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18" w:tblpY="1365"/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07"/>
        <w:gridCol w:w="3221"/>
        <w:gridCol w:w="995"/>
        <w:gridCol w:w="233"/>
        <w:gridCol w:w="760"/>
        <w:gridCol w:w="424"/>
        <w:gridCol w:w="992"/>
        <w:gridCol w:w="852"/>
        <w:gridCol w:w="2729"/>
      </w:tblGrid>
      <w:tr w:rsidR="00D60BB1" w:rsidTr="00A544EB">
        <w:trPr>
          <w:trHeight w:val="421"/>
        </w:trPr>
        <w:tc>
          <w:tcPr>
            <w:tcW w:w="3014" w:type="pct"/>
            <w:gridSpan w:val="6"/>
            <w:shd w:val="clear" w:color="auto" w:fill="E2EFD9" w:themeFill="accent6" w:themeFillTint="33"/>
            <w:vAlign w:val="center"/>
          </w:tcPr>
          <w:p w:rsidR="00D60BB1" w:rsidRPr="004129A1" w:rsidRDefault="00D60BB1" w:rsidP="00882F8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INSTITUTO  TECNOLÒGICO   SUPERIOR  DE</w:t>
            </w:r>
            <w:r w:rsidR="00E033F9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SAN ANDRÉ</w:t>
            </w: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>S TUXTLA</w:t>
            </w:r>
          </w:p>
        </w:tc>
        <w:tc>
          <w:tcPr>
            <w:tcW w:w="1986" w:type="pct"/>
            <w:gridSpan w:val="3"/>
            <w:shd w:val="clear" w:color="auto" w:fill="E2EFD9" w:themeFill="accent6" w:themeFillTint="33"/>
          </w:tcPr>
          <w:p w:rsidR="00D60BB1" w:rsidRPr="004129A1" w:rsidRDefault="00D60BB1" w:rsidP="00882F8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PRODUCTO:  PORTAFOLIO DE EVIDENCIAS</w:t>
            </w:r>
          </w:p>
        </w:tc>
      </w:tr>
      <w:tr w:rsidR="00422863" w:rsidTr="00882F80">
        <w:trPr>
          <w:trHeight w:val="269"/>
        </w:trPr>
        <w:tc>
          <w:tcPr>
            <w:tcW w:w="3014" w:type="pct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2863" w:rsidRPr="004129A1" w:rsidRDefault="00422863" w:rsidP="006F2887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ASIGNATURA: </w:t>
            </w:r>
            <w:r w:rsidR="006F2887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ECUACIONES DIFERENCIALES</w:t>
            </w:r>
          </w:p>
        </w:tc>
        <w:tc>
          <w:tcPr>
            <w:tcW w:w="1986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2863" w:rsidRPr="004129A1" w:rsidRDefault="00422863" w:rsidP="00E724EC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GRUPO: </w:t>
            </w:r>
            <w:r w:rsidR="006F2887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4</w:t>
            </w:r>
            <w:r w:rsidR="00E033F9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02</w:t>
            </w:r>
            <w:r w:rsidR="000C1F10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 </w:t>
            </w:r>
            <w:r w:rsidR="00E724EC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U</w:t>
            </w:r>
          </w:p>
        </w:tc>
      </w:tr>
      <w:tr w:rsidR="00422863" w:rsidTr="00882F80">
        <w:trPr>
          <w:trHeight w:val="269"/>
        </w:trPr>
        <w:tc>
          <w:tcPr>
            <w:tcW w:w="3014" w:type="pct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2863" w:rsidRPr="004129A1" w:rsidRDefault="008808D0" w:rsidP="00E033F9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CARRERA: INGENIERÍ</w:t>
            </w:r>
            <w:r w:rsidR="00422863"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A </w:t>
            </w:r>
            <w:r w:rsidR="00E033F9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ELECTROMECÁNICA</w:t>
            </w:r>
          </w:p>
        </w:tc>
        <w:tc>
          <w:tcPr>
            <w:tcW w:w="1986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2863" w:rsidRPr="004129A1" w:rsidRDefault="00422863" w:rsidP="006F2887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SEMESTRE: </w:t>
            </w:r>
          </w:p>
        </w:tc>
      </w:tr>
      <w:tr w:rsidR="00D60BB1" w:rsidTr="00882F80">
        <w:trPr>
          <w:trHeight w:val="269"/>
        </w:trPr>
        <w:tc>
          <w:tcPr>
            <w:tcW w:w="3014" w:type="pct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0BB1" w:rsidRPr="004129A1" w:rsidRDefault="00D60BB1" w:rsidP="00D1011C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NOMBRE DEL DOCENTE: </w:t>
            </w: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>ING. ALEJANDRO OLIVERIO COPETE PAXTIAN</w:t>
            </w:r>
          </w:p>
        </w:tc>
        <w:tc>
          <w:tcPr>
            <w:tcW w:w="1986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0BB1" w:rsidRPr="004129A1" w:rsidRDefault="00D60BB1" w:rsidP="00D1011C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FECHA:</w:t>
            </w:r>
            <w:bookmarkStart w:id="0" w:name="_GoBack"/>
            <w:bookmarkEnd w:id="0"/>
          </w:p>
        </w:tc>
      </w:tr>
      <w:tr w:rsidR="00BE2984" w:rsidTr="004129A1">
        <w:trPr>
          <w:trHeight w:val="591"/>
        </w:trPr>
        <w:tc>
          <w:tcPr>
            <w:tcW w:w="3014" w:type="pct"/>
            <w:gridSpan w:val="6"/>
            <w:shd w:val="clear" w:color="auto" w:fill="FFFFFF"/>
          </w:tcPr>
          <w:p w:rsidR="00BE2984" w:rsidRPr="004129A1" w:rsidRDefault="00BE2984" w:rsidP="00066589">
            <w:pPr>
              <w:spacing w:after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NOMBRE DEL  ALUMNO (A): 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E2984" w:rsidRPr="004129A1" w:rsidRDefault="00BE2984" w:rsidP="00D1011C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TEMA No. </w:t>
            </w:r>
          </w:p>
        </w:tc>
        <w:tc>
          <w:tcPr>
            <w:tcW w:w="1185" w:type="pct"/>
            <w:tcBorders>
              <w:bottom w:val="single" w:sz="4" w:space="0" w:color="auto"/>
            </w:tcBorders>
            <w:shd w:val="clear" w:color="auto" w:fill="FFFFFF"/>
          </w:tcPr>
          <w:p w:rsidR="00BE2984" w:rsidRPr="004129A1" w:rsidRDefault="008808D0" w:rsidP="00D1011C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NÚMERO DE CONTROL</w:t>
            </w:r>
            <w:r w:rsidR="00BE2984"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>:</w:t>
            </w:r>
          </w:p>
        </w:tc>
      </w:tr>
      <w:tr w:rsidR="0022737A" w:rsidTr="004129A1">
        <w:trPr>
          <w:trHeight w:val="699"/>
        </w:trPr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22737A" w:rsidRPr="004129A1" w:rsidRDefault="0022737A" w:rsidP="0022737A">
            <w:pPr>
              <w:spacing w:after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NOMBRE DEL TEMA:  </w:t>
            </w:r>
          </w:p>
        </w:tc>
        <w:tc>
          <w:tcPr>
            <w:tcW w:w="2500" w:type="pct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22737A" w:rsidRPr="004129A1" w:rsidRDefault="0022737A" w:rsidP="008B1B59">
            <w:pPr>
              <w:spacing w:after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SUBTEMA </w:t>
            </w:r>
            <w:r w:rsidR="008B1B59">
              <w:rPr>
                <w:rFonts w:ascii="Times New Roman" w:hAnsi="Times New Roman" w:cs="Times New Roman"/>
                <w:b/>
                <w:sz w:val="20"/>
                <w:szCs w:val="16"/>
              </w:rPr>
              <w:t>DEL PRO</w:t>
            </w:r>
            <w:r w:rsidR="00E033F9">
              <w:rPr>
                <w:rFonts w:ascii="Times New Roman" w:hAnsi="Times New Roman" w:cs="Times New Roman"/>
                <w:b/>
                <w:sz w:val="20"/>
                <w:szCs w:val="16"/>
              </w:rPr>
              <w:t>B</w:t>
            </w:r>
            <w:r w:rsidR="008B1B59">
              <w:rPr>
                <w:rFonts w:ascii="Times New Roman" w:hAnsi="Times New Roman" w:cs="Times New Roman"/>
                <w:b/>
                <w:sz w:val="20"/>
                <w:szCs w:val="16"/>
              </w:rPr>
              <w:t>LEMARIO</w:t>
            </w:r>
            <w:r w:rsidRPr="004129A1">
              <w:rPr>
                <w:rFonts w:ascii="Times New Roman" w:hAnsi="Times New Roman" w:cs="Times New Roman"/>
                <w:b/>
                <w:sz w:val="20"/>
                <w:szCs w:val="16"/>
              </w:rPr>
              <w:t>:</w:t>
            </w:r>
          </w:p>
        </w:tc>
      </w:tr>
      <w:tr w:rsidR="008D51FE" w:rsidRPr="007D5955" w:rsidTr="00F52691">
        <w:trPr>
          <w:trHeight w:val="411"/>
        </w:trPr>
        <w:tc>
          <w:tcPr>
            <w:tcW w:w="5000" w:type="pct"/>
            <w:gridSpan w:val="9"/>
            <w:vAlign w:val="center"/>
          </w:tcPr>
          <w:p w:rsidR="008D51FE" w:rsidRPr="00F52691" w:rsidRDefault="0022535E" w:rsidP="008861CA">
            <w:pPr>
              <w:pStyle w:val="Default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</w:pPr>
            <w:r w:rsidRPr="00F52691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>LISTA DE COTEJO</w:t>
            </w:r>
            <w:r w:rsidR="002C7129" w:rsidRPr="00F52691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 xml:space="preserve"> DE </w:t>
            </w:r>
            <w:r w:rsidR="008B1B59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>PROBLEMARIO</w:t>
            </w:r>
            <w:r w:rsidR="002C7129" w:rsidRPr="00F52691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 xml:space="preserve"> </w:t>
            </w:r>
            <w:r w:rsidR="00421764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>(</w:t>
            </w:r>
            <w:r w:rsidR="008861CA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>5</w:t>
            </w:r>
            <w:r w:rsidR="00421764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>0</w:t>
            </w:r>
            <w:r w:rsidR="0029561C">
              <w:rPr>
                <w:rFonts w:ascii="Times New Roman" w:hAnsi="Times New Roman" w:cs="Times New Roman"/>
                <w:b/>
                <w:iCs/>
                <w:sz w:val="20"/>
                <w:szCs w:val="16"/>
              </w:rPr>
              <w:t xml:space="preserve"> %)</w:t>
            </w:r>
          </w:p>
        </w:tc>
      </w:tr>
      <w:tr w:rsidR="00560059" w:rsidRPr="007D5955" w:rsidTr="00560059">
        <w:trPr>
          <w:trHeight w:val="377"/>
        </w:trPr>
        <w:tc>
          <w:tcPr>
            <w:tcW w:w="5000" w:type="pct"/>
            <w:gridSpan w:val="9"/>
            <w:shd w:val="clear" w:color="auto" w:fill="DBE5F1"/>
            <w:vAlign w:val="center"/>
          </w:tcPr>
          <w:p w:rsidR="00560059" w:rsidRPr="004129A1" w:rsidRDefault="00560059" w:rsidP="003F163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A1">
              <w:rPr>
                <w:rFonts w:ascii="Times New Roman" w:hAnsi="Times New Roman" w:cs="Times New Roman"/>
                <w:sz w:val="20"/>
                <w:szCs w:val="20"/>
              </w:rPr>
              <w:t>Revisar los documentos o actividades que se solicitan y marque en los apartados “SI” cuando la evidencia a evaluar se cumple; en caso contrario marque “NO”. En la columna “OBSERVACIONES” ocúpela cuando tenga que hacer comentarios referentes a lo observado.</w:t>
            </w:r>
          </w:p>
        </w:tc>
      </w:tr>
      <w:tr w:rsidR="00DD4FF5" w:rsidRPr="007D5955" w:rsidTr="00DD4FF5">
        <w:trPr>
          <w:trHeight w:val="454"/>
        </w:trPr>
        <w:tc>
          <w:tcPr>
            <w:tcW w:w="568" w:type="pct"/>
            <w:shd w:val="clear" w:color="auto" w:fill="DBE5F1"/>
            <w:vAlign w:val="center"/>
          </w:tcPr>
          <w:p w:rsidR="00DD4FF5" w:rsidRPr="00DD4FF5" w:rsidRDefault="00DD4FF5" w:rsidP="003F1632">
            <w:pPr>
              <w:pStyle w:val="Default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D4FF5">
              <w:rPr>
                <w:rFonts w:ascii="Times New Roman" w:hAnsi="Times New Roman" w:cs="Times New Roman"/>
                <w:iCs/>
                <w:sz w:val="18"/>
                <w:szCs w:val="18"/>
              </w:rPr>
              <w:t>VALOR DEL REACTIVO PLANEADO</w:t>
            </w:r>
          </w:p>
        </w:tc>
        <w:tc>
          <w:tcPr>
            <w:tcW w:w="1399" w:type="pct"/>
            <w:shd w:val="clear" w:color="auto" w:fill="DBE5F1"/>
            <w:vAlign w:val="center"/>
          </w:tcPr>
          <w:p w:rsidR="00DD4FF5" w:rsidRPr="00DD4FF5" w:rsidRDefault="008808D0" w:rsidP="006E297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20"/>
              </w:rPr>
              <w:t>CARACTERI</w:t>
            </w:r>
            <w:r w:rsidR="00DD4FF5" w:rsidRPr="00DD4FF5">
              <w:rPr>
                <w:rFonts w:ascii="Times New Roman" w:eastAsia="Calibri" w:hAnsi="Times New Roman" w:cs="Times New Roman"/>
                <w:iCs/>
                <w:sz w:val="18"/>
                <w:szCs w:val="20"/>
              </w:rPr>
              <w:t>STICA A CUMPLIR</w:t>
            </w:r>
          </w:p>
        </w:tc>
        <w:tc>
          <w:tcPr>
            <w:tcW w:w="432" w:type="pct"/>
            <w:shd w:val="clear" w:color="auto" w:fill="DBE5F1"/>
            <w:vAlign w:val="center"/>
          </w:tcPr>
          <w:p w:rsidR="00DD4FF5" w:rsidRPr="00DD4FF5" w:rsidRDefault="00DD4FF5" w:rsidP="006E2973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DD4FF5">
              <w:rPr>
                <w:rFonts w:ascii="Times New Roman" w:eastAsia="Calibri" w:hAnsi="Times New Roman" w:cs="Times New Roman"/>
                <w:sz w:val="18"/>
                <w:szCs w:val="20"/>
              </w:rPr>
              <w:t>CUMPLE</w:t>
            </w:r>
          </w:p>
        </w:tc>
        <w:tc>
          <w:tcPr>
            <w:tcW w:w="431" w:type="pct"/>
            <w:gridSpan w:val="2"/>
            <w:shd w:val="clear" w:color="auto" w:fill="DBE5F1"/>
            <w:vAlign w:val="center"/>
          </w:tcPr>
          <w:p w:rsidR="00DD4FF5" w:rsidRPr="00DD4FF5" w:rsidRDefault="00DD4FF5" w:rsidP="006E2973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DD4FF5">
              <w:rPr>
                <w:rFonts w:ascii="Times New Roman" w:eastAsia="Calibri" w:hAnsi="Times New Roman" w:cs="Times New Roman"/>
                <w:sz w:val="18"/>
                <w:szCs w:val="20"/>
              </w:rPr>
              <w:t>NO CUMPLE</w:t>
            </w:r>
          </w:p>
        </w:tc>
        <w:tc>
          <w:tcPr>
            <w:tcW w:w="615" w:type="pct"/>
            <w:gridSpan w:val="2"/>
            <w:shd w:val="clear" w:color="auto" w:fill="DBE5F1"/>
            <w:vAlign w:val="center"/>
          </w:tcPr>
          <w:p w:rsidR="00DD4FF5" w:rsidRPr="00DD4FF5" w:rsidRDefault="00DD4FF5" w:rsidP="008808D0">
            <w:pPr>
              <w:pStyle w:val="Default"/>
              <w:jc w:val="center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20"/>
              </w:rPr>
              <w:t>PORCENT</w:t>
            </w:r>
            <w:r w:rsidR="008808D0">
              <w:rPr>
                <w:rFonts w:ascii="Times New Roman" w:hAnsi="Times New Roman" w:cs="Times New Roman"/>
                <w:iCs/>
                <w:sz w:val="18"/>
                <w:szCs w:val="20"/>
              </w:rPr>
              <w:t>A</w:t>
            </w:r>
            <w:r>
              <w:rPr>
                <w:rFonts w:ascii="Times New Roman" w:hAnsi="Times New Roman" w:cs="Times New Roman"/>
                <w:iCs/>
                <w:sz w:val="18"/>
                <w:szCs w:val="20"/>
              </w:rPr>
              <w:t>JE CUMPLIDO</w:t>
            </w:r>
          </w:p>
        </w:tc>
        <w:tc>
          <w:tcPr>
            <w:tcW w:w="1555" w:type="pct"/>
            <w:gridSpan w:val="2"/>
            <w:shd w:val="clear" w:color="auto" w:fill="DBE5F1"/>
            <w:vAlign w:val="center"/>
          </w:tcPr>
          <w:p w:rsidR="00DD4FF5" w:rsidRPr="00DD4FF5" w:rsidRDefault="00DD4FF5" w:rsidP="006E2973">
            <w:pPr>
              <w:pStyle w:val="Default"/>
              <w:jc w:val="center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  <w:r w:rsidRPr="00DD4FF5">
              <w:rPr>
                <w:rFonts w:ascii="Times New Roman" w:hAnsi="Times New Roman" w:cs="Times New Roman"/>
                <w:iCs/>
                <w:sz w:val="18"/>
                <w:szCs w:val="20"/>
              </w:rPr>
              <w:t>OBSERVACIONES</w:t>
            </w:r>
          </w:p>
        </w:tc>
      </w:tr>
      <w:tr w:rsidR="00DD4FF5" w:rsidRPr="00C22D18" w:rsidTr="00DD4FF5">
        <w:tc>
          <w:tcPr>
            <w:tcW w:w="568" w:type="pct"/>
            <w:shd w:val="clear" w:color="auto" w:fill="FFFFFF"/>
            <w:vAlign w:val="center"/>
          </w:tcPr>
          <w:p w:rsidR="00DD4FF5" w:rsidRPr="00897ACD" w:rsidRDefault="00542F7D" w:rsidP="00542F7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D4FF5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  <w:vAlign w:val="center"/>
          </w:tcPr>
          <w:p w:rsidR="00DD4FF5" w:rsidRPr="00897ACD" w:rsidRDefault="00DD4FF5" w:rsidP="006E2973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Hoja de presentación.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Tiene completo nombre de la escuela (logotipo), Carrera, Asignatu</w:t>
            </w:r>
            <w:r w:rsidR="00873719">
              <w:rPr>
                <w:rFonts w:ascii="Times New Roman" w:hAnsi="Times New Roman" w:cs="Times New Roman"/>
                <w:sz w:val="20"/>
                <w:szCs w:val="20"/>
              </w:rPr>
              <w:t>ra, Profesor, Alumnos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>, Grupo, Lugar y fecha de entrega.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DD4FF5" w:rsidRPr="00897ACD" w:rsidRDefault="00DD4FF5" w:rsidP="006E2973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  <w:vAlign w:val="center"/>
          </w:tcPr>
          <w:p w:rsidR="00DD4FF5" w:rsidRPr="00897ACD" w:rsidRDefault="00DD4FF5" w:rsidP="006E2973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DD4FF5" w:rsidRPr="00897ACD" w:rsidRDefault="00DD4FF5" w:rsidP="006E2973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  <w:vAlign w:val="center"/>
          </w:tcPr>
          <w:p w:rsidR="00DD4FF5" w:rsidRPr="00897ACD" w:rsidRDefault="00DD4FF5" w:rsidP="006E2973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F7D" w:rsidRPr="00C22D18" w:rsidTr="00886662">
        <w:trPr>
          <w:trHeight w:val="652"/>
        </w:trPr>
        <w:tc>
          <w:tcPr>
            <w:tcW w:w="568" w:type="pct"/>
            <w:shd w:val="clear" w:color="auto" w:fill="FFFFFF"/>
            <w:vAlign w:val="center"/>
          </w:tcPr>
          <w:p w:rsidR="00542F7D" w:rsidRPr="00897ACD" w:rsidRDefault="00542F7D" w:rsidP="00542F7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897ACD" w:rsidRDefault="00542F7D" w:rsidP="0085123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Orden y nombre del alumno en cada hoja</w:t>
            </w: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trabajo es presentado de una manera clara, organizada que es fácil de entender y tiene nombre cada hoja de los ejercicios.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  <w:vAlign w:val="center"/>
          </w:tcPr>
          <w:p w:rsidR="00542F7D" w:rsidRPr="005802B2" w:rsidRDefault="00542F7D" w:rsidP="00542F7D">
            <w:pPr>
              <w:pStyle w:val="Default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542F7D" w:rsidRPr="00C22D18" w:rsidTr="00DD4FF5">
        <w:trPr>
          <w:trHeight w:val="652"/>
        </w:trPr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9213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Terminología matemática y notación</w:t>
            </w: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terminología y notación correctas fueron siempre usadas haciendo fácil entender lo que fue hecho.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180092" w:rsidRDefault="00542F7D" w:rsidP="00542F7D">
            <w:pPr>
              <w:pStyle w:val="Default"/>
              <w:jc w:val="both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542F7D" w:rsidRPr="00C22D18" w:rsidTr="00DD4FF5">
        <w:trPr>
          <w:trHeight w:val="713"/>
        </w:trPr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9213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Razonamiento matemático</w:t>
            </w: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7AC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Usa un razonamiento matemático complejo y refinado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F157BF" w:rsidRDefault="00542F7D" w:rsidP="00542F7D">
            <w:pPr>
              <w:pStyle w:val="Default"/>
              <w:jc w:val="both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542F7D" w:rsidRPr="00C22D18" w:rsidTr="00DD4FF5"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9213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707634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Errores matemáticos</w:t>
            </w: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7AC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No tiene errores matemáticos los pasos y soluciones</w:t>
            </w:r>
            <w:r w:rsidRPr="00897AC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184FFA" w:rsidRDefault="00542F7D" w:rsidP="00542F7D">
            <w:pPr>
              <w:pStyle w:val="Default"/>
              <w:jc w:val="both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542F7D" w:rsidRPr="00C22D18" w:rsidTr="00542967"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BC1ED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1E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  <w:vAlign w:val="center"/>
          </w:tcPr>
          <w:p w:rsidR="00542F7D" w:rsidRPr="00421764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764">
              <w:rPr>
                <w:rFonts w:ascii="Times New Roman" w:hAnsi="Times New Roman" w:cs="Times New Roman"/>
                <w:b/>
                <w:sz w:val="20"/>
                <w:szCs w:val="20"/>
              </w:rPr>
              <w:t>Presentación de ejercicios en clase.</w:t>
            </w:r>
            <w:r w:rsidRPr="0042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76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Presenta todos los ejercicios en clase.</w:t>
            </w:r>
            <w:r w:rsidRPr="0042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  <w:vAlign w:val="center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5802B2" w:rsidRDefault="00542F7D" w:rsidP="00542F7D">
            <w:pPr>
              <w:pStyle w:val="Default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42F7D" w:rsidRPr="00C22D18" w:rsidTr="001B79F7"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BC1ED3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1E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  <w:vAlign w:val="center"/>
          </w:tcPr>
          <w:p w:rsidR="00542F7D" w:rsidRPr="00421764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764">
              <w:rPr>
                <w:rFonts w:ascii="Times New Roman" w:hAnsi="Times New Roman" w:cs="Times New Roman"/>
                <w:b/>
                <w:sz w:val="20"/>
                <w:szCs w:val="20"/>
              </w:rPr>
              <w:t>Presentación de ejercicios extra clase.</w:t>
            </w:r>
            <w:r w:rsidRPr="0042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76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421764">
              <w:rPr>
                <w:rFonts w:ascii="Times New Roman" w:hAnsi="Times New Roman" w:cs="Times New Roman"/>
                <w:sz w:val="20"/>
                <w:szCs w:val="20"/>
              </w:rPr>
              <w:t xml:space="preserve"> Presenta todos los ejercicios extra clase</w:t>
            </w:r>
            <w:r w:rsidRPr="0042176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  <w:r w:rsidRPr="0042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2F7D" w:rsidRPr="00C22D18" w:rsidTr="00DD4FF5"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9213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Estrategia/procedimiento</w:t>
            </w: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 lo general, usa una estrategia eficiente y efectiva para resolver los problemas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D76453" w:rsidRDefault="00542F7D" w:rsidP="00542F7D">
            <w:pPr>
              <w:pStyle w:val="Default"/>
              <w:jc w:val="both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542F7D" w:rsidRPr="00C22D18" w:rsidTr="00DD4FF5">
        <w:trPr>
          <w:trHeight w:val="673"/>
        </w:trPr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9213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707634" w:rsidRDefault="00542F7D" w:rsidP="00542F7D">
            <w:pPr>
              <w:tabs>
                <w:tab w:val="left" w:pos="1546"/>
                <w:tab w:val="left" w:pos="24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Conceptos matemáticos</w:t>
            </w: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7AC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explicación demuestra completo entendimiento del concepto matemático usado para resolver los problemas.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542F7D" w:rsidRPr="00345926" w:rsidRDefault="00542F7D" w:rsidP="00542F7D">
            <w:pPr>
              <w:pStyle w:val="Default"/>
              <w:jc w:val="both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542F7D" w:rsidRPr="00C22D18" w:rsidTr="00DD4FF5">
        <w:tc>
          <w:tcPr>
            <w:tcW w:w="568" w:type="pct"/>
            <w:shd w:val="clear" w:color="auto" w:fill="FFFFFF"/>
            <w:vAlign w:val="center"/>
          </w:tcPr>
          <w:p w:rsidR="00542F7D" w:rsidRPr="00897ACD" w:rsidRDefault="009213E2" w:rsidP="009213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42F7D"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Puntualidad.</w:t>
            </w:r>
            <w:r w:rsidRPr="00897ACD">
              <w:rPr>
                <w:rFonts w:ascii="Times New Roman" w:hAnsi="Times New Roman" w:cs="Times New Roman"/>
                <w:sz w:val="20"/>
                <w:szCs w:val="20"/>
              </w:rPr>
              <w:t xml:space="preserve"> Entregó en fecha y hora señalada</w:t>
            </w:r>
          </w:p>
        </w:tc>
        <w:tc>
          <w:tcPr>
            <w:tcW w:w="432" w:type="pct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542F7D" w:rsidRPr="00897ACD" w:rsidRDefault="00542F7D" w:rsidP="00542F7D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  <w:vAlign w:val="center"/>
          </w:tcPr>
          <w:p w:rsidR="00542F7D" w:rsidRPr="00897ACD" w:rsidRDefault="00542F7D" w:rsidP="00542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07634" w:rsidRPr="00C22D18" w:rsidTr="0029561C">
        <w:trPr>
          <w:trHeight w:val="306"/>
        </w:trPr>
        <w:tc>
          <w:tcPr>
            <w:tcW w:w="568" w:type="pct"/>
            <w:shd w:val="clear" w:color="auto" w:fill="FFFFFF"/>
            <w:vAlign w:val="center"/>
          </w:tcPr>
          <w:p w:rsidR="00707634" w:rsidRPr="002A6E03" w:rsidRDefault="002A6E03" w:rsidP="0070763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E0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42F7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9561C" w:rsidRPr="002A6E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399" w:type="pct"/>
            <w:shd w:val="clear" w:color="auto" w:fill="FFFFFF"/>
            <w:vAlign w:val="center"/>
          </w:tcPr>
          <w:p w:rsidR="00707634" w:rsidRPr="00897ACD" w:rsidRDefault="00707634" w:rsidP="00707634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ACD">
              <w:rPr>
                <w:rFonts w:ascii="Times New Roman" w:hAnsi="Times New Roman" w:cs="Times New Roman"/>
                <w:b/>
                <w:sz w:val="20"/>
                <w:szCs w:val="20"/>
              </w:rPr>
              <w:t>PORCENTAJE DE LA LISTA DE COTEJO</w:t>
            </w:r>
          </w:p>
        </w:tc>
        <w:tc>
          <w:tcPr>
            <w:tcW w:w="432" w:type="pct"/>
            <w:shd w:val="clear" w:color="auto" w:fill="FFFFFF"/>
          </w:tcPr>
          <w:p w:rsidR="00707634" w:rsidRPr="00897ACD" w:rsidRDefault="00707634" w:rsidP="007076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shd w:val="clear" w:color="auto" w:fill="FFFFFF"/>
          </w:tcPr>
          <w:p w:rsidR="00707634" w:rsidRPr="00897ACD" w:rsidRDefault="00707634" w:rsidP="007076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gridSpan w:val="2"/>
            <w:shd w:val="clear" w:color="auto" w:fill="FFFFFF"/>
          </w:tcPr>
          <w:p w:rsidR="00707634" w:rsidRPr="00897ACD" w:rsidRDefault="00707634" w:rsidP="0070763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5" w:type="pct"/>
            <w:gridSpan w:val="2"/>
            <w:shd w:val="clear" w:color="auto" w:fill="FFFFFF"/>
          </w:tcPr>
          <w:p w:rsidR="00707634" w:rsidRPr="00897ACD" w:rsidRDefault="00707634" w:rsidP="0070763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3595A" w:rsidRPr="00C22D18" w:rsidRDefault="0003595A" w:rsidP="003D743D">
      <w:pPr>
        <w:rPr>
          <w:sz w:val="19"/>
          <w:szCs w:val="19"/>
        </w:rPr>
      </w:pPr>
    </w:p>
    <w:sectPr w:rsidR="0003595A" w:rsidRPr="00C22D18" w:rsidSect="00C34D00">
      <w:headerReference w:type="default" r:id="rId6"/>
      <w:pgSz w:w="12242" w:h="15842" w:code="122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213" w:rsidRDefault="00A21213" w:rsidP="00E724EC">
      <w:pPr>
        <w:spacing w:after="0" w:line="240" w:lineRule="auto"/>
      </w:pPr>
      <w:r>
        <w:separator/>
      </w:r>
    </w:p>
  </w:endnote>
  <w:endnote w:type="continuationSeparator" w:id="0">
    <w:p w:rsidR="00A21213" w:rsidRDefault="00A21213" w:rsidP="00E7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213" w:rsidRDefault="00A21213" w:rsidP="00E724EC">
      <w:pPr>
        <w:spacing w:after="0" w:line="240" w:lineRule="auto"/>
      </w:pPr>
      <w:r>
        <w:separator/>
      </w:r>
    </w:p>
  </w:footnote>
  <w:footnote w:type="continuationSeparator" w:id="0">
    <w:p w:rsidR="00A21213" w:rsidRDefault="00A21213" w:rsidP="00E72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4EC" w:rsidRDefault="00E724EC" w:rsidP="00E724EC">
    <w:pPr>
      <w:pStyle w:val="Encabezado"/>
    </w:pPr>
    <w:r>
      <w:rPr>
        <w:rFonts w:ascii="Times New Roman" w:eastAsia="Times New Roman" w:hAnsi="Times New Roman" w:cs="Times New Roman"/>
        <w:noProof/>
        <w:sz w:val="24"/>
        <w:szCs w:val="24"/>
        <w:bdr w:val="none" w:sz="0" w:space="0" w:color="auto" w:frame="1"/>
        <w:lang w:val="es-MX" w:eastAsia="es-MX"/>
      </w:rPr>
      <w:drawing>
        <wp:anchor distT="0" distB="0" distL="114300" distR="114300" simplePos="0" relativeHeight="251660288" behindDoc="1" locked="0" layoutInCell="1" allowOverlap="1" wp14:anchorId="129BFDF8" wp14:editId="056AC0F4">
          <wp:simplePos x="0" y="0"/>
          <wp:positionH relativeFrom="rightMargin">
            <wp:posOffset>-688827</wp:posOffset>
          </wp:positionH>
          <wp:positionV relativeFrom="paragraph">
            <wp:posOffset>-319169</wp:posOffset>
          </wp:positionV>
          <wp:extent cx="574158" cy="596425"/>
          <wp:effectExtent l="0" t="0" r="0" b="0"/>
          <wp:wrapNone/>
          <wp:docPr id="1" name="Imagen 1" descr="H:\Tere 20160311_12483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Tere 20160311_12483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835" b="94037" l="5734" r="93349">
                                <a14:foregroundMark x1="5963" y1="51835" x2="5963" y2="51835"/>
                                <a14:foregroundMark x1="55963" y1="94266" x2="55963" y2="94266"/>
                                <a14:foregroundMark x1="90138" y1="60780" x2="90138" y2="60780"/>
                                <a14:foregroundMark x1="59174" y1="7569" x2="59174" y2="7569"/>
                                <a14:foregroundMark x1="38761" y1="6881" x2="38761" y2="6881"/>
                                <a14:foregroundMark x1="36239" y1="4358" x2="36239" y2="4358"/>
                                <a14:foregroundMark x1="93349" y1="44266" x2="93349" y2="44266"/>
                                <a14:foregroundMark x1="51147" y1="4358" x2="51147" y2="4358"/>
                                <a14:foregroundMark x1="36239" y1="1835" x2="36239" y2="1835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" cy="59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bdr w:val="none" w:sz="0" w:space="0" w:color="auto" w:frame="1"/>
        <w:lang w:val="es-MX" w:eastAsia="es-MX"/>
      </w:rPr>
      <w:drawing>
        <wp:anchor distT="0" distB="0" distL="114300" distR="114300" simplePos="0" relativeHeight="251659264" behindDoc="1" locked="0" layoutInCell="1" allowOverlap="1" wp14:anchorId="6B790A68" wp14:editId="1D9139B6">
          <wp:simplePos x="0" y="0"/>
          <wp:positionH relativeFrom="margin">
            <wp:posOffset>0</wp:posOffset>
          </wp:positionH>
          <wp:positionV relativeFrom="page">
            <wp:posOffset>30953</wp:posOffset>
          </wp:positionV>
          <wp:extent cx="1303655" cy="733425"/>
          <wp:effectExtent l="0" t="0" r="0" b="9525"/>
          <wp:wrapNone/>
          <wp:docPr id="3" name="Imagen 3" descr="https://lh5.googleusercontent.com/bQKskVfvLjftdp5FbuZdsF5szKc-27AfFGBBbu0hHyFHzB7WsXHoGVsXIq8s0fmKLqblMMGP4t818T_4uE-pzgmC2QDZw7FTi6N9QdBYfbqq7DqDfvi9wt0Y7QgpQCp6xkHU7E4w_YRd5VHU8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lh5.googleusercontent.com/bQKskVfvLjftdp5FbuZdsF5szKc-27AfFGBBbu0hHyFHzB7WsXHoGVsXIq8s0fmKLqblMMGP4t818T_4uE-pzgmC2QDZw7FTi6N9QdBYfbqq7DqDfvi9wt0Y7QgpQCp6xkHU7E4w_YRd5VHU8A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24EC" w:rsidRDefault="00E724EC">
    <w:pPr>
      <w:pStyle w:val="Encabezado"/>
    </w:pPr>
  </w:p>
  <w:p w:rsidR="00E724EC" w:rsidRDefault="00E724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5"/>
    <w:rsid w:val="00000E2E"/>
    <w:rsid w:val="00032A0A"/>
    <w:rsid w:val="0003595A"/>
    <w:rsid w:val="00042777"/>
    <w:rsid w:val="00044E6D"/>
    <w:rsid w:val="00056AF7"/>
    <w:rsid w:val="00061960"/>
    <w:rsid w:val="00063A61"/>
    <w:rsid w:val="00066589"/>
    <w:rsid w:val="0008027C"/>
    <w:rsid w:val="000B7563"/>
    <w:rsid w:val="000B7CAF"/>
    <w:rsid w:val="000C1F10"/>
    <w:rsid w:val="000D7845"/>
    <w:rsid w:val="00101F8B"/>
    <w:rsid w:val="001079AC"/>
    <w:rsid w:val="00113C4C"/>
    <w:rsid w:val="00134A3B"/>
    <w:rsid w:val="00163C9B"/>
    <w:rsid w:val="001878FB"/>
    <w:rsid w:val="00190A87"/>
    <w:rsid w:val="001C64A7"/>
    <w:rsid w:val="001E7C0B"/>
    <w:rsid w:val="001F4E18"/>
    <w:rsid w:val="00202822"/>
    <w:rsid w:val="002042D7"/>
    <w:rsid w:val="0022068B"/>
    <w:rsid w:val="00222D94"/>
    <w:rsid w:val="002241E3"/>
    <w:rsid w:val="0022535E"/>
    <w:rsid w:val="00225993"/>
    <w:rsid w:val="0022737A"/>
    <w:rsid w:val="00235830"/>
    <w:rsid w:val="00254D86"/>
    <w:rsid w:val="00284651"/>
    <w:rsid w:val="0029561C"/>
    <w:rsid w:val="002A6E03"/>
    <w:rsid w:val="002C7129"/>
    <w:rsid w:val="002C7D6F"/>
    <w:rsid w:val="002F0AA5"/>
    <w:rsid w:val="002F6431"/>
    <w:rsid w:val="00311485"/>
    <w:rsid w:val="00343743"/>
    <w:rsid w:val="00375F80"/>
    <w:rsid w:val="0039699E"/>
    <w:rsid w:val="003A081E"/>
    <w:rsid w:val="003A2460"/>
    <w:rsid w:val="003B0A79"/>
    <w:rsid w:val="003C0794"/>
    <w:rsid w:val="003C3858"/>
    <w:rsid w:val="003C4C87"/>
    <w:rsid w:val="003D743D"/>
    <w:rsid w:val="003F1632"/>
    <w:rsid w:val="004129A1"/>
    <w:rsid w:val="00421764"/>
    <w:rsid w:val="00422863"/>
    <w:rsid w:val="0042298F"/>
    <w:rsid w:val="00433E45"/>
    <w:rsid w:val="004502A7"/>
    <w:rsid w:val="0047208D"/>
    <w:rsid w:val="004C21C4"/>
    <w:rsid w:val="004D7F33"/>
    <w:rsid w:val="004E295E"/>
    <w:rsid w:val="004F2083"/>
    <w:rsid w:val="00530989"/>
    <w:rsid w:val="005363BC"/>
    <w:rsid w:val="00542F7D"/>
    <w:rsid w:val="00555BCF"/>
    <w:rsid w:val="00560059"/>
    <w:rsid w:val="00571263"/>
    <w:rsid w:val="005953FE"/>
    <w:rsid w:val="005B7E66"/>
    <w:rsid w:val="0060350F"/>
    <w:rsid w:val="0062324A"/>
    <w:rsid w:val="00651F53"/>
    <w:rsid w:val="00656315"/>
    <w:rsid w:val="00686E4F"/>
    <w:rsid w:val="006A1B12"/>
    <w:rsid w:val="006A21CC"/>
    <w:rsid w:val="006A5A0C"/>
    <w:rsid w:val="006C6F96"/>
    <w:rsid w:val="006E2973"/>
    <w:rsid w:val="006F2887"/>
    <w:rsid w:val="00707634"/>
    <w:rsid w:val="007173A4"/>
    <w:rsid w:val="00736B5E"/>
    <w:rsid w:val="007776C1"/>
    <w:rsid w:val="007877CE"/>
    <w:rsid w:val="007914BB"/>
    <w:rsid w:val="007A6FDC"/>
    <w:rsid w:val="00823218"/>
    <w:rsid w:val="0082366D"/>
    <w:rsid w:val="00851234"/>
    <w:rsid w:val="008734D5"/>
    <w:rsid w:val="00873719"/>
    <w:rsid w:val="008808D0"/>
    <w:rsid w:val="00882F80"/>
    <w:rsid w:val="008861CA"/>
    <w:rsid w:val="00893CCD"/>
    <w:rsid w:val="00897ACD"/>
    <w:rsid w:val="008B1B59"/>
    <w:rsid w:val="008C085B"/>
    <w:rsid w:val="008C5A49"/>
    <w:rsid w:val="008D51FE"/>
    <w:rsid w:val="008E4CE0"/>
    <w:rsid w:val="008F1DE5"/>
    <w:rsid w:val="00907832"/>
    <w:rsid w:val="009213E2"/>
    <w:rsid w:val="00934405"/>
    <w:rsid w:val="009707D0"/>
    <w:rsid w:val="009C389C"/>
    <w:rsid w:val="009D60D8"/>
    <w:rsid w:val="009E2842"/>
    <w:rsid w:val="009F2379"/>
    <w:rsid w:val="00A04F41"/>
    <w:rsid w:val="00A0749A"/>
    <w:rsid w:val="00A21213"/>
    <w:rsid w:val="00A22FAF"/>
    <w:rsid w:val="00A544EB"/>
    <w:rsid w:val="00A63948"/>
    <w:rsid w:val="00A709F2"/>
    <w:rsid w:val="00A74B57"/>
    <w:rsid w:val="00AB1FF3"/>
    <w:rsid w:val="00AC371D"/>
    <w:rsid w:val="00AF368C"/>
    <w:rsid w:val="00AF37B2"/>
    <w:rsid w:val="00B07EED"/>
    <w:rsid w:val="00B32088"/>
    <w:rsid w:val="00B37CF8"/>
    <w:rsid w:val="00B42628"/>
    <w:rsid w:val="00B66D88"/>
    <w:rsid w:val="00B8148B"/>
    <w:rsid w:val="00B81DC8"/>
    <w:rsid w:val="00B849C7"/>
    <w:rsid w:val="00B85396"/>
    <w:rsid w:val="00BA2CF6"/>
    <w:rsid w:val="00BA3881"/>
    <w:rsid w:val="00BC14D6"/>
    <w:rsid w:val="00BC1ED3"/>
    <w:rsid w:val="00BD639F"/>
    <w:rsid w:val="00BD680F"/>
    <w:rsid w:val="00BE2984"/>
    <w:rsid w:val="00C01195"/>
    <w:rsid w:val="00C04C92"/>
    <w:rsid w:val="00C113FB"/>
    <w:rsid w:val="00C22D18"/>
    <w:rsid w:val="00C253F1"/>
    <w:rsid w:val="00C34D00"/>
    <w:rsid w:val="00C4269D"/>
    <w:rsid w:val="00C53346"/>
    <w:rsid w:val="00C971A7"/>
    <w:rsid w:val="00D02D37"/>
    <w:rsid w:val="00D1011C"/>
    <w:rsid w:val="00D60BB1"/>
    <w:rsid w:val="00D77CF8"/>
    <w:rsid w:val="00DA3E75"/>
    <w:rsid w:val="00DA5C48"/>
    <w:rsid w:val="00DB293A"/>
    <w:rsid w:val="00DB6F58"/>
    <w:rsid w:val="00DD4FF5"/>
    <w:rsid w:val="00E033F9"/>
    <w:rsid w:val="00E40356"/>
    <w:rsid w:val="00E45A32"/>
    <w:rsid w:val="00E65E4F"/>
    <w:rsid w:val="00E724EC"/>
    <w:rsid w:val="00E9014E"/>
    <w:rsid w:val="00E9567C"/>
    <w:rsid w:val="00EB7F4F"/>
    <w:rsid w:val="00EC0588"/>
    <w:rsid w:val="00ED18E5"/>
    <w:rsid w:val="00ED7A1C"/>
    <w:rsid w:val="00EF5BFB"/>
    <w:rsid w:val="00F053DC"/>
    <w:rsid w:val="00F32108"/>
    <w:rsid w:val="00F410C6"/>
    <w:rsid w:val="00F52691"/>
    <w:rsid w:val="00F71227"/>
    <w:rsid w:val="00FB0134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07345"/>
  <w15:docId w15:val="{682BB12C-99F8-4FAD-9350-B42875D4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8E5"/>
    <w:pPr>
      <w:spacing w:after="200" w:line="276" w:lineRule="auto"/>
    </w:pPr>
    <w:rPr>
      <w:rFonts w:eastAsiaTheme="minorEastAsia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D18E5"/>
    <w:pPr>
      <w:autoSpaceDE w:val="0"/>
      <w:autoSpaceDN w:val="0"/>
      <w:adjustRightInd w:val="0"/>
      <w:spacing w:after="0" w:line="240" w:lineRule="auto"/>
    </w:pPr>
    <w:rPr>
      <w:rFonts w:ascii="Franklin Gothic Book" w:eastAsia="Calibri" w:hAnsi="Franklin Gothic Book" w:cs="Franklin Gothic Book"/>
      <w:color w:val="000000"/>
      <w:sz w:val="24"/>
      <w:szCs w:val="24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6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6589"/>
    <w:rPr>
      <w:rFonts w:ascii="Segoe UI" w:eastAsiaTheme="minorEastAsia" w:hAnsi="Segoe UI" w:cs="Segoe UI"/>
      <w:sz w:val="18"/>
      <w:szCs w:val="18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E724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4EC"/>
    <w:rPr>
      <w:rFonts w:eastAsiaTheme="minorEastAsia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724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4EC"/>
    <w:rPr>
      <w:rFonts w:eastAsiaTheme="minorEastAsia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LORENAPC</dc:creator>
  <cp:lastModifiedBy>Toshiba-User</cp:lastModifiedBy>
  <cp:revision>17</cp:revision>
  <cp:lastPrinted>2017-09-22T14:52:00Z</cp:lastPrinted>
  <dcterms:created xsi:type="dcterms:W3CDTF">2020-02-18T02:29:00Z</dcterms:created>
  <dcterms:modified xsi:type="dcterms:W3CDTF">2022-09-03T04:40:00Z</dcterms:modified>
</cp:coreProperties>
</file>