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6FF" w:rsidRDefault="000626FF" w:rsidP="00B860CB">
      <w:pPr>
        <w:pStyle w:val="Sinespaciado"/>
        <w:tabs>
          <w:tab w:val="center" w:pos="6503"/>
          <w:tab w:val="left" w:pos="10343"/>
        </w:tabs>
        <w:rPr>
          <w:rFonts w:ascii="Arial" w:hAnsi="Arial" w:cs="Arial"/>
          <w:sz w:val="20"/>
          <w:szCs w:val="20"/>
        </w:rPr>
      </w:pPr>
    </w:p>
    <w:p w:rsidR="00B860CB" w:rsidRPr="00862CFC" w:rsidRDefault="00B860CB" w:rsidP="00B860CB">
      <w:pPr>
        <w:pStyle w:val="Sinespaciado"/>
        <w:tabs>
          <w:tab w:val="center" w:pos="6503"/>
          <w:tab w:val="left" w:pos="10343"/>
        </w:tabs>
        <w:jc w:val="center"/>
        <w:rPr>
          <w:rFonts w:ascii="Arial" w:hAnsi="Arial" w:cs="Arial"/>
          <w:b/>
          <w:sz w:val="20"/>
          <w:szCs w:val="20"/>
        </w:rPr>
      </w:pPr>
      <w:r w:rsidRPr="00862CFC">
        <w:rPr>
          <w:rFonts w:ascii="Arial" w:hAnsi="Arial" w:cs="Arial"/>
          <w:b/>
          <w:sz w:val="20"/>
          <w:szCs w:val="20"/>
        </w:rPr>
        <w:t>Tecnológico Nacional de México</w:t>
      </w:r>
    </w:p>
    <w:p w:rsidR="00B860CB" w:rsidRPr="00862CFC" w:rsidRDefault="00B860CB" w:rsidP="00B860CB">
      <w:pPr>
        <w:pStyle w:val="Sinespaciado"/>
        <w:jc w:val="center"/>
        <w:rPr>
          <w:rFonts w:ascii="Arial" w:hAnsi="Arial" w:cs="Arial"/>
          <w:b/>
          <w:sz w:val="20"/>
          <w:szCs w:val="20"/>
        </w:rPr>
      </w:pPr>
      <w:r w:rsidRPr="00862CFC">
        <w:rPr>
          <w:rFonts w:ascii="Arial" w:hAnsi="Arial" w:cs="Arial"/>
          <w:b/>
          <w:sz w:val="20"/>
          <w:szCs w:val="20"/>
        </w:rPr>
        <w:t>Subdirección Académica</w:t>
      </w:r>
    </w:p>
    <w:p w:rsidR="00B860CB" w:rsidRDefault="00B860CB" w:rsidP="00B860CB">
      <w:pPr>
        <w:pStyle w:val="Sinespaciado"/>
        <w:jc w:val="center"/>
        <w:rPr>
          <w:rFonts w:ascii="Arial" w:hAnsi="Arial" w:cs="Arial"/>
          <w:sz w:val="20"/>
          <w:szCs w:val="20"/>
        </w:rPr>
      </w:pPr>
    </w:p>
    <w:p w:rsidR="00B860CB" w:rsidRPr="00862CFC" w:rsidRDefault="00B860CB" w:rsidP="00B860C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B860CB" w:rsidRPr="00862CFC" w:rsidRDefault="00B860CB" w:rsidP="00B860C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B860CB" w:rsidRPr="00862CFC" w:rsidTr="00B860CB">
        <w:trPr>
          <w:jc w:val="center"/>
        </w:trPr>
        <w:tc>
          <w:tcPr>
            <w:tcW w:w="102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rsidR="00B860CB" w:rsidRPr="0010474C" w:rsidRDefault="00D21BC9" w:rsidP="00D21BC9">
            <w:pPr>
              <w:pStyle w:val="Sinespaciado"/>
              <w:rPr>
                <w:rFonts w:cstheme="minorHAnsi"/>
                <w:sz w:val="20"/>
                <w:szCs w:val="20"/>
              </w:rPr>
            </w:pPr>
            <w:r>
              <w:rPr>
                <w:rFonts w:cstheme="minorHAnsi"/>
                <w:sz w:val="20"/>
                <w:szCs w:val="20"/>
              </w:rPr>
              <w:t>Septiembre 2022-Enero</w:t>
            </w:r>
            <w:r w:rsidR="00A970BE">
              <w:rPr>
                <w:rFonts w:cstheme="minorHAnsi"/>
                <w:sz w:val="20"/>
                <w:szCs w:val="20"/>
              </w:rPr>
              <w:t xml:space="preserve"> 202</w:t>
            </w:r>
            <w:r>
              <w:rPr>
                <w:rFonts w:cstheme="minorHAnsi"/>
                <w:sz w:val="20"/>
                <w:szCs w:val="20"/>
              </w:rPr>
              <w:t>3</w:t>
            </w:r>
          </w:p>
        </w:tc>
      </w:tr>
    </w:tbl>
    <w:p w:rsidR="00B860CB" w:rsidRPr="00862CFC" w:rsidRDefault="00B860CB" w:rsidP="00B860C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B860CB" w:rsidRPr="00862CFC" w:rsidTr="00B860CB">
        <w:tc>
          <w:tcPr>
            <w:tcW w:w="3681" w:type="dxa"/>
          </w:tcPr>
          <w:p w:rsidR="00B860CB" w:rsidRPr="00862CFC" w:rsidRDefault="00B860CB" w:rsidP="00B860C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Economía Empresarial</w:t>
            </w:r>
          </w:p>
        </w:tc>
      </w:tr>
      <w:tr w:rsidR="00B860CB" w:rsidRPr="00862CFC" w:rsidTr="00B860CB">
        <w:tc>
          <w:tcPr>
            <w:tcW w:w="3681" w:type="dxa"/>
          </w:tcPr>
          <w:p w:rsidR="00B860CB" w:rsidRPr="00862CFC" w:rsidRDefault="00B860CB" w:rsidP="00B860C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LADM-2010-234</w:t>
            </w:r>
          </w:p>
        </w:tc>
      </w:tr>
      <w:tr w:rsidR="00B860CB" w:rsidRPr="00862CFC" w:rsidTr="00B860CB">
        <w:tc>
          <w:tcPr>
            <w:tcW w:w="3681" w:type="dxa"/>
          </w:tcPr>
          <w:p w:rsidR="00B860CB" w:rsidRPr="00862CFC" w:rsidRDefault="00B860CB" w:rsidP="00B860C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LAD-1014</w:t>
            </w:r>
          </w:p>
        </w:tc>
      </w:tr>
      <w:tr w:rsidR="00B860CB" w:rsidRPr="00862CFC" w:rsidTr="00B860CB">
        <w:tc>
          <w:tcPr>
            <w:tcW w:w="3681" w:type="dxa"/>
          </w:tcPr>
          <w:p w:rsidR="00B860CB" w:rsidRPr="00862CFC" w:rsidRDefault="00B860CB" w:rsidP="00B860C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2-3-5</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B860CB" w:rsidRPr="00862CFC" w:rsidTr="00B860CB">
        <w:tc>
          <w:tcPr>
            <w:tcW w:w="12996" w:type="dxa"/>
          </w:tcPr>
          <w:p w:rsidR="00B860CB" w:rsidRPr="0010474C" w:rsidRDefault="00B860CB" w:rsidP="00B860CB">
            <w:pPr>
              <w:pStyle w:val="Sinespaciado"/>
              <w:rPr>
                <w:rFonts w:asciiTheme="majorHAnsi" w:hAnsiTheme="majorHAnsi" w:cs="Arial"/>
              </w:rPr>
            </w:pPr>
            <w:r w:rsidRPr="0010474C">
              <w:rPr>
                <w:rFonts w:asciiTheme="majorHAnsi" w:hAnsiTheme="majorHAnsi" w:cs="Arial"/>
              </w:rPr>
              <w:t xml:space="preserve">Esta asignatura </w:t>
            </w:r>
            <w:r w:rsidRPr="0010474C">
              <w:rPr>
                <w:rFonts w:asciiTheme="majorHAnsi" w:hAnsiTheme="majorHAnsi" w:cs="Arial"/>
                <w:b/>
              </w:rPr>
              <w:t>aporta al perfil de Licenciatura en Administración</w:t>
            </w:r>
            <w:r w:rsidRPr="0010474C">
              <w:rPr>
                <w:rFonts w:asciiTheme="majorHAnsi" w:hAnsiTheme="majorHAnsi" w:cs="Arial"/>
              </w:rPr>
              <w:t>, la capacidad para analizar y explicar los fenómenos propios de la actividad microeconómica, tales como:</w:t>
            </w:r>
          </w:p>
          <w:p w:rsidR="00B860CB" w:rsidRPr="0010474C" w:rsidRDefault="00B860CB" w:rsidP="00B860CB">
            <w:pPr>
              <w:pStyle w:val="Sinespaciado"/>
              <w:ind w:left="720"/>
              <w:rPr>
                <w:rFonts w:asciiTheme="majorHAnsi" w:hAnsiTheme="majorHAnsi" w:cs="Arial"/>
              </w:rPr>
            </w:pPr>
          </w:p>
          <w:p w:rsidR="00B860CB" w:rsidRPr="0010474C" w:rsidRDefault="00B860CB" w:rsidP="00B860CB">
            <w:pPr>
              <w:pStyle w:val="Sinespaciado"/>
              <w:numPr>
                <w:ilvl w:val="0"/>
                <w:numId w:val="24"/>
              </w:numPr>
              <w:rPr>
                <w:rFonts w:asciiTheme="majorHAnsi" w:hAnsiTheme="majorHAnsi" w:cs="Arial"/>
              </w:rPr>
            </w:pPr>
            <w:r w:rsidRPr="0010474C">
              <w:rPr>
                <w:rFonts w:asciiTheme="majorHAnsi" w:hAnsiTheme="majorHAnsi" w:cs="Arial"/>
              </w:rPr>
              <w:t>Identificar las escuelas del pensamiento económico y su contribución a la administración moderna.</w:t>
            </w:r>
          </w:p>
          <w:p w:rsidR="00B860CB" w:rsidRPr="0010474C" w:rsidRDefault="00B860CB" w:rsidP="00B860CB">
            <w:pPr>
              <w:pStyle w:val="Sinespaciado"/>
              <w:numPr>
                <w:ilvl w:val="0"/>
                <w:numId w:val="24"/>
              </w:numPr>
              <w:rPr>
                <w:rFonts w:asciiTheme="majorHAnsi" w:hAnsiTheme="majorHAnsi" w:cs="Arial"/>
              </w:rPr>
            </w:pPr>
            <w:r w:rsidRPr="0010474C">
              <w:rPr>
                <w:rFonts w:asciiTheme="majorHAnsi" w:hAnsiTheme="majorHAnsi" w:cs="Arial"/>
              </w:rPr>
              <w:t>Aplicar los conocimientos de la Teoría del Consumidor y Teoría del Productor en la toma de decisiones de la empresa.</w:t>
            </w:r>
          </w:p>
          <w:p w:rsidR="00B860CB" w:rsidRPr="0010474C" w:rsidRDefault="00B860CB" w:rsidP="00B860CB">
            <w:pPr>
              <w:pStyle w:val="Sinespaciado"/>
              <w:numPr>
                <w:ilvl w:val="0"/>
                <w:numId w:val="24"/>
              </w:numPr>
              <w:rPr>
                <w:rFonts w:asciiTheme="majorHAnsi" w:hAnsiTheme="majorHAnsi" w:cs="Arial"/>
              </w:rPr>
            </w:pPr>
            <w:r w:rsidRPr="0010474C">
              <w:rPr>
                <w:rFonts w:asciiTheme="majorHAnsi" w:hAnsiTheme="majorHAnsi" w:cs="Arial"/>
              </w:rPr>
              <w:t>Implementar las leyes de la oferta y la demanda a la práctica cotidiana de la empresa por medio de la investigación de campo y las herramientas estadísticas para la determinación de precio y cantidad.</w:t>
            </w:r>
          </w:p>
          <w:p w:rsidR="00B860CB" w:rsidRPr="0010474C" w:rsidRDefault="00B860CB" w:rsidP="00B860CB">
            <w:pPr>
              <w:pStyle w:val="Sinespaciado"/>
              <w:numPr>
                <w:ilvl w:val="0"/>
                <w:numId w:val="24"/>
              </w:numPr>
              <w:rPr>
                <w:rFonts w:asciiTheme="majorHAnsi" w:hAnsiTheme="majorHAnsi" w:cs="Arial"/>
              </w:rPr>
            </w:pPr>
            <w:r w:rsidRPr="0010474C">
              <w:rPr>
                <w:rFonts w:asciiTheme="majorHAnsi" w:hAnsiTheme="majorHAnsi" w:cs="Arial"/>
              </w:rPr>
              <w:t>Identificar las estructuras del mercado en su entorno su funcionamiento y el diseño de estrategias según la teoría de Juegos y la Organización Industrial.</w:t>
            </w:r>
          </w:p>
          <w:p w:rsidR="00B860CB" w:rsidRPr="0010474C" w:rsidRDefault="00B860CB" w:rsidP="00B860CB">
            <w:pPr>
              <w:pStyle w:val="Sinespaciado"/>
              <w:ind w:left="360"/>
              <w:rPr>
                <w:rFonts w:asciiTheme="majorHAnsi" w:hAnsiTheme="majorHAnsi" w:cs="Arial"/>
              </w:rPr>
            </w:pPr>
          </w:p>
          <w:p w:rsidR="00B860CB" w:rsidRPr="0010474C" w:rsidRDefault="00B860CB" w:rsidP="00D21BC9">
            <w:pPr>
              <w:ind w:left="-142"/>
              <w:jc w:val="both"/>
              <w:rPr>
                <w:rFonts w:asciiTheme="majorHAnsi" w:eastAsia="Calibri" w:hAnsiTheme="majorHAnsi" w:cs="Arial"/>
              </w:rPr>
            </w:pPr>
            <w:r w:rsidRPr="0010474C">
              <w:rPr>
                <w:rFonts w:asciiTheme="majorHAnsi" w:eastAsia="Calibri" w:hAnsiTheme="majorHAnsi" w:cs="Arial"/>
                <w:b/>
              </w:rPr>
              <w:t>Importancia de la asignatura</w:t>
            </w:r>
            <w:r w:rsidRPr="0010474C">
              <w:rPr>
                <w:rFonts w:asciiTheme="majorHAnsi" w:eastAsia="Calibri" w:hAnsiTheme="majorHAnsi" w:cs="Arial"/>
              </w:rPr>
              <w:t>: Es importante pues a través de ella el alumno aprende</w:t>
            </w:r>
            <w:r w:rsidRPr="0010474C">
              <w:rPr>
                <w:rFonts w:asciiTheme="majorHAnsi" w:eastAsia="Calibri" w:hAnsiTheme="majorHAnsi" w:cs="Arial"/>
                <w:color w:val="0000CC"/>
              </w:rPr>
              <w:t xml:space="preserve"> </w:t>
            </w:r>
            <w:r w:rsidRPr="0010474C">
              <w:rPr>
                <w:rFonts w:asciiTheme="majorHAnsi" w:eastAsia="Calibri" w:hAnsiTheme="majorHAnsi" w:cs="Arial"/>
              </w:rPr>
              <w:t>las  bases  para que pueda realizar el punto de equilibrio del mercado de la empresa e identificar el precio, orientar la toma de decisiones de la organización con base a los costos, la productividad de sus recursos y la situación de la competencia del mercado en el que se desenvuelve.</w:t>
            </w:r>
          </w:p>
          <w:p w:rsidR="00B860CB" w:rsidRPr="0010474C" w:rsidRDefault="00B860CB" w:rsidP="00B860CB">
            <w:pPr>
              <w:pStyle w:val="Sinespaciado"/>
              <w:ind w:left="360"/>
              <w:rPr>
                <w:rFonts w:asciiTheme="majorHAnsi" w:hAnsiTheme="majorHAnsi" w:cs="Arial"/>
              </w:rPr>
            </w:pPr>
          </w:p>
          <w:p w:rsidR="00B860CB" w:rsidRPr="0010474C" w:rsidRDefault="00B860CB" w:rsidP="00B860CB">
            <w:pPr>
              <w:pStyle w:val="Sinespaciado"/>
              <w:rPr>
                <w:rFonts w:asciiTheme="majorHAnsi" w:hAnsiTheme="majorHAnsi" w:cs="Arial"/>
              </w:rPr>
            </w:pPr>
            <w:r w:rsidRPr="0010474C">
              <w:rPr>
                <w:rFonts w:asciiTheme="majorHAnsi" w:eastAsia="Calibri" w:hAnsiTheme="majorHAnsi" w:cs="Arial"/>
              </w:rPr>
              <w:t xml:space="preserve">La </w:t>
            </w:r>
            <w:r w:rsidRPr="0010474C">
              <w:rPr>
                <w:rFonts w:asciiTheme="majorHAnsi" w:eastAsia="Calibri" w:hAnsiTheme="majorHAnsi" w:cs="Arial"/>
                <w:b/>
              </w:rPr>
              <w:t>asignatura se integra por cinco temas los cuales son los siguientes</w:t>
            </w:r>
            <w:r w:rsidRPr="0010474C">
              <w:rPr>
                <w:rFonts w:asciiTheme="majorHAnsi" w:hAnsiTheme="majorHAnsi" w:cs="Arial"/>
              </w:rPr>
              <w:t xml:space="preserve">:  En la primera unidad, se conocerán los principios o fundamentos de la economía como ciencia, posteriormente a partir de la segunda unidad y hasta la quinta unidad, las bases de la microeconomía como: la ley de la </w:t>
            </w:r>
            <w:r w:rsidRPr="0010474C">
              <w:rPr>
                <w:rFonts w:asciiTheme="majorHAnsi" w:hAnsiTheme="majorHAnsi" w:cs="Arial"/>
              </w:rPr>
              <w:lastRenderedPageBreak/>
              <w:t>oferta y demanda, de la teoría del consumidor y del productor, la organización industrial, la teoría de juegos, para conocer como encuadrar a las organizaciones según su estructura de mercado y aplicar las herramientas estadísticas de aplicación econométrica en el tratamiento de la información que sea útil para la toma de decisiones de la empresa.</w:t>
            </w:r>
          </w:p>
          <w:p w:rsidR="00B860CB" w:rsidRPr="00862CFC" w:rsidRDefault="00B860CB" w:rsidP="00B860CB">
            <w:pPr>
              <w:pStyle w:val="Sinespaciado"/>
              <w:rPr>
                <w:rFonts w:ascii="Arial" w:hAnsi="Arial" w:cs="Arial"/>
                <w:sz w:val="20"/>
                <w:szCs w:val="20"/>
              </w:rPr>
            </w:pPr>
            <w:r w:rsidRPr="0010474C">
              <w:rPr>
                <w:rFonts w:asciiTheme="majorHAnsi" w:eastAsia="Calibri" w:hAnsiTheme="majorHAnsi" w:cs="Arial"/>
              </w:rPr>
              <w:t xml:space="preserve">Esta asignatura está </w:t>
            </w:r>
            <w:r w:rsidRPr="0010474C">
              <w:rPr>
                <w:rFonts w:asciiTheme="majorHAnsi" w:eastAsia="Calibri" w:hAnsiTheme="majorHAnsi" w:cs="Arial"/>
                <w:b/>
              </w:rPr>
              <w:t xml:space="preserve">relacionada con las materias de </w:t>
            </w:r>
            <w:r w:rsidRPr="0010474C">
              <w:rPr>
                <w:rFonts w:asciiTheme="majorHAnsi" w:eastAsia="Calibri" w:hAnsiTheme="majorHAnsi" w:cs="Arial"/>
              </w:rPr>
              <w:t>fundamentos de la mercadotecnia, estadística para la administración I y II y matemáticas aplicadas a la administración  en los elementos del mercado, y en la determinación de los distintos puntos de equilibrio  que se analizan en sus unidades respectivamente.</w:t>
            </w:r>
            <w:r>
              <w:rPr>
                <w:rFonts w:ascii="Calibri Light" w:eastAsia="Calibri" w:hAnsi="Calibri Light" w:cs="Arial"/>
                <w:sz w:val="24"/>
                <w:szCs w:val="24"/>
              </w:rPr>
              <w:t xml:space="preserve"> </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B860CB" w:rsidRPr="00862CFC" w:rsidTr="00B860CB">
        <w:tc>
          <w:tcPr>
            <w:tcW w:w="12996" w:type="dxa"/>
          </w:tcPr>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rPr>
              <w:t>Se abordan los conceptos básicos para esta asignatura con la intención de tener una secuencia lógica de aprendizaje, por ello se alude que los fundamentos de la teoría económica sean afrontados al principio del curso.</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b/>
              </w:rPr>
              <w:t>En el primer tema</w:t>
            </w:r>
            <w:r w:rsidRPr="00732352">
              <w:rPr>
                <w:rFonts w:asciiTheme="majorHAnsi" w:hAnsiTheme="majorHAnsi" w:cstheme="minorHAnsi"/>
              </w:rPr>
              <w:t xml:space="preserve"> el estudiante recibe una visión general de la economía enfocada al aspecto doméstico mediante el desarrollo histórico, abarcando desde la satisfacción de necesidades, la producción, la relación con el estado y la sociedad.</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b/>
              </w:rPr>
              <w:t>En el segundo</w:t>
            </w:r>
            <w:r w:rsidRPr="00732352">
              <w:rPr>
                <w:rFonts w:asciiTheme="majorHAnsi" w:hAnsiTheme="majorHAnsi" w:cstheme="minorHAnsi"/>
              </w:rPr>
              <w:t xml:space="preserve"> se relaciona con los temas relevantes que explican los postulados de ley de la oferta y la demanda mediante la representación teórica, matemática y gráfica del punto de equilibrio de los consumidores y los productores, simulando situaciones hipotéticas. Así también se hace hincapié en la relación directa que tienen los precios, el ingreso, productos sustitutos y complementarios, con la adquisición y enajenación de bienes y/o servicios. Se propone aplicar procesos aritméticos, algebraicos y principios econométricos que permitan al alumno comprender de forma gráfica la ley de oferta y demanda.</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b/>
              </w:rPr>
              <w:t>En el tercero</w:t>
            </w:r>
            <w:r w:rsidRPr="00732352">
              <w:rPr>
                <w:rFonts w:asciiTheme="majorHAnsi" w:hAnsiTheme="majorHAnsi" w:cstheme="minorHAnsi"/>
              </w:rPr>
              <w:t xml:space="preserve"> se pretende que el estudiante conozca los factores y mecanismos que permitan conocer teoría del consumidor y teoría del productor. Este tema confrontará la parte teórica con la práctica para diferenciar los factores de equilibrio del consumidor. Posteriormente se analizan los costos de producción a corto y largo plazo.</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b/>
              </w:rPr>
              <w:t>En el cuarto</w:t>
            </w:r>
            <w:r w:rsidRPr="00732352">
              <w:rPr>
                <w:rFonts w:asciiTheme="majorHAnsi" w:hAnsiTheme="majorHAnsi" w:cstheme="minorHAnsi"/>
              </w:rPr>
              <w:t xml:space="preserve"> se consideran subtemas relevantes, en los que el discente obtiene conocimientos puntuales de la organización industrial y las estructuras de los mercados, analizando las características de cada una de ellas e identificando la interrelación que guardan con la realidad económica del país.</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b/>
              </w:rPr>
              <w:lastRenderedPageBreak/>
              <w:t>En el quinto</w:t>
            </w:r>
            <w:r w:rsidRPr="00732352">
              <w:rPr>
                <w:rFonts w:asciiTheme="majorHAnsi" w:hAnsiTheme="majorHAnsi" w:cstheme="minorHAnsi"/>
              </w:rPr>
              <w:t xml:space="preserve"> obtendrá conocimientos precisos de la teoría de juegos como herramienta para formular estrategias empresariales frente al nuevo mundo competitivo y globalizado.</w:t>
            </w:r>
          </w:p>
          <w:p w:rsidR="00B860CB" w:rsidRPr="00732352" w:rsidRDefault="00B860CB" w:rsidP="00B860CB">
            <w:pPr>
              <w:pStyle w:val="Sinespaciado"/>
              <w:rPr>
                <w:rFonts w:asciiTheme="majorHAnsi" w:hAnsiTheme="majorHAnsi" w:cstheme="minorHAnsi"/>
              </w:rPr>
            </w:pPr>
          </w:p>
          <w:p w:rsidR="00B860CB" w:rsidRPr="00732352" w:rsidRDefault="00B860CB" w:rsidP="00B860CB">
            <w:pPr>
              <w:pStyle w:val="Sinespaciado"/>
              <w:rPr>
                <w:rFonts w:asciiTheme="majorHAnsi" w:hAnsiTheme="majorHAnsi" w:cstheme="minorHAnsi"/>
              </w:rPr>
            </w:pPr>
            <w:r w:rsidRPr="00732352">
              <w:rPr>
                <w:rFonts w:asciiTheme="majorHAnsi" w:hAnsiTheme="majorHAnsi" w:cstheme="minorHAnsi"/>
              </w:rPr>
              <w:t xml:space="preserve">Para que la relación de actividades de aprendizaje sea integral, </w:t>
            </w:r>
            <w:r w:rsidRPr="00732352">
              <w:rPr>
                <w:rFonts w:asciiTheme="majorHAnsi" w:hAnsiTheme="majorHAnsi" w:cstheme="minorHAnsi"/>
                <w:b/>
              </w:rPr>
              <w:t>se sugiere que el facilitador</w:t>
            </w:r>
            <w:r w:rsidRPr="00732352">
              <w:rPr>
                <w:rFonts w:asciiTheme="majorHAnsi" w:hAnsiTheme="majorHAnsi" w:cstheme="minorHAnsi"/>
              </w:rPr>
              <w:t xml:space="preserve"> busque que las teorías apliquen a la realidad  donde el aprendizaje sea significativo, con ejemplos cotidianos </w:t>
            </w:r>
            <w:proofErr w:type="spellStart"/>
            <w:r w:rsidRPr="00732352">
              <w:rPr>
                <w:rFonts w:asciiTheme="majorHAnsi" w:hAnsiTheme="majorHAnsi" w:cstheme="minorHAnsi"/>
              </w:rPr>
              <w:t>ó</w:t>
            </w:r>
            <w:proofErr w:type="spellEnd"/>
            <w:r w:rsidRPr="00732352">
              <w:rPr>
                <w:rFonts w:asciiTheme="majorHAnsi" w:hAnsiTheme="majorHAnsi" w:cstheme="minorHAnsi"/>
              </w:rPr>
              <w:t xml:space="preserve">  como actividad extra clase e iniciar el tratamiento en clase a partir de la discusión de los resultados de las observaciones. Se busca partir de experiencias concretas</w:t>
            </w:r>
            <w:proofErr w:type="gramStart"/>
            <w:r w:rsidRPr="00732352">
              <w:rPr>
                <w:rFonts w:asciiTheme="majorHAnsi" w:hAnsiTheme="majorHAnsi" w:cstheme="minorHAnsi"/>
              </w:rPr>
              <w:t>,,</w:t>
            </w:r>
            <w:proofErr w:type="gramEnd"/>
            <w:r w:rsidRPr="00732352">
              <w:rPr>
                <w:rFonts w:asciiTheme="majorHAnsi" w:hAnsiTheme="majorHAnsi" w:cstheme="minorHAnsi"/>
              </w:rPr>
              <w:t xml:space="preserve"> para que el estudiante se acostumbre a reconocer los fenómenos identificados en economía empresarial y su entorno.</w:t>
            </w:r>
          </w:p>
          <w:p w:rsidR="00B860CB" w:rsidRPr="00732352" w:rsidRDefault="00B860CB" w:rsidP="00B860CB">
            <w:pPr>
              <w:jc w:val="both"/>
              <w:rPr>
                <w:rFonts w:asciiTheme="majorHAnsi" w:eastAsia="Calibri" w:hAnsiTheme="majorHAnsi" w:cstheme="minorHAnsi"/>
                <w:b/>
              </w:rPr>
            </w:pPr>
          </w:p>
          <w:p w:rsidR="00B860CB" w:rsidRPr="00732352" w:rsidRDefault="00B860CB" w:rsidP="00B860CB">
            <w:pPr>
              <w:jc w:val="both"/>
              <w:rPr>
                <w:rFonts w:asciiTheme="majorHAnsi" w:eastAsia="Calibri" w:hAnsiTheme="majorHAnsi" w:cstheme="minorHAnsi"/>
              </w:rPr>
            </w:pPr>
            <w:r w:rsidRPr="00732352">
              <w:rPr>
                <w:rFonts w:asciiTheme="majorHAnsi" w:eastAsia="Calibri" w:hAnsiTheme="majorHAnsi" w:cstheme="minorHAnsi"/>
                <w:b/>
              </w:rPr>
              <w:t>El enfoque con que deben ser tratados</w:t>
            </w:r>
            <w:r w:rsidRPr="00732352">
              <w:rPr>
                <w:rFonts w:asciiTheme="majorHAnsi" w:eastAsia="Calibri" w:hAnsiTheme="majorHAnsi" w:cstheme="minorHAnsi"/>
              </w:rPr>
              <w:t>.  El enfoque sugerido para la materia requiere que las actividades prácticas promuevan el desarrollo de habilidades para la comprensión y análisis de la economía empresarial, trabajo en equipo, habilidad para buscar  y analizar información proveniente de fuentes diversas. asimismo, propicien procesos intelectuales como inducción-deducción y análisis-síntesis con la intención de generar una actividad intelectual compleja;</w:t>
            </w:r>
          </w:p>
          <w:p w:rsidR="00B860CB" w:rsidRPr="00732352" w:rsidRDefault="00B860CB" w:rsidP="00B860CB">
            <w:pPr>
              <w:autoSpaceDE w:val="0"/>
              <w:autoSpaceDN w:val="0"/>
              <w:adjustRightInd w:val="0"/>
              <w:spacing w:after="160" w:line="259" w:lineRule="auto"/>
              <w:jc w:val="both"/>
              <w:rPr>
                <w:rFonts w:asciiTheme="majorHAnsi" w:eastAsia="Calibri" w:hAnsiTheme="majorHAnsi" w:cstheme="minorHAnsi"/>
              </w:rPr>
            </w:pPr>
            <w:r w:rsidRPr="00732352">
              <w:rPr>
                <w:rFonts w:asciiTheme="majorHAnsi" w:eastAsia="Calibri" w:hAnsiTheme="majorHAnsi" w:cstheme="minorHAnsi"/>
                <w:b/>
              </w:rPr>
              <w:t>La extensión y la profundidad de los mismos</w:t>
            </w:r>
            <w:r w:rsidRPr="00732352">
              <w:rPr>
                <w:rFonts w:asciiTheme="majorHAnsi" w:eastAsia="Calibri" w:hAnsiTheme="majorHAnsi" w:cstheme="minorHAnsi"/>
              </w:rPr>
              <w:t>. Se requiere que el facilitador cuente con el dominio del tema y la experiencia profesional, demostrando que se encuentra inmerso en el sector empresarial y su problemática para la toma de decisiones y sea congruente con lo que este enseñando en el aula.</w:t>
            </w:r>
          </w:p>
          <w:p w:rsidR="00B860CB" w:rsidRPr="00732352" w:rsidRDefault="00B860CB" w:rsidP="00B860CB">
            <w:pPr>
              <w:autoSpaceDE w:val="0"/>
              <w:autoSpaceDN w:val="0"/>
              <w:adjustRightInd w:val="0"/>
              <w:spacing w:after="160" w:line="259" w:lineRule="auto"/>
              <w:jc w:val="both"/>
              <w:rPr>
                <w:rFonts w:asciiTheme="majorHAnsi" w:eastAsia="Calibri" w:hAnsiTheme="majorHAnsi" w:cstheme="minorHAnsi"/>
              </w:rPr>
            </w:pPr>
            <w:r w:rsidRPr="00732352">
              <w:rPr>
                <w:rFonts w:asciiTheme="majorHAnsi" w:eastAsia="Calibri" w:hAnsiTheme="majorHAnsi" w:cstheme="minorHAnsi"/>
                <w:b/>
              </w:rPr>
              <w:t>Que actividades del estudiante se deben resaltar para el desarrollo de competencias genéricas</w:t>
            </w:r>
            <w:r w:rsidRPr="00732352">
              <w:rPr>
                <w:rFonts w:asciiTheme="majorHAnsi" w:eastAsia="Calibri" w:hAnsiTheme="majorHAnsi" w:cstheme="minorHAnsi"/>
              </w:rPr>
              <w:t xml:space="preserve">. Realizar investigación documental en diversas fuentes, impresas y en portales de internet, realización de análisis </w:t>
            </w:r>
            <w:proofErr w:type="spellStart"/>
            <w:r w:rsidRPr="00732352">
              <w:rPr>
                <w:rFonts w:asciiTheme="majorHAnsi" w:eastAsia="Calibri" w:hAnsiTheme="majorHAnsi" w:cstheme="minorHAnsi"/>
              </w:rPr>
              <w:t>etc</w:t>
            </w:r>
            <w:proofErr w:type="spellEnd"/>
            <w:r w:rsidRPr="00732352">
              <w:rPr>
                <w:rFonts w:asciiTheme="majorHAnsi" w:eastAsia="Calibri" w:hAnsiTheme="majorHAnsi" w:cstheme="minorHAnsi"/>
              </w:rPr>
              <w:t xml:space="preserve">, las actividades a desarrollar deben fomentar la autonomía, así como la autoevaluación, </w:t>
            </w:r>
            <w:proofErr w:type="spellStart"/>
            <w:r w:rsidRPr="00732352">
              <w:rPr>
                <w:rFonts w:asciiTheme="majorHAnsi" w:eastAsia="Calibri" w:hAnsiTheme="majorHAnsi" w:cstheme="minorHAnsi"/>
              </w:rPr>
              <w:t>coevaluación</w:t>
            </w:r>
            <w:proofErr w:type="spellEnd"/>
            <w:r w:rsidRPr="00732352">
              <w:rPr>
                <w:rFonts w:asciiTheme="majorHAnsi" w:eastAsia="Calibri" w:hAnsiTheme="majorHAnsi" w:cstheme="minorHAnsi"/>
              </w:rPr>
              <w:t xml:space="preserve"> y </w:t>
            </w:r>
            <w:proofErr w:type="spellStart"/>
            <w:r w:rsidRPr="00732352">
              <w:rPr>
                <w:rFonts w:asciiTheme="majorHAnsi" w:eastAsia="Calibri" w:hAnsiTheme="majorHAnsi" w:cstheme="minorHAnsi"/>
              </w:rPr>
              <w:t>heteroevaluación</w:t>
            </w:r>
            <w:proofErr w:type="spellEnd"/>
            <w:r w:rsidRPr="00732352">
              <w:rPr>
                <w:rFonts w:asciiTheme="majorHAnsi" w:eastAsia="Calibri" w:hAnsiTheme="majorHAnsi" w:cstheme="minorHAnsi"/>
              </w:rPr>
              <w:t xml:space="preserve"> del aprendizaje del alumno, algunas de estas actividades sugeridas pueden ser realizadas extra clase.</w:t>
            </w:r>
          </w:p>
          <w:p w:rsidR="00B860CB" w:rsidRPr="00732352" w:rsidRDefault="00B860CB" w:rsidP="00B860CB">
            <w:pPr>
              <w:widowControl w:val="0"/>
              <w:tabs>
                <w:tab w:val="left" w:pos="800"/>
                <w:tab w:val="left" w:pos="2080"/>
                <w:tab w:val="left" w:pos="2300"/>
                <w:tab w:val="left" w:pos="2820"/>
                <w:tab w:val="left" w:pos="3740"/>
                <w:tab w:val="left" w:pos="4220"/>
              </w:tabs>
              <w:autoSpaceDE w:val="0"/>
              <w:autoSpaceDN w:val="0"/>
              <w:adjustRightInd w:val="0"/>
              <w:spacing w:before="19" w:line="276" w:lineRule="exact"/>
              <w:ind w:right="65"/>
              <w:jc w:val="both"/>
              <w:rPr>
                <w:rFonts w:asciiTheme="majorHAnsi" w:eastAsia="Calibri" w:hAnsiTheme="majorHAnsi" w:cstheme="minorHAnsi"/>
              </w:rPr>
            </w:pPr>
            <w:r w:rsidRPr="00732352">
              <w:rPr>
                <w:rFonts w:asciiTheme="majorHAnsi" w:eastAsia="Calibri" w:hAnsiTheme="majorHAnsi" w:cstheme="minorHAnsi"/>
                <w:b/>
              </w:rPr>
              <w:t>Que competencias genéricas se están desarrollando con el tratamiento de los contenidos de la asignatura</w:t>
            </w:r>
            <w:r w:rsidRPr="00732352">
              <w:rPr>
                <w:rFonts w:asciiTheme="majorHAnsi" w:eastAsia="Calibri" w:hAnsiTheme="majorHAnsi" w:cstheme="minorHAnsi"/>
              </w:rPr>
              <w:t xml:space="preserve">. Habilidad para </w:t>
            </w:r>
            <w:r w:rsidRPr="00732352">
              <w:rPr>
                <w:rFonts w:asciiTheme="majorHAnsi" w:eastAsia="Calibri" w:hAnsiTheme="majorHAnsi" w:cstheme="minorHAnsi"/>
                <w:spacing w:val="-1"/>
              </w:rPr>
              <w:t>b</w:t>
            </w:r>
            <w:r w:rsidRPr="00732352">
              <w:rPr>
                <w:rFonts w:asciiTheme="majorHAnsi" w:eastAsia="Calibri" w:hAnsiTheme="majorHAnsi" w:cstheme="minorHAnsi"/>
              </w:rPr>
              <w:t xml:space="preserve">uscar </w:t>
            </w:r>
            <w:r w:rsidRPr="00732352">
              <w:rPr>
                <w:rFonts w:asciiTheme="majorHAnsi" w:eastAsia="Calibri" w:hAnsiTheme="majorHAnsi" w:cstheme="minorHAnsi"/>
                <w:w w:val="66"/>
              </w:rPr>
              <w:t xml:space="preserve"> </w:t>
            </w:r>
            <w:r w:rsidRPr="00732352">
              <w:rPr>
                <w:rFonts w:asciiTheme="majorHAnsi" w:eastAsia="Calibri" w:hAnsiTheme="majorHAnsi" w:cstheme="minorHAnsi"/>
              </w:rPr>
              <w:t>y analiz</w:t>
            </w:r>
            <w:r w:rsidRPr="00732352">
              <w:rPr>
                <w:rFonts w:asciiTheme="majorHAnsi" w:eastAsia="Calibri" w:hAnsiTheme="majorHAnsi" w:cstheme="minorHAnsi"/>
                <w:spacing w:val="-1"/>
              </w:rPr>
              <w:t>a</w:t>
            </w:r>
            <w:r w:rsidRPr="00732352">
              <w:rPr>
                <w:rFonts w:asciiTheme="majorHAnsi" w:eastAsia="Calibri" w:hAnsiTheme="majorHAnsi" w:cstheme="minorHAnsi"/>
              </w:rPr>
              <w:t>r infor</w:t>
            </w:r>
            <w:r w:rsidRPr="00732352">
              <w:rPr>
                <w:rFonts w:asciiTheme="majorHAnsi" w:eastAsia="Calibri" w:hAnsiTheme="majorHAnsi" w:cstheme="minorHAnsi"/>
                <w:spacing w:val="-2"/>
              </w:rPr>
              <w:t>m</w:t>
            </w:r>
            <w:r w:rsidRPr="00732352">
              <w:rPr>
                <w:rFonts w:asciiTheme="majorHAnsi" w:eastAsia="Calibri" w:hAnsiTheme="majorHAnsi" w:cstheme="minorHAnsi"/>
              </w:rPr>
              <w:t xml:space="preserve">ación proveniente de fuentes diversas. </w:t>
            </w:r>
            <w:r w:rsidRPr="00732352">
              <w:rPr>
                <w:rFonts w:asciiTheme="majorHAnsi" w:eastAsia="Calibri" w:hAnsiTheme="majorHAnsi" w:cstheme="minorHAnsi"/>
                <w:position w:val="-1"/>
              </w:rPr>
              <w:t xml:space="preserve">Trabajo en equipo. Capacidad </w:t>
            </w:r>
            <w:r w:rsidRPr="00732352">
              <w:rPr>
                <w:rFonts w:asciiTheme="majorHAnsi" w:eastAsia="Calibri" w:hAnsiTheme="majorHAnsi" w:cstheme="minorHAnsi"/>
                <w:spacing w:val="-1"/>
                <w:position w:val="-1"/>
              </w:rPr>
              <w:t>d</w:t>
            </w:r>
            <w:r w:rsidRPr="00732352">
              <w:rPr>
                <w:rFonts w:asciiTheme="majorHAnsi" w:eastAsia="Calibri" w:hAnsiTheme="majorHAnsi" w:cstheme="minorHAnsi"/>
                <w:position w:val="-1"/>
              </w:rPr>
              <w:t>e análisis y síntesis, Capacidad de aprender.</w:t>
            </w:r>
            <w:r w:rsidRPr="00732352">
              <w:rPr>
                <w:rFonts w:asciiTheme="majorHAnsi" w:eastAsia="Calibri" w:hAnsiTheme="majorHAnsi" w:cstheme="minorHAnsi"/>
                <w:spacing w:val="-1"/>
                <w:position w:val="-1"/>
              </w:rPr>
              <w:t xml:space="preserve"> </w:t>
            </w:r>
            <w:r w:rsidRPr="00732352">
              <w:rPr>
                <w:rFonts w:asciiTheme="majorHAnsi" w:eastAsia="Calibri" w:hAnsiTheme="majorHAnsi" w:cstheme="minorHAnsi"/>
                <w:position w:val="-1"/>
              </w:rPr>
              <w:t>Co</w:t>
            </w:r>
            <w:r w:rsidRPr="00732352">
              <w:rPr>
                <w:rFonts w:asciiTheme="majorHAnsi" w:eastAsia="Calibri" w:hAnsiTheme="majorHAnsi" w:cstheme="minorHAnsi"/>
                <w:spacing w:val="-2"/>
                <w:position w:val="-1"/>
              </w:rPr>
              <w:t>m</w:t>
            </w:r>
            <w:r w:rsidRPr="00732352">
              <w:rPr>
                <w:rFonts w:asciiTheme="majorHAnsi" w:eastAsia="Calibri" w:hAnsiTheme="majorHAnsi" w:cstheme="minorHAnsi"/>
                <w:position w:val="-1"/>
              </w:rPr>
              <w:t>pro</w:t>
            </w:r>
            <w:r w:rsidRPr="00732352">
              <w:rPr>
                <w:rFonts w:asciiTheme="majorHAnsi" w:eastAsia="Calibri" w:hAnsiTheme="majorHAnsi" w:cstheme="minorHAnsi"/>
                <w:spacing w:val="-2"/>
                <w:position w:val="-1"/>
              </w:rPr>
              <w:t>m</w:t>
            </w:r>
            <w:r w:rsidRPr="00732352">
              <w:rPr>
                <w:rFonts w:asciiTheme="majorHAnsi" w:eastAsia="Calibri" w:hAnsiTheme="majorHAnsi" w:cstheme="minorHAnsi"/>
                <w:position w:val="-1"/>
              </w:rPr>
              <w:t xml:space="preserve">iso ético, </w:t>
            </w:r>
            <w:r w:rsidRPr="00732352">
              <w:rPr>
                <w:rFonts w:asciiTheme="majorHAnsi" w:eastAsia="Calibri" w:hAnsiTheme="majorHAnsi" w:cstheme="minorHAnsi"/>
              </w:rPr>
              <w:t>Habilida</w:t>
            </w:r>
            <w:r w:rsidRPr="00732352">
              <w:rPr>
                <w:rFonts w:asciiTheme="majorHAnsi" w:eastAsia="Calibri" w:hAnsiTheme="majorHAnsi" w:cstheme="minorHAnsi"/>
                <w:spacing w:val="-1"/>
              </w:rPr>
              <w:t>d</w:t>
            </w:r>
            <w:r w:rsidRPr="00732352">
              <w:rPr>
                <w:rFonts w:asciiTheme="majorHAnsi" w:eastAsia="Calibri" w:hAnsiTheme="majorHAnsi" w:cstheme="minorHAnsi"/>
              </w:rPr>
              <w:t xml:space="preserve">es  </w:t>
            </w:r>
            <w:r w:rsidRPr="00732352">
              <w:rPr>
                <w:rFonts w:asciiTheme="majorHAnsi" w:eastAsia="Calibri" w:hAnsiTheme="majorHAnsi" w:cstheme="minorHAnsi"/>
                <w:spacing w:val="18"/>
              </w:rPr>
              <w:t xml:space="preserve"> </w:t>
            </w:r>
            <w:r w:rsidRPr="00732352">
              <w:rPr>
                <w:rFonts w:asciiTheme="majorHAnsi" w:eastAsia="Calibri" w:hAnsiTheme="majorHAnsi" w:cstheme="minorHAnsi"/>
              </w:rPr>
              <w:t xml:space="preserve">básicas  </w:t>
            </w:r>
            <w:r w:rsidRPr="00732352">
              <w:rPr>
                <w:rFonts w:asciiTheme="majorHAnsi" w:eastAsia="Calibri" w:hAnsiTheme="majorHAnsi" w:cstheme="minorHAnsi"/>
                <w:spacing w:val="19"/>
              </w:rPr>
              <w:t xml:space="preserve"> </w:t>
            </w:r>
            <w:r w:rsidRPr="00732352">
              <w:rPr>
                <w:rFonts w:asciiTheme="majorHAnsi" w:eastAsia="Calibri" w:hAnsiTheme="majorHAnsi" w:cstheme="minorHAnsi"/>
                <w:spacing w:val="-1"/>
              </w:rPr>
              <w:t>e</w:t>
            </w:r>
            <w:r w:rsidRPr="00732352">
              <w:rPr>
                <w:rFonts w:asciiTheme="majorHAnsi" w:eastAsia="Calibri" w:hAnsiTheme="majorHAnsi" w:cstheme="minorHAnsi"/>
              </w:rPr>
              <w:t xml:space="preserve">n  </w:t>
            </w:r>
            <w:r w:rsidRPr="00732352">
              <w:rPr>
                <w:rFonts w:asciiTheme="majorHAnsi" w:eastAsia="Calibri" w:hAnsiTheme="majorHAnsi" w:cstheme="minorHAnsi"/>
                <w:spacing w:val="19"/>
              </w:rPr>
              <w:t xml:space="preserve"> </w:t>
            </w:r>
            <w:r w:rsidRPr="00732352">
              <w:rPr>
                <w:rFonts w:asciiTheme="majorHAnsi" w:eastAsia="Calibri" w:hAnsiTheme="majorHAnsi" w:cstheme="minorHAnsi"/>
              </w:rPr>
              <w:t>el</w:t>
            </w:r>
            <w:r w:rsidRPr="00732352">
              <w:rPr>
                <w:rFonts w:asciiTheme="majorHAnsi" w:eastAsia="Calibri" w:hAnsiTheme="majorHAnsi" w:cstheme="minorHAnsi"/>
              </w:rPr>
              <w:tab/>
            </w:r>
            <w:r w:rsidRPr="00732352">
              <w:rPr>
                <w:rFonts w:asciiTheme="majorHAnsi" w:eastAsia="Calibri" w:hAnsiTheme="majorHAnsi" w:cstheme="minorHAnsi"/>
                <w:spacing w:val="-2"/>
              </w:rPr>
              <w:t>m</w:t>
            </w:r>
            <w:r w:rsidRPr="00732352">
              <w:rPr>
                <w:rFonts w:asciiTheme="majorHAnsi" w:eastAsia="Calibri" w:hAnsiTheme="majorHAnsi" w:cstheme="minorHAnsi"/>
              </w:rPr>
              <w:t xml:space="preserve">anejo  </w:t>
            </w:r>
            <w:r w:rsidRPr="00732352">
              <w:rPr>
                <w:rFonts w:asciiTheme="majorHAnsi" w:eastAsia="Calibri" w:hAnsiTheme="majorHAnsi" w:cstheme="minorHAnsi"/>
                <w:spacing w:val="19"/>
              </w:rPr>
              <w:t xml:space="preserve"> </w:t>
            </w:r>
            <w:r w:rsidRPr="00732352">
              <w:rPr>
                <w:rFonts w:asciiTheme="majorHAnsi" w:eastAsia="Calibri" w:hAnsiTheme="majorHAnsi" w:cstheme="minorHAnsi"/>
              </w:rPr>
              <w:t>de co</w:t>
            </w:r>
            <w:r w:rsidRPr="00732352">
              <w:rPr>
                <w:rFonts w:asciiTheme="majorHAnsi" w:eastAsia="Calibri" w:hAnsiTheme="majorHAnsi" w:cstheme="minorHAnsi"/>
                <w:spacing w:val="-2"/>
              </w:rPr>
              <w:t>m</w:t>
            </w:r>
            <w:r w:rsidRPr="00732352">
              <w:rPr>
                <w:rFonts w:asciiTheme="majorHAnsi" w:eastAsia="Calibri" w:hAnsiTheme="majorHAnsi" w:cstheme="minorHAnsi"/>
              </w:rPr>
              <w:t>putadora. Capacidad de aplicar conocimientos en la práctica.</w:t>
            </w:r>
          </w:p>
          <w:p w:rsidR="00B860CB" w:rsidRPr="00732352" w:rsidRDefault="00B860CB" w:rsidP="00B860CB">
            <w:pPr>
              <w:jc w:val="both"/>
              <w:rPr>
                <w:rFonts w:asciiTheme="majorHAnsi" w:eastAsia="Calibri" w:hAnsiTheme="majorHAnsi" w:cstheme="minorHAnsi"/>
              </w:rPr>
            </w:pPr>
          </w:p>
          <w:p w:rsidR="00B860CB" w:rsidRPr="00862CFC" w:rsidRDefault="00B860CB" w:rsidP="00B860CB">
            <w:pPr>
              <w:pStyle w:val="Sinespaciado"/>
              <w:rPr>
                <w:rFonts w:ascii="Arial" w:hAnsi="Arial" w:cs="Arial"/>
                <w:sz w:val="20"/>
                <w:szCs w:val="20"/>
              </w:rPr>
            </w:pPr>
            <w:r w:rsidRPr="00732352">
              <w:rPr>
                <w:rFonts w:asciiTheme="majorHAnsi" w:eastAsia="Calibri" w:hAnsiTheme="majorHAnsi" w:cstheme="minorHAnsi"/>
                <w:b/>
              </w:rPr>
              <w:t>Para el desarrollo de la asignatura</w:t>
            </w:r>
            <w:r w:rsidRPr="00732352">
              <w:rPr>
                <w:rFonts w:asciiTheme="majorHAnsi" w:eastAsia="Calibri" w:hAnsiTheme="majorHAnsi" w:cstheme="minorHAnsi"/>
              </w:rPr>
              <w:t>. Es importante mencionar que el facilitador busque solo guiar a los alumnos en las actividades prácticas sugeridas, con la finalidad de que ellos aprendan a calcular los diferentes puntos de equilibrio que se tratan desarrollando así las competencias necesarias para desarrollarse en al ámbito laboral</w:t>
            </w:r>
            <w:r w:rsidRPr="0010474C">
              <w:rPr>
                <w:rFonts w:eastAsia="Calibri" w:cstheme="minorHAnsi"/>
              </w:rPr>
              <w:t>.</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B860CB" w:rsidRPr="00862CFC" w:rsidTr="00B860CB">
        <w:tc>
          <w:tcPr>
            <w:tcW w:w="12996" w:type="dxa"/>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Reconocer y utilizar las diversas teorías y herramientas de análisis microeconómico para dar tratamiento a la información de la empresa y contribuir en la toma de decisiones.</w:t>
            </w:r>
          </w:p>
        </w:tc>
      </w:tr>
    </w:tbl>
    <w:p w:rsidR="00B860CB" w:rsidRDefault="00B860CB" w:rsidP="00B860CB">
      <w:pPr>
        <w:pStyle w:val="Sinespaciado"/>
        <w:rPr>
          <w:rFonts w:ascii="Arial" w:hAnsi="Arial" w:cs="Arial"/>
          <w:sz w:val="20"/>
          <w:szCs w:val="20"/>
        </w:rPr>
      </w:pPr>
    </w:p>
    <w:p w:rsidR="003702B0" w:rsidRDefault="003702B0" w:rsidP="00B860CB">
      <w:pPr>
        <w:pStyle w:val="Sinespaciado"/>
        <w:rPr>
          <w:rFonts w:ascii="Arial" w:hAnsi="Arial" w:cs="Arial"/>
          <w:sz w:val="20"/>
          <w:szCs w:val="20"/>
        </w:rPr>
      </w:pPr>
    </w:p>
    <w:p w:rsidR="00B860CB" w:rsidRPr="00862CFC" w:rsidRDefault="00B860CB" w:rsidP="00B860C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860CB" w:rsidRPr="00862CFC" w:rsidTr="00B860CB">
        <w:tc>
          <w:tcPr>
            <w:tcW w:w="18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B860CB" w:rsidRPr="00862CFC" w:rsidRDefault="00B860CB" w:rsidP="00B860CB">
            <w:pPr>
              <w:pStyle w:val="Sinespaciado"/>
              <w:rPr>
                <w:rFonts w:ascii="Arial" w:hAnsi="Arial" w:cs="Arial"/>
                <w:sz w:val="20"/>
                <w:szCs w:val="20"/>
              </w:rPr>
            </w:pPr>
          </w:p>
        </w:tc>
        <w:tc>
          <w:tcPr>
            <w:tcW w:w="1984"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1</w:t>
            </w:r>
          </w:p>
        </w:tc>
        <w:tc>
          <w:tcPr>
            <w:tcW w:w="198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860CB" w:rsidRPr="0010474C" w:rsidRDefault="00B860CB" w:rsidP="00B860CB">
            <w:pPr>
              <w:pStyle w:val="Sinespaciado"/>
              <w:rPr>
                <w:rFonts w:asciiTheme="majorHAnsi" w:hAnsiTheme="majorHAnsi" w:cs="Arial"/>
                <w:sz w:val="18"/>
                <w:szCs w:val="18"/>
              </w:rPr>
            </w:pPr>
            <w:r w:rsidRPr="0010474C">
              <w:rPr>
                <w:rFonts w:asciiTheme="majorHAnsi" w:hAnsiTheme="majorHAnsi" w:cs="Arial"/>
                <w:sz w:val="18"/>
                <w:szCs w:val="18"/>
              </w:rPr>
              <w:t>Identifica y analiza la evolución histórica de la economía y su relación con la administración para asimilar los procesos productivos y su participación en la actividad económica de las comunidades.</w:t>
            </w:r>
          </w:p>
        </w:tc>
      </w:tr>
    </w:tbl>
    <w:p w:rsidR="00B860CB" w:rsidRPr="00862CFC" w:rsidRDefault="00B860CB" w:rsidP="00B860CB">
      <w:pPr>
        <w:pStyle w:val="Sinespaciado"/>
        <w:rPr>
          <w:rFonts w:ascii="Arial" w:hAnsi="Arial" w:cs="Arial"/>
          <w:sz w:val="20"/>
          <w:szCs w:val="20"/>
        </w:rPr>
      </w:pPr>
    </w:p>
    <w:tbl>
      <w:tblPr>
        <w:tblStyle w:val="Tablaconcuadrcula"/>
        <w:tblW w:w="0" w:type="auto"/>
        <w:tblInd w:w="-176" w:type="dxa"/>
        <w:tblLook w:val="04A0" w:firstRow="1" w:lastRow="0" w:firstColumn="1" w:lastColumn="0" w:noHBand="0" w:noVBand="1"/>
      </w:tblPr>
      <w:tblGrid>
        <w:gridCol w:w="176"/>
        <w:gridCol w:w="2599"/>
        <w:gridCol w:w="3038"/>
        <w:gridCol w:w="3260"/>
        <w:gridCol w:w="1134"/>
        <w:gridCol w:w="1417"/>
        <w:gridCol w:w="1548"/>
      </w:tblGrid>
      <w:tr w:rsidR="00B860CB" w:rsidRPr="00862CFC" w:rsidTr="003702B0">
        <w:trPr>
          <w:gridBefore w:val="1"/>
          <w:wBefore w:w="176" w:type="dxa"/>
        </w:trPr>
        <w:tc>
          <w:tcPr>
            <w:tcW w:w="2599"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0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aprendizaje</w:t>
            </w:r>
          </w:p>
        </w:tc>
        <w:tc>
          <w:tcPr>
            <w:tcW w:w="3260"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enseñanza</w:t>
            </w:r>
          </w:p>
        </w:tc>
        <w:tc>
          <w:tcPr>
            <w:tcW w:w="2551" w:type="dxa"/>
            <w:gridSpan w:val="2"/>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Desarrollo de competencias genéricas</w:t>
            </w:r>
          </w:p>
        </w:tc>
        <w:tc>
          <w:tcPr>
            <w:tcW w:w="154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Horas teórico-práctica</w:t>
            </w:r>
          </w:p>
        </w:tc>
      </w:tr>
      <w:tr w:rsidR="00B860CB" w:rsidRPr="00862CFC" w:rsidTr="003702B0">
        <w:trPr>
          <w:gridBefore w:val="1"/>
          <w:wBefore w:w="176" w:type="dxa"/>
        </w:trPr>
        <w:tc>
          <w:tcPr>
            <w:tcW w:w="2599" w:type="dxa"/>
          </w:tcPr>
          <w:p w:rsidR="00B860CB" w:rsidRPr="0010474C" w:rsidRDefault="00B860CB" w:rsidP="00B860CB">
            <w:pPr>
              <w:pStyle w:val="Sinespaciado"/>
              <w:rPr>
                <w:rFonts w:asciiTheme="majorHAnsi" w:hAnsiTheme="majorHAnsi" w:cs="Arial"/>
                <w:b/>
                <w:sz w:val="18"/>
                <w:szCs w:val="18"/>
              </w:rPr>
            </w:pPr>
            <w:r w:rsidRPr="0010474C">
              <w:rPr>
                <w:rFonts w:asciiTheme="majorHAnsi" w:hAnsiTheme="majorHAnsi" w:cs="Arial"/>
                <w:b/>
                <w:sz w:val="18"/>
                <w:szCs w:val="18"/>
              </w:rPr>
              <w:t>1. Principios de Economía</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1.1 Definición, campo, objeto, método y</w:t>
            </w:r>
          </w:p>
          <w:p w:rsidR="00B860CB" w:rsidRPr="0010474C" w:rsidRDefault="00B860CB" w:rsidP="00B860CB">
            <w:pPr>
              <w:pStyle w:val="Sinespaciado"/>
              <w:rPr>
                <w:rFonts w:asciiTheme="majorHAnsi" w:hAnsiTheme="majorHAnsi" w:cs="Arial"/>
                <w:sz w:val="20"/>
                <w:szCs w:val="20"/>
              </w:rPr>
            </w:pPr>
            <w:proofErr w:type="gramStart"/>
            <w:r w:rsidRPr="0010474C">
              <w:rPr>
                <w:rFonts w:asciiTheme="majorHAnsi" w:hAnsiTheme="majorHAnsi" w:cs="Arial"/>
                <w:sz w:val="20"/>
                <w:szCs w:val="20"/>
              </w:rPr>
              <w:t>clasificación</w:t>
            </w:r>
            <w:proofErr w:type="gramEnd"/>
            <w:r w:rsidRPr="0010474C">
              <w:rPr>
                <w:rFonts w:asciiTheme="majorHAnsi" w:hAnsiTheme="majorHAnsi" w:cs="Arial"/>
                <w:sz w:val="20"/>
                <w:szCs w:val="20"/>
              </w:rPr>
              <w:t xml:space="preserve"> de la economía.</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1.2 La Economía como ciencia.</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1.3 Problemas fundamentales de la economía.</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1.4 Factores productivos.</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1.5 Flujo circular de la actividad económica a</w:t>
            </w:r>
          </w:p>
          <w:p w:rsidR="00B860CB" w:rsidRPr="0010474C" w:rsidRDefault="00B860CB" w:rsidP="00B860CB">
            <w:pPr>
              <w:pStyle w:val="Sinespaciado"/>
              <w:rPr>
                <w:rFonts w:asciiTheme="majorHAnsi" w:hAnsiTheme="majorHAnsi" w:cs="Arial"/>
                <w:sz w:val="20"/>
                <w:szCs w:val="20"/>
              </w:rPr>
            </w:pPr>
            <w:proofErr w:type="gramStart"/>
            <w:r w:rsidRPr="0010474C">
              <w:rPr>
                <w:rFonts w:asciiTheme="majorHAnsi" w:hAnsiTheme="majorHAnsi" w:cs="Arial"/>
                <w:sz w:val="20"/>
                <w:szCs w:val="20"/>
              </w:rPr>
              <w:t>dos</w:t>
            </w:r>
            <w:proofErr w:type="gramEnd"/>
            <w:r w:rsidRPr="0010474C">
              <w:rPr>
                <w:rFonts w:asciiTheme="majorHAnsi" w:hAnsiTheme="majorHAnsi" w:cs="Arial"/>
                <w:sz w:val="20"/>
                <w:szCs w:val="20"/>
              </w:rPr>
              <w:t xml:space="preserve"> sectores: hogares y empresas.</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1.6 Escuelas del pensamiento económico.</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1.7 Modos de producción.</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1.8 Sistemas económicos.</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lastRenderedPageBreak/>
              <w:t>1.9 Relación de la economía, el Estado y la</w:t>
            </w:r>
          </w:p>
          <w:p w:rsidR="00B860CB" w:rsidRPr="0010474C" w:rsidRDefault="00B860CB" w:rsidP="00B860CB">
            <w:pPr>
              <w:pStyle w:val="Sinespaciado"/>
              <w:rPr>
                <w:rFonts w:asciiTheme="majorHAnsi" w:hAnsiTheme="majorHAnsi" w:cs="Arial"/>
                <w:sz w:val="20"/>
                <w:szCs w:val="20"/>
              </w:rPr>
            </w:pPr>
            <w:proofErr w:type="gramStart"/>
            <w:r w:rsidRPr="0010474C">
              <w:rPr>
                <w:rFonts w:asciiTheme="majorHAnsi" w:hAnsiTheme="majorHAnsi" w:cs="Arial"/>
                <w:sz w:val="20"/>
                <w:szCs w:val="20"/>
              </w:rPr>
              <w:t>sociedad</w:t>
            </w:r>
            <w:proofErr w:type="gramEnd"/>
            <w:r w:rsidRPr="0010474C">
              <w:rPr>
                <w:rFonts w:asciiTheme="majorHAnsi" w:hAnsiTheme="majorHAnsi" w:cs="Arial"/>
                <w:sz w:val="20"/>
                <w:szCs w:val="20"/>
              </w:rPr>
              <w:t>.</w:t>
            </w:r>
          </w:p>
        </w:tc>
        <w:tc>
          <w:tcPr>
            <w:tcW w:w="3038" w:type="dxa"/>
          </w:tcPr>
          <w:p w:rsidR="00D21BC9" w:rsidRDefault="00D21BC9" w:rsidP="00B860CB">
            <w:pPr>
              <w:pStyle w:val="Sinespaciado"/>
              <w:rPr>
                <w:rFonts w:asciiTheme="majorHAnsi" w:hAnsiTheme="majorHAnsi" w:cs="Arial"/>
                <w:sz w:val="20"/>
                <w:szCs w:val="20"/>
              </w:rPr>
            </w:pPr>
            <w:r>
              <w:rPr>
                <w:rFonts w:asciiTheme="majorHAnsi" w:hAnsiTheme="majorHAnsi" w:cs="Arial"/>
                <w:sz w:val="20"/>
                <w:szCs w:val="20"/>
              </w:rPr>
              <w:lastRenderedPageBreak/>
              <w:t>El Alumno (a):</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Mediante la dinámica de la telaraña se presentará en el grupo y tomará nota acerca de los puntos que el docente da a conocer sobre la materia, posteriormente resuelve la  evaluación diagnóstica.</w:t>
            </w:r>
          </w:p>
          <w:p w:rsidR="00B860CB" w:rsidRPr="0010474C" w:rsidRDefault="00B860CB" w:rsidP="00B860CB">
            <w:pPr>
              <w:pStyle w:val="Sinespaciado"/>
              <w:rPr>
                <w:rFonts w:asciiTheme="majorHAnsi" w:hAnsiTheme="majorHAnsi" w:cs="Arial"/>
                <w:sz w:val="20"/>
                <w:szCs w:val="20"/>
              </w:rPr>
            </w:pP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 xml:space="preserve">Investigará en fuentes bibliográficas el objeto, campo y método de la teoría </w:t>
            </w:r>
            <w:r>
              <w:rPr>
                <w:rFonts w:asciiTheme="majorHAnsi" w:hAnsiTheme="majorHAnsi" w:cs="Arial"/>
                <w:sz w:val="20"/>
                <w:szCs w:val="20"/>
              </w:rPr>
              <w:t>económica, posteriormente</w:t>
            </w:r>
            <w:r w:rsidRPr="0010474C">
              <w:rPr>
                <w:rFonts w:asciiTheme="majorHAnsi" w:hAnsiTheme="majorHAnsi" w:cs="Arial"/>
                <w:sz w:val="20"/>
                <w:szCs w:val="20"/>
              </w:rPr>
              <w:t xml:space="preserve"> </w:t>
            </w:r>
            <w:r>
              <w:rPr>
                <w:rFonts w:asciiTheme="majorHAnsi" w:hAnsiTheme="majorHAnsi" w:cs="Arial"/>
                <w:sz w:val="20"/>
                <w:szCs w:val="20"/>
              </w:rPr>
              <w:t>e</w:t>
            </w:r>
            <w:r w:rsidRPr="0010474C">
              <w:rPr>
                <w:rFonts w:asciiTheme="majorHAnsi" w:hAnsiTheme="majorHAnsi" w:cs="Arial"/>
                <w:sz w:val="20"/>
                <w:szCs w:val="20"/>
              </w:rPr>
              <w:t xml:space="preserve">xpondrá los resultados de las investigaciones y </w:t>
            </w:r>
            <w:r>
              <w:rPr>
                <w:rFonts w:asciiTheme="majorHAnsi" w:hAnsiTheme="majorHAnsi" w:cs="Arial"/>
                <w:sz w:val="20"/>
                <w:szCs w:val="20"/>
              </w:rPr>
              <w:t>r</w:t>
            </w:r>
            <w:r w:rsidRPr="0010474C">
              <w:rPr>
                <w:rFonts w:asciiTheme="majorHAnsi" w:hAnsiTheme="majorHAnsi" w:cs="Arial"/>
                <w:sz w:val="20"/>
                <w:szCs w:val="20"/>
              </w:rPr>
              <w:t>ealizará conclusiones con la participación del docente.</w:t>
            </w:r>
          </w:p>
          <w:p w:rsidR="00B860CB" w:rsidRPr="0010474C" w:rsidRDefault="00B860CB" w:rsidP="00B860CB">
            <w:pPr>
              <w:pStyle w:val="Sinespaciado"/>
              <w:rPr>
                <w:rFonts w:asciiTheme="majorHAnsi" w:hAnsiTheme="majorHAnsi" w:cs="Arial"/>
                <w:sz w:val="20"/>
                <w:szCs w:val="20"/>
              </w:rPr>
            </w:pP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lastRenderedPageBreak/>
              <w:t>Realizará línea del tiempo en equipo sobre los sistemas de producción y las doctrinas de pensamiento económico y la expondrá ante el grupo</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Res</w:t>
            </w:r>
            <w:r>
              <w:rPr>
                <w:rFonts w:asciiTheme="majorHAnsi" w:hAnsiTheme="majorHAnsi" w:cs="Arial"/>
                <w:sz w:val="20"/>
                <w:szCs w:val="20"/>
              </w:rPr>
              <w:t>uelve evaluación escrita</w:t>
            </w:r>
          </w:p>
        </w:tc>
        <w:tc>
          <w:tcPr>
            <w:tcW w:w="3260" w:type="dxa"/>
          </w:tcPr>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lastRenderedPageBreak/>
              <w:t xml:space="preserve">El facilitador se presenta al grupo y mediante una dinámica realiza integración grupal y conocerá en primer momento a los alumnos. </w:t>
            </w: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 xml:space="preserve">Aplica la evaluación diagnóstica. </w:t>
            </w:r>
          </w:p>
          <w:p w:rsidR="00B860CB" w:rsidRPr="0010474C" w:rsidRDefault="00B860CB" w:rsidP="00B860CB">
            <w:pPr>
              <w:pStyle w:val="Sinespaciado"/>
              <w:rPr>
                <w:rFonts w:asciiTheme="majorHAnsi" w:hAnsiTheme="majorHAnsi" w:cs="Arial"/>
                <w:sz w:val="20"/>
                <w:szCs w:val="20"/>
              </w:rPr>
            </w:pP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Realiza el encuadre de la materia, (informa el objetivo de la asignatura, contenido temático,</w:t>
            </w:r>
            <w:r>
              <w:rPr>
                <w:rFonts w:asciiTheme="majorHAnsi" w:hAnsiTheme="majorHAnsi" w:cs="Arial"/>
                <w:sz w:val="20"/>
                <w:szCs w:val="20"/>
              </w:rPr>
              <w:t xml:space="preserve"> entre otros)</w:t>
            </w:r>
          </w:p>
          <w:p w:rsidR="00B860CB" w:rsidRPr="0010474C" w:rsidRDefault="00B860CB" w:rsidP="00B860CB">
            <w:pPr>
              <w:pStyle w:val="Sinespaciado"/>
              <w:rPr>
                <w:rFonts w:asciiTheme="majorHAnsi" w:hAnsiTheme="majorHAnsi" w:cs="Arial"/>
                <w:sz w:val="20"/>
                <w:szCs w:val="20"/>
              </w:rPr>
            </w:pPr>
          </w:p>
          <w:p w:rsidR="00B860CB" w:rsidRDefault="00B860CB" w:rsidP="00B860CB">
            <w:pPr>
              <w:pStyle w:val="Sinespaciado"/>
              <w:rPr>
                <w:rFonts w:asciiTheme="majorHAnsi" w:hAnsiTheme="majorHAnsi" w:cs="Arial"/>
                <w:sz w:val="20"/>
                <w:szCs w:val="20"/>
              </w:rPr>
            </w:pPr>
            <w:r>
              <w:rPr>
                <w:rFonts w:asciiTheme="majorHAnsi" w:hAnsiTheme="majorHAnsi" w:cs="Arial"/>
                <w:sz w:val="20"/>
                <w:szCs w:val="20"/>
              </w:rPr>
              <w:t>Encarga</w:t>
            </w:r>
            <w:r w:rsidRPr="0010474C">
              <w:rPr>
                <w:rFonts w:asciiTheme="majorHAnsi" w:hAnsiTheme="majorHAnsi" w:cs="Arial"/>
                <w:sz w:val="20"/>
                <w:szCs w:val="20"/>
              </w:rPr>
              <w:t xml:space="preserve"> investigar el concepto, campo y método de la teoría económica para la posterior participación individual y </w:t>
            </w:r>
            <w:r>
              <w:rPr>
                <w:rFonts w:asciiTheme="majorHAnsi" w:hAnsiTheme="majorHAnsi" w:cs="Arial"/>
                <w:sz w:val="20"/>
                <w:szCs w:val="20"/>
              </w:rPr>
              <w:t>retroalimenta</w:t>
            </w:r>
          </w:p>
          <w:p w:rsidR="00B860CB" w:rsidRPr="0010474C" w:rsidRDefault="00B860CB" w:rsidP="00B860CB">
            <w:pPr>
              <w:pStyle w:val="Sinespaciado"/>
              <w:rPr>
                <w:rFonts w:asciiTheme="majorHAnsi" w:hAnsiTheme="majorHAnsi" w:cs="Arial"/>
                <w:sz w:val="20"/>
                <w:szCs w:val="20"/>
              </w:rPr>
            </w:pPr>
          </w:p>
          <w:p w:rsidR="00B860CB" w:rsidRPr="0010474C" w:rsidRDefault="00B860CB" w:rsidP="00B860CB">
            <w:pPr>
              <w:pStyle w:val="Sinespaciado"/>
              <w:rPr>
                <w:rFonts w:asciiTheme="majorHAnsi" w:hAnsiTheme="majorHAnsi" w:cs="Arial"/>
                <w:sz w:val="20"/>
                <w:szCs w:val="20"/>
              </w:rPr>
            </w:pPr>
            <w:r w:rsidRPr="0010474C">
              <w:rPr>
                <w:rFonts w:asciiTheme="majorHAnsi" w:hAnsiTheme="majorHAnsi" w:cs="Arial"/>
                <w:sz w:val="20"/>
                <w:szCs w:val="20"/>
              </w:rPr>
              <w:t xml:space="preserve">Encargará en equipo mapa mental  sobre línea del tiempo  relacionando </w:t>
            </w:r>
            <w:r w:rsidRPr="0010474C">
              <w:rPr>
                <w:rFonts w:asciiTheme="majorHAnsi" w:hAnsiTheme="majorHAnsi" w:cs="Arial"/>
                <w:sz w:val="20"/>
                <w:szCs w:val="20"/>
              </w:rPr>
              <w:lastRenderedPageBreak/>
              <w:t>corrientes de pensamiento y modos de producción y se expondrá en clase.</w:t>
            </w:r>
          </w:p>
          <w:p w:rsidR="00B860CB" w:rsidRPr="0010474C" w:rsidRDefault="00E1353E" w:rsidP="00B860CB">
            <w:pPr>
              <w:pStyle w:val="Sinespaciado"/>
              <w:rPr>
                <w:rFonts w:asciiTheme="majorHAnsi" w:hAnsiTheme="majorHAnsi" w:cs="Arial"/>
                <w:sz w:val="20"/>
                <w:szCs w:val="20"/>
              </w:rPr>
            </w:pPr>
            <w:r>
              <w:rPr>
                <w:rFonts w:asciiTheme="majorHAnsi" w:hAnsiTheme="majorHAnsi" w:cs="Arial"/>
                <w:sz w:val="20"/>
                <w:szCs w:val="20"/>
              </w:rPr>
              <w:t>Aplica  evaluación escrita</w:t>
            </w:r>
          </w:p>
        </w:tc>
        <w:tc>
          <w:tcPr>
            <w:tcW w:w="2551" w:type="dxa"/>
            <w:gridSpan w:val="2"/>
          </w:tcPr>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lastRenderedPageBreak/>
              <w:t>Habilidad para buscar y analizar información</w:t>
            </w:r>
          </w:p>
          <w:p w:rsidR="00B860CB" w:rsidRPr="0010474C" w:rsidRDefault="00B860CB" w:rsidP="00B860CB">
            <w:pPr>
              <w:autoSpaceDE w:val="0"/>
              <w:autoSpaceDN w:val="0"/>
              <w:adjustRightInd w:val="0"/>
              <w:rPr>
                <w:rFonts w:asciiTheme="majorHAnsi" w:hAnsiTheme="majorHAnsi" w:cs="Arial"/>
                <w:sz w:val="20"/>
                <w:szCs w:val="20"/>
              </w:rPr>
            </w:pPr>
            <w:proofErr w:type="gramStart"/>
            <w:r w:rsidRPr="0010474C">
              <w:rPr>
                <w:rFonts w:asciiTheme="majorHAnsi" w:hAnsiTheme="majorHAnsi" w:cs="Arial"/>
                <w:sz w:val="20"/>
                <w:szCs w:val="20"/>
              </w:rPr>
              <w:t>proveniente</w:t>
            </w:r>
            <w:proofErr w:type="gramEnd"/>
            <w:r w:rsidRPr="0010474C">
              <w:rPr>
                <w:rFonts w:asciiTheme="majorHAnsi" w:hAnsiTheme="majorHAnsi" w:cs="Arial"/>
                <w:sz w:val="20"/>
                <w:szCs w:val="20"/>
              </w:rPr>
              <w:t xml:space="preserve"> de fuentes diversas. </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p>
          <w:p w:rsidR="00B860CB" w:rsidRPr="0010474C" w:rsidRDefault="00B860CB" w:rsidP="00B860CB">
            <w:pPr>
              <w:autoSpaceDE w:val="0"/>
              <w:autoSpaceDN w:val="0"/>
              <w:adjustRightInd w:val="0"/>
              <w:rPr>
                <w:rFonts w:asciiTheme="majorHAnsi" w:hAnsiTheme="majorHAnsi" w:cs="Arial"/>
                <w:sz w:val="20"/>
                <w:szCs w:val="20"/>
              </w:rPr>
            </w:pPr>
            <w:proofErr w:type="gramStart"/>
            <w:r w:rsidRPr="0010474C">
              <w:rPr>
                <w:rFonts w:asciiTheme="majorHAnsi" w:hAnsiTheme="majorHAnsi" w:cs="Arial"/>
                <w:sz w:val="20"/>
                <w:szCs w:val="20"/>
              </w:rPr>
              <w:t>básicas</w:t>
            </w:r>
            <w:proofErr w:type="gramEnd"/>
            <w:r w:rsidRPr="0010474C">
              <w:rPr>
                <w:rFonts w:asciiTheme="majorHAnsi" w:hAnsiTheme="majorHAnsi" w:cs="Arial"/>
                <w:sz w:val="20"/>
                <w:szCs w:val="20"/>
              </w:rPr>
              <w:t xml:space="preserve"> de manejo de la computadora.</w:t>
            </w: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 xml:space="preserve"> </w:t>
            </w: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Habilidades</w:t>
            </w:r>
          </w:p>
          <w:p w:rsidR="00B860CB" w:rsidRPr="0010474C" w:rsidRDefault="00B860CB" w:rsidP="00B860CB">
            <w:pPr>
              <w:autoSpaceDE w:val="0"/>
              <w:autoSpaceDN w:val="0"/>
              <w:adjustRightInd w:val="0"/>
              <w:rPr>
                <w:rFonts w:asciiTheme="majorHAnsi" w:hAnsiTheme="majorHAnsi" w:cs="Arial"/>
                <w:sz w:val="20"/>
                <w:szCs w:val="20"/>
              </w:rPr>
            </w:pPr>
            <w:proofErr w:type="gramStart"/>
            <w:r w:rsidRPr="0010474C">
              <w:rPr>
                <w:rFonts w:asciiTheme="majorHAnsi" w:hAnsiTheme="majorHAnsi" w:cs="Arial"/>
                <w:sz w:val="20"/>
                <w:szCs w:val="20"/>
              </w:rPr>
              <w:t>de</w:t>
            </w:r>
            <w:proofErr w:type="gramEnd"/>
            <w:r w:rsidRPr="0010474C">
              <w:rPr>
                <w:rFonts w:asciiTheme="majorHAnsi" w:hAnsiTheme="majorHAnsi" w:cs="Arial"/>
                <w:sz w:val="20"/>
                <w:szCs w:val="20"/>
              </w:rPr>
              <w:t xml:space="preserve"> investigación.</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Habilidad para trabajar en forma autónoma.</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Comunicación oral y escrita</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lastRenderedPageBreak/>
              <w:t>Capacidad de análisis y síntesis.</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Capacidad de aprender.</w:t>
            </w:r>
          </w:p>
          <w:p w:rsidR="00B860CB" w:rsidRPr="0010474C" w:rsidRDefault="00B860CB" w:rsidP="00B860CB">
            <w:pPr>
              <w:autoSpaceDE w:val="0"/>
              <w:autoSpaceDN w:val="0"/>
              <w:adjustRightInd w:val="0"/>
              <w:rPr>
                <w:rFonts w:asciiTheme="majorHAnsi" w:hAnsiTheme="majorHAnsi" w:cs="Arial"/>
                <w:sz w:val="20"/>
                <w:szCs w:val="20"/>
              </w:rPr>
            </w:pPr>
          </w:p>
          <w:p w:rsidR="00B860CB" w:rsidRPr="0010474C" w:rsidRDefault="00B860CB" w:rsidP="00B860CB">
            <w:pPr>
              <w:autoSpaceDE w:val="0"/>
              <w:autoSpaceDN w:val="0"/>
              <w:adjustRightInd w:val="0"/>
              <w:rPr>
                <w:rFonts w:asciiTheme="majorHAnsi" w:hAnsiTheme="majorHAnsi" w:cs="Arial"/>
                <w:sz w:val="20"/>
                <w:szCs w:val="20"/>
              </w:rPr>
            </w:pPr>
            <w:r w:rsidRPr="0010474C">
              <w:rPr>
                <w:rFonts w:asciiTheme="majorHAnsi" w:hAnsiTheme="majorHAnsi" w:cs="Arial"/>
                <w:sz w:val="20"/>
                <w:szCs w:val="20"/>
              </w:rPr>
              <w:t>Trabajo en equipo.</w:t>
            </w:r>
          </w:p>
        </w:tc>
        <w:tc>
          <w:tcPr>
            <w:tcW w:w="1548" w:type="dxa"/>
          </w:tcPr>
          <w:p w:rsidR="00B860CB" w:rsidRDefault="00B860CB" w:rsidP="00B860CB">
            <w:pPr>
              <w:pStyle w:val="Sinespaciado"/>
              <w:rPr>
                <w:rFonts w:ascii="Arial" w:hAnsi="Arial" w:cs="Arial"/>
                <w:sz w:val="20"/>
                <w:szCs w:val="20"/>
              </w:rPr>
            </w:pPr>
          </w:p>
          <w:p w:rsidR="004F3BD8" w:rsidRDefault="004F3BD8" w:rsidP="00B860CB">
            <w:pPr>
              <w:pStyle w:val="Sinespaciado"/>
              <w:rPr>
                <w:rFonts w:ascii="Arial" w:hAnsi="Arial" w:cs="Arial"/>
                <w:sz w:val="20"/>
                <w:szCs w:val="20"/>
              </w:rPr>
            </w:pPr>
            <w:r>
              <w:rPr>
                <w:rFonts w:ascii="Arial" w:hAnsi="Arial" w:cs="Arial"/>
                <w:sz w:val="20"/>
                <w:szCs w:val="20"/>
              </w:rPr>
              <w:t>15 (total de horas)</w:t>
            </w:r>
            <w:bookmarkStart w:id="0" w:name="_GoBack"/>
            <w:bookmarkEnd w:id="0"/>
          </w:p>
          <w:p w:rsidR="004F3BD8" w:rsidRDefault="004F3BD8"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Pr>
                <w:rFonts w:ascii="Arial" w:hAnsi="Arial" w:cs="Arial"/>
                <w:sz w:val="20"/>
                <w:szCs w:val="20"/>
              </w:rPr>
              <w:t>9-6</w:t>
            </w:r>
          </w:p>
        </w:tc>
      </w:tr>
      <w:tr w:rsidR="00B860CB" w:rsidRPr="00862CFC" w:rsidTr="00B860CB">
        <w:tc>
          <w:tcPr>
            <w:tcW w:w="10207" w:type="dxa"/>
            <w:gridSpan w:val="5"/>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lastRenderedPageBreak/>
              <w:t>Indicadores de Alc</w:t>
            </w:r>
            <w:r>
              <w:rPr>
                <w:rFonts w:ascii="Arial" w:hAnsi="Arial" w:cs="Arial"/>
                <w:sz w:val="20"/>
                <w:szCs w:val="20"/>
              </w:rPr>
              <w:t xml:space="preserve">ance </w:t>
            </w:r>
          </w:p>
        </w:tc>
        <w:tc>
          <w:tcPr>
            <w:tcW w:w="2965" w:type="dxa"/>
            <w:gridSpan w:val="2"/>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Valor de Indicador</w:t>
            </w:r>
          </w:p>
        </w:tc>
      </w:tr>
      <w:tr w:rsidR="00B860CB" w:rsidRPr="00862CFC" w:rsidTr="00B860CB">
        <w:tc>
          <w:tcPr>
            <w:tcW w:w="10207" w:type="dxa"/>
            <w:gridSpan w:val="5"/>
            <w:vAlign w:val="center"/>
          </w:tcPr>
          <w:p w:rsidR="00B860CB" w:rsidRPr="008B0A03" w:rsidRDefault="00B860CB" w:rsidP="00B860CB">
            <w:pPr>
              <w:pStyle w:val="Prrafodelista"/>
              <w:numPr>
                <w:ilvl w:val="0"/>
                <w:numId w:val="26"/>
              </w:numPr>
              <w:jc w:val="both"/>
              <w:rPr>
                <w:rFonts w:asciiTheme="majorHAnsi" w:eastAsia="Times New Roman" w:hAnsiTheme="majorHAnsi" w:cs="Arial"/>
                <w:color w:val="000000"/>
                <w:sz w:val="18"/>
                <w:szCs w:val="20"/>
                <w:lang w:eastAsia="es-MX"/>
              </w:rPr>
            </w:pPr>
            <w:r w:rsidRPr="008B0A03">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65" w:type="dxa"/>
            <w:gridSpan w:val="2"/>
          </w:tcPr>
          <w:p w:rsidR="00B860CB" w:rsidRPr="008B0A03" w:rsidRDefault="00B860CB" w:rsidP="00B860CB">
            <w:pPr>
              <w:pStyle w:val="Sinespaciado"/>
              <w:jc w:val="center"/>
              <w:rPr>
                <w:rFonts w:asciiTheme="majorHAnsi" w:hAnsiTheme="majorHAnsi" w:cs="Arial"/>
                <w:sz w:val="20"/>
                <w:szCs w:val="20"/>
              </w:rPr>
            </w:pPr>
            <w:r w:rsidRPr="008B0A03">
              <w:rPr>
                <w:rFonts w:asciiTheme="majorHAnsi" w:hAnsiTheme="majorHAnsi" w:cs="Arial"/>
                <w:sz w:val="20"/>
                <w:szCs w:val="20"/>
              </w:rPr>
              <w:t>10%</w:t>
            </w:r>
          </w:p>
        </w:tc>
      </w:tr>
      <w:tr w:rsidR="00B860CB" w:rsidRPr="00862CFC" w:rsidTr="00B860CB">
        <w:tc>
          <w:tcPr>
            <w:tcW w:w="10207" w:type="dxa"/>
            <w:gridSpan w:val="5"/>
            <w:vAlign w:val="bottom"/>
          </w:tcPr>
          <w:p w:rsidR="00B860CB" w:rsidRPr="008B0A03" w:rsidRDefault="00B860CB" w:rsidP="00B860CB">
            <w:pPr>
              <w:pStyle w:val="Prrafodelista"/>
              <w:numPr>
                <w:ilvl w:val="0"/>
                <w:numId w:val="26"/>
              </w:numPr>
              <w:jc w:val="both"/>
              <w:rPr>
                <w:rFonts w:asciiTheme="majorHAnsi" w:eastAsia="Times New Roman" w:hAnsiTheme="majorHAnsi" w:cs="Arial"/>
                <w:color w:val="000000"/>
                <w:sz w:val="18"/>
                <w:szCs w:val="20"/>
                <w:lang w:eastAsia="es-MX"/>
              </w:rPr>
            </w:pPr>
            <w:r w:rsidRPr="008B0A03">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965" w:type="dxa"/>
            <w:gridSpan w:val="2"/>
          </w:tcPr>
          <w:p w:rsidR="00B860CB" w:rsidRPr="008B0A03" w:rsidRDefault="00B860CB" w:rsidP="00B860CB">
            <w:pPr>
              <w:pStyle w:val="Sinespaciado"/>
              <w:jc w:val="center"/>
              <w:rPr>
                <w:rFonts w:asciiTheme="majorHAnsi" w:hAnsiTheme="majorHAnsi" w:cs="Arial"/>
                <w:sz w:val="20"/>
                <w:szCs w:val="20"/>
              </w:rPr>
            </w:pPr>
            <w:r w:rsidRPr="008B0A03">
              <w:rPr>
                <w:rFonts w:asciiTheme="majorHAnsi" w:hAnsiTheme="majorHAnsi" w:cs="Arial"/>
                <w:sz w:val="20"/>
                <w:szCs w:val="20"/>
              </w:rPr>
              <w:t>30%</w:t>
            </w:r>
          </w:p>
        </w:tc>
      </w:tr>
      <w:tr w:rsidR="00B860CB" w:rsidRPr="00862CFC" w:rsidTr="00B860CB">
        <w:tc>
          <w:tcPr>
            <w:tcW w:w="10207" w:type="dxa"/>
            <w:gridSpan w:val="5"/>
            <w:vAlign w:val="bottom"/>
          </w:tcPr>
          <w:p w:rsidR="00B860CB" w:rsidRPr="008B0A03" w:rsidRDefault="00B860CB" w:rsidP="00B860CB">
            <w:pPr>
              <w:pStyle w:val="Prrafodelista"/>
              <w:numPr>
                <w:ilvl w:val="0"/>
                <w:numId w:val="26"/>
              </w:numPr>
              <w:jc w:val="both"/>
              <w:rPr>
                <w:rFonts w:asciiTheme="majorHAnsi" w:eastAsia="Times New Roman" w:hAnsiTheme="majorHAnsi" w:cs="Arial"/>
                <w:color w:val="000000"/>
                <w:sz w:val="18"/>
                <w:szCs w:val="20"/>
                <w:lang w:eastAsia="es-MX"/>
              </w:rPr>
            </w:pPr>
            <w:r w:rsidRPr="008B0A03">
              <w:rPr>
                <w:rFonts w:asciiTheme="majorHAnsi" w:eastAsia="Times New Roman" w:hAnsiTheme="majorHAnsi" w:cs="Arial"/>
                <w:color w:val="000000"/>
                <w:sz w:val="18"/>
                <w:szCs w:val="20"/>
                <w:lang w:eastAsia="es-MX"/>
              </w:rPr>
              <w:t xml:space="preserve">Demuestra su capacidad crítica y autocrítica del trabajo realizado frente al grupo, así como la habilidad en el uso de recursos didácticos como </w:t>
            </w:r>
            <w:proofErr w:type="gramStart"/>
            <w:r w:rsidRPr="008B0A03">
              <w:rPr>
                <w:rFonts w:asciiTheme="majorHAnsi" w:eastAsia="Times New Roman" w:hAnsiTheme="majorHAnsi" w:cs="Arial"/>
                <w:color w:val="000000"/>
                <w:sz w:val="18"/>
                <w:szCs w:val="20"/>
                <w:lang w:eastAsia="es-MX"/>
              </w:rPr>
              <w:t>las tic</w:t>
            </w:r>
            <w:proofErr w:type="gramEnd"/>
            <w:r w:rsidRPr="008B0A03">
              <w:rPr>
                <w:rFonts w:asciiTheme="majorHAnsi" w:eastAsia="Times New Roman" w:hAnsiTheme="majorHAnsi" w:cs="Arial"/>
                <w:color w:val="000000"/>
                <w:sz w:val="18"/>
                <w:szCs w:val="20"/>
                <w:lang w:eastAsia="es-MX"/>
              </w:rPr>
              <w:t>, trabaja en equipo, presenta dominio del tema    e incluye ejemplos claros y precisos para la comprensión del grupo.</w:t>
            </w:r>
          </w:p>
        </w:tc>
        <w:tc>
          <w:tcPr>
            <w:tcW w:w="2965" w:type="dxa"/>
            <w:gridSpan w:val="2"/>
          </w:tcPr>
          <w:p w:rsidR="00B860CB" w:rsidRPr="008B0A03" w:rsidRDefault="00B860CB" w:rsidP="00B860CB">
            <w:pPr>
              <w:pStyle w:val="Sinespaciado"/>
              <w:jc w:val="center"/>
              <w:rPr>
                <w:rFonts w:asciiTheme="majorHAnsi" w:hAnsiTheme="majorHAnsi" w:cs="Arial"/>
                <w:sz w:val="20"/>
                <w:szCs w:val="20"/>
              </w:rPr>
            </w:pPr>
            <w:r w:rsidRPr="008B0A03">
              <w:rPr>
                <w:rFonts w:asciiTheme="majorHAnsi" w:hAnsiTheme="majorHAnsi" w:cs="Arial"/>
                <w:sz w:val="20"/>
                <w:szCs w:val="20"/>
              </w:rPr>
              <w:t>10%</w:t>
            </w:r>
          </w:p>
        </w:tc>
      </w:tr>
      <w:tr w:rsidR="00B860CB" w:rsidRPr="00862CFC" w:rsidTr="00B860CB">
        <w:tc>
          <w:tcPr>
            <w:tcW w:w="10207" w:type="dxa"/>
            <w:gridSpan w:val="5"/>
            <w:vAlign w:val="bottom"/>
          </w:tcPr>
          <w:p w:rsidR="00B860CB" w:rsidRPr="008B0A03" w:rsidRDefault="00B860CB" w:rsidP="00B860CB">
            <w:pPr>
              <w:pStyle w:val="Prrafodelista"/>
              <w:numPr>
                <w:ilvl w:val="0"/>
                <w:numId w:val="26"/>
              </w:numPr>
              <w:jc w:val="both"/>
              <w:rPr>
                <w:rFonts w:asciiTheme="majorHAnsi" w:eastAsia="Times New Roman" w:hAnsiTheme="majorHAnsi" w:cs="Arial"/>
                <w:color w:val="000000"/>
                <w:sz w:val="18"/>
                <w:szCs w:val="20"/>
                <w:lang w:eastAsia="es-MX"/>
              </w:rPr>
            </w:pPr>
            <w:r w:rsidRPr="008B0A03">
              <w:rPr>
                <w:rFonts w:asciiTheme="majorHAnsi" w:eastAsia="Times New Roman" w:hAnsiTheme="majorHAnsi" w:cs="Arial"/>
                <w:color w:val="000000"/>
                <w:sz w:val="18"/>
                <w:szCs w:val="20"/>
                <w:lang w:eastAsia="es-MX"/>
              </w:rPr>
              <w:t>Demuestra conocimiento y dominio de los temas de la unidad, en la evaluación.</w:t>
            </w:r>
          </w:p>
        </w:tc>
        <w:tc>
          <w:tcPr>
            <w:tcW w:w="2965" w:type="dxa"/>
            <w:gridSpan w:val="2"/>
          </w:tcPr>
          <w:p w:rsidR="00B860CB" w:rsidRPr="008B0A03" w:rsidRDefault="00B860CB" w:rsidP="00B860CB">
            <w:pPr>
              <w:pStyle w:val="Sinespaciado"/>
              <w:jc w:val="center"/>
              <w:rPr>
                <w:rFonts w:asciiTheme="majorHAnsi" w:hAnsiTheme="majorHAnsi" w:cs="Arial"/>
                <w:sz w:val="20"/>
                <w:szCs w:val="20"/>
              </w:rPr>
            </w:pPr>
            <w:r w:rsidRPr="008B0A03">
              <w:rPr>
                <w:rFonts w:asciiTheme="majorHAnsi" w:hAnsiTheme="majorHAnsi" w:cs="Arial"/>
                <w:sz w:val="20"/>
                <w:szCs w:val="20"/>
              </w:rPr>
              <w:t>50%</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Niveles de desempeño:</w:t>
      </w:r>
    </w:p>
    <w:p w:rsidR="00B860CB" w:rsidRPr="003D701E" w:rsidRDefault="00B860CB" w:rsidP="00B860CB">
      <w:pPr>
        <w:pStyle w:val="Sinespaciado"/>
        <w:rPr>
          <w:rFonts w:ascii="Arial" w:hAnsi="Arial" w:cs="Arial"/>
          <w:b/>
          <w:sz w:val="20"/>
          <w:szCs w:val="20"/>
        </w:rPr>
      </w:pPr>
    </w:p>
    <w:tbl>
      <w:tblPr>
        <w:tblStyle w:val="Tablaconcuadrcula"/>
        <w:tblW w:w="0" w:type="auto"/>
        <w:tblInd w:w="-176" w:type="dxa"/>
        <w:tblLook w:val="04A0" w:firstRow="1" w:lastRow="0" w:firstColumn="1" w:lastColumn="0" w:noHBand="0" w:noVBand="1"/>
      </w:tblPr>
      <w:tblGrid>
        <w:gridCol w:w="1560"/>
        <w:gridCol w:w="1418"/>
        <w:gridCol w:w="8930"/>
        <w:gridCol w:w="1264"/>
      </w:tblGrid>
      <w:tr w:rsidR="00B860CB" w:rsidRPr="003D701E" w:rsidTr="003702B0">
        <w:tc>
          <w:tcPr>
            <w:tcW w:w="1560"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Desempeño</w:t>
            </w:r>
          </w:p>
        </w:tc>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Nivel de desempeño</w:t>
            </w:r>
          </w:p>
        </w:tc>
        <w:tc>
          <w:tcPr>
            <w:tcW w:w="8930"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Indicadores de Alcance</w:t>
            </w:r>
          </w:p>
        </w:tc>
        <w:tc>
          <w:tcPr>
            <w:tcW w:w="1264"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Valoración numérica</w:t>
            </w:r>
          </w:p>
        </w:tc>
      </w:tr>
      <w:tr w:rsidR="00B860CB" w:rsidRPr="00862CFC" w:rsidTr="003702B0">
        <w:tc>
          <w:tcPr>
            <w:tcW w:w="1560" w:type="dxa"/>
            <w:vMerge w:val="restart"/>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Excelente</w:t>
            </w:r>
          </w:p>
        </w:tc>
        <w:tc>
          <w:tcPr>
            <w:tcW w:w="8930" w:type="dxa"/>
          </w:tcPr>
          <w:p w:rsidR="00B860CB" w:rsidRDefault="00B860CB" w:rsidP="00B860C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B860CB" w:rsidRPr="009F41FC" w:rsidRDefault="00B860CB" w:rsidP="00B860CB">
            <w:pPr>
              <w:pStyle w:val="Prrafodelista"/>
              <w:numPr>
                <w:ilvl w:val="0"/>
                <w:numId w:val="21"/>
              </w:numPr>
              <w:ind w:left="360"/>
              <w:jc w:val="both"/>
              <w:rPr>
                <w:rFonts w:ascii="Calibri" w:hAnsi="Calibri" w:cs="Arial"/>
                <w:b/>
                <w:sz w:val="20"/>
                <w:szCs w:val="20"/>
              </w:rPr>
            </w:pPr>
            <w:r w:rsidRPr="009F41FC">
              <w:rPr>
                <w:rFonts w:ascii="Calibri" w:hAnsi="Calibri" w:cs="Arial"/>
                <w:b/>
                <w:sz w:val="20"/>
                <w:szCs w:val="20"/>
              </w:rPr>
              <w:t xml:space="preserve">Se adapta a situaciones y contextos complejos: </w:t>
            </w:r>
            <w:r w:rsidRPr="009F41FC">
              <w:rPr>
                <w:rFonts w:ascii="Calibri" w:hAnsi="Calibri" w:cs="Arial"/>
                <w:sz w:val="20"/>
                <w:szCs w:val="20"/>
              </w:rPr>
              <w:t xml:space="preserve">Puede trabajar en equipo, refleja sus conocimientos en la interpretación de la realidad. </w:t>
            </w:r>
          </w:p>
          <w:p w:rsidR="00B860CB" w:rsidRPr="009F41FC" w:rsidRDefault="00B860CB" w:rsidP="00B860CB">
            <w:pPr>
              <w:pStyle w:val="Prrafodelista"/>
              <w:numPr>
                <w:ilvl w:val="0"/>
                <w:numId w:val="21"/>
              </w:numPr>
              <w:ind w:left="360"/>
              <w:jc w:val="both"/>
              <w:rPr>
                <w:rFonts w:ascii="Calibri" w:hAnsi="Calibri" w:cs="Arial"/>
                <w:b/>
                <w:sz w:val="20"/>
                <w:szCs w:val="20"/>
              </w:rPr>
            </w:pPr>
            <w:r w:rsidRPr="009F41FC">
              <w:rPr>
                <w:rFonts w:ascii="Calibri" w:hAnsi="Calibri" w:cs="Arial"/>
                <w:b/>
                <w:sz w:val="20"/>
                <w:szCs w:val="20"/>
              </w:rPr>
              <w:t>Hace aportaciones a las actividades académicas desarrolladas:</w:t>
            </w:r>
            <w:r w:rsidRPr="009F41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60CB" w:rsidRPr="001D3FF1" w:rsidRDefault="00B860CB" w:rsidP="00B860CB">
            <w:pPr>
              <w:pStyle w:val="Prrafodelista"/>
              <w:numPr>
                <w:ilvl w:val="0"/>
                <w:numId w:val="21"/>
              </w:numPr>
              <w:ind w:left="360"/>
              <w:jc w:val="both"/>
              <w:rPr>
                <w:rFonts w:ascii="Calibri" w:hAnsi="Calibri" w:cs="Arial"/>
                <w:sz w:val="20"/>
                <w:szCs w:val="20"/>
              </w:rPr>
            </w:pPr>
            <w:r w:rsidRPr="001D3FF1">
              <w:rPr>
                <w:rFonts w:ascii="Calibri" w:hAnsi="Calibri" w:cs="Arial"/>
                <w:b/>
                <w:sz w:val="20"/>
                <w:szCs w:val="20"/>
              </w:rPr>
              <w:t>Propone y/o explica soluciones o procedimientos no visto en clase (creatividad)</w:t>
            </w:r>
            <w:r w:rsidRPr="001D3FF1">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B860CB" w:rsidRPr="001D3FF1" w:rsidRDefault="00B860CB" w:rsidP="00B860CB">
            <w:pPr>
              <w:pStyle w:val="Prrafodelista"/>
              <w:numPr>
                <w:ilvl w:val="0"/>
                <w:numId w:val="21"/>
              </w:numPr>
              <w:ind w:left="360"/>
              <w:jc w:val="both"/>
              <w:rPr>
                <w:rFonts w:ascii="Calibri" w:hAnsi="Calibri" w:cs="Arial"/>
                <w:sz w:val="20"/>
                <w:szCs w:val="20"/>
              </w:rPr>
            </w:pPr>
            <w:r w:rsidRPr="001D3FF1">
              <w:rPr>
                <w:rFonts w:ascii="Calibri" w:hAnsi="Calibri" w:cs="Arial"/>
                <w:b/>
                <w:sz w:val="20"/>
                <w:szCs w:val="20"/>
              </w:rPr>
              <w:t>Introduce recursos y experiencias que promueven un pensamiento crítico:</w:t>
            </w:r>
            <w:r w:rsidRPr="001D3FF1">
              <w:rPr>
                <w:rFonts w:ascii="Calibri" w:hAnsi="Calibri" w:cs="Arial"/>
                <w:sz w:val="20"/>
                <w:szCs w:val="20"/>
              </w:rPr>
              <w:t xml:space="preserve"> Ante los temas de la asignatura introduce cuestionamientos de tipo ético, ecológico, histórico, político, económico, etc. que </w:t>
            </w:r>
            <w:r w:rsidRPr="001D3FF1">
              <w:rPr>
                <w:rFonts w:ascii="Calibri" w:hAnsi="Calibri" w:cs="Arial"/>
                <w:sz w:val="20"/>
                <w:szCs w:val="20"/>
              </w:rPr>
              <w:lastRenderedPageBreak/>
              <w:t>deben tomarse en cuenta para comprender mejor o a futuro dicho tema. Se apoya en foros, autores, bibliografía, documentales, etc. para sustentar su punto de vista.</w:t>
            </w:r>
          </w:p>
          <w:p w:rsidR="00B860CB" w:rsidRPr="001D3FF1" w:rsidRDefault="00B860CB" w:rsidP="00B860CB">
            <w:pPr>
              <w:pStyle w:val="Prrafodelista"/>
              <w:numPr>
                <w:ilvl w:val="0"/>
                <w:numId w:val="21"/>
              </w:numPr>
              <w:ind w:left="360"/>
              <w:jc w:val="both"/>
              <w:rPr>
                <w:rFonts w:ascii="Calibri" w:hAnsi="Calibri" w:cs="Arial"/>
                <w:sz w:val="20"/>
                <w:szCs w:val="20"/>
              </w:rPr>
            </w:pPr>
            <w:r w:rsidRPr="001D3FF1">
              <w:rPr>
                <w:rFonts w:ascii="Calibri" w:hAnsi="Calibri" w:cs="Arial"/>
                <w:b/>
                <w:sz w:val="20"/>
                <w:szCs w:val="20"/>
              </w:rPr>
              <w:t>Incorpora conocimientos y actividades  interdisciplinarios en su aprendizaje</w:t>
            </w:r>
            <w:r w:rsidRPr="001D3FF1">
              <w:rPr>
                <w:rFonts w:ascii="Calibri" w:hAnsi="Calibri" w:cs="Arial"/>
                <w:sz w:val="20"/>
                <w:szCs w:val="20"/>
              </w:rPr>
              <w:t>: En el desarrollo de los temas de la asignatura incorpora conocimientos y actividades desarrolladas en otras asignaturas para lograr la competencia.</w:t>
            </w:r>
          </w:p>
          <w:p w:rsidR="00B860CB" w:rsidRPr="001D3FF1" w:rsidRDefault="00B860CB" w:rsidP="00B860CB">
            <w:pPr>
              <w:pStyle w:val="Prrafodelista"/>
              <w:numPr>
                <w:ilvl w:val="0"/>
                <w:numId w:val="21"/>
              </w:numPr>
              <w:ind w:left="360"/>
              <w:jc w:val="both"/>
              <w:rPr>
                <w:rFonts w:ascii="Calibri" w:hAnsi="Calibri" w:cs="Arial"/>
                <w:sz w:val="20"/>
                <w:szCs w:val="20"/>
              </w:rPr>
            </w:pPr>
            <w:r w:rsidRPr="001D3FF1">
              <w:rPr>
                <w:rFonts w:ascii="Calibri" w:hAnsi="Calibri" w:cs="Arial"/>
                <w:b/>
                <w:sz w:val="20"/>
                <w:szCs w:val="20"/>
              </w:rPr>
              <w:t xml:space="preserve">Realiza su trabajo de manera autónoma y autorregulada. </w:t>
            </w:r>
            <w:r w:rsidRPr="001D3FF1">
              <w:rPr>
                <w:rFonts w:ascii="Calibri" w:hAnsi="Calibri" w:cs="Arial"/>
                <w:sz w:val="20"/>
                <w:szCs w:val="20"/>
              </w:rPr>
              <w:t>Es capaz de</w:t>
            </w:r>
            <w:r w:rsidRPr="001D3FF1">
              <w:rPr>
                <w:rFonts w:ascii="Calibri" w:hAnsi="Calibri" w:cs="Arial"/>
                <w:b/>
                <w:sz w:val="20"/>
                <w:szCs w:val="20"/>
              </w:rPr>
              <w:t xml:space="preserve"> </w:t>
            </w:r>
            <w:r w:rsidRPr="001D3FF1">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t>95-100</w:t>
            </w:r>
          </w:p>
        </w:tc>
      </w:tr>
      <w:tr w:rsidR="00B860CB" w:rsidRPr="00862CFC" w:rsidTr="003702B0">
        <w:tc>
          <w:tcPr>
            <w:tcW w:w="1560"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Notable</w:t>
            </w:r>
          </w:p>
        </w:tc>
        <w:tc>
          <w:tcPr>
            <w:tcW w:w="8930"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85-94</w:t>
            </w:r>
          </w:p>
        </w:tc>
      </w:tr>
      <w:tr w:rsidR="00B860CB" w:rsidRPr="00862CFC" w:rsidTr="003702B0">
        <w:tc>
          <w:tcPr>
            <w:tcW w:w="1560"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Bueno</w:t>
            </w:r>
          </w:p>
        </w:tc>
        <w:tc>
          <w:tcPr>
            <w:tcW w:w="8930"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75-84</w:t>
            </w:r>
          </w:p>
        </w:tc>
      </w:tr>
      <w:tr w:rsidR="00B860CB" w:rsidRPr="00862CFC" w:rsidTr="003702B0">
        <w:tc>
          <w:tcPr>
            <w:tcW w:w="1560"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Suficiente</w:t>
            </w:r>
          </w:p>
        </w:tc>
        <w:tc>
          <w:tcPr>
            <w:tcW w:w="8930"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70-74</w:t>
            </w:r>
          </w:p>
        </w:tc>
      </w:tr>
      <w:tr w:rsidR="00B860CB" w:rsidRPr="00862CFC" w:rsidTr="003702B0">
        <w:tc>
          <w:tcPr>
            <w:tcW w:w="1560" w:type="dxa"/>
          </w:tcPr>
          <w:p w:rsidR="00B860CB" w:rsidRPr="003D701E" w:rsidRDefault="00B860CB" w:rsidP="00B860CB">
            <w:pPr>
              <w:pStyle w:val="Sinespaciado"/>
              <w:rPr>
                <w:rFonts w:ascii="Arial" w:hAnsi="Arial" w:cs="Arial"/>
                <w:sz w:val="18"/>
                <w:szCs w:val="18"/>
              </w:rPr>
            </w:pPr>
            <w:r w:rsidRPr="003D701E">
              <w:rPr>
                <w:rFonts w:ascii="Arial" w:hAnsi="Arial" w:cs="Arial"/>
                <w:sz w:val="18"/>
                <w:szCs w:val="18"/>
              </w:rPr>
              <w:t>Competencia No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Insuficiente</w:t>
            </w:r>
          </w:p>
        </w:tc>
        <w:tc>
          <w:tcPr>
            <w:tcW w:w="8930" w:type="dxa"/>
          </w:tcPr>
          <w:p w:rsidR="00B860CB" w:rsidRPr="004752ED" w:rsidRDefault="00B860CB" w:rsidP="00B860C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N. A.</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Matriz de </w:t>
      </w:r>
      <w:proofErr w:type="gramStart"/>
      <w:r w:rsidRPr="00862CFC">
        <w:rPr>
          <w:rFonts w:ascii="Arial" w:hAnsi="Arial" w:cs="Arial"/>
          <w:sz w:val="20"/>
          <w:szCs w:val="20"/>
        </w:rPr>
        <w:t>Evaluación :</w:t>
      </w:r>
      <w:proofErr w:type="gramEnd"/>
    </w:p>
    <w:tbl>
      <w:tblPr>
        <w:tblW w:w="13250" w:type="dxa"/>
        <w:tblInd w:w="-214" w:type="dxa"/>
        <w:tblLayout w:type="fixed"/>
        <w:tblCellMar>
          <w:left w:w="70" w:type="dxa"/>
          <w:right w:w="70" w:type="dxa"/>
        </w:tblCellMar>
        <w:tblLook w:val="04A0" w:firstRow="1" w:lastRow="0" w:firstColumn="1" w:lastColumn="0" w:noHBand="0" w:noVBand="1"/>
      </w:tblPr>
      <w:tblGrid>
        <w:gridCol w:w="3970"/>
        <w:gridCol w:w="567"/>
        <w:gridCol w:w="850"/>
        <w:gridCol w:w="851"/>
        <w:gridCol w:w="850"/>
        <w:gridCol w:w="709"/>
        <w:gridCol w:w="709"/>
        <w:gridCol w:w="4744"/>
      </w:tblGrid>
      <w:tr w:rsidR="00B860CB" w:rsidRPr="00106009" w:rsidTr="00B860CB">
        <w:trPr>
          <w:trHeight w:val="290"/>
        </w:trPr>
        <w:tc>
          <w:tcPr>
            <w:tcW w:w="39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7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860CB" w:rsidRPr="00862CFC" w:rsidTr="00B860CB">
        <w:trPr>
          <w:trHeight w:val="290"/>
        </w:trPr>
        <w:tc>
          <w:tcPr>
            <w:tcW w:w="3970"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744" w:type="dxa"/>
            <w:vMerge/>
            <w:tcBorders>
              <w:top w:val="single" w:sz="4" w:space="0" w:color="auto"/>
              <w:left w:val="single" w:sz="4" w:space="0" w:color="auto"/>
              <w:bottom w:val="single" w:sz="4" w:space="0" w:color="auto"/>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r>
      <w:tr w:rsidR="00B860CB" w:rsidRPr="00106009" w:rsidTr="00B860CB">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Investigación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4744" w:type="dxa"/>
            <w:tcBorders>
              <w:top w:val="single" w:sz="4" w:space="0" w:color="auto"/>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860CB" w:rsidRPr="00862CFC" w:rsidTr="00B860CB">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Elaboración de gráficos (cuadro comparativo, mapa conceptual, etc.) (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30</w:t>
            </w:r>
          </w:p>
        </w:tc>
        <w:tc>
          <w:tcPr>
            <w:tcW w:w="850"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8"/>
                <w:szCs w:val="18"/>
                <w:lang w:eastAsia="es-MX"/>
              </w:rPr>
            </w:pPr>
            <w:r w:rsidRPr="00196EE2">
              <w:rPr>
                <w:rFonts w:asciiTheme="majorHAnsi" w:eastAsia="Times New Roman" w:hAnsiTheme="majorHAnsi"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25.5.- 28.2</w:t>
            </w:r>
          </w:p>
        </w:tc>
        <w:tc>
          <w:tcPr>
            <w:tcW w:w="850"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 xml:space="preserve">22.5 </w:t>
            </w:r>
            <w:r>
              <w:rPr>
                <w:rFonts w:asciiTheme="majorHAnsi" w:eastAsia="Times New Roman" w:hAnsiTheme="majorHAnsi" w:cs="Arial"/>
                <w:color w:val="000000"/>
                <w:sz w:val="16"/>
                <w:szCs w:val="16"/>
                <w:lang w:eastAsia="es-MX"/>
              </w:rPr>
              <w:t>-</w:t>
            </w:r>
            <w:r w:rsidRPr="00196EE2">
              <w:rPr>
                <w:rFonts w:asciiTheme="majorHAnsi" w:eastAsia="Times New Roman" w:hAnsiTheme="majorHAnsi" w:cs="Arial"/>
                <w:color w:val="000000"/>
                <w:sz w:val="16"/>
                <w:szCs w:val="16"/>
                <w:lang w:eastAsia="es-MX"/>
              </w:rPr>
              <w:t xml:space="preserve"> 25.2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21-22.2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0-20.7</w:t>
            </w:r>
          </w:p>
        </w:tc>
        <w:tc>
          <w:tcPr>
            <w:tcW w:w="4744"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B860CB" w:rsidRPr="00862CFC" w:rsidTr="00B860CB">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 xml:space="preserve">Participación y/o  exposición de temas empleando las </w:t>
            </w:r>
            <w:proofErr w:type="spellStart"/>
            <w:r w:rsidRPr="005D3802">
              <w:rPr>
                <w:rFonts w:asciiTheme="majorHAnsi" w:eastAsia="Times New Roman" w:hAnsiTheme="majorHAnsi" w:cs="Arial"/>
                <w:color w:val="000000"/>
                <w:sz w:val="20"/>
                <w:szCs w:val="20"/>
                <w:lang w:eastAsia="es-MX"/>
              </w:rPr>
              <w:t>tic´s</w:t>
            </w:r>
            <w:proofErr w:type="spellEnd"/>
            <w:r w:rsidRPr="005D3802">
              <w:rPr>
                <w:rFonts w:asciiTheme="majorHAnsi" w:eastAsia="Times New Roman" w:hAnsiTheme="majorHAnsi" w:cs="Arial"/>
                <w:color w:val="000000"/>
                <w:sz w:val="20"/>
                <w:szCs w:val="20"/>
                <w:lang w:eastAsia="es-MX"/>
              </w:rPr>
              <w:t xml:space="preserve"> y demás recursos didácticos ( guía de observación) </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4744"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Demuestra su capacidad crítica y autocrítica del trabajo realizado frente al grupo, así como la habilidad en el uso de recursos didácticos como las </w:t>
            </w:r>
            <w:proofErr w:type="spellStart"/>
            <w:r w:rsidRPr="005D3802">
              <w:rPr>
                <w:rFonts w:asciiTheme="majorHAnsi" w:eastAsia="Times New Roman" w:hAnsiTheme="majorHAnsi" w:cs="Arial"/>
                <w:color w:val="000000"/>
                <w:sz w:val="18"/>
                <w:szCs w:val="20"/>
                <w:lang w:eastAsia="es-MX"/>
              </w:rPr>
              <w:t>tic”s</w:t>
            </w:r>
            <w:proofErr w:type="spellEnd"/>
            <w:r w:rsidRPr="005D3802">
              <w:rPr>
                <w:rFonts w:asciiTheme="majorHAnsi" w:eastAsia="Times New Roman" w:hAnsiTheme="majorHAnsi" w:cs="Arial"/>
                <w:color w:val="000000"/>
                <w:sz w:val="18"/>
                <w:szCs w:val="20"/>
                <w:lang w:eastAsia="es-MX"/>
              </w:rPr>
              <w:t>, trabaja en equipo, presenta dominio del tema    e incluye ejemplos claros y precisos para la comprensión del grupo.</w:t>
            </w:r>
          </w:p>
        </w:tc>
      </w:tr>
      <w:tr w:rsidR="00B860CB" w:rsidRPr="00862CFC" w:rsidTr="00B860CB">
        <w:trPr>
          <w:trHeight w:val="290"/>
        </w:trPr>
        <w:tc>
          <w:tcPr>
            <w:tcW w:w="3970"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50</w:t>
            </w:r>
          </w:p>
        </w:tc>
        <w:tc>
          <w:tcPr>
            <w:tcW w:w="850"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47.5-50</w:t>
            </w:r>
          </w:p>
        </w:tc>
        <w:tc>
          <w:tcPr>
            <w:tcW w:w="851"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42.5-47</w:t>
            </w:r>
          </w:p>
        </w:tc>
        <w:tc>
          <w:tcPr>
            <w:tcW w:w="850"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37.5</w:t>
            </w:r>
            <w:r w:rsidRPr="00932C76">
              <w:rPr>
                <w:rFonts w:asciiTheme="majorHAnsi" w:eastAsia="Times New Roman" w:hAnsiTheme="majorHAnsi" w:cs="Arial"/>
                <w:color w:val="000000"/>
                <w:sz w:val="16"/>
                <w:szCs w:val="16"/>
                <w:lang w:eastAsia="es-MX"/>
              </w:rPr>
              <w:t>-</w:t>
            </w:r>
            <w:r>
              <w:rPr>
                <w:rFonts w:asciiTheme="majorHAnsi" w:eastAsia="Times New Roman" w:hAnsiTheme="majorHAnsi" w:cs="Arial"/>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w:t>
            </w:r>
            <w:r>
              <w:rPr>
                <w:rFonts w:asciiTheme="majorHAnsi" w:eastAsia="Times New Roman" w:hAnsiTheme="majorHAnsi" w:cs="Arial"/>
                <w:color w:val="000000"/>
                <w:sz w:val="16"/>
                <w:szCs w:val="16"/>
                <w:lang w:eastAsia="es-MX"/>
              </w:rPr>
              <w:t>34.5</w:t>
            </w:r>
          </w:p>
        </w:tc>
        <w:tc>
          <w:tcPr>
            <w:tcW w:w="4744"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5D3802">
              <w:rPr>
                <w:rFonts w:asciiTheme="majorHAnsi" w:eastAsia="Times New Roman" w:hAnsiTheme="majorHAnsi" w:cs="Arial"/>
                <w:color w:val="000000"/>
                <w:sz w:val="18"/>
                <w:szCs w:val="20"/>
                <w:lang w:eastAsia="es-MX"/>
              </w:rPr>
              <w:t>..</w:t>
            </w:r>
            <w:proofErr w:type="gramEnd"/>
          </w:p>
        </w:tc>
      </w:tr>
      <w:tr w:rsidR="00B860CB" w:rsidRPr="00106009" w:rsidTr="00B860CB">
        <w:trPr>
          <w:trHeight w:val="290"/>
        </w:trPr>
        <w:tc>
          <w:tcPr>
            <w:tcW w:w="4537" w:type="dxa"/>
            <w:gridSpan w:val="2"/>
            <w:tcBorders>
              <w:top w:val="nil"/>
              <w:left w:val="single" w:sz="4" w:space="0" w:color="auto"/>
              <w:bottom w:val="single" w:sz="4" w:space="0" w:color="auto"/>
              <w:right w:val="single" w:sz="4" w:space="0" w:color="auto"/>
            </w:tcBorders>
            <w:shd w:val="clear" w:color="auto" w:fill="auto"/>
            <w:noWrap/>
            <w:vAlign w:val="bottom"/>
            <w:hideMark/>
          </w:tcPr>
          <w:p w:rsidR="00B860CB" w:rsidRPr="005D3802" w:rsidRDefault="00B860CB" w:rsidP="003702B0">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lastRenderedPageBreak/>
              <w:t>Total                                                                   100</w:t>
            </w:r>
          </w:p>
        </w:tc>
        <w:tc>
          <w:tcPr>
            <w:tcW w:w="850"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4744"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860CB" w:rsidRPr="00862CFC" w:rsidTr="00B860CB">
        <w:tc>
          <w:tcPr>
            <w:tcW w:w="18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B860CB" w:rsidRPr="00862CFC" w:rsidRDefault="00B860CB" w:rsidP="00B860CB">
            <w:pPr>
              <w:pStyle w:val="Sinespaciado"/>
              <w:rPr>
                <w:rFonts w:ascii="Arial" w:hAnsi="Arial" w:cs="Arial"/>
                <w:sz w:val="20"/>
                <w:szCs w:val="20"/>
              </w:rPr>
            </w:pPr>
          </w:p>
        </w:tc>
        <w:tc>
          <w:tcPr>
            <w:tcW w:w="1984"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2</w:t>
            </w:r>
          </w:p>
        </w:tc>
        <w:tc>
          <w:tcPr>
            <w:tcW w:w="198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860CB" w:rsidRPr="008B0A03" w:rsidRDefault="00B860CB" w:rsidP="00B860CB">
            <w:pPr>
              <w:pStyle w:val="Sinespaciado"/>
              <w:jc w:val="both"/>
              <w:rPr>
                <w:rFonts w:asciiTheme="majorHAnsi" w:hAnsiTheme="majorHAnsi" w:cs="Arial"/>
                <w:sz w:val="18"/>
                <w:szCs w:val="18"/>
              </w:rPr>
            </w:pPr>
            <w:r w:rsidRPr="008B0A03">
              <w:rPr>
                <w:rFonts w:asciiTheme="majorHAnsi" w:hAnsiTheme="majorHAnsi" w:cs="Arial"/>
                <w:sz w:val="18"/>
                <w:szCs w:val="18"/>
              </w:rPr>
              <w:t>Analiza la ley de la oferta y la demanda así como sus herramientas gráficas y algebraicas que le permitan determinar el punto de equilibrio y sus respectivos valores de precio (p) y cantidad (q).</w:t>
            </w:r>
          </w:p>
        </w:tc>
      </w:tr>
    </w:tbl>
    <w:p w:rsidR="00B860CB" w:rsidRPr="00862CFC" w:rsidRDefault="00B860CB" w:rsidP="00B860C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693"/>
        <w:gridCol w:w="2410"/>
        <w:gridCol w:w="2398"/>
      </w:tblGrid>
      <w:tr w:rsidR="00B860CB" w:rsidRPr="00862CFC" w:rsidTr="00B860CB">
        <w:tc>
          <w:tcPr>
            <w:tcW w:w="2599"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aprendizaje</w:t>
            </w:r>
          </w:p>
        </w:tc>
        <w:tc>
          <w:tcPr>
            <w:tcW w:w="2693"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Desarrollo de competencias genéricas</w:t>
            </w:r>
          </w:p>
        </w:tc>
        <w:tc>
          <w:tcPr>
            <w:tcW w:w="239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Horas teórico-práctica</w:t>
            </w:r>
          </w:p>
        </w:tc>
      </w:tr>
      <w:tr w:rsidR="00B860CB" w:rsidRPr="00862CFC" w:rsidTr="00B860CB">
        <w:tc>
          <w:tcPr>
            <w:tcW w:w="2599" w:type="dxa"/>
          </w:tcPr>
          <w:p w:rsidR="00B860CB" w:rsidRPr="008B0A03" w:rsidRDefault="00B860CB" w:rsidP="00B860CB">
            <w:pPr>
              <w:pStyle w:val="Sinespaciado"/>
              <w:rPr>
                <w:rFonts w:asciiTheme="majorHAnsi" w:hAnsiTheme="majorHAnsi" w:cs="Arial"/>
                <w:b/>
                <w:sz w:val="20"/>
                <w:szCs w:val="20"/>
              </w:rPr>
            </w:pPr>
            <w:r w:rsidRPr="008B0A03">
              <w:rPr>
                <w:rFonts w:asciiTheme="majorHAnsi" w:hAnsiTheme="majorHAnsi" w:cs="Arial"/>
                <w:b/>
                <w:sz w:val="20"/>
                <w:szCs w:val="20"/>
              </w:rPr>
              <w:t>2. Ley de la oferta y ley de</w:t>
            </w:r>
          </w:p>
          <w:p w:rsidR="00B860CB" w:rsidRPr="008B0A03" w:rsidRDefault="00B860CB" w:rsidP="00B860CB">
            <w:pPr>
              <w:pStyle w:val="Sinespaciado"/>
              <w:rPr>
                <w:rFonts w:asciiTheme="majorHAnsi" w:hAnsiTheme="majorHAnsi" w:cs="Arial"/>
                <w:b/>
                <w:sz w:val="20"/>
                <w:szCs w:val="20"/>
              </w:rPr>
            </w:pPr>
            <w:proofErr w:type="gramStart"/>
            <w:r w:rsidRPr="008B0A03">
              <w:rPr>
                <w:rFonts w:asciiTheme="majorHAnsi" w:hAnsiTheme="majorHAnsi" w:cs="Arial"/>
                <w:b/>
                <w:sz w:val="20"/>
                <w:szCs w:val="20"/>
              </w:rPr>
              <w:t>la</w:t>
            </w:r>
            <w:proofErr w:type="gramEnd"/>
            <w:r w:rsidRPr="008B0A03">
              <w:rPr>
                <w:rFonts w:asciiTheme="majorHAnsi" w:hAnsiTheme="majorHAnsi" w:cs="Arial"/>
                <w:b/>
                <w:sz w:val="20"/>
                <w:szCs w:val="20"/>
              </w:rPr>
              <w:t xml:space="preserve"> 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2.1 Función de la oferta y función de la 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2.2 Curvas de la oferta y curvas de la 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2.3 Desplazamiento en las curvas de la oferta y de la 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2.4 Elasticidad de la oferta y elasticidad de la</w:t>
            </w:r>
            <w:r>
              <w:rPr>
                <w:rFonts w:asciiTheme="majorHAnsi" w:hAnsiTheme="majorHAnsi" w:cs="Arial"/>
                <w:sz w:val="20"/>
                <w:szCs w:val="20"/>
              </w:rPr>
              <w:t xml:space="preserve"> </w:t>
            </w:r>
            <w:r w:rsidRPr="008B0A03">
              <w:rPr>
                <w:rFonts w:asciiTheme="majorHAnsi" w:hAnsiTheme="majorHAnsi" w:cs="Arial"/>
                <w:sz w:val="20"/>
                <w:szCs w:val="20"/>
              </w:rPr>
              <w:t>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2.5 Técnicas de regresión para el cálculo de la</w:t>
            </w:r>
            <w:r>
              <w:rPr>
                <w:rFonts w:asciiTheme="majorHAnsi" w:hAnsiTheme="majorHAnsi" w:cs="Arial"/>
                <w:sz w:val="20"/>
                <w:szCs w:val="20"/>
              </w:rPr>
              <w:t xml:space="preserve"> </w:t>
            </w:r>
            <w:r w:rsidRPr="008B0A03">
              <w:rPr>
                <w:rFonts w:asciiTheme="majorHAnsi" w:hAnsiTheme="majorHAnsi" w:cs="Arial"/>
                <w:sz w:val="20"/>
                <w:szCs w:val="20"/>
              </w:rPr>
              <w:t>oferta y de la demanda.</w:t>
            </w: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2.6 Punto de equilibrio entre la oferta y la</w:t>
            </w:r>
            <w:r>
              <w:rPr>
                <w:rFonts w:asciiTheme="majorHAnsi" w:hAnsiTheme="majorHAnsi" w:cs="Arial"/>
                <w:sz w:val="20"/>
                <w:szCs w:val="20"/>
              </w:rPr>
              <w:t xml:space="preserve"> </w:t>
            </w:r>
            <w:r w:rsidRPr="008B0A03">
              <w:rPr>
                <w:rFonts w:asciiTheme="majorHAnsi" w:hAnsiTheme="majorHAnsi" w:cs="Arial"/>
                <w:sz w:val="20"/>
                <w:szCs w:val="20"/>
              </w:rPr>
              <w:t>demanda.</w:t>
            </w:r>
          </w:p>
        </w:tc>
        <w:tc>
          <w:tcPr>
            <w:tcW w:w="2896" w:type="dxa"/>
          </w:tcPr>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Investigará los conceptos de oferta, demanda, ley de</w:t>
            </w:r>
            <w:r>
              <w:rPr>
                <w:rFonts w:asciiTheme="majorHAnsi" w:hAnsiTheme="majorHAnsi" w:cs="Arial"/>
                <w:sz w:val="20"/>
                <w:szCs w:val="20"/>
              </w:rPr>
              <w:t xml:space="preserve"> </w:t>
            </w:r>
            <w:r w:rsidRPr="008B0A03">
              <w:rPr>
                <w:rFonts w:asciiTheme="majorHAnsi" w:hAnsiTheme="majorHAnsi" w:cs="Arial"/>
                <w:sz w:val="20"/>
                <w:szCs w:val="20"/>
              </w:rPr>
              <w:t>la oferta, y de la demanda, elasticidad precio e ingreso de la demanda y elaborará un reporte de investigación documental sobre los conceptos.</w:t>
            </w:r>
          </w:p>
          <w:p w:rsidR="00B860CB" w:rsidRPr="008B0A03" w:rsidRDefault="00B860CB" w:rsidP="00B860CB">
            <w:pPr>
              <w:pStyle w:val="Sinespaciado"/>
              <w:rPr>
                <w:rFonts w:asciiTheme="majorHAnsi" w:hAnsiTheme="majorHAnsi" w:cs="Arial"/>
                <w:sz w:val="20"/>
                <w:szCs w:val="20"/>
              </w:rPr>
            </w:pPr>
          </w:p>
          <w:p w:rsidR="00B860CB" w:rsidRPr="008B0A03" w:rsidRDefault="00B860CB" w:rsidP="00B860CB">
            <w:pPr>
              <w:pStyle w:val="Sinespaciado"/>
              <w:rPr>
                <w:rFonts w:asciiTheme="majorHAnsi" w:hAnsiTheme="majorHAnsi" w:cs="Arial"/>
                <w:sz w:val="20"/>
                <w:szCs w:val="20"/>
              </w:rPr>
            </w:pPr>
            <w:r>
              <w:rPr>
                <w:rFonts w:asciiTheme="majorHAnsi" w:hAnsiTheme="majorHAnsi" w:cs="Arial"/>
                <w:sz w:val="20"/>
                <w:szCs w:val="20"/>
              </w:rPr>
              <w:t>Elabora</w:t>
            </w:r>
            <w:r w:rsidRPr="008B0A03">
              <w:rPr>
                <w:rFonts w:asciiTheme="majorHAnsi" w:hAnsiTheme="majorHAnsi" w:cs="Arial"/>
                <w:sz w:val="20"/>
                <w:szCs w:val="20"/>
              </w:rPr>
              <w:t xml:space="preserve"> un cuadro comparativo sobre las</w:t>
            </w:r>
            <w:r>
              <w:rPr>
                <w:rFonts w:asciiTheme="majorHAnsi" w:hAnsiTheme="majorHAnsi" w:cs="Arial"/>
                <w:sz w:val="20"/>
                <w:szCs w:val="20"/>
              </w:rPr>
              <w:t xml:space="preserve"> </w:t>
            </w:r>
            <w:r w:rsidRPr="008B0A03">
              <w:rPr>
                <w:rFonts w:asciiTheme="majorHAnsi" w:hAnsiTheme="majorHAnsi" w:cs="Arial"/>
                <w:sz w:val="20"/>
                <w:szCs w:val="20"/>
              </w:rPr>
              <w:t>diferencias entre los determinantes de la oferta y los de la demanda.</w:t>
            </w:r>
          </w:p>
          <w:p w:rsidR="00B860CB" w:rsidRPr="008B0A03" w:rsidRDefault="00B860CB" w:rsidP="00B860CB">
            <w:pPr>
              <w:pStyle w:val="Sinespaciado"/>
              <w:rPr>
                <w:rFonts w:asciiTheme="majorHAnsi" w:hAnsiTheme="majorHAnsi" w:cs="Arial"/>
                <w:sz w:val="20"/>
                <w:szCs w:val="20"/>
              </w:rPr>
            </w:pP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Resolverá ejercicios en pizarrón y práctica de la unidad sobre la determinación de elasticidad precio y punto de equilibrio  a través de</w:t>
            </w:r>
            <w:r>
              <w:rPr>
                <w:rFonts w:asciiTheme="majorHAnsi" w:hAnsiTheme="majorHAnsi" w:cs="Arial"/>
                <w:sz w:val="20"/>
                <w:szCs w:val="20"/>
              </w:rPr>
              <w:t xml:space="preserve"> </w:t>
            </w:r>
            <w:r w:rsidRPr="008B0A03">
              <w:rPr>
                <w:rFonts w:asciiTheme="majorHAnsi" w:hAnsiTheme="majorHAnsi" w:cs="Arial"/>
                <w:sz w:val="20"/>
                <w:szCs w:val="20"/>
              </w:rPr>
              <w:t>ecuaciones simultáneas por los métodos de</w:t>
            </w:r>
          </w:p>
          <w:p w:rsidR="00B860CB" w:rsidRPr="008B0A03" w:rsidRDefault="00B860CB" w:rsidP="00B860CB">
            <w:pPr>
              <w:pStyle w:val="Sinespaciado"/>
              <w:rPr>
                <w:rFonts w:asciiTheme="majorHAnsi" w:hAnsiTheme="majorHAnsi" w:cs="Arial"/>
                <w:sz w:val="20"/>
                <w:szCs w:val="20"/>
              </w:rPr>
            </w:pPr>
            <w:proofErr w:type="gramStart"/>
            <w:r w:rsidRPr="008B0A03">
              <w:rPr>
                <w:rFonts w:asciiTheme="majorHAnsi" w:hAnsiTheme="majorHAnsi" w:cs="Arial"/>
                <w:sz w:val="20"/>
                <w:szCs w:val="20"/>
              </w:rPr>
              <w:t>igualación</w:t>
            </w:r>
            <w:proofErr w:type="gramEnd"/>
            <w:r w:rsidRPr="008B0A03">
              <w:rPr>
                <w:rFonts w:asciiTheme="majorHAnsi" w:hAnsiTheme="majorHAnsi" w:cs="Arial"/>
                <w:sz w:val="20"/>
                <w:szCs w:val="20"/>
              </w:rPr>
              <w:t xml:space="preserve"> y sustitución.</w:t>
            </w:r>
          </w:p>
          <w:p w:rsidR="00B860CB" w:rsidRPr="008B0A03" w:rsidRDefault="00B860CB" w:rsidP="00B860CB">
            <w:pPr>
              <w:pStyle w:val="Sinespaciado"/>
              <w:rPr>
                <w:rFonts w:asciiTheme="majorHAnsi" w:hAnsiTheme="majorHAnsi" w:cs="Arial"/>
                <w:sz w:val="20"/>
                <w:szCs w:val="20"/>
              </w:rPr>
            </w:pPr>
          </w:p>
          <w:p w:rsidR="00B860CB"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A través del método de Mínimos Cuadrados</w:t>
            </w:r>
            <w:r>
              <w:rPr>
                <w:rFonts w:asciiTheme="majorHAnsi" w:hAnsiTheme="majorHAnsi" w:cs="Arial"/>
                <w:sz w:val="20"/>
                <w:szCs w:val="20"/>
              </w:rPr>
              <w:t xml:space="preserve"> </w:t>
            </w:r>
            <w:r w:rsidRPr="008B0A03">
              <w:rPr>
                <w:rFonts w:asciiTheme="majorHAnsi" w:hAnsiTheme="majorHAnsi" w:cs="Arial"/>
                <w:sz w:val="20"/>
                <w:szCs w:val="20"/>
              </w:rPr>
              <w:t xml:space="preserve">Ordinarios (MCO) con </w:t>
            </w:r>
            <w:r w:rsidRPr="008B0A03">
              <w:rPr>
                <w:rFonts w:asciiTheme="majorHAnsi" w:hAnsiTheme="majorHAnsi" w:cs="Arial"/>
                <w:sz w:val="20"/>
                <w:szCs w:val="20"/>
              </w:rPr>
              <w:lastRenderedPageBreak/>
              <w:t xml:space="preserve">ayuda de Excel, construirá ecuación de oferta y demanda con datos reales (Técnica de regresión) </w:t>
            </w:r>
          </w:p>
          <w:p w:rsidR="00E1353E" w:rsidRPr="008B0A03" w:rsidRDefault="00E1353E" w:rsidP="00B860CB">
            <w:pPr>
              <w:pStyle w:val="Sinespaciado"/>
              <w:rPr>
                <w:rFonts w:asciiTheme="majorHAnsi" w:hAnsiTheme="majorHAnsi" w:cs="Arial"/>
                <w:sz w:val="20"/>
                <w:szCs w:val="20"/>
              </w:rPr>
            </w:pPr>
            <w:r>
              <w:rPr>
                <w:rFonts w:asciiTheme="majorHAnsi" w:hAnsiTheme="majorHAnsi" w:cs="Arial"/>
                <w:sz w:val="20"/>
                <w:szCs w:val="20"/>
              </w:rPr>
              <w:t>Resuelve evaluación escrita</w:t>
            </w:r>
          </w:p>
        </w:tc>
        <w:tc>
          <w:tcPr>
            <w:tcW w:w="2693" w:type="dxa"/>
          </w:tcPr>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lastRenderedPageBreak/>
              <w:t>El facilitador expone las generalidades de los temas que se abordan en la unidad y encarga investigar los conceptos  de mercado y sus elementos y el concepto y tipos de elasticidad.</w:t>
            </w:r>
          </w:p>
          <w:p w:rsidR="00B860CB" w:rsidRPr="008B0A03" w:rsidRDefault="00B860CB" w:rsidP="00B860CB">
            <w:pPr>
              <w:pStyle w:val="Sinespaciado"/>
              <w:rPr>
                <w:rFonts w:asciiTheme="majorHAnsi" w:hAnsiTheme="majorHAnsi" w:cs="Arial"/>
                <w:sz w:val="20"/>
                <w:szCs w:val="20"/>
              </w:rPr>
            </w:pPr>
          </w:p>
          <w:p w:rsidR="00B860CB" w:rsidRPr="008B0A03"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El facilitador, encarga cuadro comparativo de determinan</w:t>
            </w:r>
            <w:r>
              <w:rPr>
                <w:rFonts w:asciiTheme="majorHAnsi" w:hAnsiTheme="majorHAnsi" w:cs="Arial"/>
                <w:sz w:val="20"/>
                <w:szCs w:val="20"/>
              </w:rPr>
              <w:t>-</w:t>
            </w:r>
            <w:proofErr w:type="spellStart"/>
            <w:r w:rsidRPr="008B0A03">
              <w:rPr>
                <w:rFonts w:asciiTheme="majorHAnsi" w:hAnsiTheme="majorHAnsi" w:cs="Arial"/>
                <w:sz w:val="20"/>
                <w:szCs w:val="20"/>
              </w:rPr>
              <w:t>tes</w:t>
            </w:r>
            <w:proofErr w:type="spellEnd"/>
            <w:r w:rsidRPr="008B0A03">
              <w:rPr>
                <w:rFonts w:asciiTheme="majorHAnsi" w:hAnsiTheme="majorHAnsi" w:cs="Arial"/>
                <w:sz w:val="20"/>
                <w:szCs w:val="20"/>
              </w:rPr>
              <w:t xml:space="preserve"> de oferta y demanda.</w:t>
            </w:r>
          </w:p>
          <w:p w:rsidR="00B860CB" w:rsidRPr="008B0A03" w:rsidRDefault="00B860CB" w:rsidP="00B860CB">
            <w:pPr>
              <w:pStyle w:val="Sinespaciado"/>
              <w:rPr>
                <w:rFonts w:asciiTheme="majorHAnsi" w:hAnsiTheme="majorHAnsi" w:cs="Arial"/>
                <w:sz w:val="20"/>
                <w:szCs w:val="20"/>
              </w:rPr>
            </w:pPr>
          </w:p>
          <w:p w:rsidR="00B860CB" w:rsidRPr="008B0A03" w:rsidRDefault="00B860CB" w:rsidP="00B860CB">
            <w:pPr>
              <w:pStyle w:val="Sinespaciado"/>
              <w:rPr>
                <w:rFonts w:asciiTheme="majorHAnsi" w:hAnsiTheme="majorHAnsi" w:cs="Arial"/>
                <w:sz w:val="20"/>
                <w:szCs w:val="20"/>
              </w:rPr>
            </w:pPr>
            <w:r>
              <w:rPr>
                <w:rFonts w:asciiTheme="majorHAnsi" w:hAnsiTheme="majorHAnsi" w:cs="Arial"/>
                <w:sz w:val="20"/>
                <w:szCs w:val="20"/>
              </w:rPr>
              <w:t>R</w:t>
            </w:r>
            <w:r w:rsidRPr="008B0A03">
              <w:rPr>
                <w:rFonts w:asciiTheme="majorHAnsi" w:hAnsiTheme="majorHAnsi" w:cs="Arial"/>
                <w:sz w:val="20"/>
                <w:szCs w:val="20"/>
              </w:rPr>
              <w:t>esuelve</w:t>
            </w:r>
            <w:r>
              <w:rPr>
                <w:rFonts w:asciiTheme="majorHAnsi" w:hAnsiTheme="majorHAnsi" w:cs="Arial"/>
                <w:sz w:val="20"/>
                <w:szCs w:val="20"/>
              </w:rPr>
              <w:t xml:space="preserve"> un caso de </w:t>
            </w:r>
            <w:proofErr w:type="spellStart"/>
            <w:r w:rsidRPr="008B0A03">
              <w:rPr>
                <w:rFonts w:asciiTheme="majorHAnsi" w:hAnsiTheme="majorHAnsi" w:cs="Arial"/>
                <w:sz w:val="20"/>
                <w:szCs w:val="20"/>
              </w:rPr>
              <w:t>determi</w:t>
            </w:r>
            <w:proofErr w:type="spellEnd"/>
            <w:r>
              <w:rPr>
                <w:rFonts w:asciiTheme="majorHAnsi" w:hAnsiTheme="majorHAnsi" w:cs="Arial"/>
                <w:sz w:val="20"/>
                <w:szCs w:val="20"/>
              </w:rPr>
              <w:t>-</w:t>
            </w:r>
            <w:r w:rsidRPr="008B0A03">
              <w:rPr>
                <w:rFonts w:asciiTheme="majorHAnsi" w:hAnsiTheme="majorHAnsi" w:cs="Arial"/>
                <w:sz w:val="20"/>
                <w:szCs w:val="20"/>
              </w:rPr>
              <w:t xml:space="preserve">nación del punto de equilibrio  y </w:t>
            </w:r>
            <w:r>
              <w:rPr>
                <w:rFonts w:asciiTheme="majorHAnsi" w:hAnsiTheme="majorHAnsi" w:cs="Arial"/>
                <w:sz w:val="20"/>
                <w:szCs w:val="20"/>
              </w:rPr>
              <w:t>cálculo</w:t>
            </w:r>
            <w:r w:rsidRPr="008B0A03">
              <w:rPr>
                <w:rFonts w:asciiTheme="majorHAnsi" w:hAnsiTheme="majorHAnsi" w:cs="Arial"/>
                <w:sz w:val="20"/>
                <w:szCs w:val="20"/>
              </w:rPr>
              <w:t xml:space="preserve"> de elasticidad precio y solicita solucionar ejercicios en aula y pizarrón y encarga solución de práctica de la unidad a mano y utilizando Excel.</w:t>
            </w:r>
          </w:p>
          <w:p w:rsidR="00B860CB" w:rsidRPr="008B0A03" w:rsidRDefault="00B860CB" w:rsidP="00B860CB">
            <w:pPr>
              <w:pStyle w:val="Sinespaciado"/>
              <w:rPr>
                <w:rFonts w:asciiTheme="majorHAnsi" w:hAnsiTheme="majorHAnsi" w:cs="Arial"/>
                <w:sz w:val="20"/>
                <w:szCs w:val="20"/>
              </w:rPr>
            </w:pPr>
          </w:p>
          <w:p w:rsidR="00B860CB" w:rsidRDefault="00B860CB" w:rsidP="00B860CB">
            <w:pPr>
              <w:pStyle w:val="Sinespaciado"/>
              <w:rPr>
                <w:rFonts w:asciiTheme="majorHAnsi" w:hAnsiTheme="majorHAnsi" w:cs="Arial"/>
                <w:sz w:val="20"/>
                <w:szCs w:val="20"/>
              </w:rPr>
            </w:pPr>
            <w:r w:rsidRPr="008B0A03">
              <w:rPr>
                <w:rFonts w:asciiTheme="majorHAnsi" w:hAnsiTheme="majorHAnsi" w:cs="Arial"/>
                <w:sz w:val="20"/>
                <w:szCs w:val="20"/>
              </w:rPr>
              <w:t xml:space="preserve">El facilitador muestra el uso de Excel en determinar </w:t>
            </w:r>
            <w:r w:rsidRPr="008B0A03">
              <w:rPr>
                <w:rFonts w:asciiTheme="majorHAnsi" w:hAnsiTheme="majorHAnsi" w:cs="Arial"/>
                <w:sz w:val="20"/>
                <w:szCs w:val="20"/>
              </w:rPr>
              <w:lastRenderedPageBreak/>
              <w:t>ecuaciones de correlación por MCO a través de la técnica de regresión y encarga práctica.</w:t>
            </w:r>
          </w:p>
          <w:p w:rsidR="00E1353E" w:rsidRDefault="00E1353E" w:rsidP="00B860CB">
            <w:pPr>
              <w:pStyle w:val="Sinespaciado"/>
              <w:rPr>
                <w:rFonts w:asciiTheme="majorHAnsi" w:hAnsiTheme="majorHAnsi" w:cs="Arial"/>
                <w:sz w:val="20"/>
                <w:szCs w:val="20"/>
              </w:rPr>
            </w:pPr>
          </w:p>
          <w:p w:rsidR="00E1353E" w:rsidRPr="008B0A03" w:rsidRDefault="00E1353E" w:rsidP="00B860CB">
            <w:pPr>
              <w:pStyle w:val="Sinespaciado"/>
              <w:rPr>
                <w:rFonts w:asciiTheme="majorHAnsi" w:hAnsiTheme="majorHAnsi" w:cs="Arial"/>
                <w:sz w:val="20"/>
                <w:szCs w:val="20"/>
              </w:rPr>
            </w:pPr>
            <w:r>
              <w:rPr>
                <w:rFonts w:asciiTheme="majorHAnsi" w:hAnsiTheme="majorHAnsi" w:cs="Arial"/>
                <w:sz w:val="20"/>
                <w:szCs w:val="20"/>
              </w:rPr>
              <w:t>Aplica evaluación escrita</w:t>
            </w:r>
          </w:p>
        </w:tc>
        <w:tc>
          <w:tcPr>
            <w:tcW w:w="2410" w:type="dxa"/>
          </w:tcPr>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lastRenderedPageBreak/>
              <w:t>Habilidad para buscar y analizar información</w:t>
            </w:r>
          </w:p>
          <w:p w:rsidR="00B860CB" w:rsidRPr="008B0A03" w:rsidRDefault="00B860CB" w:rsidP="00B860CB">
            <w:pPr>
              <w:autoSpaceDE w:val="0"/>
              <w:autoSpaceDN w:val="0"/>
              <w:adjustRightInd w:val="0"/>
              <w:rPr>
                <w:rFonts w:asciiTheme="majorHAnsi" w:hAnsiTheme="majorHAnsi" w:cs="Arial"/>
                <w:sz w:val="20"/>
                <w:szCs w:val="20"/>
              </w:rPr>
            </w:pPr>
            <w:proofErr w:type="gramStart"/>
            <w:r w:rsidRPr="008B0A03">
              <w:rPr>
                <w:rFonts w:asciiTheme="majorHAnsi" w:hAnsiTheme="majorHAnsi" w:cs="Arial"/>
                <w:sz w:val="20"/>
                <w:szCs w:val="20"/>
              </w:rPr>
              <w:t>proveniente</w:t>
            </w:r>
            <w:proofErr w:type="gramEnd"/>
            <w:r w:rsidRPr="008B0A03">
              <w:rPr>
                <w:rFonts w:asciiTheme="majorHAnsi" w:hAnsiTheme="majorHAnsi" w:cs="Arial"/>
                <w:sz w:val="20"/>
                <w:szCs w:val="20"/>
              </w:rPr>
              <w:t xml:space="preserve"> de fuentes diversas. </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Habilidades</w:t>
            </w:r>
          </w:p>
          <w:p w:rsidR="00B860CB" w:rsidRPr="008B0A03" w:rsidRDefault="00B860CB" w:rsidP="00B860CB">
            <w:pPr>
              <w:autoSpaceDE w:val="0"/>
              <w:autoSpaceDN w:val="0"/>
              <w:adjustRightInd w:val="0"/>
              <w:rPr>
                <w:rFonts w:asciiTheme="majorHAnsi" w:hAnsiTheme="majorHAnsi" w:cs="Arial"/>
                <w:sz w:val="20"/>
                <w:szCs w:val="20"/>
              </w:rPr>
            </w:pPr>
            <w:proofErr w:type="gramStart"/>
            <w:r w:rsidRPr="008B0A03">
              <w:rPr>
                <w:rFonts w:asciiTheme="majorHAnsi" w:hAnsiTheme="majorHAnsi" w:cs="Arial"/>
                <w:sz w:val="20"/>
                <w:szCs w:val="20"/>
              </w:rPr>
              <w:t>básicas</w:t>
            </w:r>
            <w:proofErr w:type="gramEnd"/>
            <w:r w:rsidRPr="008B0A03">
              <w:rPr>
                <w:rFonts w:asciiTheme="majorHAnsi" w:hAnsiTheme="majorHAnsi" w:cs="Arial"/>
                <w:sz w:val="20"/>
                <w:szCs w:val="20"/>
              </w:rPr>
              <w:t xml:space="preserve"> de manejo de la computadora.</w:t>
            </w: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 xml:space="preserve"> </w:t>
            </w: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Habilidades</w:t>
            </w:r>
          </w:p>
          <w:p w:rsidR="00B860CB" w:rsidRPr="008B0A03" w:rsidRDefault="00B860CB" w:rsidP="00B860CB">
            <w:pPr>
              <w:autoSpaceDE w:val="0"/>
              <w:autoSpaceDN w:val="0"/>
              <w:adjustRightInd w:val="0"/>
              <w:rPr>
                <w:rFonts w:asciiTheme="majorHAnsi" w:hAnsiTheme="majorHAnsi" w:cs="Arial"/>
                <w:sz w:val="20"/>
                <w:szCs w:val="20"/>
              </w:rPr>
            </w:pPr>
            <w:proofErr w:type="gramStart"/>
            <w:r w:rsidRPr="008B0A03">
              <w:rPr>
                <w:rFonts w:asciiTheme="majorHAnsi" w:hAnsiTheme="majorHAnsi" w:cs="Arial"/>
                <w:sz w:val="20"/>
                <w:szCs w:val="20"/>
              </w:rPr>
              <w:t>de</w:t>
            </w:r>
            <w:proofErr w:type="gramEnd"/>
            <w:r w:rsidRPr="008B0A03">
              <w:rPr>
                <w:rFonts w:asciiTheme="majorHAnsi" w:hAnsiTheme="majorHAnsi" w:cs="Arial"/>
                <w:sz w:val="20"/>
                <w:szCs w:val="20"/>
              </w:rPr>
              <w:t xml:space="preserve"> investigación.</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Habilidad para trabajar en forma autónoma.</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Capacidad de análisis y síntesis.</w:t>
            </w: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Solución de problemas</w:t>
            </w:r>
          </w:p>
          <w:p w:rsidR="00B860CB" w:rsidRPr="008B0A03" w:rsidRDefault="00B860CB" w:rsidP="00B860CB">
            <w:pPr>
              <w:autoSpaceDE w:val="0"/>
              <w:autoSpaceDN w:val="0"/>
              <w:adjustRightInd w:val="0"/>
              <w:rPr>
                <w:rFonts w:asciiTheme="majorHAnsi" w:hAnsiTheme="majorHAnsi" w:cs="Arial"/>
                <w:sz w:val="20"/>
                <w:szCs w:val="20"/>
              </w:rPr>
            </w:pPr>
            <w:proofErr w:type="gramStart"/>
            <w:r w:rsidRPr="008B0A03">
              <w:rPr>
                <w:rFonts w:asciiTheme="majorHAnsi" w:hAnsiTheme="majorHAnsi" w:cs="Arial"/>
                <w:sz w:val="20"/>
                <w:szCs w:val="20"/>
              </w:rPr>
              <w:t>prácticos</w:t>
            </w:r>
            <w:proofErr w:type="gramEnd"/>
            <w:r w:rsidRPr="008B0A03">
              <w:rPr>
                <w:rFonts w:asciiTheme="majorHAnsi" w:hAnsiTheme="majorHAnsi" w:cs="Arial"/>
                <w:sz w:val="20"/>
                <w:szCs w:val="20"/>
              </w:rPr>
              <w:t xml:space="preserve">. </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Capacidad de aplicar los conocimientos en la práctica</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Capacidad de aprender.</w:t>
            </w:r>
          </w:p>
          <w:p w:rsidR="00B860CB" w:rsidRPr="008B0A03" w:rsidRDefault="00B860CB" w:rsidP="00B860CB">
            <w:pPr>
              <w:autoSpaceDE w:val="0"/>
              <w:autoSpaceDN w:val="0"/>
              <w:adjustRightInd w:val="0"/>
              <w:rPr>
                <w:rFonts w:asciiTheme="majorHAnsi" w:hAnsiTheme="majorHAnsi" w:cs="Arial"/>
                <w:sz w:val="20"/>
                <w:szCs w:val="20"/>
              </w:rPr>
            </w:pPr>
          </w:p>
          <w:p w:rsidR="00B860CB" w:rsidRPr="008B0A03" w:rsidRDefault="00B860CB" w:rsidP="00B860CB">
            <w:pPr>
              <w:autoSpaceDE w:val="0"/>
              <w:autoSpaceDN w:val="0"/>
              <w:adjustRightInd w:val="0"/>
              <w:rPr>
                <w:rFonts w:asciiTheme="majorHAnsi" w:hAnsiTheme="majorHAnsi" w:cs="Arial"/>
                <w:sz w:val="20"/>
                <w:szCs w:val="20"/>
              </w:rPr>
            </w:pPr>
            <w:r w:rsidRPr="008B0A03">
              <w:rPr>
                <w:rFonts w:asciiTheme="majorHAnsi" w:hAnsiTheme="majorHAnsi" w:cs="Arial"/>
                <w:sz w:val="20"/>
                <w:szCs w:val="20"/>
              </w:rPr>
              <w:t>Trabajo en equipo.</w:t>
            </w:r>
          </w:p>
        </w:tc>
        <w:tc>
          <w:tcPr>
            <w:tcW w:w="2398" w:type="dxa"/>
          </w:tcPr>
          <w:p w:rsidR="00B860CB" w:rsidRDefault="00B860CB" w:rsidP="00B860CB">
            <w:pPr>
              <w:pStyle w:val="Sinespaciado"/>
              <w:rPr>
                <w:rFonts w:ascii="Arial" w:hAnsi="Arial" w:cs="Arial"/>
                <w:sz w:val="20"/>
                <w:szCs w:val="20"/>
              </w:rPr>
            </w:pPr>
          </w:p>
          <w:p w:rsidR="004F3BD8" w:rsidRDefault="004F3BD8" w:rsidP="00B860CB">
            <w:pPr>
              <w:pStyle w:val="Sinespaciado"/>
              <w:rPr>
                <w:rFonts w:ascii="Arial" w:hAnsi="Arial" w:cs="Arial"/>
                <w:sz w:val="20"/>
                <w:szCs w:val="20"/>
              </w:rPr>
            </w:pPr>
            <w:r>
              <w:rPr>
                <w:rFonts w:ascii="Arial" w:hAnsi="Arial" w:cs="Arial"/>
                <w:sz w:val="20"/>
                <w:szCs w:val="20"/>
              </w:rPr>
              <w:t>15 (total de horas)</w:t>
            </w:r>
          </w:p>
          <w:p w:rsidR="004F3BD8" w:rsidRDefault="004F3BD8"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Pr>
                <w:rFonts w:ascii="Arial" w:hAnsi="Arial" w:cs="Arial"/>
                <w:sz w:val="20"/>
                <w:szCs w:val="20"/>
              </w:rPr>
              <w:t>6-9</w:t>
            </w:r>
          </w:p>
        </w:tc>
      </w:tr>
    </w:tbl>
    <w:p w:rsidR="00B860CB" w:rsidRDefault="00B860CB" w:rsidP="00B860CB">
      <w:pPr>
        <w:pStyle w:val="Sinespaciado"/>
        <w:rPr>
          <w:rFonts w:ascii="Arial" w:hAnsi="Arial" w:cs="Arial"/>
          <w:sz w:val="20"/>
          <w:szCs w:val="20"/>
        </w:rPr>
      </w:pPr>
    </w:p>
    <w:tbl>
      <w:tblPr>
        <w:tblStyle w:val="Tablaconcuadrcula"/>
        <w:tblW w:w="0" w:type="auto"/>
        <w:tblInd w:w="-176" w:type="dxa"/>
        <w:tblLook w:val="04A0" w:firstRow="1" w:lastRow="0" w:firstColumn="1" w:lastColumn="0" w:noHBand="0" w:noVBand="1"/>
      </w:tblPr>
      <w:tblGrid>
        <w:gridCol w:w="10207"/>
        <w:gridCol w:w="2965"/>
      </w:tblGrid>
      <w:tr w:rsidR="00B860CB" w:rsidRPr="00862CFC" w:rsidTr="00B860CB">
        <w:tc>
          <w:tcPr>
            <w:tcW w:w="10207" w:type="dxa"/>
          </w:tcPr>
          <w:p w:rsidR="00B860CB" w:rsidRPr="00862CFC" w:rsidRDefault="00B860CB" w:rsidP="00B860CB">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Indicadores de Alc</w:t>
            </w:r>
            <w:r>
              <w:rPr>
                <w:rFonts w:ascii="Arial" w:hAnsi="Arial" w:cs="Arial"/>
                <w:sz w:val="20"/>
                <w:szCs w:val="20"/>
              </w:rPr>
              <w:t xml:space="preserve">ance </w:t>
            </w:r>
          </w:p>
        </w:tc>
        <w:tc>
          <w:tcPr>
            <w:tcW w:w="2965" w:type="dxa"/>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Valor de Indicador</w:t>
            </w:r>
          </w:p>
        </w:tc>
      </w:tr>
      <w:tr w:rsidR="00B860CB" w:rsidRPr="00862CFC" w:rsidTr="00B860CB">
        <w:tc>
          <w:tcPr>
            <w:tcW w:w="10207" w:type="dxa"/>
            <w:vAlign w:val="center"/>
          </w:tcPr>
          <w:p w:rsidR="00B860CB" w:rsidRPr="00AE00F2" w:rsidRDefault="00B860CB" w:rsidP="00B860CB">
            <w:pPr>
              <w:pStyle w:val="Prrafodelista"/>
              <w:numPr>
                <w:ilvl w:val="0"/>
                <w:numId w:val="27"/>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10%</w:t>
            </w:r>
          </w:p>
        </w:tc>
      </w:tr>
      <w:tr w:rsidR="00B860CB" w:rsidRPr="00862CFC" w:rsidTr="00B860CB">
        <w:tc>
          <w:tcPr>
            <w:tcW w:w="10207" w:type="dxa"/>
            <w:vAlign w:val="bottom"/>
          </w:tcPr>
          <w:p w:rsidR="00B860CB" w:rsidRPr="00AE00F2" w:rsidRDefault="00B860CB" w:rsidP="00B860CB">
            <w:pPr>
              <w:pStyle w:val="Prrafodelista"/>
              <w:numPr>
                <w:ilvl w:val="0"/>
                <w:numId w:val="27"/>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10%</w:t>
            </w:r>
          </w:p>
        </w:tc>
      </w:tr>
      <w:tr w:rsidR="00B860CB" w:rsidRPr="00862CFC" w:rsidTr="00B860CB">
        <w:tc>
          <w:tcPr>
            <w:tcW w:w="10207" w:type="dxa"/>
            <w:vAlign w:val="bottom"/>
          </w:tcPr>
          <w:p w:rsidR="00B860CB" w:rsidRPr="00AE00F2" w:rsidRDefault="00B860CB" w:rsidP="00B860CB">
            <w:pPr>
              <w:pStyle w:val="Prrafodelista"/>
              <w:numPr>
                <w:ilvl w:val="0"/>
                <w:numId w:val="27"/>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AE00F2">
              <w:rPr>
                <w:rFonts w:asciiTheme="majorHAnsi" w:eastAsia="Times New Roman" w:hAnsiTheme="majorHAnsi" w:cs="Arial"/>
                <w:color w:val="000000"/>
                <w:sz w:val="18"/>
                <w:szCs w:val="20"/>
                <w:lang w:eastAsia="es-MX"/>
              </w:rPr>
              <w:t>coevaluacion</w:t>
            </w:r>
            <w:proofErr w:type="spellEnd"/>
            <w:r w:rsidRPr="00AE00F2">
              <w:rPr>
                <w:rFonts w:asciiTheme="majorHAnsi" w:eastAsia="Times New Roman" w:hAnsiTheme="majorHAnsi" w:cs="Arial"/>
                <w:color w:val="000000"/>
                <w:sz w:val="18"/>
                <w:szCs w:val="20"/>
                <w:lang w:eastAsia="es-MX"/>
              </w:rPr>
              <w:t xml:space="preserve"> del aprendizaje</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30%</w:t>
            </w:r>
          </w:p>
        </w:tc>
      </w:tr>
      <w:tr w:rsidR="00B860CB" w:rsidRPr="00862CFC" w:rsidTr="00B860CB">
        <w:tc>
          <w:tcPr>
            <w:tcW w:w="10207" w:type="dxa"/>
            <w:vAlign w:val="bottom"/>
          </w:tcPr>
          <w:p w:rsidR="00B860CB" w:rsidRPr="00AE00F2" w:rsidRDefault="00B860CB" w:rsidP="00B860CB">
            <w:pPr>
              <w:pStyle w:val="Prrafodelista"/>
              <w:numPr>
                <w:ilvl w:val="0"/>
                <w:numId w:val="27"/>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AE00F2">
              <w:rPr>
                <w:rFonts w:asciiTheme="majorHAnsi" w:eastAsia="Times New Roman" w:hAnsiTheme="majorHAnsi" w:cs="Arial"/>
                <w:color w:val="000000"/>
                <w:sz w:val="18"/>
                <w:szCs w:val="20"/>
                <w:lang w:eastAsia="es-MX"/>
              </w:rPr>
              <w:t>..</w:t>
            </w:r>
            <w:proofErr w:type="gramEnd"/>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50%</w:t>
            </w:r>
          </w:p>
        </w:tc>
      </w:tr>
    </w:tbl>
    <w:p w:rsidR="00B860CB" w:rsidRDefault="00B860CB" w:rsidP="00B860CB">
      <w:pPr>
        <w:pStyle w:val="Sinespaciado"/>
        <w:rPr>
          <w:rFonts w:ascii="Arial" w:hAnsi="Arial" w:cs="Arial"/>
          <w:sz w:val="20"/>
          <w:szCs w:val="20"/>
        </w:rPr>
      </w:pPr>
    </w:p>
    <w:p w:rsidR="00D37765" w:rsidRPr="00862CFC" w:rsidRDefault="00D37765"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Niveles de desempeño:</w:t>
      </w:r>
    </w:p>
    <w:p w:rsidR="00B860CB" w:rsidRPr="003D701E" w:rsidRDefault="00B860CB" w:rsidP="00B860CB">
      <w:pPr>
        <w:pStyle w:val="Sinespaciado"/>
        <w:rPr>
          <w:rFonts w:ascii="Arial" w:hAnsi="Arial" w:cs="Arial"/>
          <w:b/>
          <w:sz w:val="20"/>
          <w:szCs w:val="20"/>
        </w:rPr>
      </w:pPr>
    </w:p>
    <w:tbl>
      <w:tblPr>
        <w:tblStyle w:val="Tablaconcuadrcula"/>
        <w:tblW w:w="0" w:type="auto"/>
        <w:tblInd w:w="-176" w:type="dxa"/>
        <w:tblLook w:val="04A0" w:firstRow="1" w:lastRow="0" w:firstColumn="1" w:lastColumn="0" w:noHBand="0" w:noVBand="1"/>
      </w:tblPr>
      <w:tblGrid>
        <w:gridCol w:w="1418"/>
        <w:gridCol w:w="1418"/>
        <w:gridCol w:w="9072"/>
        <w:gridCol w:w="1264"/>
      </w:tblGrid>
      <w:tr w:rsidR="00B860CB" w:rsidRPr="003D701E" w:rsidTr="00D37765">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Desempeño</w:t>
            </w:r>
          </w:p>
        </w:tc>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Nivel de desempeño</w:t>
            </w:r>
          </w:p>
        </w:tc>
        <w:tc>
          <w:tcPr>
            <w:tcW w:w="9072"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Indicadores de Alcance</w:t>
            </w:r>
          </w:p>
        </w:tc>
        <w:tc>
          <w:tcPr>
            <w:tcW w:w="1264"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Valoración numérica</w:t>
            </w:r>
          </w:p>
        </w:tc>
      </w:tr>
      <w:tr w:rsidR="00B860CB" w:rsidRPr="00862CFC" w:rsidTr="00D37765">
        <w:tc>
          <w:tcPr>
            <w:tcW w:w="1418" w:type="dxa"/>
            <w:vMerge w:val="restart"/>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Excelente</w:t>
            </w:r>
          </w:p>
        </w:tc>
        <w:tc>
          <w:tcPr>
            <w:tcW w:w="9072" w:type="dxa"/>
          </w:tcPr>
          <w:p w:rsidR="00B860CB" w:rsidRDefault="00B860CB" w:rsidP="00B860C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B860CB" w:rsidRPr="009F41FC" w:rsidRDefault="00B860CB" w:rsidP="00B860CB">
            <w:pPr>
              <w:pStyle w:val="Prrafodelista"/>
              <w:numPr>
                <w:ilvl w:val="0"/>
                <w:numId w:val="29"/>
              </w:numPr>
              <w:jc w:val="both"/>
              <w:rPr>
                <w:rFonts w:ascii="Calibri" w:hAnsi="Calibri" w:cs="Arial"/>
                <w:b/>
                <w:sz w:val="20"/>
                <w:szCs w:val="20"/>
              </w:rPr>
            </w:pPr>
            <w:r w:rsidRPr="009F41FC">
              <w:rPr>
                <w:rFonts w:ascii="Calibri" w:hAnsi="Calibri" w:cs="Arial"/>
                <w:b/>
                <w:sz w:val="20"/>
                <w:szCs w:val="20"/>
              </w:rPr>
              <w:t xml:space="preserve">Se adapta a situaciones y contextos complejos: </w:t>
            </w:r>
            <w:r w:rsidRPr="009F41FC">
              <w:rPr>
                <w:rFonts w:ascii="Calibri" w:hAnsi="Calibri" w:cs="Arial"/>
                <w:sz w:val="20"/>
                <w:szCs w:val="20"/>
              </w:rPr>
              <w:t xml:space="preserve">Puede trabajar en equipo, refleja sus conocimientos en la interpretación de la realidad. </w:t>
            </w:r>
          </w:p>
          <w:p w:rsidR="00B860CB" w:rsidRPr="009F41FC" w:rsidRDefault="00B860CB" w:rsidP="00B860CB">
            <w:pPr>
              <w:pStyle w:val="Prrafodelista"/>
              <w:numPr>
                <w:ilvl w:val="0"/>
                <w:numId w:val="29"/>
              </w:numPr>
              <w:jc w:val="both"/>
              <w:rPr>
                <w:rFonts w:ascii="Calibri" w:hAnsi="Calibri" w:cs="Arial"/>
                <w:b/>
                <w:sz w:val="20"/>
                <w:szCs w:val="20"/>
              </w:rPr>
            </w:pPr>
            <w:r w:rsidRPr="009F41FC">
              <w:rPr>
                <w:rFonts w:ascii="Calibri" w:hAnsi="Calibri" w:cs="Arial"/>
                <w:b/>
                <w:sz w:val="20"/>
                <w:szCs w:val="20"/>
              </w:rPr>
              <w:t>Hace aportaciones a las actividades académicas desarrolladas:</w:t>
            </w:r>
            <w:r w:rsidRPr="009F41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60CB" w:rsidRPr="009F41FC" w:rsidRDefault="00B860CB" w:rsidP="00B860CB">
            <w:pPr>
              <w:pStyle w:val="Prrafodelista"/>
              <w:numPr>
                <w:ilvl w:val="0"/>
                <w:numId w:val="29"/>
              </w:numPr>
              <w:jc w:val="both"/>
              <w:rPr>
                <w:rFonts w:ascii="Calibri" w:hAnsi="Calibri" w:cs="Arial"/>
                <w:sz w:val="20"/>
                <w:szCs w:val="20"/>
              </w:rPr>
            </w:pPr>
            <w:r w:rsidRPr="009F41FC">
              <w:rPr>
                <w:rFonts w:ascii="Calibri" w:hAnsi="Calibri" w:cs="Arial"/>
                <w:b/>
                <w:sz w:val="20"/>
                <w:szCs w:val="20"/>
              </w:rPr>
              <w:t>Propone y/o explica soluciones o procedimientos no visto en clase (creatividad)</w:t>
            </w:r>
            <w:r w:rsidRPr="009F41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B860CB" w:rsidRPr="009F41FC" w:rsidRDefault="00B860CB" w:rsidP="00B860CB">
            <w:pPr>
              <w:pStyle w:val="Prrafodelista"/>
              <w:numPr>
                <w:ilvl w:val="0"/>
                <w:numId w:val="29"/>
              </w:numPr>
              <w:jc w:val="both"/>
              <w:rPr>
                <w:rFonts w:ascii="Calibri" w:hAnsi="Calibri" w:cs="Arial"/>
                <w:sz w:val="20"/>
                <w:szCs w:val="20"/>
              </w:rPr>
            </w:pPr>
            <w:r w:rsidRPr="009F41FC">
              <w:rPr>
                <w:rFonts w:ascii="Calibri" w:hAnsi="Calibri" w:cs="Arial"/>
                <w:b/>
                <w:sz w:val="20"/>
                <w:szCs w:val="20"/>
              </w:rPr>
              <w:t>Introduce recursos y experiencias que promueven un pensamiento crítico:</w:t>
            </w:r>
            <w:r w:rsidRPr="009F41FC">
              <w:rPr>
                <w:rFonts w:ascii="Calibri" w:hAnsi="Calibri" w:cs="Arial"/>
                <w:sz w:val="20"/>
                <w:szCs w:val="20"/>
              </w:rPr>
              <w:t xml:space="preserve"> Ante los temas de la asignatura introduce cuestionamientos de tipo ético, ecológico, histórico, político, económico, etc. que </w:t>
            </w:r>
            <w:r w:rsidRPr="009F41FC">
              <w:rPr>
                <w:rFonts w:ascii="Calibri" w:hAnsi="Calibri" w:cs="Arial"/>
                <w:sz w:val="20"/>
                <w:szCs w:val="20"/>
              </w:rPr>
              <w:lastRenderedPageBreak/>
              <w:t>deben tomarse en cuenta para comprender mejor o a futuro dicho tema. Se apoya en foros, autores, bibliografía, documentales, etc. para sustentar su punto de vista.</w:t>
            </w:r>
          </w:p>
          <w:p w:rsidR="00B860CB" w:rsidRPr="009F41FC" w:rsidRDefault="00B860CB" w:rsidP="00B860CB">
            <w:pPr>
              <w:pStyle w:val="Prrafodelista"/>
              <w:numPr>
                <w:ilvl w:val="0"/>
                <w:numId w:val="29"/>
              </w:numPr>
              <w:jc w:val="both"/>
              <w:rPr>
                <w:rFonts w:ascii="Calibri" w:hAnsi="Calibri" w:cs="Arial"/>
                <w:sz w:val="20"/>
                <w:szCs w:val="20"/>
              </w:rPr>
            </w:pPr>
            <w:r w:rsidRPr="009F41FC">
              <w:rPr>
                <w:rFonts w:ascii="Calibri" w:hAnsi="Calibri" w:cs="Arial"/>
                <w:b/>
                <w:sz w:val="20"/>
                <w:szCs w:val="20"/>
              </w:rPr>
              <w:t>Incorpora conocimientos y actividades  interdisciplinarios en su aprendizaje</w:t>
            </w:r>
            <w:r w:rsidRPr="009F41FC">
              <w:rPr>
                <w:rFonts w:ascii="Calibri" w:hAnsi="Calibri" w:cs="Arial"/>
                <w:sz w:val="20"/>
                <w:szCs w:val="20"/>
              </w:rPr>
              <w:t>: En el desarrollo de los temas de la asignatura incorpora conocimientos y actividades desarrolladas en otras asignaturas para lograr la competencia.</w:t>
            </w:r>
          </w:p>
          <w:p w:rsidR="00B860CB" w:rsidRPr="009F41FC" w:rsidRDefault="00B860CB" w:rsidP="00B860CB">
            <w:pPr>
              <w:pStyle w:val="Prrafodelista"/>
              <w:numPr>
                <w:ilvl w:val="0"/>
                <w:numId w:val="29"/>
              </w:numPr>
              <w:jc w:val="both"/>
              <w:rPr>
                <w:rFonts w:ascii="Calibri" w:hAnsi="Calibri" w:cs="Arial"/>
                <w:sz w:val="20"/>
                <w:szCs w:val="20"/>
              </w:rPr>
            </w:pPr>
            <w:r w:rsidRPr="009F41FC">
              <w:rPr>
                <w:rFonts w:ascii="Calibri" w:hAnsi="Calibri" w:cs="Arial"/>
                <w:b/>
                <w:sz w:val="20"/>
                <w:szCs w:val="20"/>
              </w:rPr>
              <w:t xml:space="preserve">Realiza su trabajo de manera autónoma y autorregulada. </w:t>
            </w:r>
            <w:r w:rsidRPr="009F41FC">
              <w:rPr>
                <w:rFonts w:ascii="Calibri" w:hAnsi="Calibri" w:cs="Arial"/>
                <w:sz w:val="20"/>
                <w:szCs w:val="20"/>
              </w:rPr>
              <w:t>Es capaz de</w:t>
            </w:r>
            <w:r w:rsidRPr="009F41FC">
              <w:rPr>
                <w:rFonts w:ascii="Calibri" w:hAnsi="Calibri" w:cs="Arial"/>
                <w:b/>
                <w:sz w:val="20"/>
                <w:szCs w:val="20"/>
              </w:rPr>
              <w:t xml:space="preserve"> </w:t>
            </w:r>
            <w:r w:rsidRPr="009F41FC">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t>95-100</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Notable</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85-94</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Bueno</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75-84</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Suficiente</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70-74</w:t>
            </w:r>
          </w:p>
        </w:tc>
      </w:tr>
      <w:tr w:rsidR="00B860CB" w:rsidRPr="00862CFC" w:rsidTr="00D37765">
        <w:tc>
          <w:tcPr>
            <w:tcW w:w="1418" w:type="dxa"/>
          </w:tcPr>
          <w:p w:rsidR="00B860CB" w:rsidRPr="003D701E" w:rsidRDefault="00B860CB" w:rsidP="00B860CB">
            <w:pPr>
              <w:pStyle w:val="Sinespaciado"/>
              <w:rPr>
                <w:rFonts w:ascii="Arial" w:hAnsi="Arial" w:cs="Arial"/>
                <w:sz w:val="18"/>
                <w:szCs w:val="18"/>
              </w:rPr>
            </w:pPr>
            <w:r w:rsidRPr="003D701E">
              <w:rPr>
                <w:rFonts w:ascii="Arial" w:hAnsi="Arial" w:cs="Arial"/>
                <w:sz w:val="18"/>
                <w:szCs w:val="18"/>
              </w:rPr>
              <w:t>Competencia No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B860CB" w:rsidRPr="004752ED" w:rsidRDefault="00B860CB" w:rsidP="00B860C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N. A.</w:t>
            </w:r>
          </w:p>
        </w:tc>
      </w:tr>
    </w:tbl>
    <w:p w:rsidR="00B860CB"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Matriz de </w:t>
      </w:r>
      <w:proofErr w:type="gramStart"/>
      <w:r w:rsidRPr="00862CFC">
        <w:rPr>
          <w:rFonts w:ascii="Arial" w:hAnsi="Arial" w:cs="Arial"/>
          <w:sz w:val="20"/>
          <w:szCs w:val="20"/>
        </w:rPr>
        <w:t>Evaluación :</w:t>
      </w:r>
      <w:proofErr w:type="gramEnd"/>
    </w:p>
    <w:p w:rsidR="00B860CB" w:rsidRPr="00862CFC" w:rsidRDefault="00B860CB" w:rsidP="00B860CB">
      <w:pPr>
        <w:pStyle w:val="Sinespaciad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3828"/>
        <w:gridCol w:w="567"/>
        <w:gridCol w:w="709"/>
        <w:gridCol w:w="850"/>
        <w:gridCol w:w="851"/>
        <w:gridCol w:w="709"/>
        <w:gridCol w:w="708"/>
        <w:gridCol w:w="5028"/>
      </w:tblGrid>
      <w:tr w:rsidR="00B860CB" w:rsidRPr="00106009" w:rsidTr="00231F29">
        <w:trPr>
          <w:trHeight w:val="29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5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860CB" w:rsidRPr="00862CFC" w:rsidTr="00231F29">
        <w:trPr>
          <w:trHeight w:val="29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8"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5028" w:type="dxa"/>
            <w:vMerge/>
            <w:tcBorders>
              <w:top w:val="single" w:sz="4" w:space="0" w:color="auto"/>
              <w:left w:val="single" w:sz="4" w:space="0" w:color="auto"/>
              <w:bottom w:val="single" w:sz="4" w:space="0" w:color="auto"/>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r>
      <w:tr w:rsidR="00B860CB" w:rsidRPr="00106009"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Investigación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Elaboración de gráficos (cuadro comparativo, mapa conceptual, etc.) (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Ejercicios prácticos ( rubrica)</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30</w:t>
            </w:r>
          </w:p>
        </w:tc>
        <w:tc>
          <w:tcPr>
            <w:tcW w:w="709"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8"/>
                <w:szCs w:val="18"/>
                <w:lang w:eastAsia="es-MX"/>
              </w:rPr>
            </w:pPr>
            <w:r w:rsidRPr="00196EE2">
              <w:rPr>
                <w:rFonts w:asciiTheme="majorHAnsi" w:eastAsia="Times New Roman" w:hAnsiTheme="majorHAnsi" w:cs="Arial"/>
                <w:color w:val="000000"/>
                <w:sz w:val="18"/>
                <w:szCs w:val="18"/>
                <w:lang w:eastAsia="es-MX"/>
              </w:rPr>
              <w:t>28.5-30</w:t>
            </w:r>
          </w:p>
        </w:tc>
        <w:tc>
          <w:tcPr>
            <w:tcW w:w="850"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25.5.- 28.2</w:t>
            </w:r>
          </w:p>
        </w:tc>
        <w:tc>
          <w:tcPr>
            <w:tcW w:w="851"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 xml:space="preserve">22.5 </w:t>
            </w:r>
            <w:r>
              <w:rPr>
                <w:rFonts w:asciiTheme="majorHAnsi" w:eastAsia="Times New Roman" w:hAnsiTheme="majorHAnsi" w:cs="Arial"/>
                <w:color w:val="000000"/>
                <w:sz w:val="16"/>
                <w:szCs w:val="16"/>
                <w:lang w:eastAsia="es-MX"/>
              </w:rPr>
              <w:t>-</w:t>
            </w:r>
            <w:r w:rsidRPr="00196EE2">
              <w:rPr>
                <w:rFonts w:asciiTheme="majorHAnsi" w:eastAsia="Times New Roman" w:hAnsiTheme="majorHAnsi" w:cs="Arial"/>
                <w:color w:val="000000"/>
                <w:sz w:val="16"/>
                <w:szCs w:val="16"/>
                <w:lang w:eastAsia="es-MX"/>
              </w:rPr>
              <w:t xml:space="preserve"> 25.2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21-22.2</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0-20.7</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5D3802">
              <w:rPr>
                <w:rFonts w:asciiTheme="majorHAnsi" w:eastAsia="Times New Roman" w:hAnsiTheme="majorHAnsi" w:cs="Arial"/>
                <w:color w:val="000000"/>
                <w:sz w:val="18"/>
                <w:szCs w:val="20"/>
                <w:lang w:eastAsia="es-MX"/>
              </w:rPr>
              <w:t>coevaluacion</w:t>
            </w:r>
            <w:proofErr w:type="spellEnd"/>
            <w:r w:rsidRPr="005D3802">
              <w:rPr>
                <w:rFonts w:asciiTheme="majorHAnsi" w:eastAsia="Times New Roman" w:hAnsiTheme="majorHAnsi" w:cs="Arial"/>
                <w:color w:val="000000"/>
                <w:sz w:val="18"/>
                <w:szCs w:val="20"/>
                <w:lang w:eastAsia="es-MX"/>
              </w:rPr>
              <w:t xml:space="preserve"> del aprendizaje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50</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37.5</w:t>
            </w:r>
            <w:r w:rsidRPr="00932C76">
              <w:rPr>
                <w:rFonts w:asciiTheme="majorHAnsi" w:eastAsia="Times New Roman" w:hAnsiTheme="majorHAnsi" w:cs="Arial"/>
                <w:color w:val="000000"/>
                <w:sz w:val="16"/>
                <w:szCs w:val="16"/>
                <w:lang w:eastAsia="es-MX"/>
              </w:rPr>
              <w:t>-</w:t>
            </w:r>
            <w:r>
              <w:rPr>
                <w:rFonts w:asciiTheme="majorHAnsi" w:eastAsia="Times New Roman" w:hAnsiTheme="majorHAnsi" w:cs="Arial"/>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35-37</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w:t>
            </w:r>
            <w:r>
              <w:rPr>
                <w:rFonts w:asciiTheme="majorHAnsi" w:eastAsia="Times New Roman" w:hAnsiTheme="majorHAnsi" w:cs="Arial"/>
                <w:color w:val="000000"/>
                <w:sz w:val="16"/>
                <w:szCs w:val="16"/>
                <w:lang w:eastAsia="es-MX"/>
              </w:rPr>
              <w:t>34.5</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5D3802">
              <w:rPr>
                <w:rFonts w:asciiTheme="majorHAnsi" w:eastAsia="Times New Roman" w:hAnsiTheme="majorHAnsi" w:cs="Arial"/>
                <w:color w:val="000000"/>
                <w:sz w:val="18"/>
                <w:szCs w:val="20"/>
                <w:lang w:eastAsia="es-MX"/>
              </w:rPr>
              <w:t>..</w:t>
            </w:r>
            <w:proofErr w:type="gramEnd"/>
          </w:p>
        </w:tc>
      </w:tr>
      <w:tr w:rsidR="00B860CB" w:rsidRPr="00106009" w:rsidTr="00231F29">
        <w:trPr>
          <w:trHeight w:val="290"/>
        </w:trPr>
        <w:tc>
          <w:tcPr>
            <w:tcW w:w="4395" w:type="dxa"/>
            <w:gridSpan w:val="2"/>
            <w:tcBorders>
              <w:top w:val="nil"/>
              <w:left w:val="single" w:sz="4" w:space="0" w:color="auto"/>
              <w:bottom w:val="single" w:sz="4" w:space="0" w:color="auto"/>
              <w:right w:val="single" w:sz="4" w:space="0" w:color="auto"/>
            </w:tcBorders>
            <w:shd w:val="clear" w:color="auto" w:fill="auto"/>
            <w:noWrap/>
            <w:vAlign w:val="bottom"/>
            <w:hideMark/>
          </w:tcPr>
          <w:p w:rsidR="00B860CB"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Total                                                                   100</w:t>
            </w:r>
          </w:p>
          <w:p w:rsidR="00231F29" w:rsidRPr="005D3802" w:rsidRDefault="00231F29"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5028" w:type="dxa"/>
            <w:tcBorders>
              <w:top w:val="single" w:sz="4" w:space="0" w:color="auto"/>
              <w:left w:val="nil"/>
              <w:bottom w:val="single" w:sz="4" w:space="0" w:color="auto"/>
              <w:right w:val="single" w:sz="4" w:space="0" w:color="auto"/>
            </w:tcBorders>
            <w:shd w:val="clear" w:color="auto" w:fill="auto"/>
            <w:noWrap/>
            <w:vAlign w:val="bottom"/>
            <w:hideMark/>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860CB" w:rsidRPr="00862CFC" w:rsidTr="00B860CB">
        <w:tc>
          <w:tcPr>
            <w:tcW w:w="18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rsidR="00B860CB" w:rsidRPr="00862CFC" w:rsidRDefault="00B860CB" w:rsidP="00B860CB">
            <w:pPr>
              <w:pStyle w:val="Sinespaciado"/>
              <w:rPr>
                <w:rFonts w:ascii="Arial" w:hAnsi="Arial" w:cs="Arial"/>
                <w:sz w:val="20"/>
                <w:szCs w:val="20"/>
              </w:rPr>
            </w:pPr>
          </w:p>
        </w:tc>
        <w:tc>
          <w:tcPr>
            <w:tcW w:w="1984"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3</w:t>
            </w:r>
          </w:p>
        </w:tc>
        <w:tc>
          <w:tcPr>
            <w:tcW w:w="198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860CB" w:rsidRPr="00AE00F2" w:rsidRDefault="00B860CB" w:rsidP="00B860CB">
            <w:pPr>
              <w:pStyle w:val="Sinespaciado"/>
              <w:rPr>
                <w:rFonts w:asciiTheme="majorHAnsi" w:hAnsiTheme="majorHAnsi" w:cs="Arial"/>
                <w:sz w:val="18"/>
                <w:szCs w:val="18"/>
              </w:rPr>
            </w:pPr>
            <w:r w:rsidRPr="00AE00F2">
              <w:rPr>
                <w:rFonts w:asciiTheme="majorHAnsi" w:hAnsiTheme="majorHAnsi" w:cs="Arial"/>
                <w:sz w:val="18"/>
                <w:szCs w:val="18"/>
              </w:rPr>
              <w:t>Diseña estrategias de reducción de costos a partir de las teorías de la producción y costos para impactar la productividad de la empresa.</w:t>
            </w:r>
          </w:p>
        </w:tc>
      </w:tr>
    </w:tbl>
    <w:p w:rsidR="00B860CB" w:rsidRPr="00862CFC" w:rsidRDefault="00B860CB" w:rsidP="00B860C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693"/>
        <w:gridCol w:w="2410"/>
        <w:gridCol w:w="2398"/>
      </w:tblGrid>
      <w:tr w:rsidR="00B860CB" w:rsidRPr="00862CFC" w:rsidTr="00B860CB">
        <w:tc>
          <w:tcPr>
            <w:tcW w:w="2599"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aprendizaje</w:t>
            </w:r>
          </w:p>
        </w:tc>
        <w:tc>
          <w:tcPr>
            <w:tcW w:w="2693"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Desarrollo de competencias genéricas</w:t>
            </w:r>
          </w:p>
        </w:tc>
        <w:tc>
          <w:tcPr>
            <w:tcW w:w="239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Horas teórico-práctica</w:t>
            </w:r>
          </w:p>
        </w:tc>
      </w:tr>
      <w:tr w:rsidR="00B860CB" w:rsidRPr="00862CFC" w:rsidTr="00B860CB">
        <w:tc>
          <w:tcPr>
            <w:tcW w:w="2599" w:type="dxa"/>
          </w:tcPr>
          <w:p w:rsidR="00B860CB" w:rsidRPr="00AE00F2" w:rsidRDefault="00B860CB" w:rsidP="00B860CB">
            <w:pPr>
              <w:pStyle w:val="Sinespaciado"/>
              <w:rPr>
                <w:rFonts w:asciiTheme="majorHAnsi" w:hAnsiTheme="majorHAnsi" w:cs="Arial"/>
                <w:b/>
                <w:sz w:val="18"/>
                <w:szCs w:val="18"/>
              </w:rPr>
            </w:pPr>
          </w:p>
          <w:p w:rsidR="00B860CB" w:rsidRPr="00AE00F2" w:rsidRDefault="00B860CB" w:rsidP="00B860CB">
            <w:pPr>
              <w:pStyle w:val="Sinespaciado"/>
              <w:rPr>
                <w:rFonts w:asciiTheme="majorHAnsi" w:hAnsiTheme="majorHAnsi" w:cs="Arial"/>
                <w:b/>
                <w:sz w:val="18"/>
                <w:szCs w:val="18"/>
              </w:rPr>
            </w:pPr>
            <w:r w:rsidRPr="00AE00F2">
              <w:rPr>
                <w:rFonts w:asciiTheme="majorHAnsi" w:hAnsiTheme="majorHAnsi" w:cs="Arial"/>
                <w:b/>
                <w:sz w:val="18"/>
                <w:szCs w:val="18"/>
              </w:rPr>
              <w:t>3. Teoría del consumidor y teoría del productor</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3.1 Utilidad del consumidor y maximización de la utilidad. Curva de la demanda por medio de la utilidad.</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3.2 Curvas y mapas de indiferencia.</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 xml:space="preserve">3.3 Curva de precio-consumo, curva de ingreso-consumo y curva de </w:t>
            </w:r>
            <w:proofErr w:type="spellStart"/>
            <w:r w:rsidRPr="00AE00F2">
              <w:rPr>
                <w:rFonts w:asciiTheme="majorHAnsi" w:hAnsiTheme="majorHAnsi" w:cs="Arial"/>
                <w:sz w:val="20"/>
                <w:szCs w:val="20"/>
              </w:rPr>
              <w:t>Engel</w:t>
            </w:r>
            <w:proofErr w:type="spellEnd"/>
            <w:r w:rsidRPr="00AE00F2">
              <w:rPr>
                <w:rFonts w:asciiTheme="majorHAnsi" w:hAnsiTheme="majorHAnsi" w:cs="Arial"/>
                <w:sz w:val="20"/>
                <w:szCs w:val="20"/>
              </w:rPr>
              <w:t>.</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3.4 Producción con un insumo fijo y uno variable. Etapas de la producción.</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3.5 Producción con dos insumos variables.</w:t>
            </w:r>
          </w:p>
          <w:p w:rsidR="00B860CB" w:rsidRPr="00AE00F2" w:rsidRDefault="00B860CB" w:rsidP="00B860CB">
            <w:pPr>
              <w:pStyle w:val="Sinespaciado"/>
              <w:rPr>
                <w:rFonts w:asciiTheme="majorHAnsi" w:hAnsiTheme="majorHAnsi" w:cs="Arial"/>
                <w:sz w:val="20"/>
                <w:szCs w:val="20"/>
              </w:rPr>
            </w:pPr>
            <w:proofErr w:type="spellStart"/>
            <w:r w:rsidRPr="00AE00F2">
              <w:rPr>
                <w:rFonts w:asciiTheme="majorHAnsi" w:hAnsiTheme="majorHAnsi" w:cs="Arial"/>
                <w:sz w:val="20"/>
                <w:szCs w:val="20"/>
              </w:rPr>
              <w:t>Isocuantas</w:t>
            </w:r>
            <w:proofErr w:type="spellEnd"/>
            <w:r w:rsidRPr="00AE00F2">
              <w:rPr>
                <w:rFonts w:asciiTheme="majorHAnsi" w:hAnsiTheme="majorHAnsi" w:cs="Arial"/>
                <w:sz w:val="20"/>
                <w:szCs w:val="20"/>
              </w:rPr>
              <w:t xml:space="preserve"> e </w:t>
            </w:r>
            <w:proofErr w:type="spellStart"/>
            <w:r w:rsidRPr="00AE00F2">
              <w:rPr>
                <w:rFonts w:asciiTheme="majorHAnsi" w:hAnsiTheme="majorHAnsi" w:cs="Arial"/>
                <w:sz w:val="20"/>
                <w:szCs w:val="20"/>
              </w:rPr>
              <w:t>isocostos</w:t>
            </w:r>
            <w:proofErr w:type="spellEnd"/>
            <w:r w:rsidRPr="00AE00F2">
              <w:rPr>
                <w:rFonts w:asciiTheme="majorHAnsi" w:hAnsiTheme="majorHAnsi" w:cs="Arial"/>
                <w:sz w:val="20"/>
                <w:szCs w:val="20"/>
              </w:rPr>
              <w:t>.</w:t>
            </w:r>
          </w:p>
          <w:p w:rsidR="00B860CB" w:rsidRPr="00AE00F2" w:rsidRDefault="00B860CB" w:rsidP="00B860CB">
            <w:pPr>
              <w:pStyle w:val="Sinespaciado"/>
              <w:rPr>
                <w:rFonts w:asciiTheme="majorHAnsi" w:hAnsiTheme="majorHAnsi" w:cs="Arial"/>
                <w:sz w:val="20"/>
                <w:szCs w:val="20"/>
              </w:rPr>
            </w:pPr>
            <w:r w:rsidRPr="00AE00F2">
              <w:rPr>
                <w:rFonts w:asciiTheme="majorHAnsi" w:hAnsiTheme="majorHAnsi" w:cs="Arial"/>
                <w:sz w:val="20"/>
                <w:szCs w:val="20"/>
              </w:rPr>
              <w:t>3.6 Costos de producción a corto plazo y largo plazo.</w:t>
            </w:r>
          </w:p>
        </w:tc>
        <w:tc>
          <w:tcPr>
            <w:tcW w:w="2896" w:type="dxa"/>
          </w:tcPr>
          <w:p w:rsidR="00B860CB" w:rsidRPr="00AE00F2" w:rsidRDefault="00B860CB" w:rsidP="00B860CB">
            <w:pPr>
              <w:autoSpaceDE w:val="0"/>
              <w:autoSpaceDN w:val="0"/>
              <w:adjustRightInd w:val="0"/>
              <w:rPr>
                <w:rFonts w:asciiTheme="majorHAnsi" w:hAnsiTheme="majorHAnsi" w:cs="Arial"/>
                <w:color w:val="000000"/>
                <w:sz w:val="20"/>
                <w:szCs w:val="20"/>
              </w:rPr>
            </w:pPr>
            <w:r w:rsidRPr="00AE00F2">
              <w:rPr>
                <w:rFonts w:asciiTheme="majorHAnsi" w:hAnsiTheme="majorHAnsi" w:cs="Arial"/>
                <w:color w:val="000000"/>
                <w:sz w:val="20"/>
                <w:szCs w:val="20"/>
              </w:rPr>
              <w:t>El estudiante Investigará conceptos clave del tema: utilidad económica, utilidad contable, costo implícito,</w:t>
            </w:r>
          </w:p>
          <w:p w:rsidR="00B860CB" w:rsidRPr="00AE00F2" w:rsidRDefault="00B860CB" w:rsidP="00B860CB">
            <w:pPr>
              <w:autoSpaceDE w:val="0"/>
              <w:autoSpaceDN w:val="0"/>
              <w:adjustRightInd w:val="0"/>
              <w:rPr>
                <w:rFonts w:asciiTheme="majorHAnsi" w:hAnsiTheme="majorHAnsi" w:cs="Arial"/>
                <w:color w:val="000000"/>
                <w:sz w:val="20"/>
                <w:szCs w:val="20"/>
              </w:rPr>
            </w:pPr>
            <w:proofErr w:type="gramStart"/>
            <w:r w:rsidRPr="00AE00F2">
              <w:rPr>
                <w:rFonts w:asciiTheme="majorHAnsi" w:hAnsiTheme="majorHAnsi" w:cs="Arial"/>
                <w:color w:val="000000"/>
                <w:sz w:val="20"/>
                <w:szCs w:val="20"/>
              </w:rPr>
              <w:t>costo</w:t>
            </w:r>
            <w:proofErr w:type="gramEnd"/>
            <w:r w:rsidRPr="00AE00F2">
              <w:rPr>
                <w:rFonts w:asciiTheme="majorHAnsi" w:hAnsiTheme="majorHAnsi" w:cs="Arial"/>
                <w:color w:val="000000"/>
                <w:sz w:val="20"/>
                <w:szCs w:val="20"/>
              </w:rPr>
              <w:t xml:space="preserve"> explícito, etc. Elaborará un reporte de investigación con referencias bibliográficas y/o documentales.</w:t>
            </w:r>
          </w:p>
          <w:p w:rsidR="00B860CB" w:rsidRPr="00AE00F2" w:rsidRDefault="00B860CB" w:rsidP="00B860CB">
            <w:pPr>
              <w:autoSpaceDE w:val="0"/>
              <w:autoSpaceDN w:val="0"/>
              <w:adjustRightInd w:val="0"/>
              <w:rPr>
                <w:rFonts w:asciiTheme="majorHAnsi" w:hAnsiTheme="majorHAnsi" w:cs="Arial"/>
                <w:color w:val="000000"/>
                <w:sz w:val="20"/>
                <w:szCs w:val="20"/>
              </w:rPr>
            </w:pPr>
          </w:p>
          <w:p w:rsidR="00B860CB" w:rsidRPr="00AE00F2" w:rsidRDefault="00B860CB" w:rsidP="00B860CB">
            <w:pPr>
              <w:autoSpaceDE w:val="0"/>
              <w:autoSpaceDN w:val="0"/>
              <w:adjustRightInd w:val="0"/>
              <w:rPr>
                <w:rFonts w:asciiTheme="majorHAnsi" w:hAnsiTheme="majorHAnsi" w:cs="Arial"/>
                <w:color w:val="000000"/>
                <w:sz w:val="20"/>
                <w:szCs w:val="20"/>
              </w:rPr>
            </w:pPr>
            <w:r w:rsidRPr="00AE00F2">
              <w:rPr>
                <w:rFonts w:asciiTheme="majorHAnsi" w:hAnsiTheme="majorHAnsi" w:cs="Arial"/>
                <w:color w:val="000000"/>
                <w:sz w:val="20"/>
                <w:szCs w:val="20"/>
              </w:rPr>
              <w:t>Elaborar un cuadro comparativo sobre el corto</w:t>
            </w:r>
          </w:p>
          <w:p w:rsidR="00B860CB" w:rsidRPr="00AE00F2" w:rsidRDefault="00B860CB" w:rsidP="00B860CB">
            <w:pPr>
              <w:autoSpaceDE w:val="0"/>
              <w:autoSpaceDN w:val="0"/>
              <w:adjustRightInd w:val="0"/>
              <w:rPr>
                <w:rFonts w:asciiTheme="majorHAnsi" w:hAnsiTheme="majorHAnsi" w:cs="Arial"/>
                <w:color w:val="000000"/>
                <w:sz w:val="20"/>
                <w:szCs w:val="20"/>
              </w:rPr>
            </w:pPr>
            <w:r w:rsidRPr="00AE00F2">
              <w:rPr>
                <w:rFonts w:asciiTheme="majorHAnsi" w:hAnsiTheme="majorHAnsi" w:cs="Arial"/>
                <w:color w:val="000000"/>
                <w:sz w:val="20"/>
                <w:szCs w:val="20"/>
              </w:rPr>
              <w:t>plazo y el largo plazo desde el punto de vista de la</w:t>
            </w:r>
          </w:p>
          <w:p w:rsidR="00B860CB" w:rsidRPr="00AE00F2" w:rsidRDefault="00B860CB" w:rsidP="00B860CB">
            <w:pPr>
              <w:autoSpaceDE w:val="0"/>
              <w:autoSpaceDN w:val="0"/>
              <w:adjustRightInd w:val="0"/>
              <w:rPr>
                <w:rFonts w:asciiTheme="majorHAnsi" w:hAnsiTheme="majorHAnsi" w:cs="Arial"/>
                <w:color w:val="000000"/>
                <w:sz w:val="20"/>
                <w:szCs w:val="20"/>
              </w:rPr>
            </w:pPr>
            <w:proofErr w:type="gramStart"/>
            <w:r w:rsidRPr="00AE00F2">
              <w:rPr>
                <w:rFonts w:asciiTheme="majorHAnsi" w:hAnsiTheme="majorHAnsi" w:cs="Arial"/>
                <w:color w:val="000000"/>
                <w:sz w:val="20"/>
                <w:szCs w:val="20"/>
              </w:rPr>
              <w:t>economía</w:t>
            </w:r>
            <w:proofErr w:type="gramEnd"/>
            <w:r w:rsidRPr="00AE00F2">
              <w:rPr>
                <w:rFonts w:asciiTheme="majorHAnsi" w:hAnsiTheme="majorHAnsi" w:cs="Arial"/>
                <w:color w:val="000000"/>
                <w:sz w:val="20"/>
                <w:szCs w:val="20"/>
              </w:rPr>
              <w:t>.</w:t>
            </w:r>
          </w:p>
          <w:p w:rsidR="00B860CB" w:rsidRPr="00AE00F2" w:rsidRDefault="00B860CB" w:rsidP="00B860CB">
            <w:pPr>
              <w:autoSpaceDE w:val="0"/>
              <w:autoSpaceDN w:val="0"/>
              <w:adjustRightInd w:val="0"/>
              <w:rPr>
                <w:rFonts w:asciiTheme="majorHAnsi" w:hAnsiTheme="majorHAnsi" w:cs="Arial"/>
                <w:color w:val="000000"/>
                <w:sz w:val="20"/>
                <w:szCs w:val="20"/>
              </w:rPr>
            </w:pPr>
          </w:p>
          <w:p w:rsidR="00B860CB" w:rsidRPr="00AE00F2" w:rsidRDefault="00B860CB" w:rsidP="00B860CB">
            <w:pPr>
              <w:autoSpaceDE w:val="0"/>
              <w:autoSpaceDN w:val="0"/>
              <w:adjustRightInd w:val="0"/>
              <w:rPr>
                <w:rFonts w:asciiTheme="majorHAnsi" w:hAnsiTheme="majorHAnsi" w:cs="Arial"/>
                <w:color w:val="000000"/>
                <w:sz w:val="20"/>
                <w:szCs w:val="20"/>
              </w:rPr>
            </w:pPr>
          </w:p>
          <w:p w:rsidR="00B860CB" w:rsidRDefault="00B860CB" w:rsidP="00B860CB">
            <w:pPr>
              <w:autoSpaceDE w:val="0"/>
              <w:autoSpaceDN w:val="0"/>
              <w:adjustRightInd w:val="0"/>
              <w:rPr>
                <w:rFonts w:asciiTheme="majorHAnsi" w:hAnsiTheme="majorHAnsi" w:cs="Arial"/>
                <w:color w:val="000000"/>
                <w:sz w:val="20"/>
                <w:szCs w:val="20"/>
              </w:rPr>
            </w:pPr>
            <w:r w:rsidRPr="00AE00F2">
              <w:rPr>
                <w:rFonts w:asciiTheme="majorHAnsi" w:hAnsiTheme="majorHAnsi" w:cs="Arial"/>
                <w:color w:val="000000"/>
                <w:sz w:val="20"/>
                <w:szCs w:val="20"/>
              </w:rPr>
              <w:t xml:space="preserve">• Resolverá y analizará  problemas de equilibrio en las teorías del consumidor y en las teorías de producción y costos de corto y largo plazo en pizarrón y en las prácticas de la unidad proporcionadas por el </w:t>
            </w:r>
            <w:r w:rsidRPr="00AE00F2">
              <w:rPr>
                <w:rFonts w:asciiTheme="majorHAnsi" w:hAnsiTheme="majorHAnsi" w:cs="Arial"/>
                <w:color w:val="000000"/>
                <w:sz w:val="20"/>
                <w:szCs w:val="20"/>
              </w:rPr>
              <w:lastRenderedPageBreak/>
              <w:t>facilitador de forma manual y a través del uso de software Excel.</w:t>
            </w:r>
          </w:p>
          <w:p w:rsidR="00E1353E" w:rsidRDefault="00E1353E" w:rsidP="00B860CB">
            <w:pPr>
              <w:autoSpaceDE w:val="0"/>
              <w:autoSpaceDN w:val="0"/>
              <w:adjustRightInd w:val="0"/>
              <w:rPr>
                <w:rFonts w:asciiTheme="majorHAnsi" w:hAnsiTheme="majorHAnsi" w:cs="Arial"/>
                <w:color w:val="000000"/>
                <w:sz w:val="20"/>
                <w:szCs w:val="20"/>
              </w:rPr>
            </w:pPr>
          </w:p>
          <w:p w:rsidR="00E1353E" w:rsidRPr="00AE00F2" w:rsidRDefault="00E1353E" w:rsidP="00B860CB">
            <w:pPr>
              <w:autoSpaceDE w:val="0"/>
              <w:autoSpaceDN w:val="0"/>
              <w:adjustRightInd w:val="0"/>
              <w:rPr>
                <w:rFonts w:asciiTheme="majorHAnsi" w:hAnsiTheme="majorHAnsi" w:cs="Arial"/>
                <w:color w:val="000000"/>
                <w:sz w:val="18"/>
                <w:szCs w:val="20"/>
              </w:rPr>
            </w:pPr>
            <w:r>
              <w:rPr>
                <w:rFonts w:asciiTheme="majorHAnsi" w:hAnsiTheme="majorHAnsi" w:cs="Arial"/>
                <w:color w:val="000000"/>
                <w:sz w:val="20"/>
                <w:szCs w:val="20"/>
              </w:rPr>
              <w:t>Resuelve evaluación escrita</w:t>
            </w:r>
          </w:p>
        </w:tc>
        <w:tc>
          <w:tcPr>
            <w:tcW w:w="2693" w:type="dxa"/>
          </w:tcPr>
          <w:p w:rsidR="00B860CB" w:rsidRPr="00AE00F2" w:rsidRDefault="00B860CB" w:rsidP="00B860CB">
            <w:pPr>
              <w:autoSpaceDE w:val="0"/>
              <w:autoSpaceDN w:val="0"/>
              <w:adjustRightInd w:val="0"/>
              <w:jc w:val="both"/>
              <w:rPr>
                <w:rFonts w:asciiTheme="majorHAnsi" w:hAnsiTheme="majorHAnsi" w:cs="Arial"/>
                <w:sz w:val="20"/>
                <w:szCs w:val="20"/>
                <w:lang w:val="es-ES_tradnl" w:eastAsia="es-ES_tradnl"/>
              </w:rPr>
            </w:pPr>
            <w:r w:rsidRPr="00AE00F2">
              <w:rPr>
                <w:rFonts w:asciiTheme="majorHAnsi" w:hAnsiTheme="majorHAnsi" w:cs="Arial"/>
                <w:sz w:val="20"/>
                <w:szCs w:val="20"/>
                <w:lang w:val="es-ES_tradnl" w:eastAsia="es-ES_tradnl"/>
              </w:rPr>
              <w:lastRenderedPageBreak/>
              <w:t xml:space="preserve">El facilitador dará una breve introducción de la unidad y encargará una investigación sobre los conceptos clave de las teorías del consumidor (utilidad marginal y curvas de indiferencia). Para </w:t>
            </w:r>
            <w:r>
              <w:rPr>
                <w:rFonts w:asciiTheme="majorHAnsi" w:hAnsiTheme="majorHAnsi" w:cs="Arial"/>
                <w:sz w:val="20"/>
                <w:szCs w:val="20"/>
                <w:lang w:val="es-ES_tradnl" w:eastAsia="es-ES_tradnl"/>
              </w:rPr>
              <w:t>después</w:t>
            </w:r>
            <w:r w:rsidRPr="00AE00F2">
              <w:rPr>
                <w:rFonts w:asciiTheme="majorHAnsi" w:hAnsiTheme="majorHAnsi" w:cs="Arial"/>
                <w:sz w:val="20"/>
                <w:szCs w:val="20"/>
                <w:lang w:val="es-ES_tradnl" w:eastAsia="es-ES_tradnl"/>
              </w:rPr>
              <w:t xml:space="preserve"> en plenaria resolver dudas y escuchar puntos de vista.</w:t>
            </w:r>
          </w:p>
          <w:p w:rsidR="00B860CB" w:rsidRPr="00AE00F2" w:rsidRDefault="00B860CB" w:rsidP="00B860CB">
            <w:pPr>
              <w:autoSpaceDE w:val="0"/>
              <w:autoSpaceDN w:val="0"/>
              <w:adjustRightInd w:val="0"/>
              <w:jc w:val="both"/>
              <w:rPr>
                <w:rFonts w:asciiTheme="majorHAnsi" w:hAnsiTheme="majorHAnsi" w:cs="Arial"/>
                <w:sz w:val="20"/>
                <w:szCs w:val="20"/>
                <w:lang w:val="es-ES_tradnl" w:eastAsia="es-ES_tradnl"/>
              </w:rPr>
            </w:pPr>
            <w:r w:rsidRPr="00AE00F2">
              <w:rPr>
                <w:rFonts w:asciiTheme="majorHAnsi" w:hAnsiTheme="majorHAnsi" w:cs="Arial"/>
                <w:sz w:val="20"/>
                <w:szCs w:val="20"/>
                <w:lang w:val="es-ES_tradnl" w:eastAsia="es-ES_tradnl"/>
              </w:rPr>
              <w:t>.</w:t>
            </w:r>
          </w:p>
          <w:p w:rsidR="00B860CB" w:rsidRPr="00AE00F2" w:rsidRDefault="00B860CB" w:rsidP="00B860CB">
            <w:pPr>
              <w:autoSpaceDE w:val="0"/>
              <w:autoSpaceDN w:val="0"/>
              <w:adjustRightInd w:val="0"/>
              <w:jc w:val="both"/>
              <w:rPr>
                <w:rFonts w:asciiTheme="majorHAnsi" w:hAnsiTheme="majorHAnsi" w:cs="Arial"/>
                <w:sz w:val="20"/>
                <w:szCs w:val="20"/>
                <w:lang w:val="es-ES_tradnl" w:eastAsia="es-ES_tradnl"/>
              </w:rPr>
            </w:pPr>
            <w:r w:rsidRPr="00AE00F2">
              <w:rPr>
                <w:rFonts w:asciiTheme="majorHAnsi" w:hAnsiTheme="majorHAnsi" w:cs="Arial"/>
                <w:sz w:val="20"/>
                <w:szCs w:val="20"/>
                <w:lang w:val="es-ES_tradnl" w:eastAsia="es-ES_tradnl"/>
              </w:rPr>
              <w:t>Solicitará  cuadro comparativo sobre el análisis de la producción y costos en el corto y largo plazo desde el punto de vista de la economía.</w:t>
            </w:r>
          </w:p>
          <w:p w:rsidR="00B860CB" w:rsidRPr="00AE00F2" w:rsidRDefault="00B860CB" w:rsidP="00B860CB">
            <w:pPr>
              <w:autoSpaceDE w:val="0"/>
              <w:autoSpaceDN w:val="0"/>
              <w:adjustRightInd w:val="0"/>
              <w:jc w:val="both"/>
              <w:rPr>
                <w:rFonts w:asciiTheme="majorHAnsi" w:hAnsiTheme="majorHAnsi" w:cs="Arial"/>
                <w:sz w:val="20"/>
                <w:szCs w:val="20"/>
                <w:lang w:val="es-ES_tradnl" w:eastAsia="es-ES_tradnl"/>
              </w:rPr>
            </w:pPr>
          </w:p>
          <w:p w:rsidR="00B860CB" w:rsidRDefault="00B860CB" w:rsidP="00B860CB">
            <w:pPr>
              <w:autoSpaceDE w:val="0"/>
              <w:autoSpaceDN w:val="0"/>
              <w:adjustRightInd w:val="0"/>
              <w:jc w:val="both"/>
              <w:rPr>
                <w:rFonts w:asciiTheme="majorHAnsi" w:hAnsiTheme="majorHAnsi" w:cs="Arial"/>
                <w:sz w:val="20"/>
                <w:szCs w:val="20"/>
                <w:lang w:val="es-ES_tradnl" w:eastAsia="es-ES_tradnl"/>
              </w:rPr>
            </w:pPr>
            <w:r>
              <w:rPr>
                <w:rFonts w:asciiTheme="majorHAnsi" w:hAnsiTheme="majorHAnsi" w:cs="Arial"/>
                <w:sz w:val="20"/>
                <w:szCs w:val="20"/>
                <w:lang w:val="es-ES_tradnl" w:eastAsia="es-ES_tradnl"/>
              </w:rPr>
              <w:t>Previa solución de</w:t>
            </w:r>
            <w:r w:rsidRPr="00AE00F2">
              <w:rPr>
                <w:rFonts w:asciiTheme="majorHAnsi" w:hAnsiTheme="majorHAnsi" w:cs="Arial"/>
                <w:sz w:val="20"/>
                <w:szCs w:val="20"/>
                <w:lang w:val="es-ES_tradnl" w:eastAsia="es-ES_tradnl"/>
              </w:rPr>
              <w:t xml:space="preserve"> ejemplos, </w:t>
            </w:r>
            <w:r>
              <w:rPr>
                <w:rFonts w:asciiTheme="majorHAnsi" w:hAnsiTheme="majorHAnsi" w:cs="Arial"/>
                <w:sz w:val="20"/>
                <w:szCs w:val="20"/>
                <w:lang w:val="es-ES_tradnl" w:eastAsia="es-ES_tradnl"/>
              </w:rPr>
              <w:t xml:space="preserve">encargará </w:t>
            </w:r>
            <w:r w:rsidRPr="00AE00F2">
              <w:rPr>
                <w:rFonts w:asciiTheme="majorHAnsi" w:hAnsiTheme="majorHAnsi" w:cs="Arial"/>
                <w:sz w:val="20"/>
                <w:szCs w:val="20"/>
                <w:lang w:val="es-ES_tradnl" w:eastAsia="es-ES_tradnl"/>
              </w:rPr>
              <w:t xml:space="preserve">solución de ejercicios de las teorías del consumidor y de las teorías del productor y costos de corto y largo plazo en el pizarrón </w:t>
            </w:r>
            <w:proofErr w:type="spellStart"/>
            <w:r w:rsidRPr="00AE00F2">
              <w:rPr>
                <w:rFonts w:asciiTheme="majorHAnsi" w:hAnsiTheme="majorHAnsi" w:cs="Arial"/>
                <w:sz w:val="20"/>
                <w:szCs w:val="20"/>
                <w:lang w:val="es-ES_tradnl" w:eastAsia="es-ES_tradnl"/>
              </w:rPr>
              <w:t>ó</w:t>
            </w:r>
            <w:proofErr w:type="spellEnd"/>
            <w:r w:rsidRPr="00AE00F2">
              <w:rPr>
                <w:rFonts w:asciiTheme="majorHAnsi" w:hAnsiTheme="majorHAnsi" w:cs="Arial"/>
                <w:sz w:val="20"/>
                <w:szCs w:val="20"/>
                <w:lang w:val="es-ES_tradnl" w:eastAsia="es-ES_tradnl"/>
              </w:rPr>
              <w:t xml:space="preserve"> en manejo de casos prácticos correspondientes a la </w:t>
            </w:r>
            <w:r w:rsidRPr="00AE00F2">
              <w:rPr>
                <w:rFonts w:asciiTheme="majorHAnsi" w:hAnsiTheme="majorHAnsi" w:cs="Arial"/>
                <w:sz w:val="20"/>
                <w:szCs w:val="20"/>
                <w:lang w:val="es-ES_tradnl" w:eastAsia="es-ES_tradnl"/>
              </w:rPr>
              <w:lastRenderedPageBreak/>
              <w:t>evaluación práctica de los temas de la unidad de competencia.</w:t>
            </w:r>
          </w:p>
          <w:p w:rsidR="00E1353E" w:rsidRPr="00AE00F2" w:rsidRDefault="00E1353E" w:rsidP="00E1353E">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t>Aplica evaluación escrita</w:t>
            </w:r>
          </w:p>
        </w:tc>
        <w:tc>
          <w:tcPr>
            <w:tcW w:w="2410" w:type="dxa"/>
          </w:tcPr>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lastRenderedPageBreak/>
              <w:t>Habilidad para buscar y analizar información</w:t>
            </w:r>
          </w:p>
          <w:p w:rsidR="00B860CB" w:rsidRPr="00AE00F2" w:rsidRDefault="00B860CB" w:rsidP="00B860CB">
            <w:pPr>
              <w:autoSpaceDE w:val="0"/>
              <w:autoSpaceDN w:val="0"/>
              <w:adjustRightInd w:val="0"/>
              <w:rPr>
                <w:rFonts w:asciiTheme="majorHAnsi" w:hAnsiTheme="majorHAnsi" w:cs="Arial"/>
                <w:sz w:val="20"/>
                <w:szCs w:val="20"/>
              </w:rPr>
            </w:pPr>
            <w:proofErr w:type="gramStart"/>
            <w:r w:rsidRPr="00AE00F2">
              <w:rPr>
                <w:rFonts w:asciiTheme="majorHAnsi" w:hAnsiTheme="majorHAnsi" w:cs="Arial"/>
                <w:sz w:val="20"/>
                <w:szCs w:val="20"/>
              </w:rPr>
              <w:t>proveniente</w:t>
            </w:r>
            <w:proofErr w:type="gramEnd"/>
            <w:r w:rsidRPr="00AE00F2">
              <w:rPr>
                <w:rFonts w:asciiTheme="majorHAnsi" w:hAnsiTheme="majorHAnsi" w:cs="Arial"/>
                <w:sz w:val="20"/>
                <w:szCs w:val="20"/>
              </w:rPr>
              <w:t xml:space="preserve"> de fuentes diversas. </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Habilidades</w:t>
            </w:r>
          </w:p>
          <w:p w:rsidR="00B860CB" w:rsidRPr="00AE00F2" w:rsidRDefault="00B860CB" w:rsidP="00B860CB">
            <w:pPr>
              <w:autoSpaceDE w:val="0"/>
              <w:autoSpaceDN w:val="0"/>
              <w:adjustRightInd w:val="0"/>
              <w:rPr>
                <w:rFonts w:asciiTheme="majorHAnsi" w:hAnsiTheme="majorHAnsi" w:cs="Arial"/>
                <w:sz w:val="20"/>
                <w:szCs w:val="20"/>
              </w:rPr>
            </w:pPr>
            <w:proofErr w:type="gramStart"/>
            <w:r w:rsidRPr="00AE00F2">
              <w:rPr>
                <w:rFonts w:asciiTheme="majorHAnsi" w:hAnsiTheme="majorHAnsi" w:cs="Arial"/>
                <w:sz w:val="20"/>
                <w:szCs w:val="20"/>
              </w:rPr>
              <w:t>básicas</w:t>
            </w:r>
            <w:proofErr w:type="gramEnd"/>
            <w:r w:rsidRPr="00AE00F2">
              <w:rPr>
                <w:rFonts w:asciiTheme="majorHAnsi" w:hAnsiTheme="majorHAnsi" w:cs="Arial"/>
                <w:sz w:val="20"/>
                <w:szCs w:val="20"/>
              </w:rPr>
              <w:t xml:space="preserve"> de manejo de la computadora.</w:t>
            </w: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 xml:space="preserve"> </w:t>
            </w: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Habilidades</w:t>
            </w:r>
          </w:p>
          <w:p w:rsidR="00B860CB" w:rsidRPr="00AE00F2" w:rsidRDefault="00B860CB" w:rsidP="00B860CB">
            <w:pPr>
              <w:autoSpaceDE w:val="0"/>
              <w:autoSpaceDN w:val="0"/>
              <w:adjustRightInd w:val="0"/>
              <w:rPr>
                <w:rFonts w:asciiTheme="majorHAnsi" w:hAnsiTheme="majorHAnsi" w:cs="Arial"/>
                <w:sz w:val="20"/>
                <w:szCs w:val="20"/>
              </w:rPr>
            </w:pPr>
            <w:proofErr w:type="gramStart"/>
            <w:r w:rsidRPr="00AE00F2">
              <w:rPr>
                <w:rFonts w:asciiTheme="majorHAnsi" w:hAnsiTheme="majorHAnsi" w:cs="Arial"/>
                <w:sz w:val="20"/>
                <w:szCs w:val="20"/>
              </w:rPr>
              <w:t>de</w:t>
            </w:r>
            <w:proofErr w:type="gramEnd"/>
            <w:r w:rsidRPr="00AE00F2">
              <w:rPr>
                <w:rFonts w:asciiTheme="majorHAnsi" w:hAnsiTheme="majorHAnsi" w:cs="Arial"/>
                <w:sz w:val="20"/>
                <w:szCs w:val="20"/>
              </w:rPr>
              <w:t xml:space="preserve"> investigación.</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Capacidad para generar nuevas ideas.</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Capacidad de análisis y síntesis.</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Solución de problemas</w:t>
            </w:r>
          </w:p>
          <w:p w:rsidR="00B860CB" w:rsidRPr="00AE00F2" w:rsidRDefault="00B860CB" w:rsidP="00B860CB">
            <w:pPr>
              <w:autoSpaceDE w:val="0"/>
              <w:autoSpaceDN w:val="0"/>
              <w:adjustRightInd w:val="0"/>
              <w:rPr>
                <w:rFonts w:asciiTheme="majorHAnsi" w:hAnsiTheme="majorHAnsi" w:cs="Arial"/>
                <w:sz w:val="20"/>
                <w:szCs w:val="20"/>
              </w:rPr>
            </w:pPr>
            <w:proofErr w:type="gramStart"/>
            <w:r w:rsidRPr="00AE00F2">
              <w:rPr>
                <w:rFonts w:asciiTheme="majorHAnsi" w:hAnsiTheme="majorHAnsi" w:cs="Arial"/>
                <w:sz w:val="20"/>
                <w:szCs w:val="20"/>
              </w:rPr>
              <w:t>prácticos</w:t>
            </w:r>
            <w:proofErr w:type="gramEnd"/>
            <w:r w:rsidRPr="00AE00F2">
              <w:rPr>
                <w:rFonts w:asciiTheme="majorHAnsi" w:hAnsiTheme="majorHAnsi" w:cs="Arial"/>
                <w:sz w:val="20"/>
                <w:szCs w:val="20"/>
              </w:rPr>
              <w:t xml:space="preserve">. </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Capacidad de aplicar los conocimientos en la práctica</w:t>
            </w: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lastRenderedPageBreak/>
              <w:t>Capacidad de aprender.</w:t>
            </w:r>
          </w:p>
          <w:p w:rsidR="00B860CB" w:rsidRPr="00AE00F2" w:rsidRDefault="00B860CB" w:rsidP="00B860CB">
            <w:pPr>
              <w:autoSpaceDE w:val="0"/>
              <w:autoSpaceDN w:val="0"/>
              <w:adjustRightInd w:val="0"/>
              <w:rPr>
                <w:rFonts w:asciiTheme="majorHAnsi" w:hAnsiTheme="majorHAnsi" w:cs="Arial"/>
                <w:sz w:val="20"/>
                <w:szCs w:val="20"/>
              </w:rPr>
            </w:pPr>
          </w:p>
          <w:p w:rsidR="00B860CB" w:rsidRPr="00AE00F2" w:rsidRDefault="00B860CB" w:rsidP="00B860CB">
            <w:pPr>
              <w:autoSpaceDE w:val="0"/>
              <w:autoSpaceDN w:val="0"/>
              <w:adjustRightInd w:val="0"/>
              <w:rPr>
                <w:rFonts w:asciiTheme="majorHAnsi" w:hAnsiTheme="majorHAnsi" w:cs="Arial"/>
                <w:sz w:val="20"/>
                <w:szCs w:val="20"/>
              </w:rPr>
            </w:pPr>
            <w:r w:rsidRPr="00AE00F2">
              <w:rPr>
                <w:rFonts w:asciiTheme="majorHAnsi" w:hAnsiTheme="majorHAnsi" w:cs="Arial"/>
                <w:sz w:val="20"/>
                <w:szCs w:val="20"/>
              </w:rPr>
              <w:t>Trabajo en equipo.</w:t>
            </w:r>
          </w:p>
        </w:tc>
        <w:tc>
          <w:tcPr>
            <w:tcW w:w="2398" w:type="dxa"/>
          </w:tcPr>
          <w:p w:rsidR="00B860CB" w:rsidRDefault="00B860CB" w:rsidP="00B860CB">
            <w:pPr>
              <w:pStyle w:val="Sinespaciado"/>
              <w:rPr>
                <w:rFonts w:ascii="Arial" w:hAnsi="Arial" w:cs="Arial"/>
                <w:sz w:val="20"/>
                <w:szCs w:val="20"/>
              </w:rPr>
            </w:pPr>
          </w:p>
          <w:p w:rsidR="004F3BD8" w:rsidRDefault="004F3BD8" w:rsidP="00B860CB">
            <w:pPr>
              <w:pStyle w:val="Sinespaciado"/>
              <w:rPr>
                <w:rFonts w:ascii="Arial" w:hAnsi="Arial" w:cs="Arial"/>
                <w:sz w:val="20"/>
                <w:szCs w:val="20"/>
              </w:rPr>
            </w:pPr>
            <w:r>
              <w:rPr>
                <w:rFonts w:ascii="Arial" w:hAnsi="Arial" w:cs="Arial"/>
                <w:sz w:val="20"/>
                <w:szCs w:val="20"/>
              </w:rPr>
              <w:t>15 (total de horas)</w:t>
            </w:r>
          </w:p>
          <w:p w:rsidR="004F3BD8" w:rsidRDefault="004F3BD8"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Pr>
                <w:rFonts w:ascii="Arial" w:hAnsi="Arial" w:cs="Arial"/>
                <w:sz w:val="20"/>
                <w:szCs w:val="20"/>
              </w:rPr>
              <w:t>6-9</w:t>
            </w:r>
          </w:p>
        </w:tc>
      </w:tr>
    </w:tbl>
    <w:p w:rsidR="00B860CB" w:rsidRDefault="00B860CB" w:rsidP="00B860CB">
      <w:pPr>
        <w:pStyle w:val="Sinespaciado"/>
        <w:rPr>
          <w:rFonts w:ascii="Arial" w:hAnsi="Arial" w:cs="Arial"/>
          <w:sz w:val="20"/>
          <w:szCs w:val="20"/>
        </w:rPr>
      </w:pPr>
    </w:p>
    <w:tbl>
      <w:tblPr>
        <w:tblStyle w:val="Tablaconcuadrcula"/>
        <w:tblW w:w="0" w:type="auto"/>
        <w:tblInd w:w="-176" w:type="dxa"/>
        <w:tblLook w:val="04A0" w:firstRow="1" w:lastRow="0" w:firstColumn="1" w:lastColumn="0" w:noHBand="0" w:noVBand="1"/>
      </w:tblPr>
      <w:tblGrid>
        <w:gridCol w:w="10207"/>
        <w:gridCol w:w="2965"/>
      </w:tblGrid>
      <w:tr w:rsidR="00B860CB" w:rsidRPr="00862CFC" w:rsidTr="00B860CB">
        <w:tc>
          <w:tcPr>
            <w:tcW w:w="10207" w:type="dxa"/>
          </w:tcPr>
          <w:p w:rsidR="00B860CB" w:rsidRPr="00862CFC" w:rsidRDefault="00B860CB" w:rsidP="00B860CB">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Indicadores de Alc</w:t>
            </w:r>
            <w:r>
              <w:rPr>
                <w:rFonts w:ascii="Arial" w:hAnsi="Arial" w:cs="Arial"/>
                <w:sz w:val="20"/>
                <w:szCs w:val="20"/>
              </w:rPr>
              <w:t xml:space="preserve">ance </w:t>
            </w:r>
          </w:p>
        </w:tc>
        <w:tc>
          <w:tcPr>
            <w:tcW w:w="2965" w:type="dxa"/>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Valor de Indicador</w:t>
            </w:r>
          </w:p>
        </w:tc>
      </w:tr>
      <w:tr w:rsidR="00B860CB" w:rsidRPr="00862CFC" w:rsidTr="00B860CB">
        <w:tc>
          <w:tcPr>
            <w:tcW w:w="10207" w:type="dxa"/>
            <w:vAlign w:val="center"/>
          </w:tcPr>
          <w:p w:rsidR="00B860CB" w:rsidRPr="00AE00F2" w:rsidRDefault="00B860CB" w:rsidP="00B860CB">
            <w:pPr>
              <w:pStyle w:val="Prrafodelista"/>
              <w:numPr>
                <w:ilvl w:val="0"/>
                <w:numId w:val="30"/>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10%</w:t>
            </w:r>
          </w:p>
        </w:tc>
      </w:tr>
      <w:tr w:rsidR="00B860CB" w:rsidRPr="00862CFC" w:rsidTr="00B860CB">
        <w:tc>
          <w:tcPr>
            <w:tcW w:w="10207" w:type="dxa"/>
            <w:vAlign w:val="bottom"/>
          </w:tcPr>
          <w:p w:rsidR="00B860CB" w:rsidRPr="00AE00F2" w:rsidRDefault="00B860CB" w:rsidP="00B860CB">
            <w:pPr>
              <w:pStyle w:val="Prrafodelista"/>
              <w:numPr>
                <w:ilvl w:val="0"/>
                <w:numId w:val="30"/>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10%</w:t>
            </w:r>
          </w:p>
        </w:tc>
      </w:tr>
      <w:tr w:rsidR="00B860CB" w:rsidRPr="00862CFC" w:rsidTr="00B860CB">
        <w:tc>
          <w:tcPr>
            <w:tcW w:w="10207" w:type="dxa"/>
            <w:vAlign w:val="bottom"/>
          </w:tcPr>
          <w:p w:rsidR="00B860CB" w:rsidRPr="00AE00F2" w:rsidRDefault="00B860CB" w:rsidP="00B860CB">
            <w:pPr>
              <w:pStyle w:val="Prrafodelista"/>
              <w:numPr>
                <w:ilvl w:val="0"/>
                <w:numId w:val="30"/>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AE00F2">
              <w:rPr>
                <w:rFonts w:asciiTheme="majorHAnsi" w:eastAsia="Times New Roman" w:hAnsiTheme="majorHAnsi" w:cs="Arial"/>
                <w:color w:val="000000"/>
                <w:sz w:val="18"/>
                <w:szCs w:val="20"/>
                <w:lang w:eastAsia="es-MX"/>
              </w:rPr>
              <w:t>coevaluacion</w:t>
            </w:r>
            <w:proofErr w:type="spellEnd"/>
            <w:r w:rsidRPr="00AE00F2">
              <w:rPr>
                <w:rFonts w:asciiTheme="majorHAnsi" w:eastAsia="Times New Roman" w:hAnsiTheme="majorHAnsi" w:cs="Arial"/>
                <w:color w:val="000000"/>
                <w:sz w:val="18"/>
                <w:szCs w:val="20"/>
                <w:lang w:eastAsia="es-MX"/>
              </w:rPr>
              <w:t xml:space="preserve"> del aprendizaje</w:t>
            </w:r>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30%</w:t>
            </w:r>
          </w:p>
        </w:tc>
      </w:tr>
      <w:tr w:rsidR="00B860CB" w:rsidRPr="00862CFC" w:rsidTr="00B860CB">
        <w:tc>
          <w:tcPr>
            <w:tcW w:w="10207" w:type="dxa"/>
            <w:vAlign w:val="bottom"/>
          </w:tcPr>
          <w:p w:rsidR="00B860CB" w:rsidRPr="00AE00F2" w:rsidRDefault="00B860CB" w:rsidP="00B860CB">
            <w:pPr>
              <w:pStyle w:val="Prrafodelista"/>
              <w:numPr>
                <w:ilvl w:val="0"/>
                <w:numId w:val="30"/>
              </w:numPr>
              <w:jc w:val="both"/>
              <w:rPr>
                <w:rFonts w:asciiTheme="majorHAnsi" w:eastAsia="Times New Roman" w:hAnsiTheme="majorHAnsi" w:cs="Arial"/>
                <w:color w:val="000000"/>
                <w:sz w:val="18"/>
                <w:szCs w:val="20"/>
                <w:lang w:eastAsia="es-MX"/>
              </w:rPr>
            </w:pPr>
            <w:r w:rsidRPr="00AE00F2">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AE00F2">
              <w:rPr>
                <w:rFonts w:asciiTheme="majorHAnsi" w:eastAsia="Times New Roman" w:hAnsiTheme="majorHAnsi" w:cs="Arial"/>
                <w:color w:val="000000"/>
                <w:sz w:val="18"/>
                <w:szCs w:val="20"/>
                <w:lang w:eastAsia="es-MX"/>
              </w:rPr>
              <w:t>..</w:t>
            </w:r>
            <w:proofErr w:type="gramEnd"/>
          </w:p>
        </w:tc>
        <w:tc>
          <w:tcPr>
            <w:tcW w:w="2965" w:type="dxa"/>
          </w:tcPr>
          <w:p w:rsidR="00B860CB" w:rsidRPr="00AE00F2" w:rsidRDefault="00B860CB" w:rsidP="00B860CB">
            <w:pPr>
              <w:pStyle w:val="Sinespaciado"/>
              <w:jc w:val="center"/>
              <w:rPr>
                <w:rFonts w:asciiTheme="majorHAnsi" w:hAnsiTheme="majorHAnsi" w:cs="Arial"/>
                <w:sz w:val="20"/>
                <w:szCs w:val="20"/>
              </w:rPr>
            </w:pPr>
            <w:r w:rsidRPr="00AE00F2">
              <w:rPr>
                <w:rFonts w:asciiTheme="majorHAnsi" w:hAnsiTheme="majorHAnsi" w:cs="Arial"/>
                <w:sz w:val="20"/>
                <w:szCs w:val="20"/>
              </w:rPr>
              <w:t>50%</w:t>
            </w:r>
          </w:p>
        </w:tc>
      </w:tr>
    </w:tbl>
    <w:p w:rsidR="00B860CB" w:rsidRDefault="00B860CB" w:rsidP="00B860CB">
      <w:pPr>
        <w:pStyle w:val="Sinespaciado"/>
        <w:rPr>
          <w:rFonts w:ascii="Arial" w:hAnsi="Arial" w:cs="Arial"/>
          <w:sz w:val="20"/>
          <w:szCs w:val="20"/>
        </w:rPr>
      </w:pPr>
    </w:p>
    <w:p w:rsidR="00D37765" w:rsidRPr="00862CFC" w:rsidRDefault="00D37765"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Niveles de desempeño:</w:t>
      </w:r>
    </w:p>
    <w:p w:rsidR="00B860CB" w:rsidRPr="003D701E" w:rsidRDefault="00B860CB" w:rsidP="00B860CB">
      <w:pPr>
        <w:pStyle w:val="Sinespaciado"/>
        <w:rPr>
          <w:rFonts w:ascii="Arial" w:hAnsi="Arial" w:cs="Arial"/>
          <w:b/>
          <w:sz w:val="20"/>
          <w:szCs w:val="20"/>
        </w:rPr>
      </w:pPr>
    </w:p>
    <w:tbl>
      <w:tblPr>
        <w:tblStyle w:val="Tablaconcuadrcula"/>
        <w:tblW w:w="0" w:type="auto"/>
        <w:tblInd w:w="-176" w:type="dxa"/>
        <w:tblLook w:val="04A0" w:firstRow="1" w:lastRow="0" w:firstColumn="1" w:lastColumn="0" w:noHBand="0" w:noVBand="1"/>
      </w:tblPr>
      <w:tblGrid>
        <w:gridCol w:w="1418"/>
        <w:gridCol w:w="1418"/>
        <w:gridCol w:w="9072"/>
        <w:gridCol w:w="1264"/>
      </w:tblGrid>
      <w:tr w:rsidR="00B860CB" w:rsidRPr="003D701E" w:rsidTr="00D37765">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Desempeño</w:t>
            </w:r>
          </w:p>
        </w:tc>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Nivel de desempeño</w:t>
            </w:r>
          </w:p>
        </w:tc>
        <w:tc>
          <w:tcPr>
            <w:tcW w:w="9072"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Indicadores de Alcance</w:t>
            </w:r>
          </w:p>
        </w:tc>
        <w:tc>
          <w:tcPr>
            <w:tcW w:w="1264"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Valoración numérica</w:t>
            </w:r>
          </w:p>
        </w:tc>
      </w:tr>
      <w:tr w:rsidR="00B860CB" w:rsidRPr="00862CFC" w:rsidTr="00D37765">
        <w:tc>
          <w:tcPr>
            <w:tcW w:w="1418" w:type="dxa"/>
            <w:vMerge w:val="restart"/>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Excelente</w:t>
            </w:r>
          </w:p>
        </w:tc>
        <w:tc>
          <w:tcPr>
            <w:tcW w:w="9072" w:type="dxa"/>
          </w:tcPr>
          <w:p w:rsidR="00B860CB" w:rsidRDefault="00B860CB" w:rsidP="00B860C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rsidR="00B860CB" w:rsidRPr="001D3FF1" w:rsidRDefault="00B860CB" w:rsidP="00B860CB">
            <w:pPr>
              <w:pStyle w:val="Prrafodelista"/>
              <w:numPr>
                <w:ilvl w:val="0"/>
                <w:numId w:val="34"/>
              </w:numPr>
              <w:jc w:val="both"/>
              <w:rPr>
                <w:rFonts w:ascii="Calibri" w:hAnsi="Calibri" w:cs="Arial"/>
                <w:b/>
                <w:sz w:val="20"/>
                <w:szCs w:val="20"/>
              </w:rPr>
            </w:pPr>
            <w:r w:rsidRPr="001D3FF1">
              <w:rPr>
                <w:rFonts w:ascii="Calibri" w:hAnsi="Calibri" w:cs="Arial"/>
                <w:b/>
                <w:sz w:val="20"/>
                <w:szCs w:val="20"/>
              </w:rPr>
              <w:t xml:space="preserve">Se adapta a situaciones y contextos complejos: </w:t>
            </w:r>
            <w:r w:rsidRPr="001D3FF1">
              <w:rPr>
                <w:rFonts w:ascii="Calibri" w:hAnsi="Calibri" w:cs="Arial"/>
                <w:sz w:val="20"/>
                <w:szCs w:val="20"/>
              </w:rPr>
              <w:t xml:space="preserve">Puede trabajar en equipo, refleja sus conocimientos en la interpretación de la realidad. </w:t>
            </w:r>
          </w:p>
          <w:p w:rsidR="00B860CB" w:rsidRPr="001D3FF1" w:rsidRDefault="00B860CB" w:rsidP="00B860CB">
            <w:pPr>
              <w:pStyle w:val="Prrafodelista"/>
              <w:numPr>
                <w:ilvl w:val="0"/>
                <w:numId w:val="34"/>
              </w:numPr>
              <w:jc w:val="both"/>
              <w:rPr>
                <w:rFonts w:ascii="Calibri" w:hAnsi="Calibri" w:cs="Arial"/>
                <w:b/>
                <w:sz w:val="20"/>
                <w:szCs w:val="20"/>
              </w:rPr>
            </w:pPr>
            <w:r w:rsidRPr="001D3FF1">
              <w:rPr>
                <w:rFonts w:ascii="Calibri" w:hAnsi="Calibri" w:cs="Arial"/>
                <w:b/>
                <w:sz w:val="20"/>
                <w:szCs w:val="20"/>
              </w:rPr>
              <w:t>Hace aportaciones a las actividades académicas desarrolladas:</w:t>
            </w:r>
            <w:r w:rsidRPr="001D3FF1">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60CB" w:rsidRPr="001D3FF1" w:rsidRDefault="00B860CB" w:rsidP="00B860CB">
            <w:pPr>
              <w:pStyle w:val="Prrafodelista"/>
              <w:numPr>
                <w:ilvl w:val="0"/>
                <w:numId w:val="34"/>
              </w:numPr>
              <w:jc w:val="both"/>
              <w:rPr>
                <w:rFonts w:ascii="Calibri" w:hAnsi="Calibri" w:cs="Arial"/>
                <w:sz w:val="20"/>
                <w:szCs w:val="20"/>
              </w:rPr>
            </w:pPr>
            <w:r w:rsidRPr="001D3FF1">
              <w:rPr>
                <w:rFonts w:ascii="Calibri" w:hAnsi="Calibri" w:cs="Arial"/>
                <w:b/>
                <w:sz w:val="20"/>
                <w:szCs w:val="20"/>
              </w:rPr>
              <w:t>Propone y/o explica soluciones o procedimientos no visto en clase (creatividad)</w:t>
            </w:r>
            <w:r w:rsidRPr="001D3FF1">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B860CB" w:rsidRPr="001D3FF1" w:rsidRDefault="00B860CB" w:rsidP="00B860CB">
            <w:pPr>
              <w:pStyle w:val="Prrafodelista"/>
              <w:numPr>
                <w:ilvl w:val="0"/>
                <w:numId w:val="34"/>
              </w:numPr>
              <w:jc w:val="both"/>
              <w:rPr>
                <w:rFonts w:ascii="Calibri" w:hAnsi="Calibri" w:cs="Arial"/>
                <w:sz w:val="20"/>
                <w:szCs w:val="20"/>
              </w:rPr>
            </w:pPr>
            <w:r w:rsidRPr="001D3FF1">
              <w:rPr>
                <w:rFonts w:ascii="Calibri" w:hAnsi="Calibri" w:cs="Arial"/>
                <w:b/>
                <w:sz w:val="20"/>
                <w:szCs w:val="20"/>
              </w:rPr>
              <w:t>Introduce recursos y experiencias que promueven un pensamiento crítico:</w:t>
            </w:r>
            <w:r w:rsidRPr="001D3FF1">
              <w:rPr>
                <w:rFonts w:ascii="Calibri" w:hAnsi="Calibri" w:cs="Arial"/>
                <w:sz w:val="20"/>
                <w:szCs w:val="20"/>
              </w:rPr>
              <w:t xml:space="preserve"> Ante los temas de la asignatura introduce cuestionamientos de tipo ético, ecológico, histórico, político, económico, etc. que </w:t>
            </w:r>
            <w:r w:rsidRPr="001D3FF1">
              <w:rPr>
                <w:rFonts w:ascii="Calibri" w:hAnsi="Calibri" w:cs="Arial"/>
                <w:sz w:val="20"/>
                <w:szCs w:val="20"/>
              </w:rPr>
              <w:lastRenderedPageBreak/>
              <w:t>deben tomarse en cuenta para comprender mejor o a futuro dicho tema. Se apoya en foros, autores, bibliografía, documentales, etc. para sustentar su punto de vista.</w:t>
            </w:r>
          </w:p>
          <w:p w:rsidR="00B860CB" w:rsidRPr="001D3FF1" w:rsidRDefault="00B860CB" w:rsidP="00B860CB">
            <w:pPr>
              <w:pStyle w:val="Prrafodelista"/>
              <w:numPr>
                <w:ilvl w:val="0"/>
                <w:numId w:val="34"/>
              </w:numPr>
              <w:jc w:val="both"/>
              <w:rPr>
                <w:rFonts w:ascii="Calibri" w:hAnsi="Calibri" w:cs="Arial"/>
                <w:sz w:val="20"/>
                <w:szCs w:val="20"/>
              </w:rPr>
            </w:pPr>
            <w:r w:rsidRPr="001D3FF1">
              <w:rPr>
                <w:rFonts w:ascii="Calibri" w:hAnsi="Calibri" w:cs="Arial"/>
                <w:b/>
                <w:sz w:val="20"/>
                <w:szCs w:val="20"/>
              </w:rPr>
              <w:t>Incorpora conocimientos y actividades  interdisciplinarios en su aprendizaje</w:t>
            </w:r>
            <w:r w:rsidRPr="001D3FF1">
              <w:rPr>
                <w:rFonts w:ascii="Calibri" w:hAnsi="Calibri" w:cs="Arial"/>
                <w:sz w:val="20"/>
                <w:szCs w:val="20"/>
              </w:rPr>
              <w:t>: En el desarrollo de los temas de la asignatura incorpora conocimientos y actividades desarrolladas en otras asignaturas para lograr la competencia.</w:t>
            </w:r>
          </w:p>
          <w:p w:rsidR="00B860CB" w:rsidRPr="001D3FF1" w:rsidRDefault="00B860CB" w:rsidP="00B860CB">
            <w:pPr>
              <w:pStyle w:val="Prrafodelista"/>
              <w:numPr>
                <w:ilvl w:val="0"/>
                <w:numId w:val="34"/>
              </w:numPr>
              <w:jc w:val="both"/>
              <w:rPr>
                <w:rFonts w:ascii="Calibri" w:hAnsi="Calibri" w:cs="Arial"/>
                <w:sz w:val="20"/>
                <w:szCs w:val="20"/>
              </w:rPr>
            </w:pPr>
            <w:r w:rsidRPr="001D3FF1">
              <w:rPr>
                <w:rFonts w:ascii="Calibri" w:hAnsi="Calibri" w:cs="Arial"/>
                <w:b/>
                <w:sz w:val="20"/>
                <w:szCs w:val="20"/>
              </w:rPr>
              <w:t xml:space="preserve">Realiza su trabajo de manera autónoma y autorregulada. </w:t>
            </w:r>
            <w:r w:rsidRPr="001D3FF1">
              <w:rPr>
                <w:rFonts w:ascii="Calibri" w:hAnsi="Calibri" w:cs="Arial"/>
                <w:sz w:val="20"/>
                <w:szCs w:val="20"/>
              </w:rPr>
              <w:t>Es capaz de</w:t>
            </w:r>
            <w:r w:rsidRPr="001D3FF1">
              <w:rPr>
                <w:rFonts w:ascii="Calibri" w:hAnsi="Calibri" w:cs="Arial"/>
                <w:b/>
                <w:sz w:val="20"/>
                <w:szCs w:val="20"/>
              </w:rPr>
              <w:t xml:space="preserve"> </w:t>
            </w:r>
            <w:r w:rsidRPr="001D3FF1">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t>95-100</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Notable</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85-94</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Bueno</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75-84</w:t>
            </w:r>
          </w:p>
        </w:tc>
      </w:tr>
      <w:tr w:rsidR="00B860CB" w:rsidRPr="00862CFC" w:rsidTr="00D37765">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Suficiente</w:t>
            </w:r>
          </w:p>
        </w:tc>
        <w:tc>
          <w:tcPr>
            <w:tcW w:w="9072"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70-74</w:t>
            </w:r>
          </w:p>
        </w:tc>
      </w:tr>
      <w:tr w:rsidR="00B860CB" w:rsidRPr="00862CFC" w:rsidTr="00D37765">
        <w:tc>
          <w:tcPr>
            <w:tcW w:w="1418" w:type="dxa"/>
          </w:tcPr>
          <w:p w:rsidR="00B860CB" w:rsidRPr="003D701E" w:rsidRDefault="00B860CB" w:rsidP="00B860CB">
            <w:pPr>
              <w:pStyle w:val="Sinespaciado"/>
              <w:rPr>
                <w:rFonts w:ascii="Arial" w:hAnsi="Arial" w:cs="Arial"/>
                <w:sz w:val="18"/>
                <w:szCs w:val="18"/>
              </w:rPr>
            </w:pPr>
            <w:r w:rsidRPr="003D701E">
              <w:rPr>
                <w:rFonts w:ascii="Arial" w:hAnsi="Arial" w:cs="Arial"/>
                <w:sz w:val="18"/>
                <w:szCs w:val="18"/>
              </w:rPr>
              <w:t>Competencia No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Insuficiente</w:t>
            </w:r>
          </w:p>
        </w:tc>
        <w:tc>
          <w:tcPr>
            <w:tcW w:w="9072" w:type="dxa"/>
          </w:tcPr>
          <w:p w:rsidR="00B860CB" w:rsidRPr="004752ED" w:rsidRDefault="00B860CB" w:rsidP="00B860C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2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N. A.</w:t>
            </w:r>
          </w:p>
        </w:tc>
      </w:tr>
    </w:tbl>
    <w:p w:rsidR="00B860CB" w:rsidRDefault="00B860CB" w:rsidP="00B860CB">
      <w:pPr>
        <w:pStyle w:val="Sinespaciado"/>
        <w:rPr>
          <w:rFonts w:ascii="Arial" w:hAnsi="Arial" w:cs="Arial"/>
          <w:sz w:val="20"/>
          <w:szCs w:val="20"/>
        </w:rPr>
      </w:pPr>
    </w:p>
    <w:p w:rsidR="00D37765" w:rsidRDefault="00D37765"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Matriz de </w:t>
      </w:r>
      <w:proofErr w:type="gramStart"/>
      <w:r w:rsidRPr="00862CFC">
        <w:rPr>
          <w:rFonts w:ascii="Arial" w:hAnsi="Arial" w:cs="Arial"/>
          <w:sz w:val="20"/>
          <w:szCs w:val="20"/>
        </w:rPr>
        <w:t>Evaluación :</w:t>
      </w:r>
      <w:proofErr w:type="gramEnd"/>
    </w:p>
    <w:p w:rsidR="00B860CB" w:rsidRPr="00862CFC" w:rsidRDefault="00B860CB" w:rsidP="00B860CB">
      <w:pPr>
        <w:pStyle w:val="Sinespaciad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3828"/>
        <w:gridCol w:w="567"/>
        <w:gridCol w:w="709"/>
        <w:gridCol w:w="850"/>
        <w:gridCol w:w="851"/>
        <w:gridCol w:w="709"/>
        <w:gridCol w:w="708"/>
        <w:gridCol w:w="5028"/>
      </w:tblGrid>
      <w:tr w:rsidR="00B860CB" w:rsidRPr="00106009" w:rsidTr="00231F29">
        <w:trPr>
          <w:trHeight w:val="29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5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860CB" w:rsidRPr="00862CFC" w:rsidTr="00231F29">
        <w:trPr>
          <w:trHeight w:val="29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8"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5028" w:type="dxa"/>
            <w:vMerge/>
            <w:tcBorders>
              <w:top w:val="single" w:sz="4" w:space="0" w:color="auto"/>
              <w:left w:val="single" w:sz="4" w:space="0" w:color="auto"/>
              <w:bottom w:val="single" w:sz="4" w:space="0" w:color="auto"/>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r>
      <w:tr w:rsidR="00B860CB" w:rsidRPr="00106009"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Investigación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Elaboración de gráficos (cuadro comparativo, mapa conceptual, etc.) (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Ejercicios prácticos ( rubrica)</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30</w:t>
            </w:r>
          </w:p>
        </w:tc>
        <w:tc>
          <w:tcPr>
            <w:tcW w:w="709"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8"/>
                <w:szCs w:val="18"/>
                <w:lang w:eastAsia="es-MX"/>
              </w:rPr>
            </w:pPr>
            <w:r w:rsidRPr="00196EE2">
              <w:rPr>
                <w:rFonts w:asciiTheme="majorHAnsi" w:eastAsia="Times New Roman" w:hAnsiTheme="majorHAnsi" w:cs="Arial"/>
                <w:color w:val="000000"/>
                <w:sz w:val="18"/>
                <w:szCs w:val="18"/>
                <w:lang w:eastAsia="es-MX"/>
              </w:rPr>
              <w:t>28.5-30</w:t>
            </w:r>
          </w:p>
        </w:tc>
        <w:tc>
          <w:tcPr>
            <w:tcW w:w="850"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25.5.- 28.2</w:t>
            </w:r>
          </w:p>
        </w:tc>
        <w:tc>
          <w:tcPr>
            <w:tcW w:w="851"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 xml:space="preserve">22.5 </w:t>
            </w:r>
            <w:r>
              <w:rPr>
                <w:rFonts w:asciiTheme="majorHAnsi" w:eastAsia="Times New Roman" w:hAnsiTheme="majorHAnsi" w:cs="Arial"/>
                <w:color w:val="000000"/>
                <w:sz w:val="16"/>
                <w:szCs w:val="16"/>
                <w:lang w:eastAsia="es-MX"/>
              </w:rPr>
              <w:t>-</w:t>
            </w:r>
            <w:r w:rsidRPr="00196EE2">
              <w:rPr>
                <w:rFonts w:asciiTheme="majorHAnsi" w:eastAsia="Times New Roman" w:hAnsiTheme="majorHAnsi" w:cs="Arial"/>
                <w:color w:val="000000"/>
                <w:sz w:val="16"/>
                <w:szCs w:val="16"/>
                <w:lang w:eastAsia="es-MX"/>
              </w:rPr>
              <w:t xml:space="preserve"> 25.2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21-22.2</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0-20.7</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5D3802">
              <w:rPr>
                <w:rFonts w:asciiTheme="majorHAnsi" w:eastAsia="Times New Roman" w:hAnsiTheme="majorHAnsi" w:cs="Arial"/>
                <w:color w:val="000000"/>
                <w:sz w:val="18"/>
                <w:szCs w:val="20"/>
                <w:lang w:eastAsia="es-MX"/>
              </w:rPr>
              <w:t>coevaluacion</w:t>
            </w:r>
            <w:proofErr w:type="spellEnd"/>
            <w:r w:rsidRPr="005D3802">
              <w:rPr>
                <w:rFonts w:asciiTheme="majorHAnsi" w:eastAsia="Times New Roman" w:hAnsiTheme="majorHAnsi" w:cs="Arial"/>
                <w:color w:val="000000"/>
                <w:sz w:val="18"/>
                <w:szCs w:val="20"/>
                <w:lang w:eastAsia="es-MX"/>
              </w:rPr>
              <w:t xml:space="preserve"> del aprendizaje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Examen escrito</w:t>
            </w:r>
          </w:p>
        </w:tc>
        <w:tc>
          <w:tcPr>
            <w:tcW w:w="567" w:type="dxa"/>
            <w:tcBorders>
              <w:top w:val="nil"/>
              <w:left w:val="nil"/>
              <w:bottom w:val="single" w:sz="4" w:space="0" w:color="auto"/>
              <w:right w:val="single" w:sz="4" w:space="0" w:color="auto"/>
            </w:tcBorders>
            <w:shd w:val="clear" w:color="auto" w:fill="auto"/>
            <w:noWrap/>
            <w:vAlign w:val="center"/>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50</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37.5</w:t>
            </w:r>
            <w:r w:rsidRPr="00932C76">
              <w:rPr>
                <w:rFonts w:asciiTheme="majorHAnsi" w:eastAsia="Times New Roman" w:hAnsiTheme="majorHAnsi" w:cs="Arial"/>
                <w:color w:val="000000"/>
                <w:sz w:val="16"/>
                <w:szCs w:val="16"/>
                <w:lang w:eastAsia="es-MX"/>
              </w:rPr>
              <w:t>-</w:t>
            </w:r>
            <w:r>
              <w:rPr>
                <w:rFonts w:asciiTheme="majorHAnsi" w:eastAsia="Times New Roman" w:hAnsiTheme="majorHAnsi" w:cs="Arial"/>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35-37</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w:t>
            </w:r>
            <w:r>
              <w:rPr>
                <w:rFonts w:asciiTheme="majorHAnsi" w:eastAsia="Times New Roman" w:hAnsiTheme="majorHAnsi" w:cs="Arial"/>
                <w:color w:val="000000"/>
                <w:sz w:val="16"/>
                <w:szCs w:val="16"/>
                <w:lang w:eastAsia="es-MX"/>
              </w:rPr>
              <w:t>34.5</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both"/>
              <w:rPr>
                <w:rFonts w:asciiTheme="majorHAnsi" w:eastAsia="Times New Roman" w:hAnsiTheme="majorHAnsi" w:cs="Arial"/>
                <w:color w:val="000000"/>
                <w:sz w:val="18"/>
                <w:szCs w:val="20"/>
                <w:lang w:eastAsia="es-MX"/>
              </w:rPr>
            </w:pPr>
            <w:r w:rsidRPr="005D3802">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5D3802">
              <w:rPr>
                <w:rFonts w:asciiTheme="majorHAnsi" w:eastAsia="Times New Roman" w:hAnsiTheme="majorHAnsi" w:cs="Arial"/>
                <w:color w:val="000000"/>
                <w:sz w:val="18"/>
                <w:szCs w:val="20"/>
                <w:lang w:eastAsia="es-MX"/>
              </w:rPr>
              <w:t>..</w:t>
            </w:r>
            <w:proofErr w:type="gramEnd"/>
          </w:p>
        </w:tc>
      </w:tr>
      <w:tr w:rsidR="00B860CB" w:rsidRPr="00106009" w:rsidTr="00231F29">
        <w:trPr>
          <w:trHeight w:val="290"/>
        </w:trPr>
        <w:tc>
          <w:tcPr>
            <w:tcW w:w="4395" w:type="dxa"/>
            <w:gridSpan w:val="2"/>
            <w:tcBorders>
              <w:top w:val="nil"/>
              <w:left w:val="single" w:sz="4" w:space="0" w:color="auto"/>
              <w:bottom w:val="single" w:sz="4" w:space="0" w:color="auto"/>
              <w:right w:val="single" w:sz="4" w:space="0" w:color="auto"/>
            </w:tcBorders>
            <w:shd w:val="clear" w:color="auto" w:fill="auto"/>
            <w:noWrap/>
            <w:vAlign w:val="bottom"/>
            <w:hideMark/>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lastRenderedPageBreak/>
              <w:t> </w:t>
            </w:r>
          </w:p>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r w:rsidRPr="005D3802">
              <w:rPr>
                <w:rFonts w:asciiTheme="majorHAnsi" w:eastAsia="Times New Roman" w:hAnsiTheme="majorHAnsi" w:cs="Arial"/>
                <w:color w:val="000000"/>
                <w:sz w:val="20"/>
                <w:szCs w:val="20"/>
                <w:lang w:eastAsia="es-MX"/>
              </w:rPr>
              <w:t>Total                                                                   100</w:t>
            </w: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5028" w:type="dxa"/>
            <w:tcBorders>
              <w:top w:val="single" w:sz="4" w:space="0" w:color="auto"/>
              <w:left w:val="nil"/>
              <w:bottom w:val="single" w:sz="4" w:space="0" w:color="auto"/>
              <w:right w:val="single" w:sz="4" w:space="0" w:color="auto"/>
            </w:tcBorders>
            <w:shd w:val="clear" w:color="auto" w:fill="auto"/>
            <w:noWrap/>
            <w:vAlign w:val="bottom"/>
            <w:hideMark/>
          </w:tcPr>
          <w:p w:rsidR="00B860CB" w:rsidRPr="005D3802" w:rsidRDefault="00B860CB" w:rsidP="00B860CB">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860CB" w:rsidRPr="00862CFC" w:rsidTr="00B860CB">
        <w:tc>
          <w:tcPr>
            <w:tcW w:w="18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B860CB" w:rsidRPr="00862CFC" w:rsidRDefault="00B860CB" w:rsidP="00B860CB">
            <w:pPr>
              <w:pStyle w:val="Sinespaciado"/>
              <w:rPr>
                <w:rFonts w:ascii="Arial" w:hAnsi="Arial" w:cs="Arial"/>
                <w:sz w:val="20"/>
                <w:szCs w:val="20"/>
              </w:rPr>
            </w:pPr>
          </w:p>
        </w:tc>
        <w:tc>
          <w:tcPr>
            <w:tcW w:w="1984"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4</w:t>
            </w:r>
          </w:p>
        </w:tc>
        <w:tc>
          <w:tcPr>
            <w:tcW w:w="198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860CB" w:rsidRPr="00E73CA8" w:rsidRDefault="00B860CB" w:rsidP="00B860CB">
            <w:pPr>
              <w:pStyle w:val="Sinespaciado"/>
              <w:rPr>
                <w:rFonts w:asciiTheme="majorHAnsi" w:hAnsiTheme="majorHAnsi" w:cs="Arial"/>
                <w:sz w:val="18"/>
                <w:szCs w:val="18"/>
              </w:rPr>
            </w:pPr>
            <w:r w:rsidRPr="00E73CA8">
              <w:rPr>
                <w:rFonts w:asciiTheme="majorHAnsi" w:hAnsiTheme="majorHAnsi" w:cs="Arial"/>
                <w:sz w:val="18"/>
                <w:szCs w:val="18"/>
              </w:rPr>
              <w:t>Distingue las diversas estructuras del mercado y sus características relevantes para mejorar la toma de decisiones.</w:t>
            </w:r>
          </w:p>
        </w:tc>
      </w:tr>
    </w:tbl>
    <w:p w:rsidR="00B860CB" w:rsidRPr="00862CFC" w:rsidRDefault="00B860CB" w:rsidP="00B860C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693"/>
        <w:gridCol w:w="2410"/>
        <w:gridCol w:w="2398"/>
      </w:tblGrid>
      <w:tr w:rsidR="00B860CB" w:rsidRPr="00862CFC" w:rsidTr="00B860CB">
        <w:tc>
          <w:tcPr>
            <w:tcW w:w="2599"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aprendizaje</w:t>
            </w:r>
          </w:p>
        </w:tc>
        <w:tc>
          <w:tcPr>
            <w:tcW w:w="2693"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Desarrollo de competencias genéricas</w:t>
            </w:r>
          </w:p>
        </w:tc>
        <w:tc>
          <w:tcPr>
            <w:tcW w:w="239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Horas teórico-práctica</w:t>
            </w:r>
          </w:p>
        </w:tc>
      </w:tr>
      <w:tr w:rsidR="00B860CB" w:rsidRPr="00E73CA8" w:rsidTr="00B860CB">
        <w:tc>
          <w:tcPr>
            <w:tcW w:w="2599" w:type="dxa"/>
          </w:tcPr>
          <w:p w:rsidR="00B860CB" w:rsidRPr="00E73CA8" w:rsidRDefault="00B860CB" w:rsidP="00B860CB">
            <w:pPr>
              <w:pStyle w:val="Sinespaciado"/>
              <w:rPr>
                <w:rFonts w:asciiTheme="majorHAnsi" w:hAnsiTheme="majorHAnsi" w:cs="Arial"/>
                <w:b/>
                <w:sz w:val="18"/>
                <w:szCs w:val="18"/>
              </w:rPr>
            </w:pPr>
          </w:p>
          <w:p w:rsidR="00B860CB" w:rsidRPr="00E73CA8" w:rsidRDefault="00B860CB" w:rsidP="00B860CB">
            <w:pPr>
              <w:pStyle w:val="Sinespaciado"/>
              <w:rPr>
                <w:rFonts w:asciiTheme="majorHAnsi" w:hAnsiTheme="majorHAnsi" w:cs="Arial"/>
                <w:b/>
                <w:sz w:val="18"/>
                <w:szCs w:val="18"/>
              </w:rPr>
            </w:pPr>
            <w:r w:rsidRPr="00E73CA8">
              <w:rPr>
                <w:rFonts w:asciiTheme="majorHAnsi" w:hAnsiTheme="majorHAnsi" w:cs="Arial"/>
                <w:b/>
                <w:sz w:val="18"/>
                <w:szCs w:val="18"/>
              </w:rPr>
              <w:t>4. Estructuras de mercado.</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4.1 Competencia perfecta, monopolio, competencia monopolística y oligopolio.</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4.2 Equilibrio a corto y largo plazo en competencia perfecta e imperfecta.</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4.3 Monopsonio y oligopsonio.</w:t>
            </w:r>
          </w:p>
        </w:tc>
        <w:tc>
          <w:tcPr>
            <w:tcW w:w="2896" w:type="dxa"/>
          </w:tcPr>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El estudiante investigará y elaborará un cuadro comparativo de las</w:t>
            </w:r>
          </w:p>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características de las estructuras de mercado:</w:t>
            </w:r>
          </w:p>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competencia perfecta, monopolio, monopsonio,</w:t>
            </w:r>
          </w:p>
          <w:p w:rsidR="00B860CB" w:rsidRPr="00E73CA8" w:rsidRDefault="00B860CB" w:rsidP="00B860CB">
            <w:pPr>
              <w:autoSpaceDE w:val="0"/>
              <w:autoSpaceDN w:val="0"/>
              <w:adjustRightInd w:val="0"/>
              <w:rPr>
                <w:rFonts w:asciiTheme="majorHAnsi" w:hAnsiTheme="majorHAnsi" w:cs="Arial"/>
                <w:color w:val="000000"/>
                <w:sz w:val="20"/>
                <w:szCs w:val="20"/>
              </w:rPr>
            </w:pPr>
            <w:proofErr w:type="gramStart"/>
            <w:r w:rsidRPr="00E73CA8">
              <w:rPr>
                <w:rFonts w:asciiTheme="majorHAnsi" w:hAnsiTheme="majorHAnsi" w:cs="Arial"/>
                <w:color w:val="000000"/>
                <w:sz w:val="20"/>
                <w:szCs w:val="20"/>
              </w:rPr>
              <w:t>oligopolio</w:t>
            </w:r>
            <w:proofErr w:type="gramEnd"/>
            <w:r w:rsidRPr="00E73CA8">
              <w:rPr>
                <w:rFonts w:asciiTheme="majorHAnsi" w:hAnsiTheme="majorHAnsi" w:cs="Arial"/>
                <w:color w:val="000000"/>
                <w:sz w:val="20"/>
                <w:szCs w:val="20"/>
              </w:rPr>
              <w:t>, competencia monopolística y duopolio, que refleje además las condiciones de</w:t>
            </w:r>
            <w:r w:rsidR="00AC6A20">
              <w:rPr>
                <w:rFonts w:asciiTheme="majorHAnsi" w:hAnsiTheme="majorHAnsi" w:cs="Arial"/>
                <w:color w:val="000000"/>
                <w:sz w:val="20"/>
                <w:szCs w:val="20"/>
              </w:rPr>
              <w:t xml:space="preserve"> </w:t>
            </w:r>
            <w:r w:rsidRPr="00E73CA8">
              <w:rPr>
                <w:rFonts w:asciiTheme="majorHAnsi" w:hAnsiTheme="majorHAnsi" w:cs="Arial"/>
                <w:color w:val="000000"/>
                <w:sz w:val="20"/>
                <w:szCs w:val="20"/>
              </w:rPr>
              <w:t>maximización de la utilidad.</w:t>
            </w:r>
          </w:p>
          <w:p w:rsidR="00B860CB" w:rsidRPr="00E73CA8" w:rsidRDefault="00B860CB" w:rsidP="00B860CB">
            <w:pPr>
              <w:autoSpaceDE w:val="0"/>
              <w:autoSpaceDN w:val="0"/>
              <w:adjustRightInd w:val="0"/>
              <w:rPr>
                <w:rFonts w:asciiTheme="majorHAnsi" w:hAnsiTheme="majorHAnsi" w:cs="Arial"/>
                <w:color w:val="000000"/>
                <w:sz w:val="20"/>
                <w:szCs w:val="20"/>
              </w:rPr>
            </w:pPr>
          </w:p>
          <w:p w:rsidR="00B860CB"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 xml:space="preserve">Realizará ejercicios, tablas y gráficas, para identificar el comportamiento de las curvas en las estructuras de mercado y determinará el precio de máxima ganancia </w:t>
            </w:r>
            <w:proofErr w:type="spellStart"/>
            <w:r w:rsidRPr="00E73CA8">
              <w:rPr>
                <w:rFonts w:asciiTheme="majorHAnsi" w:hAnsiTheme="majorHAnsi" w:cs="Arial"/>
                <w:color w:val="000000"/>
                <w:sz w:val="20"/>
                <w:szCs w:val="20"/>
              </w:rPr>
              <w:t>ó</w:t>
            </w:r>
            <w:proofErr w:type="spellEnd"/>
            <w:r w:rsidRPr="00E73CA8">
              <w:rPr>
                <w:rFonts w:asciiTheme="majorHAnsi" w:hAnsiTheme="majorHAnsi" w:cs="Arial"/>
                <w:color w:val="000000"/>
                <w:sz w:val="20"/>
                <w:szCs w:val="20"/>
              </w:rPr>
              <w:t xml:space="preserve"> utilidad en caso de competencia perfecta y en monopolio.</w:t>
            </w:r>
          </w:p>
          <w:p w:rsidR="00E1353E" w:rsidRDefault="00E1353E" w:rsidP="00B860CB">
            <w:pPr>
              <w:autoSpaceDE w:val="0"/>
              <w:autoSpaceDN w:val="0"/>
              <w:adjustRightInd w:val="0"/>
              <w:rPr>
                <w:rFonts w:asciiTheme="majorHAnsi" w:hAnsiTheme="majorHAnsi" w:cs="Arial"/>
                <w:color w:val="000000"/>
                <w:sz w:val="20"/>
                <w:szCs w:val="20"/>
              </w:rPr>
            </w:pPr>
          </w:p>
          <w:p w:rsidR="00E1353E" w:rsidRPr="00E73CA8" w:rsidRDefault="00E1353E" w:rsidP="00B860CB">
            <w:pPr>
              <w:autoSpaceDE w:val="0"/>
              <w:autoSpaceDN w:val="0"/>
              <w:adjustRightInd w:val="0"/>
              <w:rPr>
                <w:rFonts w:asciiTheme="majorHAnsi" w:hAnsiTheme="majorHAnsi" w:cs="Arial"/>
                <w:color w:val="000000"/>
                <w:sz w:val="20"/>
                <w:szCs w:val="20"/>
              </w:rPr>
            </w:pPr>
            <w:r>
              <w:rPr>
                <w:rFonts w:asciiTheme="majorHAnsi" w:hAnsiTheme="majorHAnsi" w:cs="Arial"/>
                <w:color w:val="000000"/>
                <w:sz w:val="20"/>
                <w:szCs w:val="20"/>
              </w:rPr>
              <w:t>Resuelve evaluación escrita</w:t>
            </w:r>
          </w:p>
          <w:p w:rsidR="00B860CB" w:rsidRPr="00E73CA8" w:rsidRDefault="00B860CB" w:rsidP="00B860CB">
            <w:pPr>
              <w:autoSpaceDE w:val="0"/>
              <w:autoSpaceDN w:val="0"/>
              <w:adjustRightInd w:val="0"/>
              <w:rPr>
                <w:rFonts w:asciiTheme="majorHAnsi" w:hAnsiTheme="majorHAnsi" w:cs="Arial"/>
                <w:color w:val="000000"/>
                <w:sz w:val="18"/>
                <w:szCs w:val="20"/>
              </w:rPr>
            </w:pPr>
          </w:p>
        </w:tc>
        <w:tc>
          <w:tcPr>
            <w:tcW w:w="2693" w:type="dxa"/>
          </w:tcPr>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El facilitador dará una breve introducción de la unidad y encargará una investigación y un cuadro comparativo sobre las características de las estructuras de mercado y las condiciones para maximizar la utilidad en cada caso.</w:t>
            </w:r>
          </w:p>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w:t>
            </w:r>
          </w:p>
          <w:p w:rsidR="00B860CB"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 xml:space="preserve">Previó al desarrollo de ejemplos, solicitará la resolución de ejercicios para determinar el precio de equilibrio y el margen de ganancia </w:t>
            </w:r>
            <w:proofErr w:type="spellStart"/>
            <w:r w:rsidRPr="00E73CA8">
              <w:rPr>
                <w:rFonts w:asciiTheme="majorHAnsi" w:hAnsiTheme="majorHAnsi" w:cs="Arial"/>
                <w:sz w:val="20"/>
                <w:szCs w:val="20"/>
                <w:lang w:val="es-ES_tradnl" w:eastAsia="es-ES_tradnl"/>
              </w:rPr>
              <w:t>ó</w:t>
            </w:r>
            <w:proofErr w:type="spellEnd"/>
            <w:r w:rsidRPr="00E73CA8">
              <w:rPr>
                <w:rFonts w:asciiTheme="majorHAnsi" w:hAnsiTheme="majorHAnsi" w:cs="Arial"/>
                <w:sz w:val="20"/>
                <w:szCs w:val="20"/>
                <w:lang w:val="es-ES_tradnl" w:eastAsia="es-ES_tradnl"/>
              </w:rPr>
              <w:t xml:space="preserve"> máxima utilidad en condiciones de competencia perfecta y en monopolio. </w:t>
            </w:r>
            <w:proofErr w:type="gramStart"/>
            <w:r w:rsidRPr="00E73CA8">
              <w:rPr>
                <w:rFonts w:asciiTheme="majorHAnsi" w:hAnsiTheme="majorHAnsi" w:cs="Arial"/>
                <w:sz w:val="20"/>
                <w:szCs w:val="20"/>
                <w:lang w:val="es-ES_tradnl" w:eastAsia="es-ES_tradnl"/>
              </w:rPr>
              <w:t>en</w:t>
            </w:r>
            <w:proofErr w:type="gramEnd"/>
            <w:r w:rsidRPr="00E73CA8">
              <w:rPr>
                <w:rFonts w:asciiTheme="majorHAnsi" w:hAnsiTheme="majorHAnsi" w:cs="Arial"/>
                <w:sz w:val="20"/>
                <w:szCs w:val="20"/>
                <w:lang w:val="es-ES_tradnl" w:eastAsia="es-ES_tradnl"/>
              </w:rPr>
              <w:t xml:space="preserve"> el pizarrón </w:t>
            </w:r>
            <w:proofErr w:type="spellStart"/>
            <w:r w:rsidRPr="00E73CA8">
              <w:rPr>
                <w:rFonts w:asciiTheme="majorHAnsi" w:hAnsiTheme="majorHAnsi" w:cs="Arial"/>
                <w:sz w:val="20"/>
                <w:szCs w:val="20"/>
                <w:lang w:val="es-ES_tradnl" w:eastAsia="es-ES_tradnl"/>
              </w:rPr>
              <w:t>ó</w:t>
            </w:r>
            <w:proofErr w:type="spellEnd"/>
            <w:r w:rsidRPr="00E73CA8">
              <w:rPr>
                <w:rFonts w:asciiTheme="majorHAnsi" w:hAnsiTheme="majorHAnsi" w:cs="Arial"/>
                <w:sz w:val="20"/>
                <w:szCs w:val="20"/>
                <w:lang w:val="es-ES_tradnl" w:eastAsia="es-ES_tradnl"/>
              </w:rPr>
              <w:t xml:space="preserve"> en manejo de casos  correspondientes a la evaluación práctica de los temas de la unidad de competencia.</w:t>
            </w:r>
          </w:p>
          <w:p w:rsidR="00E1353E" w:rsidRDefault="00E1353E" w:rsidP="00B860CB">
            <w:pPr>
              <w:autoSpaceDE w:val="0"/>
              <w:autoSpaceDN w:val="0"/>
              <w:adjustRightInd w:val="0"/>
              <w:jc w:val="both"/>
              <w:rPr>
                <w:rFonts w:asciiTheme="majorHAnsi" w:hAnsiTheme="majorHAnsi" w:cs="Arial"/>
                <w:sz w:val="20"/>
                <w:szCs w:val="20"/>
                <w:lang w:val="es-ES_tradnl" w:eastAsia="es-ES_tradnl"/>
              </w:rPr>
            </w:pPr>
          </w:p>
          <w:p w:rsidR="00E1353E" w:rsidRPr="00E73CA8" w:rsidRDefault="00E1353E" w:rsidP="00B860CB">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lastRenderedPageBreak/>
              <w:t>Aplica evaluación escrita</w:t>
            </w:r>
          </w:p>
        </w:tc>
        <w:tc>
          <w:tcPr>
            <w:tcW w:w="2410" w:type="dxa"/>
          </w:tcPr>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lastRenderedPageBreak/>
              <w:t>Habilidad para buscar y analizar información</w:t>
            </w:r>
          </w:p>
          <w:p w:rsidR="00B860CB" w:rsidRPr="00E73CA8" w:rsidRDefault="00B860CB" w:rsidP="00B860CB">
            <w:pPr>
              <w:autoSpaceDE w:val="0"/>
              <w:autoSpaceDN w:val="0"/>
              <w:adjustRightInd w:val="0"/>
              <w:rPr>
                <w:rFonts w:asciiTheme="majorHAnsi" w:hAnsiTheme="majorHAnsi" w:cs="Arial"/>
                <w:sz w:val="20"/>
                <w:szCs w:val="20"/>
              </w:rPr>
            </w:pPr>
            <w:proofErr w:type="gramStart"/>
            <w:r w:rsidRPr="00E73CA8">
              <w:rPr>
                <w:rFonts w:asciiTheme="majorHAnsi" w:hAnsiTheme="majorHAnsi" w:cs="Arial"/>
                <w:sz w:val="20"/>
                <w:szCs w:val="20"/>
              </w:rPr>
              <w:t>proveniente</w:t>
            </w:r>
            <w:proofErr w:type="gramEnd"/>
            <w:r w:rsidRPr="00E73CA8">
              <w:rPr>
                <w:rFonts w:asciiTheme="majorHAnsi" w:hAnsiTheme="majorHAnsi" w:cs="Arial"/>
                <w:sz w:val="20"/>
                <w:szCs w:val="20"/>
              </w:rPr>
              <w:t xml:space="preserve"> de fuentes diversas. </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Habilidades</w:t>
            </w:r>
            <w:r>
              <w:rPr>
                <w:rFonts w:asciiTheme="majorHAnsi" w:hAnsiTheme="majorHAnsi" w:cs="Arial"/>
                <w:sz w:val="20"/>
                <w:szCs w:val="20"/>
              </w:rPr>
              <w:t xml:space="preserve"> </w:t>
            </w:r>
            <w:r w:rsidRPr="00E73CA8">
              <w:rPr>
                <w:rFonts w:asciiTheme="majorHAnsi" w:hAnsiTheme="majorHAnsi" w:cs="Arial"/>
                <w:sz w:val="20"/>
                <w:szCs w:val="20"/>
              </w:rPr>
              <w:t>básicas de manejo de la computadora.</w:t>
            </w: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 xml:space="preserve"> </w:t>
            </w: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Habilidades</w:t>
            </w:r>
            <w:r>
              <w:rPr>
                <w:rFonts w:asciiTheme="majorHAnsi" w:hAnsiTheme="majorHAnsi" w:cs="Arial"/>
                <w:sz w:val="20"/>
                <w:szCs w:val="20"/>
              </w:rPr>
              <w:t xml:space="preserve"> </w:t>
            </w:r>
            <w:r w:rsidRPr="00E73CA8">
              <w:rPr>
                <w:rFonts w:asciiTheme="majorHAnsi" w:hAnsiTheme="majorHAnsi" w:cs="Arial"/>
                <w:sz w:val="20"/>
                <w:szCs w:val="20"/>
              </w:rPr>
              <w:t>de investigación.</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Comunicación oral y escrita</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Capacidad de análisis y síntesis.</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Solución de problemas</w:t>
            </w:r>
          </w:p>
          <w:p w:rsidR="00B860CB" w:rsidRPr="00E73CA8" w:rsidRDefault="00B860CB" w:rsidP="00B860CB">
            <w:pPr>
              <w:autoSpaceDE w:val="0"/>
              <w:autoSpaceDN w:val="0"/>
              <w:adjustRightInd w:val="0"/>
              <w:rPr>
                <w:rFonts w:asciiTheme="majorHAnsi" w:hAnsiTheme="majorHAnsi" w:cs="Arial"/>
                <w:sz w:val="20"/>
                <w:szCs w:val="20"/>
              </w:rPr>
            </w:pPr>
            <w:proofErr w:type="gramStart"/>
            <w:r w:rsidRPr="00E73CA8">
              <w:rPr>
                <w:rFonts w:asciiTheme="majorHAnsi" w:hAnsiTheme="majorHAnsi" w:cs="Arial"/>
                <w:sz w:val="20"/>
                <w:szCs w:val="20"/>
              </w:rPr>
              <w:t>prácticos</w:t>
            </w:r>
            <w:proofErr w:type="gramEnd"/>
            <w:r w:rsidRPr="00E73CA8">
              <w:rPr>
                <w:rFonts w:asciiTheme="majorHAnsi" w:hAnsiTheme="majorHAnsi" w:cs="Arial"/>
                <w:sz w:val="20"/>
                <w:szCs w:val="20"/>
              </w:rPr>
              <w:t xml:space="preserve">. </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lastRenderedPageBreak/>
              <w:t>Capacidad de aplicar los conocimientos en la práctica</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Capacidad de aprender.</w:t>
            </w:r>
          </w:p>
        </w:tc>
        <w:tc>
          <w:tcPr>
            <w:tcW w:w="2398" w:type="dxa"/>
          </w:tcPr>
          <w:p w:rsidR="00B860CB" w:rsidRDefault="00B860CB" w:rsidP="00B860CB">
            <w:pPr>
              <w:pStyle w:val="Sinespaciado"/>
              <w:rPr>
                <w:rFonts w:asciiTheme="majorHAnsi" w:hAnsiTheme="majorHAnsi" w:cs="Arial"/>
                <w:sz w:val="20"/>
                <w:szCs w:val="20"/>
              </w:rPr>
            </w:pPr>
          </w:p>
          <w:p w:rsidR="004F3BD8" w:rsidRDefault="004F3BD8" w:rsidP="00B860CB">
            <w:pPr>
              <w:pStyle w:val="Sinespaciado"/>
              <w:rPr>
                <w:rFonts w:asciiTheme="majorHAnsi" w:hAnsiTheme="majorHAnsi" w:cs="Arial"/>
                <w:sz w:val="20"/>
                <w:szCs w:val="20"/>
              </w:rPr>
            </w:pPr>
            <w:r>
              <w:rPr>
                <w:rFonts w:asciiTheme="majorHAnsi" w:hAnsiTheme="majorHAnsi" w:cs="Arial"/>
                <w:sz w:val="20"/>
                <w:szCs w:val="20"/>
              </w:rPr>
              <w:t>15 ( total de horas)</w:t>
            </w:r>
          </w:p>
          <w:p w:rsidR="004F3BD8" w:rsidRPr="00E73CA8" w:rsidRDefault="004F3BD8" w:rsidP="00B860CB">
            <w:pPr>
              <w:pStyle w:val="Sinespaciado"/>
              <w:rPr>
                <w:rFonts w:asciiTheme="majorHAnsi" w:hAnsiTheme="majorHAnsi" w:cs="Arial"/>
                <w:sz w:val="20"/>
                <w:szCs w:val="20"/>
              </w:rPr>
            </w:pP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6-9</w:t>
            </w:r>
          </w:p>
        </w:tc>
      </w:tr>
    </w:tbl>
    <w:p w:rsidR="00B860CB" w:rsidRPr="00E73CA8" w:rsidRDefault="00B860CB" w:rsidP="00B860CB">
      <w:pPr>
        <w:pStyle w:val="Sinespaciado"/>
        <w:rPr>
          <w:rFonts w:asciiTheme="majorHAnsi" w:hAnsiTheme="majorHAnsi" w:cs="Arial"/>
          <w:sz w:val="20"/>
          <w:szCs w:val="20"/>
        </w:rPr>
      </w:pPr>
    </w:p>
    <w:p w:rsidR="00B860CB" w:rsidRPr="00E73CA8" w:rsidRDefault="00B860CB" w:rsidP="00B860CB">
      <w:pPr>
        <w:pStyle w:val="Sinespaciado"/>
        <w:rPr>
          <w:rFonts w:asciiTheme="majorHAnsi" w:hAnsiTheme="majorHAnsi" w:cs="Arial"/>
          <w:sz w:val="20"/>
          <w:szCs w:val="20"/>
        </w:rPr>
      </w:pPr>
    </w:p>
    <w:tbl>
      <w:tblPr>
        <w:tblStyle w:val="Tablaconcuadrcula"/>
        <w:tblW w:w="0" w:type="auto"/>
        <w:tblInd w:w="-176" w:type="dxa"/>
        <w:tblLook w:val="04A0" w:firstRow="1" w:lastRow="0" w:firstColumn="1" w:lastColumn="0" w:noHBand="0" w:noVBand="1"/>
      </w:tblPr>
      <w:tblGrid>
        <w:gridCol w:w="10207"/>
        <w:gridCol w:w="2965"/>
      </w:tblGrid>
      <w:tr w:rsidR="00B860CB" w:rsidRPr="00862CFC" w:rsidTr="00B860CB">
        <w:tc>
          <w:tcPr>
            <w:tcW w:w="10207" w:type="dxa"/>
          </w:tcPr>
          <w:p w:rsidR="00B860CB" w:rsidRPr="00862CFC" w:rsidRDefault="00B860CB" w:rsidP="00B860CB">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Indicadores de Alc</w:t>
            </w:r>
            <w:r>
              <w:rPr>
                <w:rFonts w:ascii="Arial" w:hAnsi="Arial" w:cs="Arial"/>
                <w:sz w:val="20"/>
                <w:szCs w:val="20"/>
              </w:rPr>
              <w:t xml:space="preserve">ance </w:t>
            </w:r>
          </w:p>
        </w:tc>
        <w:tc>
          <w:tcPr>
            <w:tcW w:w="2965" w:type="dxa"/>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Valor de Indicador</w:t>
            </w:r>
          </w:p>
        </w:tc>
      </w:tr>
      <w:tr w:rsidR="00B860CB" w:rsidRPr="00862CFC" w:rsidTr="00B860CB">
        <w:tc>
          <w:tcPr>
            <w:tcW w:w="10207" w:type="dxa"/>
            <w:vAlign w:val="center"/>
          </w:tcPr>
          <w:p w:rsidR="00B860CB" w:rsidRPr="00E73CA8" w:rsidRDefault="00B860CB" w:rsidP="00B860CB">
            <w:pPr>
              <w:pStyle w:val="Prrafodelista"/>
              <w:numPr>
                <w:ilvl w:val="0"/>
                <w:numId w:val="35"/>
              </w:numPr>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65" w:type="dxa"/>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10%</w:t>
            </w:r>
          </w:p>
        </w:tc>
      </w:tr>
      <w:tr w:rsidR="00B860CB" w:rsidRPr="00862CFC" w:rsidTr="00B860CB">
        <w:tc>
          <w:tcPr>
            <w:tcW w:w="10207" w:type="dxa"/>
            <w:vAlign w:val="bottom"/>
          </w:tcPr>
          <w:p w:rsidR="00B860CB" w:rsidRPr="00E73CA8" w:rsidRDefault="00B860CB" w:rsidP="00B860CB">
            <w:pPr>
              <w:pStyle w:val="Prrafodelista"/>
              <w:numPr>
                <w:ilvl w:val="0"/>
                <w:numId w:val="35"/>
              </w:numPr>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965" w:type="dxa"/>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10%</w:t>
            </w:r>
          </w:p>
        </w:tc>
      </w:tr>
      <w:tr w:rsidR="00B860CB" w:rsidRPr="00862CFC" w:rsidTr="00B860CB">
        <w:tc>
          <w:tcPr>
            <w:tcW w:w="10207" w:type="dxa"/>
            <w:vAlign w:val="bottom"/>
          </w:tcPr>
          <w:p w:rsidR="00B860CB" w:rsidRPr="00E73CA8" w:rsidRDefault="00B860CB" w:rsidP="00B860CB">
            <w:pPr>
              <w:pStyle w:val="Prrafodelista"/>
              <w:numPr>
                <w:ilvl w:val="0"/>
                <w:numId w:val="35"/>
              </w:numPr>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E73CA8">
              <w:rPr>
                <w:rFonts w:asciiTheme="majorHAnsi" w:eastAsia="Times New Roman" w:hAnsiTheme="majorHAnsi" w:cs="Arial"/>
                <w:color w:val="000000"/>
                <w:sz w:val="18"/>
                <w:szCs w:val="20"/>
                <w:lang w:eastAsia="es-MX"/>
              </w:rPr>
              <w:t>coevaluacion</w:t>
            </w:r>
            <w:proofErr w:type="spellEnd"/>
            <w:r w:rsidRPr="00E73CA8">
              <w:rPr>
                <w:rFonts w:asciiTheme="majorHAnsi" w:eastAsia="Times New Roman" w:hAnsiTheme="majorHAnsi" w:cs="Arial"/>
                <w:color w:val="000000"/>
                <w:sz w:val="18"/>
                <w:szCs w:val="20"/>
                <w:lang w:eastAsia="es-MX"/>
              </w:rPr>
              <w:t xml:space="preserve"> del aprendizaje</w:t>
            </w:r>
          </w:p>
        </w:tc>
        <w:tc>
          <w:tcPr>
            <w:tcW w:w="2965" w:type="dxa"/>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30%</w:t>
            </w:r>
          </w:p>
        </w:tc>
      </w:tr>
      <w:tr w:rsidR="00B860CB" w:rsidRPr="00862CFC" w:rsidTr="00B860CB">
        <w:tc>
          <w:tcPr>
            <w:tcW w:w="10207" w:type="dxa"/>
            <w:vAlign w:val="bottom"/>
          </w:tcPr>
          <w:p w:rsidR="00B860CB" w:rsidRPr="00E73CA8" w:rsidRDefault="00B860CB" w:rsidP="00B860CB">
            <w:pPr>
              <w:pStyle w:val="Prrafodelista"/>
              <w:numPr>
                <w:ilvl w:val="0"/>
                <w:numId w:val="35"/>
              </w:numPr>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E73CA8">
              <w:rPr>
                <w:rFonts w:asciiTheme="majorHAnsi" w:eastAsia="Times New Roman" w:hAnsiTheme="majorHAnsi" w:cs="Arial"/>
                <w:color w:val="000000"/>
                <w:sz w:val="18"/>
                <w:szCs w:val="20"/>
                <w:lang w:eastAsia="es-MX"/>
              </w:rPr>
              <w:t>..</w:t>
            </w:r>
            <w:proofErr w:type="gramEnd"/>
          </w:p>
        </w:tc>
        <w:tc>
          <w:tcPr>
            <w:tcW w:w="2965" w:type="dxa"/>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50%</w:t>
            </w:r>
          </w:p>
        </w:tc>
      </w:tr>
    </w:tbl>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Niveles de desempeño:</w:t>
      </w:r>
    </w:p>
    <w:p w:rsidR="00B860CB" w:rsidRPr="003D701E" w:rsidRDefault="00B860CB" w:rsidP="00B860CB">
      <w:pPr>
        <w:pStyle w:val="Sinespaciado"/>
        <w:rPr>
          <w:rFonts w:ascii="Arial" w:hAnsi="Arial" w:cs="Arial"/>
          <w:b/>
          <w:sz w:val="20"/>
          <w:szCs w:val="20"/>
        </w:rPr>
      </w:pPr>
    </w:p>
    <w:tbl>
      <w:tblPr>
        <w:tblStyle w:val="Tablaconcuadrcula"/>
        <w:tblW w:w="0" w:type="auto"/>
        <w:tblInd w:w="-176" w:type="dxa"/>
        <w:tblLook w:val="04A0" w:firstRow="1" w:lastRow="0" w:firstColumn="1" w:lastColumn="0" w:noHBand="0" w:noVBand="1"/>
      </w:tblPr>
      <w:tblGrid>
        <w:gridCol w:w="1560"/>
        <w:gridCol w:w="1328"/>
        <w:gridCol w:w="8878"/>
        <w:gridCol w:w="1406"/>
      </w:tblGrid>
      <w:tr w:rsidR="00B860CB" w:rsidRPr="003D701E" w:rsidTr="00D37765">
        <w:tc>
          <w:tcPr>
            <w:tcW w:w="1560"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Desempeño</w:t>
            </w:r>
          </w:p>
        </w:tc>
        <w:tc>
          <w:tcPr>
            <w:tcW w:w="132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Nivel de desempeño</w:t>
            </w:r>
          </w:p>
        </w:tc>
        <w:tc>
          <w:tcPr>
            <w:tcW w:w="887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Indicadores de Alcance</w:t>
            </w:r>
          </w:p>
        </w:tc>
        <w:tc>
          <w:tcPr>
            <w:tcW w:w="1406"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Valoración numérica</w:t>
            </w:r>
          </w:p>
        </w:tc>
      </w:tr>
      <w:tr w:rsidR="00B860CB" w:rsidRPr="00862CFC" w:rsidTr="00D37765">
        <w:tc>
          <w:tcPr>
            <w:tcW w:w="1560" w:type="dxa"/>
            <w:vMerge w:val="restart"/>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Alcanzada</w:t>
            </w:r>
          </w:p>
        </w:tc>
        <w:tc>
          <w:tcPr>
            <w:tcW w:w="132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Excelente</w:t>
            </w:r>
          </w:p>
        </w:tc>
        <w:tc>
          <w:tcPr>
            <w:tcW w:w="8878" w:type="dxa"/>
          </w:tcPr>
          <w:p w:rsidR="00B860CB" w:rsidRDefault="00B860CB" w:rsidP="00B860C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 xml:space="preserve">Cumple al menos </w:t>
            </w:r>
            <w:r>
              <w:rPr>
                <w:rFonts w:ascii="Calibri" w:hAnsi="Calibri" w:cs="Arial"/>
                <w:sz w:val="20"/>
                <w:szCs w:val="20"/>
              </w:rPr>
              <w:t>5 de los siguientes indicadores</w:t>
            </w:r>
          </w:p>
          <w:p w:rsidR="00B860CB" w:rsidRPr="001D3FF1" w:rsidRDefault="00B860CB" w:rsidP="00B860CB">
            <w:pPr>
              <w:pStyle w:val="Prrafodelista"/>
              <w:numPr>
                <w:ilvl w:val="0"/>
                <w:numId w:val="36"/>
              </w:numPr>
              <w:jc w:val="both"/>
              <w:rPr>
                <w:rFonts w:ascii="Calibri" w:hAnsi="Calibri" w:cs="Arial"/>
                <w:sz w:val="20"/>
                <w:szCs w:val="20"/>
              </w:rPr>
            </w:pPr>
            <w:r w:rsidRPr="001D3FF1">
              <w:rPr>
                <w:rFonts w:ascii="Calibri" w:hAnsi="Calibri" w:cs="Arial"/>
                <w:b/>
                <w:sz w:val="20"/>
                <w:szCs w:val="20"/>
              </w:rPr>
              <w:t xml:space="preserve">Se adapta a situaciones y contextos complejos: </w:t>
            </w:r>
            <w:r w:rsidRPr="001D3FF1">
              <w:rPr>
                <w:rFonts w:ascii="Calibri" w:hAnsi="Calibri" w:cs="Arial"/>
                <w:sz w:val="20"/>
                <w:szCs w:val="20"/>
              </w:rPr>
              <w:t xml:space="preserve">Puede trabajar en equipo, refleja sus conocimientos en la interpretación de la realidad. </w:t>
            </w:r>
          </w:p>
          <w:p w:rsidR="00B860CB" w:rsidRPr="001D3FF1" w:rsidRDefault="00B860CB" w:rsidP="00B860CB">
            <w:pPr>
              <w:pStyle w:val="Prrafodelista"/>
              <w:numPr>
                <w:ilvl w:val="0"/>
                <w:numId w:val="36"/>
              </w:numPr>
              <w:jc w:val="both"/>
              <w:rPr>
                <w:rFonts w:ascii="Calibri" w:hAnsi="Calibri" w:cs="Arial"/>
                <w:b/>
                <w:sz w:val="20"/>
                <w:szCs w:val="20"/>
              </w:rPr>
            </w:pPr>
            <w:r w:rsidRPr="001D3FF1">
              <w:rPr>
                <w:rFonts w:ascii="Calibri" w:hAnsi="Calibri" w:cs="Arial"/>
                <w:b/>
                <w:sz w:val="20"/>
                <w:szCs w:val="20"/>
              </w:rPr>
              <w:t>Hace aportaciones a las actividades académicas desarrolladas:</w:t>
            </w:r>
            <w:r w:rsidRPr="001D3FF1">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60CB" w:rsidRPr="001D3FF1" w:rsidRDefault="00B860CB" w:rsidP="00B860CB">
            <w:pPr>
              <w:pStyle w:val="Prrafodelista"/>
              <w:numPr>
                <w:ilvl w:val="0"/>
                <w:numId w:val="36"/>
              </w:numPr>
              <w:jc w:val="both"/>
              <w:rPr>
                <w:rFonts w:ascii="Calibri" w:hAnsi="Calibri" w:cs="Arial"/>
                <w:sz w:val="20"/>
                <w:szCs w:val="20"/>
              </w:rPr>
            </w:pPr>
            <w:r w:rsidRPr="001D3FF1">
              <w:rPr>
                <w:rFonts w:ascii="Calibri" w:hAnsi="Calibri" w:cs="Arial"/>
                <w:b/>
                <w:sz w:val="20"/>
                <w:szCs w:val="20"/>
              </w:rPr>
              <w:t>Propone y/o explica soluciones o procedimientos no visto en clase (creatividad)</w:t>
            </w:r>
            <w:r w:rsidRPr="001D3FF1">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B860CB" w:rsidRPr="00333D40" w:rsidRDefault="00B860CB" w:rsidP="00B860CB">
            <w:pPr>
              <w:pStyle w:val="Prrafodelista"/>
              <w:numPr>
                <w:ilvl w:val="0"/>
                <w:numId w:val="36"/>
              </w:numPr>
              <w:jc w:val="both"/>
              <w:rPr>
                <w:rFonts w:ascii="Calibri" w:hAnsi="Calibri" w:cs="Arial"/>
                <w:sz w:val="20"/>
                <w:szCs w:val="20"/>
              </w:rPr>
            </w:pPr>
            <w:r w:rsidRPr="00333D40">
              <w:rPr>
                <w:rFonts w:ascii="Calibri" w:hAnsi="Calibri" w:cs="Arial"/>
                <w:b/>
                <w:sz w:val="20"/>
                <w:szCs w:val="20"/>
              </w:rPr>
              <w:lastRenderedPageBreak/>
              <w:t>Introduce recursos y experiencias que promueven un pensamiento crítico:</w:t>
            </w:r>
            <w:r w:rsidRPr="00333D40">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860CB" w:rsidRPr="00333D40" w:rsidRDefault="00B860CB" w:rsidP="00B860CB">
            <w:pPr>
              <w:pStyle w:val="Prrafodelista"/>
              <w:numPr>
                <w:ilvl w:val="0"/>
                <w:numId w:val="36"/>
              </w:numPr>
              <w:jc w:val="both"/>
              <w:rPr>
                <w:rFonts w:ascii="Calibri" w:hAnsi="Calibri" w:cs="Arial"/>
                <w:sz w:val="20"/>
                <w:szCs w:val="20"/>
              </w:rPr>
            </w:pPr>
            <w:r w:rsidRPr="00333D40">
              <w:rPr>
                <w:rFonts w:ascii="Calibri" w:hAnsi="Calibri" w:cs="Arial"/>
                <w:b/>
                <w:sz w:val="20"/>
                <w:szCs w:val="20"/>
              </w:rPr>
              <w:t>Incorpora conocimientos y actividades  interdisciplinarios en su aprendizaje</w:t>
            </w:r>
            <w:r w:rsidRPr="00333D40">
              <w:rPr>
                <w:rFonts w:ascii="Calibri" w:hAnsi="Calibri" w:cs="Arial"/>
                <w:sz w:val="20"/>
                <w:szCs w:val="20"/>
              </w:rPr>
              <w:t>: En el desarrollo de los temas de la asignatura incorpora conocimientos y actividades desarrolladas en otras asignaturas para lograr la competencia.</w:t>
            </w:r>
          </w:p>
          <w:p w:rsidR="00B860CB" w:rsidRPr="00333D40" w:rsidRDefault="00B860CB" w:rsidP="00B860CB">
            <w:pPr>
              <w:pStyle w:val="Prrafodelista"/>
              <w:numPr>
                <w:ilvl w:val="0"/>
                <w:numId w:val="36"/>
              </w:numPr>
              <w:jc w:val="both"/>
              <w:rPr>
                <w:rFonts w:ascii="Calibri" w:hAnsi="Calibri" w:cs="Arial"/>
                <w:sz w:val="20"/>
                <w:szCs w:val="20"/>
              </w:rPr>
            </w:pPr>
            <w:r w:rsidRPr="00333D40">
              <w:rPr>
                <w:rFonts w:ascii="Calibri" w:hAnsi="Calibri" w:cs="Arial"/>
                <w:b/>
                <w:sz w:val="20"/>
                <w:szCs w:val="20"/>
              </w:rPr>
              <w:t xml:space="preserve">Realiza su trabajo de manera autónoma y autorregulada. </w:t>
            </w:r>
            <w:r w:rsidRPr="00333D40">
              <w:rPr>
                <w:rFonts w:ascii="Calibri" w:hAnsi="Calibri" w:cs="Arial"/>
                <w:sz w:val="20"/>
                <w:szCs w:val="20"/>
              </w:rPr>
              <w:t>Es capaz de</w:t>
            </w:r>
            <w:r w:rsidRPr="00333D40">
              <w:rPr>
                <w:rFonts w:ascii="Calibri" w:hAnsi="Calibri" w:cs="Arial"/>
                <w:b/>
                <w:sz w:val="20"/>
                <w:szCs w:val="20"/>
              </w:rPr>
              <w:t xml:space="preserve"> </w:t>
            </w:r>
            <w:r w:rsidRPr="00333D40">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406" w:type="dxa"/>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t>95-100</w:t>
            </w:r>
          </w:p>
        </w:tc>
      </w:tr>
      <w:tr w:rsidR="00B860CB" w:rsidRPr="00862CFC" w:rsidTr="00D37765">
        <w:tc>
          <w:tcPr>
            <w:tcW w:w="1560" w:type="dxa"/>
            <w:vMerge/>
          </w:tcPr>
          <w:p w:rsidR="00B860CB" w:rsidRPr="00862CFC" w:rsidRDefault="00B860CB" w:rsidP="00B860CB">
            <w:pPr>
              <w:pStyle w:val="Sinespaciado"/>
              <w:rPr>
                <w:rFonts w:ascii="Arial" w:hAnsi="Arial" w:cs="Arial"/>
                <w:sz w:val="20"/>
                <w:szCs w:val="20"/>
              </w:rPr>
            </w:pPr>
          </w:p>
        </w:tc>
        <w:tc>
          <w:tcPr>
            <w:tcW w:w="132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Notable</w:t>
            </w:r>
          </w:p>
        </w:tc>
        <w:tc>
          <w:tcPr>
            <w:tcW w:w="8878"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406" w:type="dxa"/>
          </w:tcPr>
          <w:p w:rsidR="00B860CB" w:rsidRPr="00862CFC" w:rsidRDefault="00B860CB" w:rsidP="00B860CB">
            <w:pPr>
              <w:pStyle w:val="Sinespaciado"/>
              <w:rPr>
                <w:rFonts w:ascii="Arial" w:hAnsi="Arial" w:cs="Arial"/>
                <w:sz w:val="20"/>
                <w:szCs w:val="20"/>
              </w:rPr>
            </w:pPr>
            <w:r>
              <w:rPr>
                <w:rFonts w:ascii="Arial" w:hAnsi="Arial" w:cs="Arial"/>
                <w:sz w:val="20"/>
                <w:szCs w:val="20"/>
              </w:rPr>
              <w:t>85-94</w:t>
            </w:r>
          </w:p>
        </w:tc>
      </w:tr>
      <w:tr w:rsidR="00B860CB" w:rsidRPr="00862CFC" w:rsidTr="00D37765">
        <w:tc>
          <w:tcPr>
            <w:tcW w:w="1560" w:type="dxa"/>
            <w:vMerge/>
          </w:tcPr>
          <w:p w:rsidR="00B860CB" w:rsidRPr="00862CFC" w:rsidRDefault="00B860CB" w:rsidP="00B860CB">
            <w:pPr>
              <w:pStyle w:val="Sinespaciado"/>
              <w:rPr>
                <w:rFonts w:ascii="Arial" w:hAnsi="Arial" w:cs="Arial"/>
                <w:sz w:val="20"/>
                <w:szCs w:val="20"/>
              </w:rPr>
            </w:pPr>
          </w:p>
        </w:tc>
        <w:tc>
          <w:tcPr>
            <w:tcW w:w="132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Bueno</w:t>
            </w:r>
          </w:p>
        </w:tc>
        <w:tc>
          <w:tcPr>
            <w:tcW w:w="8878"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406" w:type="dxa"/>
          </w:tcPr>
          <w:p w:rsidR="00B860CB" w:rsidRPr="00862CFC" w:rsidRDefault="00B860CB" w:rsidP="00B860CB">
            <w:pPr>
              <w:pStyle w:val="Sinespaciado"/>
              <w:rPr>
                <w:rFonts w:ascii="Arial" w:hAnsi="Arial" w:cs="Arial"/>
                <w:sz w:val="20"/>
                <w:szCs w:val="20"/>
              </w:rPr>
            </w:pPr>
            <w:r>
              <w:rPr>
                <w:rFonts w:ascii="Arial" w:hAnsi="Arial" w:cs="Arial"/>
                <w:sz w:val="20"/>
                <w:szCs w:val="20"/>
              </w:rPr>
              <w:t>75-84</w:t>
            </w:r>
          </w:p>
        </w:tc>
      </w:tr>
      <w:tr w:rsidR="00B860CB" w:rsidRPr="00862CFC" w:rsidTr="00D37765">
        <w:tc>
          <w:tcPr>
            <w:tcW w:w="1560" w:type="dxa"/>
            <w:vMerge/>
          </w:tcPr>
          <w:p w:rsidR="00B860CB" w:rsidRPr="00862CFC" w:rsidRDefault="00B860CB" w:rsidP="00B860CB">
            <w:pPr>
              <w:pStyle w:val="Sinespaciado"/>
              <w:rPr>
                <w:rFonts w:ascii="Arial" w:hAnsi="Arial" w:cs="Arial"/>
                <w:sz w:val="20"/>
                <w:szCs w:val="20"/>
              </w:rPr>
            </w:pPr>
          </w:p>
        </w:tc>
        <w:tc>
          <w:tcPr>
            <w:tcW w:w="132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Suficiente</w:t>
            </w:r>
          </w:p>
        </w:tc>
        <w:tc>
          <w:tcPr>
            <w:tcW w:w="8878"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406" w:type="dxa"/>
          </w:tcPr>
          <w:p w:rsidR="00B860CB" w:rsidRPr="00862CFC" w:rsidRDefault="00B860CB" w:rsidP="00B860CB">
            <w:pPr>
              <w:pStyle w:val="Sinespaciado"/>
              <w:rPr>
                <w:rFonts w:ascii="Arial" w:hAnsi="Arial" w:cs="Arial"/>
                <w:sz w:val="20"/>
                <w:szCs w:val="20"/>
              </w:rPr>
            </w:pPr>
            <w:r>
              <w:rPr>
                <w:rFonts w:ascii="Arial" w:hAnsi="Arial" w:cs="Arial"/>
                <w:sz w:val="20"/>
                <w:szCs w:val="20"/>
              </w:rPr>
              <w:t>70-74</w:t>
            </w:r>
          </w:p>
        </w:tc>
      </w:tr>
      <w:tr w:rsidR="00B860CB" w:rsidRPr="00862CFC" w:rsidTr="00D37765">
        <w:tc>
          <w:tcPr>
            <w:tcW w:w="1560" w:type="dxa"/>
          </w:tcPr>
          <w:p w:rsidR="00B860CB" w:rsidRPr="003D701E" w:rsidRDefault="00B860CB" w:rsidP="00B860CB">
            <w:pPr>
              <w:pStyle w:val="Sinespaciado"/>
              <w:rPr>
                <w:rFonts w:ascii="Arial" w:hAnsi="Arial" w:cs="Arial"/>
                <w:sz w:val="18"/>
                <w:szCs w:val="18"/>
              </w:rPr>
            </w:pPr>
            <w:r w:rsidRPr="003D701E">
              <w:rPr>
                <w:rFonts w:ascii="Arial" w:hAnsi="Arial" w:cs="Arial"/>
                <w:sz w:val="18"/>
                <w:szCs w:val="18"/>
              </w:rPr>
              <w:t>Competencia No Alcanzada</w:t>
            </w:r>
          </w:p>
        </w:tc>
        <w:tc>
          <w:tcPr>
            <w:tcW w:w="132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Insuficiente</w:t>
            </w:r>
          </w:p>
        </w:tc>
        <w:tc>
          <w:tcPr>
            <w:tcW w:w="8878" w:type="dxa"/>
          </w:tcPr>
          <w:p w:rsidR="00B860CB" w:rsidRPr="004752ED" w:rsidRDefault="00B860CB" w:rsidP="00B860C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406" w:type="dxa"/>
          </w:tcPr>
          <w:p w:rsidR="00B860CB" w:rsidRPr="00862CFC" w:rsidRDefault="00B860CB" w:rsidP="00B860CB">
            <w:pPr>
              <w:pStyle w:val="Sinespaciado"/>
              <w:rPr>
                <w:rFonts w:ascii="Arial" w:hAnsi="Arial" w:cs="Arial"/>
                <w:sz w:val="20"/>
                <w:szCs w:val="20"/>
              </w:rPr>
            </w:pPr>
            <w:r>
              <w:rPr>
                <w:rFonts w:ascii="Arial" w:hAnsi="Arial" w:cs="Arial"/>
                <w:sz w:val="20"/>
                <w:szCs w:val="20"/>
              </w:rPr>
              <w:t>N. A.</w:t>
            </w:r>
          </w:p>
        </w:tc>
      </w:tr>
    </w:tbl>
    <w:p w:rsidR="00B860CB"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Matriz de </w:t>
      </w:r>
      <w:proofErr w:type="gramStart"/>
      <w:r w:rsidRPr="00862CFC">
        <w:rPr>
          <w:rFonts w:ascii="Arial" w:hAnsi="Arial" w:cs="Arial"/>
          <w:sz w:val="20"/>
          <w:szCs w:val="20"/>
        </w:rPr>
        <w:t>Evaluación :</w:t>
      </w:r>
      <w:proofErr w:type="gramEnd"/>
    </w:p>
    <w:p w:rsidR="00B860CB" w:rsidRPr="00862CFC" w:rsidRDefault="00B860CB" w:rsidP="00B860CB">
      <w:pPr>
        <w:pStyle w:val="Sinespaciado"/>
        <w:rPr>
          <w:rFonts w:ascii="Arial" w:hAnsi="Arial" w:cs="Arial"/>
          <w:sz w:val="20"/>
          <w:szCs w:val="20"/>
        </w:rPr>
      </w:pPr>
    </w:p>
    <w:tbl>
      <w:tblPr>
        <w:tblW w:w="13250" w:type="dxa"/>
        <w:tblInd w:w="-214" w:type="dxa"/>
        <w:tblLayout w:type="fixed"/>
        <w:tblCellMar>
          <w:left w:w="70" w:type="dxa"/>
          <w:right w:w="70" w:type="dxa"/>
        </w:tblCellMar>
        <w:tblLook w:val="04A0" w:firstRow="1" w:lastRow="0" w:firstColumn="1" w:lastColumn="0" w:noHBand="0" w:noVBand="1"/>
      </w:tblPr>
      <w:tblGrid>
        <w:gridCol w:w="3828"/>
        <w:gridCol w:w="567"/>
        <w:gridCol w:w="709"/>
        <w:gridCol w:w="850"/>
        <w:gridCol w:w="851"/>
        <w:gridCol w:w="709"/>
        <w:gridCol w:w="708"/>
        <w:gridCol w:w="5028"/>
      </w:tblGrid>
      <w:tr w:rsidR="00B860CB" w:rsidRPr="00106009" w:rsidTr="00231F29">
        <w:trPr>
          <w:trHeight w:val="290"/>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50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860CB" w:rsidRPr="00862CFC" w:rsidTr="00231F29">
        <w:trPr>
          <w:trHeight w:val="290"/>
        </w:trPr>
        <w:tc>
          <w:tcPr>
            <w:tcW w:w="3828"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708"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5028" w:type="dxa"/>
            <w:vMerge/>
            <w:tcBorders>
              <w:top w:val="single" w:sz="4" w:space="0" w:color="auto"/>
              <w:left w:val="single" w:sz="4" w:space="0" w:color="auto"/>
              <w:bottom w:val="single" w:sz="4" w:space="0" w:color="auto"/>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r>
      <w:tr w:rsidR="00B860CB" w:rsidRPr="00106009"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Investigación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Elaboración de gráficos (cuadro comparativo, mapa conceptual, etc.) ( lista de cotejo)</w:t>
            </w:r>
          </w:p>
        </w:tc>
        <w:tc>
          <w:tcPr>
            <w:tcW w:w="567"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10</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850"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708"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Ejercicios prácticos ( rubrica)</w:t>
            </w:r>
          </w:p>
        </w:tc>
        <w:tc>
          <w:tcPr>
            <w:tcW w:w="567"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30</w:t>
            </w:r>
          </w:p>
        </w:tc>
        <w:tc>
          <w:tcPr>
            <w:tcW w:w="709"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8"/>
                <w:szCs w:val="18"/>
                <w:lang w:eastAsia="es-MX"/>
              </w:rPr>
            </w:pPr>
            <w:r w:rsidRPr="00196EE2">
              <w:rPr>
                <w:rFonts w:asciiTheme="majorHAnsi" w:eastAsia="Times New Roman" w:hAnsiTheme="majorHAnsi" w:cs="Arial"/>
                <w:color w:val="000000"/>
                <w:sz w:val="18"/>
                <w:szCs w:val="18"/>
                <w:lang w:eastAsia="es-MX"/>
              </w:rPr>
              <w:t>28.5-30</w:t>
            </w:r>
          </w:p>
        </w:tc>
        <w:tc>
          <w:tcPr>
            <w:tcW w:w="850"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25.5.- 28.2</w:t>
            </w:r>
          </w:p>
        </w:tc>
        <w:tc>
          <w:tcPr>
            <w:tcW w:w="851"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 xml:space="preserve">22.5 </w:t>
            </w:r>
            <w:r>
              <w:rPr>
                <w:rFonts w:asciiTheme="majorHAnsi" w:eastAsia="Times New Roman" w:hAnsiTheme="majorHAnsi" w:cs="Arial"/>
                <w:color w:val="000000"/>
                <w:sz w:val="16"/>
                <w:szCs w:val="16"/>
                <w:lang w:eastAsia="es-MX"/>
              </w:rPr>
              <w:t>-</w:t>
            </w:r>
            <w:r w:rsidRPr="00196EE2">
              <w:rPr>
                <w:rFonts w:asciiTheme="majorHAnsi" w:eastAsia="Times New Roman" w:hAnsiTheme="majorHAnsi" w:cs="Arial"/>
                <w:color w:val="000000"/>
                <w:sz w:val="16"/>
                <w:szCs w:val="16"/>
                <w:lang w:eastAsia="es-MX"/>
              </w:rPr>
              <w:t xml:space="preserve"> 25.2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21-22.2</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0-20.7</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E73CA8">
              <w:rPr>
                <w:rFonts w:asciiTheme="majorHAnsi" w:eastAsia="Times New Roman" w:hAnsiTheme="majorHAnsi" w:cs="Arial"/>
                <w:color w:val="000000"/>
                <w:sz w:val="18"/>
                <w:szCs w:val="20"/>
                <w:lang w:eastAsia="es-MX"/>
              </w:rPr>
              <w:t>coevaluacion</w:t>
            </w:r>
            <w:proofErr w:type="spellEnd"/>
            <w:r w:rsidRPr="00E73CA8">
              <w:rPr>
                <w:rFonts w:asciiTheme="majorHAnsi" w:eastAsia="Times New Roman" w:hAnsiTheme="majorHAnsi" w:cs="Arial"/>
                <w:color w:val="000000"/>
                <w:sz w:val="18"/>
                <w:szCs w:val="20"/>
                <w:lang w:eastAsia="es-MX"/>
              </w:rPr>
              <w:t xml:space="preserve"> del aprendizaje</w:t>
            </w:r>
          </w:p>
        </w:tc>
      </w:tr>
      <w:tr w:rsidR="00B860CB" w:rsidRPr="00862CFC" w:rsidTr="00231F2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lastRenderedPageBreak/>
              <w:t>Examen escrito</w:t>
            </w:r>
          </w:p>
        </w:tc>
        <w:tc>
          <w:tcPr>
            <w:tcW w:w="567"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50</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37.5</w:t>
            </w:r>
            <w:r w:rsidRPr="00932C76">
              <w:rPr>
                <w:rFonts w:asciiTheme="majorHAnsi" w:eastAsia="Times New Roman" w:hAnsiTheme="majorHAnsi" w:cs="Arial"/>
                <w:color w:val="000000"/>
                <w:sz w:val="16"/>
                <w:szCs w:val="16"/>
                <w:lang w:eastAsia="es-MX"/>
              </w:rPr>
              <w:t>-</w:t>
            </w:r>
            <w:r>
              <w:rPr>
                <w:rFonts w:asciiTheme="majorHAnsi" w:eastAsia="Times New Roman" w:hAnsiTheme="majorHAnsi" w:cs="Arial"/>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35-37</w:t>
            </w:r>
          </w:p>
        </w:tc>
        <w:tc>
          <w:tcPr>
            <w:tcW w:w="708"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w:t>
            </w:r>
            <w:r>
              <w:rPr>
                <w:rFonts w:asciiTheme="majorHAnsi" w:eastAsia="Times New Roman" w:hAnsiTheme="majorHAnsi" w:cs="Arial"/>
                <w:color w:val="000000"/>
                <w:sz w:val="16"/>
                <w:szCs w:val="16"/>
                <w:lang w:eastAsia="es-MX"/>
              </w:rPr>
              <w:t>34.5</w:t>
            </w:r>
          </w:p>
        </w:tc>
        <w:tc>
          <w:tcPr>
            <w:tcW w:w="5028"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E73CA8">
              <w:rPr>
                <w:rFonts w:asciiTheme="majorHAnsi" w:eastAsia="Times New Roman" w:hAnsiTheme="majorHAnsi" w:cs="Arial"/>
                <w:color w:val="000000"/>
                <w:sz w:val="18"/>
                <w:szCs w:val="20"/>
                <w:lang w:eastAsia="es-MX"/>
              </w:rPr>
              <w:t>..</w:t>
            </w:r>
            <w:proofErr w:type="gramEnd"/>
          </w:p>
        </w:tc>
      </w:tr>
      <w:tr w:rsidR="00B860CB" w:rsidRPr="00106009" w:rsidTr="00231F29">
        <w:trPr>
          <w:trHeight w:val="290"/>
        </w:trPr>
        <w:tc>
          <w:tcPr>
            <w:tcW w:w="4395" w:type="dxa"/>
            <w:gridSpan w:val="2"/>
            <w:tcBorders>
              <w:top w:val="nil"/>
              <w:left w:val="single" w:sz="4" w:space="0" w:color="auto"/>
              <w:bottom w:val="single" w:sz="4" w:space="0" w:color="auto"/>
              <w:right w:val="single" w:sz="4" w:space="0" w:color="auto"/>
            </w:tcBorders>
            <w:shd w:val="clear" w:color="auto" w:fill="auto"/>
            <w:noWrap/>
            <w:vAlign w:val="bottom"/>
            <w:hideMark/>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 </w:t>
            </w:r>
          </w:p>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Total                                                                   100</w:t>
            </w:r>
          </w:p>
        </w:tc>
        <w:tc>
          <w:tcPr>
            <w:tcW w:w="709" w:type="dxa"/>
            <w:tcBorders>
              <w:top w:val="nil"/>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708" w:type="dxa"/>
            <w:tcBorders>
              <w:top w:val="nil"/>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c>
          <w:tcPr>
            <w:tcW w:w="5028" w:type="dxa"/>
            <w:tcBorders>
              <w:top w:val="single" w:sz="4" w:space="0" w:color="auto"/>
              <w:left w:val="nil"/>
              <w:bottom w:val="single" w:sz="4" w:space="0" w:color="auto"/>
              <w:right w:val="single" w:sz="4" w:space="0" w:color="auto"/>
            </w:tcBorders>
            <w:shd w:val="clear" w:color="auto" w:fill="auto"/>
            <w:noWrap/>
            <w:vAlign w:val="bottom"/>
            <w:hideMark/>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860CB" w:rsidRPr="00862CFC" w:rsidTr="00B860CB">
        <w:tc>
          <w:tcPr>
            <w:tcW w:w="183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No.</w:t>
            </w:r>
          </w:p>
        </w:tc>
        <w:tc>
          <w:tcPr>
            <w:tcW w:w="1418" w:type="dxa"/>
          </w:tcPr>
          <w:p w:rsidR="00B860CB" w:rsidRPr="00862CFC" w:rsidRDefault="00B860CB" w:rsidP="00B860CB">
            <w:pPr>
              <w:pStyle w:val="Sinespaciado"/>
              <w:rPr>
                <w:rFonts w:ascii="Arial" w:hAnsi="Arial" w:cs="Arial"/>
                <w:sz w:val="20"/>
                <w:szCs w:val="20"/>
              </w:rPr>
            </w:pPr>
          </w:p>
        </w:tc>
        <w:tc>
          <w:tcPr>
            <w:tcW w:w="1984"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5</w:t>
            </w:r>
          </w:p>
        </w:tc>
        <w:tc>
          <w:tcPr>
            <w:tcW w:w="198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rsidR="00B860CB" w:rsidRPr="00E73CA8" w:rsidRDefault="00B860CB" w:rsidP="00B860CB">
            <w:pPr>
              <w:pStyle w:val="Sinespaciado"/>
              <w:rPr>
                <w:rFonts w:asciiTheme="majorHAnsi" w:hAnsiTheme="majorHAnsi" w:cs="Arial"/>
                <w:sz w:val="18"/>
                <w:szCs w:val="18"/>
              </w:rPr>
            </w:pPr>
            <w:r w:rsidRPr="00E73CA8">
              <w:rPr>
                <w:rFonts w:asciiTheme="majorHAnsi" w:hAnsiTheme="majorHAnsi" w:cs="Arial"/>
                <w:sz w:val="18"/>
                <w:szCs w:val="18"/>
              </w:rPr>
              <w:t>Aplica la teoría de juegos para diseñar, formular y evaluar estrategias de negocios que generen ventaja competitiva en las empresas.</w:t>
            </w:r>
          </w:p>
        </w:tc>
      </w:tr>
    </w:tbl>
    <w:p w:rsidR="00B860CB" w:rsidRPr="00862CFC" w:rsidRDefault="00B860CB" w:rsidP="00B860CB">
      <w:pPr>
        <w:pStyle w:val="Sinespaciado"/>
        <w:rPr>
          <w:rFonts w:ascii="Arial" w:hAnsi="Arial" w:cs="Arial"/>
          <w:sz w:val="20"/>
          <w:szCs w:val="20"/>
        </w:rPr>
      </w:pPr>
    </w:p>
    <w:tbl>
      <w:tblPr>
        <w:tblStyle w:val="Tablaconcuadrcula"/>
        <w:tblW w:w="0" w:type="auto"/>
        <w:tblInd w:w="-176" w:type="dxa"/>
        <w:tblLook w:val="04A0" w:firstRow="1" w:lastRow="0" w:firstColumn="1" w:lastColumn="0" w:noHBand="0" w:noVBand="1"/>
      </w:tblPr>
      <w:tblGrid>
        <w:gridCol w:w="176"/>
        <w:gridCol w:w="2599"/>
        <w:gridCol w:w="2896"/>
        <w:gridCol w:w="3147"/>
        <w:gridCol w:w="1389"/>
        <w:gridCol w:w="1304"/>
        <w:gridCol w:w="1661"/>
      </w:tblGrid>
      <w:tr w:rsidR="00B860CB" w:rsidRPr="00862CFC" w:rsidTr="00462B98">
        <w:trPr>
          <w:gridBefore w:val="1"/>
          <w:wBefore w:w="176" w:type="dxa"/>
        </w:trPr>
        <w:tc>
          <w:tcPr>
            <w:tcW w:w="2599"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aprendizaje</w:t>
            </w:r>
          </w:p>
        </w:tc>
        <w:tc>
          <w:tcPr>
            <w:tcW w:w="3147"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Actividades de enseñanza</w:t>
            </w:r>
          </w:p>
        </w:tc>
        <w:tc>
          <w:tcPr>
            <w:tcW w:w="2693" w:type="dxa"/>
            <w:gridSpan w:val="2"/>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Desarrollo de competencias genéricas</w:t>
            </w:r>
          </w:p>
        </w:tc>
        <w:tc>
          <w:tcPr>
            <w:tcW w:w="1661"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Horas teórico-práctica</w:t>
            </w:r>
          </w:p>
        </w:tc>
      </w:tr>
      <w:tr w:rsidR="00B860CB" w:rsidRPr="00E73CA8" w:rsidTr="00462B98">
        <w:trPr>
          <w:gridBefore w:val="1"/>
          <w:wBefore w:w="176" w:type="dxa"/>
        </w:trPr>
        <w:tc>
          <w:tcPr>
            <w:tcW w:w="2599" w:type="dxa"/>
          </w:tcPr>
          <w:p w:rsidR="00B860CB" w:rsidRPr="00E73CA8" w:rsidRDefault="00B860CB" w:rsidP="00B860CB">
            <w:pPr>
              <w:pStyle w:val="Sinespaciado"/>
              <w:rPr>
                <w:rFonts w:asciiTheme="majorHAnsi" w:hAnsiTheme="majorHAnsi" w:cs="Arial"/>
                <w:b/>
                <w:sz w:val="18"/>
                <w:szCs w:val="18"/>
              </w:rPr>
            </w:pPr>
          </w:p>
          <w:p w:rsidR="00B860CB" w:rsidRPr="00E73CA8" w:rsidRDefault="00B860CB" w:rsidP="00B860CB">
            <w:pPr>
              <w:pStyle w:val="Sinespaciado"/>
              <w:rPr>
                <w:rFonts w:asciiTheme="majorHAnsi" w:hAnsiTheme="majorHAnsi" w:cs="Arial"/>
                <w:b/>
                <w:sz w:val="18"/>
                <w:szCs w:val="18"/>
              </w:rPr>
            </w:pPr>
            <w:r w:rsidRPr="00E73CA8">
              <w:rPr>
                <w:rFonts w:asciiTheme="majorHAnsi" w:hAnsiTheme="majorHAnsi" w:cs="Arial"/>
                <w:b/>
                <w:sz w:val="18"/>
                <w:szCs w:val="18"/>
              </w:rPr>
              <w:t>5. Teoría de juegos</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5.1 Principios de la teoría de juegos.</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5.2 Elementos esenciales del juego.</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5.3 Reglas del juego.</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5.4 Juegos cooperativos y no cooperativos.</w:t>
            </w: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5.5 Teoría de juegos aplicada a las empresas.</w:t>
            </w:r>
          </w:p>
        </w:tc>
        <w:tc>
          <w:tcPr>
            <w:tcW w:w="2896" w:type="dxa"/>
          </w:tcPr>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El estudiante investigará y elaborará una línea del tiempo sobre el desarrollo</w:t>
            </w:r>
          </w:p>
          <w:p w:rsidR="00B860CB" w:rsidRPr="00E73CA8" w:rsidRDefault="00B860CB" w:rsidP="00B860CB">
            <w:pPr>
              <w:autoSpaceDE w:val="0"/>
              <w:autoSpaceDN w:val="0"/>
              <w:adjustRightInd w:val="0"/>
              <w:rPr>
                <w:rFonts w:asciiTheme="majorHAnsi" w:hAnsiTheme="majorHAnsi" w:cs="Arial"/>
                <w:color w:val="000000"/>
                <w:sz w:val="20"/>
                <w:szCs w:val="20"/>
              </w:rPr>
            </w:pPr>
            <w:proofErr w:type="gramStart"/>
            <w:r w:rsidRPr="00E73CA8">
              <w:rPr>
                <w:rFonts w:asciiTheme="majorHAnsi" w:hAnsiTheme="majorHAnsi" w:cs="Arial"/>
                <w:color w:val="000000"/>
                <w:sz w:val="20"/>
                <w:szCs w:val="20"/>
              </w:rPr>
              <w:t>histórico</w:t>
            </w:r>
            <w:proofErr w:type="gramEnd"/>
            <w:r w:rsidRPr="00E73CA8">
              <w:rPr>
                <w:rFonts w:asciiTheme="majorHAnsi" w:hAnsiTheme="majorHAnsi" w:cs="Arial"/>
                <w:color w:val="000000"/>
                <w:sz w:val="20"/>
                <w:szCs w:val="20"/>
              </w:rPr>
              <w:t xml:space="preserve"> de la teoría de juegos.</w:t>
            </w:r>
          </w:p>
          <w:p w:rsidR="00B860CB" w:rsidRPr="00E73CA8" w:rsidRDefault="00B860CB" w:rsidP="00B860CB">
            <w:pPr>
              <w:autoSpaceDE w:val="0"/>
              <w:autoSpaceDN w:val="0"/>
              <w:adjustRightInd w:val="0"/>
              <w:rPr>
                <w:rFonts w:asciiTheme="majorHAnsi" w:hAnsiTheme="majorHAnsi" w:cs="Arial"/>
                <w:color w:val="000000"/>
                <w:sz w:val="20"/>
                <w:szCs w:val="20"/>
              </w:rPr>
            </w:pPr>
          </w:p>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 xml:space="preserve">Realizará Investigación documental de los equilibrios de Nash, equilibrio de </w:t>
            </w:r>
            <w:proofErr w:type="spellStart"/>
            <w:r w:rsidRPr="00E73CA8">
              <w:rPr>
                <w:rFonts w:asciiTheme="majorHAnsi" w:hAnsiTheme="majorHAnsi" w:cs="Arial"/>
                <w:color w:val="000000"/>
                <w:sz w:val="20"/>
                <w:szCs w:val="20"/>
              </w:rPr>
              <w:t>Cournot</w:t>
            </w:r>
            <w:proofErr w:type="spellEnd"/>
            <w:r w:rsidRPr="00E73CA8">
              <w:rPr>
                <w:rFonts w:asciiTheme="majorHAnsi" w:hAnsiTheme="majorHAnsi" w:cs="Arial"/>
                <w:color w:val="000000"/>
                <w:sz w:val="20"/>
                <w:szCs w:val="20"/>
              </w:rPr>
              <w:t xml:space="preserve"> y los juegos de suma</w:t>
            </w:r>
          </w:p>
          <w:p w:rsidR="00B860CB" w:rsidRPr="00E73CA8" w:rsidRDefault="00B860CB" w:rsidP="00B860CB">
            <w:pPr>
              <w:autoSpaceDE w:val="0"/>
              <w:autoSpaceDN w:val="0"/>
              <w:adjustRightInd w:val="0"/>
              <w:rPr>
                <w:rFonts w:asciiTheme="majorHAnsi" w:hAnsiTheme="majorHAnsi" w:cs="Arial"/>
                <w:color w:val="000000"/>
                <w:sz w:val="20"/>
                <w:szCs w:val="20"/>
              </w:rPr>
            </w:pPr>
            <w:proofErr w:type="gramStart"/>
            <w:r w:rsidRPr="00E73CA8">
              <w:rPr>
                <w:rFonts w:asciiTheme="majorHAnsi" w:hAnsiTheme="majorHAnsi" w:cs="Arial"/>
                <w:color w:val="000000"/>
                <w:sz w:val="20"/>
                <w:szCs w:val="20"/>
              </w:rPr>
              <w:t>cero</w:t>
            </w:r>
            <w:proofErr w:type="gramEnd"/>
            <w:r w:rsidRPr="00E73CA8">
              <w:rPr>
                <w:rFonts w:asciiTheme="majorHAnsi" w:hAnsiTheme="majorHAnsi" w:cs="Arial"/>
                <w:color w:val="000000"/>
                <w:sz w:val="20"/>
                <w:szCs w:val="20"/>
              </w:rPr>
              <w:t xml:space="preserve">. </w:t>
            </w:r>
          </w:p>
          <w:p w:rsidR="00B860CB" w:rsidRPr="00E73CA8" w:rsidRDefault="00B860CB" w:rsidP="00B860CB">
            <w:pPr>
              <w:autoSpaceDE w:val="0"/>
              <w:autoSpaceDN w:val="0"/>
              <w:adjustRightInd w:val="0"/>
              <w:rPr>
                <w:rFonts w:asciiTheme="majorHAnsi" w:hAnsiTheme="majorHAnsi" w:cs="Arial"/>
                <w:color w:val="000000"/>
                <w:sz w:val="20"/>
                <w:szCs w:val="20"/>
              </w:rPr>
            </w:pPr>
          </w:p>
          <w:p w:rsidR="00B860CB" w:rsidRPr="00E73CA8"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Realizará dinámicas grupales en la resolución de juegos cooperativos y no cooperativos, con y sin</w:t>
            </w:r>
            <w:r w:rsidR="00AC6A20">
              <w:rPr>
                <w:rFonts w:asciiTheme="majorHAnsi" w:hAnsiTheme="majorHAnsi" w:cs="Arial"/>
                <w:color w:val="000000"/>
                <w:sz w:val="20"/>
                <w:szCs w:val="20"/>
              </w:rPr>
              <w:t xml:space="preserve"> </w:t>
            </w:r>
            <w:r w:rsidRPr="00E73CA8">
              <w:rPr>
                <w:rFonts w:asciiTheme="majorHAnsi" w:hAnsiTheme="majorHAnsi" w:cs="Arial"/>
                <w:color w:val="000000"/>
                <w:sz w:val="20"/>
                <w:szCs w:val="20"/>
              </w:rPr>
              <w:t xml:space="preserve">transferencia de utilidad. </w:t>
            </w:r>
          </w:p>
          <w:p w:rsidR="00B860CB" w:rsidRPr="00E73CA8" w:rsidRDefault="00B860CB" w:rsidP="00B860CB">
            <w:pPr>
              <w:autoSpaceDE w:val="0"/>
              <w:autoSpaceDN w:val="0"/>
              <w:adjustRightInd w:val="0"/>
              <w:rPr>
                <w:rFonts w:asciiTheme="majorHAnsi" w:hAnsiTheme="majorHAnsi" w:cs="Arial"/>
                <w:color w:val="000000"/>
                <w:sz w:val="20"/>
                <w:szCs w:val="20"/>
              </w:rPr>
            </w:pPr>
          </w:p>
          <w:p w:rsidR="00E1353E" w:rsidRDefault="00B860CB" w:rsidP="00B860CB">
            <w:pPr>
              <w:autoSpaceDE w:val="0"/>
              <w:autoSpaceDN w:val="0"/>
              <w:adjustRightInd w:val="0"/>
              <w:rPr>
                <w:rFonts w:asciiTheme="majorHAnsi" w:hAnsiTheme="majorHAnsi" w:cs="Arial"/>
                <w:color w:val="000000"/>
                <w:sz w:val="20"/>
                <w:szCs w:val="20"/>
              </w:rPr>
            </w:pPr>
            <w:r w:rsidRPr="00E73CA8">
              <w:rPr>
                <w:rFonts w:asciiTheme="majorHAnsi" w:hAnsiTheme="majorHAnsi" w:cs="Arial"/>
                <w:color w:val="000000"/>
                <w:sz w:val="20"/>
                <w:szCs w:val="20"/>
              </w:rPr>
              <w:t xml:space="preserve">Resolverá  la práctica de la unidad en forma manual sobre la aplicación de la teoría que conlleven a la toma de </w:t>
            </w:r>
            <w:r w:rsidRPr="00E73CA8">
              <w:rPr>
                <w:rFonts w:asciiTheme="majorHAnsi" w:hAnsiTheme="majorHAnsi" w:cs="Arial"/>
                <w:color w:val="000000"/>
                <w:sz w:val="20"/>
                <w:szCs w:val="20"/>
              </w:rPr>
              <w:lastRenderedPageBreak/>
              <w:t>decisiones en los diversos escenarios.</w:t>
            </w:r>
          </w:p>
          <w:p w:rsidR="00E1353E" w:rsidRPr="00E73CA8" w:rsidRDefault="00E1353E" w:rsidP="00B860CB">
            <w:pPr>
              <w:autoSpaceDE w:val="0"/>
              <w:autoSpaceDN w:val="0"/>
              <w:adjustRightInd w:val="0"/>
              <w:rPr>
                <w:rFonts w:asciiTheme="majorHAnsi" w:hAnsiTheme="majorHAnsi" w:cs="Arial"/>
                <w:color w:val="000000"/>
                <w:sz w:val="18"/>
                <w:szCs w:val="20"/>
              </w:rPr>
            </w:pPr>
            <w:r>
              <w:rPr>
                <w:rFonts w:asciiTheme="majorHAnsi" w:hAnsiTheme="majorHAnsi" w:cs="Arial"/>
                <w:color w:val="000000"/>
                <w:sz w:val="20"/>
                <w:szCs w:val="20"/>
              </w:rPr>
              <w:t>Resuelve evaluación escrita</w:t>
            </w:r>
          </w:p>
        </w:tc>
        <w:tc>
          <w:tcPr>
            <w:tcW w:w="3147" w:type="dxa"/>
          </w:tcPr>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lastRenderedPageBreak/>
              <w:t>El facilitador dará una breve introducción de la unidad y encargará una investigación y línea del tiempo sobre el desarrollo de la teoría de juegos en el curso de la historia</w:t>
            </w:r>
            <w:proofErr w:type="gramStart"/>
            <w:r w:rsidRPr="00E73CA8">
              <w:rPr>
                <w:rFonts w:asciiTheme="majorHAnsi" w:hAnsiTheme="majorHAnsi" w:cs="Arial"/>
                <w:sz w:val="20"/>
                <w:szCs w:val="20"/>
                <w:lang w:val="es-ES_tradnl" w:eastAsia="es-ES_tradnl"/>
              </w:rPr>
              <w:t>..</w:t>
            </w:r>
            <w:proofErr w:type="gramEnd"/>
          </w:p>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w:t>
            </w:r>
          </w:p>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El facilitador encargará una investigación documental de los distintos tipos de equilibrios que se pueden presentar en la teoría de juegos.</w:t>
            </w:r>
          </w:p>
          <w:p w:rsidR="00B860CB" w:rsidRPr="00E73CA8" w:rsidRDefault="00B860CB" w:rsidP="00B860CB">
            <w:pPr>
              <w:autoSpaceDE w:val="0"/>
              <w:autoSpaceDN w:val="0"/>
              <w:adjustRightInd w:val="0"/>
              <w:jc w:val="both"/>
              <w:rPr>
                <w:rFonts w:asciiTheme="majorHAnsi" w:hAnsiTheme="majorHAnsi" w:cs="Arial"/>
                <w:sz w:val="20"/>
                <w:szCs w:val="20"/>
                <w:lang w:val="es-ES_tradnl" w:eastAsia="es-ES_tradnl"/>
              </w:rPr>
            </w:pPr>
          </w:p>
          <w:p w:rsidR="00B860CB" w:rsidRDefault="00B860CB" w:rsidP="00B860CB">
            <w:pPr>
              <w:autoSpaceDE w:val="0"/>
              <w:autoSpaceDN w:val="0"/>
              <w:adjustRightInd w:val="0"/>
              <w:jc w:val="both"/>
              <w:rPr>
                <w:rFonts w:asciiTheme="majorHAnsi" w:hAnsiTheme="majorHAnsi" w:cs="Arial"/>
                <w:sz w:val="20"/>
                <w:szCs w:val="20"/>
                <w:lang w:val="es-ES_tradnl" w:eastAsia="es-ES_tradnl"/>
              </w:rPr>
            </w:pPr>
            <w:r w:rsidRPr="00E73CA8">
              <w:rPr>
                <w:rFonts w:asciiTheme="majorHAnsi" w:hAnsiTheme="majorHAnsi" w:cs="Arial"/>
                <w:sz w:val="20"/>
                <w:szCs w:val="20"/>
                <w:lang w:val="es-ES_tradnl" w:eastAsia="es-ES_tradnl"/>
              </w:rPr>
              <w:t xml:space="preserve">El facilitador mostrará el procedimiento de aplicación de la teoría y dejará en equipo casos para que sean resueltos y presentados en pizarrón con el propósito de orientar la toma de decisiones individual o en consenso  y encargará la práctica de la unidad para su solución  </w:t>
            </w:r>
            <w:r w:rsidRPr="00E73CA8">
              <w:rPr>
                <w:rFonts w:asciiTheme="majorHAnsi" w:hAnsiTheme="majorHAnsi" w:cs="Arial"/>
                <w:sz w:val="20"/>
                <w:szCs w:val="20"/>
                <w:lang w:val="es-ES_tradnl" w:eastAsia="es-ES_tradnl"/>
              </w:rPr>
              <w:lastRenderedPageBreak/>
              <w:t>condiciones y entrega para su evaluación.</w:t>
            </w:r>
          </w:p>
          <w:p w:rsidR="00E1353E" w:rsidRPr="00E73CA8" w:rsidRDefault="00E1353E" w:rsidP="00B860CB">
            <w:pPr>
              <w:autoSpaceDE w:val="0"/>
              <w:autoSpaceDN w:val="0"/>
              <w:adjustRightInd w:val="0"/>
              <w:jc w:val="both"/>
              <w:rPr>
                <w:rFonts w:asciiTheme="majorHAnsi" w:hAnsiTheme="majorHAnsi" w:cs="Arial"/>
                <w:color w:val="000000"/>
                <w:sz w:val="20"/>
              </w:rPr>
            </w:pPr>
            <w:r>
              <w:rPr>
                <w:rFonts w:asciiTheme="majorHAnsi" w:hAnsiTheme="majorHAnsi" w:cs="Arial"/>
                <w:sz w:val="20"/>
                <w:szCs w:val="20"/>
                <w:lang w:val="es-ES_tradnl" w:eastAsia="es-ES_tradnl"/>
              </w:rPr>
              <w:t>Aplica evaluación escrita</w:t>
            </w:r>
          </w:p>
        </w:tc>
        <w:tc>
          <w:tcPr>
            <w:tcW w:w="2693" w:type="dxa"/>
            <w:gridSpan w:val="2"/>
          </w:tcPr>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lastRenderedPageBreak/>
              <w:t>Habilidad para buscar y analizar información</w:t>
            </w:r>
          </w:p>
          <w:p w:rsidR="00B860CB" w:rsidRPr="00E73CA8" w:rsidRDefault="00B860CB" w:rsidP="00B860CB">
            <w:pPr>
              <w:autoSpaceDE w:val="0"/>
              <w:autoSpaceDN w:val="0"/>
              <w:adjustRightInd w:val="0"/>
              <w:rPr>
                <w:rFonts w:asciiTheme="majorHAnsi" w:hAnsiTheme="majorHAnsi" w:cs="Arial"/>
                <w:sz w:val="20"/>
                <w:szCs w:val="20"/>
              </w:rPr>
            </w:pPr>
            <w:proofErr w:type="gramStart"/>
            <w:r w:rsidRPr="00E73CA8">
              <w:rPr>
                <w:rFonts w:asciiTheme="majorHAnsi" w:hAnsiTheme="majorHAnsi" w:cs="Arial"/>
                <w:sz w:val="20"/>
                <w:szCs w:val="20"/>
              </w:rPr>
              <w:t>proveniente</w:t>
            </w:r>
            <w:proofErr w:type="gramEnd"/>
            <w:r w:rsidRPr="00E73CA8">
              <w:rPr>
                <w:rFonts w:asciiTheme="majorHAnsi" w:hAnsiTheme="majorHAnsi" w:cs="Arial"/>
                <w:sz w:val="20"/>
                <w:szCs w:val="20"/>
              </w:rPr>
              <w:t xml:space="preserve"> de fuentes diversas. </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Habilidades</w:t>
            </w:r>
            <w:r>
              <w:rPr>
                <w:rFonts w:asciiTheme="majorHAnsi" w:hAnsiTheme="majorHAnsi" w:cs="Arial"/>
                <w:sz w:val="20"/>
                <w:szCs w:val="20"/>
              </w:rPr>
              <w:t xml:space="preserve"> </w:t>
            </w:r>
            <w:r w:rsidRPr="00E73CA8">
              <w:rPr>
                <w:rFonts w:asciiTheme="majorHAnsi" w:hAnsiTheme="majorHAnsi" w:cs="Arial"/>
                <w:sz w:val="20"/>
                <w:szCs w:val="20"/>
              </w:rPr>
              <w:t>de manejo de la computadora.</w:t>
            </w: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 xml:space="preserve"> </w:t>
            </w: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Habilidades</w:t>
            </w:r>
            <w:r>
              <w:rPr>
                <w:rFonts w:asciiTheme="majorHAnsi" w:hAnsiTheme="majorHAnsi" w:cs="Arial"/>
                <w:sz w:val="20"/>
                <w:szCs w:val="20"/>
              </w:rPr>
              <w:t xml:space="preserve"> </w:t>
            </w:r>
            <w:r w:rsidRPr="00E73CA8">
              <w:rPr>
                <w:rFonts w:asciiTheme="majorHAnsi" w:hAnsiTheme="majorHAnsi" w:cs="Arial"/>
                <w:sz w:val="20"/>
                <w:szCs w:val="20"/>
              </w:rPr>
              <w:t>de investigación.</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Capacidad de análisis y síntesis.</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Solución de problemas</w:t>
            </w:r>
          </w:p>
          <w:p w:rsidR="00B860CB" w:rsidRPr="00E73CA8" w:rsidRDefault="00B860CB" w:rsidP="00B860CB">
            <w:pPr>
              <w:autoSpaceDE w:val="0"/>
              <w:autoSpaceDN w:val="0"/>
              <w:adjustRightInd w:val="0"/>
              <w:rPr>
                <w:rFonts w:asciiTheme="majorHAnsi" w:hAnsiTheme="majorHAnsi" w:cs="Arial"/>
                <w:sz w:val="20"/>
                <w:szCs w:val="20"/>
              </w:rPr>
            </w:pPr>
            <w:proofErr w:type="gramStart"/>
            <w:r w:rsidRPr="00E73CA8">
              <w:rPr>
                <w:rFonts w:asciiTheme="majorHAnsi" w:hAnsiTheme="majorHAnsi" w:cs="Arial"/>
                <w:sz w:val="20"/>
                <w:szCs w:val="20"/>
              </w:rPr>
              <w:t>prácticos</w:t>
            </w:r>
            <w:proofErr w:type="gramEnd"/>
            <w:r w:rsidRPr="00E73CA8">
              <w:rPr>
                <w:rFonts w:asciiTheme="majorHAnsi" w:hAnsiTheme="majorHAnsi" w:cs="Arial"/>
                <w:sz w:val="20"/>
                <w:szCs w:val="20"/>
              </w:rPr>
              <w:t xml:space="preserve">. </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 xml:space="preserve">Capacidad de generar nuevas ideas </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t>Capacidad crítica y autocrítica.</w:t>
            </w:r>
          </w:p>
          <w:p w:rsidR="00B860CB" w:rsidRPr="00E73CA8" w:rsidRDefault="00B860CB" w:rsidP="00B860CB">
            <w:pPr>
              <w:autoSpaceDE w:val="0"/>
              <w:autoSpaceDN w:val="0"/>
              <w:adjustRightInd w:val="0"/>
              <w:rPr>
                <w:rFonts w:asciiTheme="majorHAnsi" w:hAnsiTheme="majorHAnsi" w:cs="Arial"/>
                <w:sz w:val="20"/>
                <w:szCs w:val="20"/>
              </w:rPr>
            </w:pPr>
          </w:p>
          <w:p w:rsidR="00B860CB" w:rsidRPr="00E73CA8" w:rsidRDefault="00B860CB" w:rsidP="00B860CB">
            <w:pPr>
              <w:autoSpaceDE w:val="0"/>
              <w:autoSpaceDN w:val="0"/>
              <w:adjustRightInd w:val="0"/>
              <w:rPr>
                <w:rFonts w:asciiTheme="majorHAnsi" w:hAnsiTheme="majorHAnsi" w:cs="Arial"/>
                <w:sz w:val="20"/>
                <w:szCs w:val="20"/>
              </w:rPr>
            </w:pPr>
            <w:r w:rsidRPr="00E73CA8">
              <w:rPr>
                <w:rFonts w:asciiTheme="majorHAnsi" w:hAnsiTheme="majorHAnsi" w:cs="Arial"/>
                <w:sz w:val="20"/>
                <w:szCs w:val="20"/>
              </w:rPr>
              <w:lastRenderedPageBreak/>
              <w:t>Capacidad de comunicación con profesionistas de</w:t>
            </w:r>
          </w:p>
          <w:p w:rsidR="00B860CB" w:rsidRPr="00E73CA8" w:rsidRDefault="00B860CB" w:rsidP="00B860CB">
            <w:pPr>
              <w:autoSpaceDE w:val="0"/>
              <w:autoSpaceDN w:val="0"/>
              <w:adjustRightInd w:val="0"/>
              <w:rPr>
                <w:rFonts w:asciiTheme="majorHAnsi" w:hAnsiTheme="majorHAnsi" w:cs="Arial"/>
                <w:sz w:val="20"/>
                <w:szCs w:val="20"/>
              </w:rPr>
            </w:pPr>
            <w:proofErr w:type="gramStart"/>
            <w:r w:rsidRPr="00E73CA8">
              <w:rPr>
                <w:rFonts w:asciiTheme="majorHAnsi" w:hAnsiTheme="majorHAnsi" w:cs="Arial"/>
                <w:sz w:val="20"/>
                <w:szCs w:val="20"/>
              </w:rPr>
              <w:t>otras</w:t>
            </w:r>
            <w:proofErr w:type="gramEnd"/>
            <w:r w:rsidRPr="00E73CA8">
              <w:rPr>
                <w:rFonts w:asciiTheme="majorHAnsi" w:hAnsiTheme="majorHAnsi" w:cs="Arial"/>
                <w:sz w:val="20"/>
                <w:szCs w:val="20"/>
              </w:rPr>
              <w:t xml:space="preserve"> áreas.</w:t>
            </w:r>
          </w:p>
        </w:tc>
        <w:tc>
          <w:tcPr>
            <w:tcW w:w="1661" w:type="dxa"/>
          </w:tcPr>
          <w:p w:rsidR="00B860CB" w:rsidRDefault="00B860CB" w:rsidP="00B860CB">
            <w:pPr>
              <w:pStyle w:val="Sinespaciado"/>
              <w:rPr>
                <w:rFonts w:asciiTheme="majorHAnsi" w:hAnsiTheme="majorHAnsi" w:cs="Arial"/>
                <w:sz w:val="20"/>
                <w:szCs w:val="20"/>
              </w:rPr>
            </w:pPr>
          </w:p>
          <w:p w:rsidR="00101725" w:rsidRDefault="00101725" w:rsidP="00B860CB">
            <w:pPr>
              <w:pStyle w:val="Sinespaciado"/>
              <w:rPr>
                <w:rFonts w:asciiTheme="majorHAnsi" w:hAnsiTheme="majorHAnsi" w:cs="Arial"/>
                <w:sz w:val="20"/>
                <w:szCs w:val="20"/>
              </w:rPr>
            </w:pPr>
            <w:r>
              <w:rPr>
                <w:rFonts w:asciiTheme="majorHAnsi" w:hAnsiTheme="majorHAnsi" w:cs="Arial"/>
                <w:sz w:val="20"/>
                <w:szCs w:val="20"/>
              </w:rPr>
              <w:t>15 (total de horas)</w:t>
            </w:r>
          </w:p>
          <w:p w:rsidR="004F3BD8" w:rsidRPr="00E73CA8" w:rsidRDefault="004F3BD8" w:rsidP="00B860CB">
            <w:pPr>
              <w:pStyle w:val="Sinespaciado"/>
              <w:rPr>
                <w:rFonts w:asciiTheme="majorHAnsi" w:hAnsiTheme="majorHAnsi" w:cs="Arial"/>
                <w:sz w:val="20"/>
                <w:szCs w:val="20"/>
              </w:rPr>
            </w:pPr>
          </w:p>
          <w:p w:rsidR="00B860CB" w:rsidRPr="00E73CA8" w:rsidRDefault="00B860CB" w:rsidP="00B860CB">
            <w:pPr>
              <w:pStyle w:val="Sinespaciado"/>
              <w:rPr>
                <w:rFonts w:asciiTheme="majorHAnsi" w:hAnsiTheme="majorHAnsi" w:cs="Arial"/>
                <w:sz w:val="20"/>
                <w:szCs w:val="20"/>
              </w:rPr>
            </w:pPr>
            <w:r w:rsidRPr="00E73CA8">
              <w:rPr>
                <w:rFonts w:asciiTheme="majorHAnsi" w:hAnsiTheme="majorHAnsi" w:cs="Arial"/>
                <w:sz w:val="20"/>
                <w:szCs w:val="20"/>
              </w:rPr>
              <w:t>6-9</w:t>
            </w:r>
          </w:p>
        </w:tc>
      </w:tr>
      <w:tr w:rsidR="00B860CB" w:rsidRPr="00862CFC" w:rsidTr="00B860CB">
        <w:tc>
          <w:tcPr>
            <w:tcW w:w="10207" w:type="dxa"/>
            <w:gridSpan w:val="5"/>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br w:type="page"/>
            </w:r>
            <w:r w:rsidRPr="00862CFC">
              <w:rPr>
                <w:rFonts w:ascii="Arial" w:hAnsi="Arial" w:cs="Arial"/>
                <w:sz w:val="20"/>
                <w:szCs w:val="20"/>
              </w:rPr>
              <w:t>Indicadores de Alc</w:t>
            </w:r>
            <w:r>
              <w:rPr>
                <w:rFonts w:ascii="Arial" w:hAnsi="Arial" w:cs="Arial"/>
                <w:sz w:val="20"/>
                <w:szCs w:val="20"/>
              </w:rPr>
              <w:t xml:space="preserve">ance </w:t>
            </w:r>
          </w:p>
        </w:tc>
        <w:tc>
          <w:tcPr>
            <w:tcW w:w="2965" w:type="dxa"/>
            <w:gridSpan w:val="2"/>
          </w:tcPr>
          <w:p w:rsidR="00B860CB" w:rsidRPr="00862CFC" w:rsidRDefault="00B860CB" w:rsidP="00B860CB">
            <w:pPr>
              <w:pStyle w:val="Sinespaciado"/>
              <w:jc w:val="center"/>
              <w:rPr>
                <w:rFonts w:ascii="Arial" w:hAnsi="Arial" w:cs="Arial"/>
                <w:sz w:val="20"/>
                <w:szCs w:val="20"/>
              </w:rPr>
            </w:pPr>
            <w:r>
              <w:rPr>
                <w:rFonts w:ascii="Arial" w:hAnsi="Arial" w:cs="Arial"/>
                <w:sz w:val="20"/>
                <w:szCs w:val="20"/>
              </w:rPr>
              <w:t>Valor de Indicador</w:t>
            </w:r>
          </w:p>
        </w:tc>
      </w:tr>
      <w:tr w:rsidR="00B860CB" w:rsidRPr="00862CFC" w:rsidTr="00B860CB">
        <w:tc>
          <w:tcPr>
            <w:tcW w:w="10207" w:type="dxa"/>
            <w:gridSpan w:val="5"/>
            <w:vAlign w:val="center"/>
          </w:tcPr>
          <w:p w:rsidR="00B860CB" w:rsidRPr="00E73CA8" w:rsidRDefault="00B860CB" w:rsidP="00B860CB">
            <w:pPr>
              <w:pStyle w:val="Prrafodelista"/>
              <w:numPr>
                <w:ilvl w:val="0"/>
                <w:numId w:val="37"/>
              </w:numPr>
              <w:ind w:left="720"/>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965" w:type="dxa"/>
            <w:gridSpan w:val="2"/>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10%</w:t>
            </w:r>
          </w:p>
        </w:tc>
      </w:tr>
      <w:tr w:rsidR="00B860CB" w:rsidRPr="00862CFC" w:rsidTr="00B860CB">
        <w:tc>
          <w:tcPr>
            <w:tcW w:w="10207" w:type="dxa"/>
            <w:gridSpan w:val="5"/>
            <w:vAlign w:val="bottom"/>
          </w:tcPr>
          <w:p w:rsidR="00B860CB" w:rsidRPr="00E73CA8" w:rsidRDefault="00B860CB" w:rsidP="00B860CB">
            <w:pPr>
              <w:pStyle w:val="Prrafodelista"/>
              <w:numPr>
                <w:ilvl w:val="0"/>
                <w:numId w:val="37"/>
              </w:numPr>
              <w:ind w:left="720"/>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c>
          <w:tcPr>
            <w:tcW w:w="2965" w:type="dxa"/>
            <w:gridSpan w:val="2"/>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10%</w:t>
            </w:r>
          </w:p>
        </w:tc>
      </w:tr>
      <w:tr w:rsidR="00B860CB" w:rsidRPr="00862CFC" w:rsidTr="00B860CB">
        <w:tc>
          <w:tcPr>
            <w:tcW w:w="10207" w:type="dxa"/>
            <w:gridSpan w:val="5"/>
            <w:vAlign w:val="bottom"/>
          </w:tcPr>
          <w:p w:rsidR="00B860CB" w:rsidRPr="00E73CA8" w:rsidRDefault="00B860CB" w:rsidP="00B860CB">
            <w:pPr>
              <w:pStyle w:val="Prrafodelista"/>
              <w:numPr>
                <w:ilvl w:val="0"/>
                <w:numId w:val="37"/>
              </w:numPr>
              <w:ind w:left="720"/>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E73CA8">
              <w:rPr>
                <w:rFonts w:asciiTheme="majorHAnsi" w:eastAsia="Times New Roman" w:hAnsiTheme="majorHAnsi" w:cs="Arial"/>
                <w:color w:val="000000"/>
                <w:sz w:val="18"/>
                <w:szCs w:val="20"/>
                <w:lang w:eastAsia="es-MX"/>
              </w:rPr>
              <w:t>coevaluacion</w:t>
            </w:r>
            <w:proofErr w:type="spellEnd"/>
            <w:r w:rsidRPr="00E73CA8">
              <w:rPr>
                <w:rFonts w:asciiTheme="majorHAnsi" w:eastAsia="Times New Roman" w:hAnsiTheme="majorHAnsi" w:cs="Arial"/>
                <w:color w:val="000000"/>
                <w:sz w:val="18"/>
                <w:szCs w:val="20"/>
                <w:lang w:eastAsia="es-MX"/>
              </w:rPr>
              <w:t xml:space="preserve"> del aprendizaje</w:t>
            </w:r>
          </w:p>
        </w:tc>
        <w:tc>
          <w:tcPr>
            <w:tcW w:w="2965" w:type="dxa"/>
            <w:gridSpan w:val="2"/>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30%</w:t>
            </w:r>
          </w:p>
        </w:tc>
      </w:tr>
      <w:tr w:rsidR="00B860CB" w:rsidRPr="00862CFC" w:rsidTr="00B860CB">
        <w:tc>
          <w:tcPr>
            <w:tcW w:w="10207" w:type="dxa"/>
            <w:gridSpan w:val="5"/>
            <w:vAlign w:val="bottom"/>
          </w:tcPr>
          <w:p w:rsidR="00B860CB" w:rsidRPr="00E73CA8" w:rsidRDefault="00B860CB" w:rsidP="00B860CB">
            <w:pPr>
              <w:pStyle w:val="Prrafodelista"/>
              <w:numPr>
                <w:ilvl w:val="0"/>
                <w:numId w:val="37"/>
              </w:numPr>
              <w:ind w:left="720"/>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E73CA8">
              <w:rPr>
                <w:rFonts w:asciiTheme="majorHAnsi" w:eastAsia="Times New Roman" w:hAnsiTheme="majorHAnsi" w:cs="Arial"/>
                <w:color w:val="000000"/>
                <w:sz w:val="18"/>
                <w:szCs w:val="20"/>
                <w:lang w:eastAsia="es-MX"/>
              </w:rPr>
              <w:t>..</w:t>
            </w:r>
            <w:proofErr w:type="gramEnd"/>
          </w:p>
        </w:tc>
        <w:tc>
          <w:tcPr>
            <w:tcW w:w="2965" w:type="dxa"/>
            <w:gridSpan w:val="2"/>
          </w:tcPr>
          <w:p w:rsidR="00B860CB" w:rsidRPr="00E73CA8" w:rsidRDefault="00B860CB" w:rsidP="00B860CB">
            <w:pPr>
              <w:pStyle w:val="Sinespaciado"/>
              <w:jc w:val="center"/>
              <w:rPr>
                <w:rFonts w:asciiTheme="majorHAnsi" w:hAnsiTheme="majorHAnsi" w:cs="Arial"/>
                <w:sz w:val="20"/>
                <w:szCs w:val="20"/>
              </w:rPr>
            </w:pPr>
            <w:r w:rsidRPr="00E73CA8">
              <w:rPr>
                <w:rFonts w:asciiTheme="majorHAnsi" w:hAnsiTheme="majorHAnsi" w:cs="Arial"/>
                <w:sz w:val="20"/>
                <w:szCs w:val="20"/>
              </w:rPr>
              <w:t>50%</w:t>
            </w:r>
          </w:p>
        </w:tc>
      </w:tr>
    </w:tbl>
    <w:p w:rsidR="00B860CB" w:rsidRDefault="00B860CB" w:rsidP="00B860CB">
      <w:pPr>
        <w:pStyle w:val="Sinespaciado"/>
        <w:rPr>
          <w:rFonts w:ascii="Arial" w:hAnsi="Arial" w:cs="Arial"/>
          <w:sz w:val="20"/>
          <w:szCs w:val="20"/>
        </w:rPr>
      </w:pPr>
    </w:p>
    <w:p w:rsidR="00D37765" w:rsidRPr="00862CFC" w:rsidRDefault="00D37765"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Niveles de desempeño:</w:t>
      </w:r>
    </w:p>
    <w:p w:rsidR="00B860CB" w:rsidRPr="003D701E" w:rsidRDefault="00B860CB" w:rsidP="00B860CB">
      <w:pPr>
        <w:pStyle w:val="Sinespaciado"/>
        <w:rPr>
          <w:rFonts w:ascii="Arial" w:hAnsi="Arial" w:cs="Arial"/>
          <w:b/>
          <w:sz w:val="20"/>
          <w:szCs w:val="20"/>
        </w:rPr>
      </w:pPr>
    </w:p>
    <w:tbl>
      <w:tblPr>
        <w:tblStyle w:val="Tablaconcuadrcula"/>
        <w:tblW w:w="0" w:type="auto"/>
        <w:tblInd w:w="-176" w:type="dxa"/>
        <w:tblLook w:val="04A0" w:firstRow="1" w:lastRow="0" w:firstColumn="1" w:lastColumn="0" w:noHBand="0" w:noVBand="1"/>
      </w:tblPr>
      <w:tblGrid>
        <w:gridCol w:w="1418"/>
        <w:gridCol w:w="1418"/>
        <w:gridCol w:w="8959"/>
        <w:gridCol w:w="1377"/>
      </w:tblGrid>
      <w:tr w:rsidR="00B860CB" w:rsidRPr="003D701E" w:rsidTr="00462B98">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Desempeño</w:t>
            </w:r>
          </w:p>
        </w:tc>
        <w:tc>
          <w:tcPr>
            <w:tcW w:w="1418"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Nivel de desempeño</w:t>
            </w:r>
          </w:p>
        </w:tc>
        <w:tc>
          <w:tcPr>
            <w:tcW w:w="8959"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Indicadores de Alcance</w:t>
            </w:r>
          </w:p>
        </w:tc>
        <w:tc>
          <w:tcPr>
            <w:tcW w:w="1377" w:type="dxa"/>
          </w:tcPr>
          <w:p w:rsidR="00B860CB" w:rsidRPr="003D701E" w:rsidRDefault="00B860CB" w:rsidP="00B860CB">
            <w:pPr>
              <w:pStyle w:val="Sinespaciado"/>
              <w:rPr>
                <w:rFonts w:ascii="Arial" w:hAnsi="Arial" w:cs="Arial"/>
                <w:b/>
                <w:sz w:val="20"/>
                <w:szCs w:val="20"/>
              </w:rPr>
            </w:pPr>
            <w:r w:rsidRPr="003D701E">
              <w:rPr>
                <w:rFonts w:ascii="Arial" w:hAnsi="Arial" w:cs="Arial"/>
                <w:b/>
                <w:sz w:val="20"/>
                <w:szCs w:val="20"/>
              </w:rPr>
              <w:t>Valoración numérica</w:t>
            </w:r>
          </w:p>
        </w:tc>
      </w:tr>
      <w:tr w:rsidR="00B860CB" w:rsidRPr="00862CFC" w:rsidTr="00462B98">
        <w:tc>
          <w:tcPr>
            <w:tcW w:w="1418" w:type="dxa"/>
            <w:vMerge w:val="restart"/>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Competencia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Excelente</w:t>
            </w:r>
          </w:p>
        </w:tc>
        <w:tc>
          <w:tcPr>
            <w:tcW w:w="8959" w:type="dxa"/>
          </w:tcPr>
          <w:p w:rsidR="00B860CB" w:rsidRDefault="00B860CB" w:rsidP="00B860CB">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 xml:space="preserve">Cumple al menos </w:t>
            </w:r>
            <w:r>
              <w:rPr>
                <w:rFonts w:ascii="Calibri" w:hAnsi="Calibri" w:cs="Arial"/>
                <w:sz w:val="20"/>
                <w:szCs w:val="20"/>
              </w:rPr>
              <w:t>5 de los siguientes indicadores</w:t>
            </w:r>
          </w:p>
          <w:p w:rsidR="00B860CB" w:rsidRPr="00495FDB" w:rsidRDefault="00B860CB" w:rsidP="00B860CB">
            <w:pPr>
              <w:pStyle w:val="Prrafodelista"/>
              <w:numPr>
                <w:ilvl w:val="0"/>
                <w:numId w:val="40"/>
              </w:numPr>
              <w:jc w:val="both"/>
              <w:rPr>
                <w:rFonts w:ascii="Calibri" w:hAnsi="Calibri" w:cs="Arial"/>
                <w:sz w:val="20"/>
                <w:szCs w:val="20"/>
              </w:rPr>
            </w:pPr>
            <w:r w:rsidRPr="00495FDB">
              <w:rPr>
                <w:rFonts w:ascii="Calibri" w:hAnsi="Calibri" w:cs="Arial"/>
                <w:b/>
                <w:sz w:val="20"/>
                <w:szCs w:val="20"/>
              </w:rPr>
              <w:t xml:space="preserve">Se adapta a situaciones y contextos complejos: </w:t>
            </w:r>
            <w:r w:rsidRPr="00495FDB">
              <w:rPr>
                <w:rFonts w:ascii="Calibri" w:hAnsi="Calibri" w:cs="Arial"/>
                <w:sz w:val="20"/>
                <w:szCs w:val="20"/>
              </w:rPr>
              <w:t xml:space="preserve">Puede trabajar en equipo, refleja sus conocimientos en la interpretación de la realidad. </w:t>
            </w:r>
          </w:p>
          <w:p w:rsidR="00B860CB" w:rsidRPr="00495FDB" w:rsidRDefault="00B860CB" w:rsidP="00B860CB">
            <w:pPr>
              <w:pStyle w:val="Prrafodelista"/>
              <w:numPr>
                <w:ilvl w:val="0"/>
                <w:numId w:val="40"/>
              </w:numPr>
              <w:jc w:val="both"/>
              <w:rPr>
                <w:rFonts w:ascii="Calibri" w:hAnsi="Calibri" w:cs="Arial"/>
                <w:b/>
                <w:sz w:val="20"/>
                <w:szCs w:val="20"/>
              </w:rPr>
            </w:pPr>
            <w:r w:rsidRPr="00495FDB">
              <w:rPr>
                <w:rFonts w:ascii="Calibri" w:hAnsi="Calibri" w:cs="Arial"/>
                <w:b/>
                <w:sz w:val="20"/>
                <w:szCs w:val="20"/>
              </w:rPr>
              <w:t>Hace aportaciones a las actividades académicas desarrolladas:</w:t>
            </w:r>
            <w:r w:rsidRPr="00495FDB">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rsidR="00B860CB" w:rsidRPr="00495FDB" w:rsidRDefault="00B860CB" w:rsidP="00B860CB">
            <w:pPr>
              <w:pStyle w:val="Prrafodelista"/>
              <w:numPr>
                <w:ilvl w:val="0"/>
                <w:numId w:val="40"/>
              </w:numPr>
              <w:jc w:val="both"/>
              <w:rPr>
                <w:rFonts w:ascii="Calibri" w:hAnsi="Calibri" w:cs="Arial"/>
                <w:sz w:val="20"/>
                <w:szCs w:val="20"/>
              </w:rPr>
            </w:pPr>
            <w:r w:rsidRPr="00495FDB">
              <w:rPr>
                <w:rFonts w:ascii="Calibri" w:hAnsi="Calibri" w:cs="Arial"/>
                <w:b/>
                <w:sz w:val="20"/>
                <w:szCs w:val="20"/>
              </w:rPr>
              <w:t>Propone y/o explica soluciones o procedimientos no visto en clase (creatividad)</w:t>
            </w:r>
            <w:r w:rsidRPr="00495FDB">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rsidR="00B860CB" w:rsidRPr="00495FDB" w:rsidRDefault="00B860CB" w:rsidP="00B860CB">
            <w:pPr>
              <w:pStyle w:val="Prrafodelista"/>
              <w:numPr>
                <w:ilvl w:val="0"/>
                <w:numId w:val="40"/>
              </w:numPr>
              <w:jc w:val="both"/>
              <w:rPr>
                <w:rFonts w:ascii="Calibri" w:hAnsi="Calibri" w:cs="Arial"/>
                <w:sz w:val="20"/>
                <w:szCs w:val="20"/>
              </w:rPr>
            </w:pPr>
            <w:r w:rsidRPr="00495FDB">
              <w:rPr>
                <w:rFonts w:ascii="Calibri" w:hAnsi="Calibri" w:cs="Arial"/>
                <w:b/>
                <w:sz w:val="20"/>
                <w:szCs w:val="20"/>
              </w:rPr>
              <w:t>Introduce recursos y experiencias que promueven un pensamiento crítico:</w:t>
            </w:r>
            <w:r w:rsidRPr="00495FDB">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B860CB" w:rsidRPr="00495FDB" w:rsidRDefault="00B860CB" w:rsidP="00B860CB">
            <w:pPr>
              <w:pStyle w:val="Prrafodelista"/>
              <w:numPr>
                <w:ilvl w:val="0"/>
                <w:numId w:val="40"/>
              </w:numPr>
              <w:jc w:val="both"/>
              <w:rPr>
                <w:rFonts w:ascii="Calibri" w:hAnsi="Calibri" w:cs="Arial"/>
                <w:sz w:val="20"/>
                <w:szCs w:val="20"/>
              </w:rPr>
            </w:pPr>
            <w:r w:rsidRPr="00495FDB">
              <w:rPr>
                <w:rFonts w:ascii="Calibri" w:hAnsi="Calibri" w:cs="Arial"/>
                <w:b/>
                <w:sz w:val="20"/>
                <w:szCs w:val="20"/>
              </w:rPr>
              <w:lastRenderedPageBreak/>
              <w:t>Incorpora conocimientos y actividades  interdisciplinarios en su aprendizaje</w:t>
            </w:r>
            <w:r w:rsidRPr="00495FDB">
              <w:rPr>
                <w:rFonts w:ascii="Calibri" w:hAnsi="Calibri" w:cs="Arial"/>
                <w:sz w:val="20"/>
                <w:szCs w:val="20"/>
              </w:rPr>
              <w:t>: En el desarrollo de los temas de la asignatura incorpora conocimientos y actividades desarrolladas en otras asignaturas para lograr la competencia.</w:t>
            </w:r>
          </w:p>
          <w:p w:rsidR="00B860CB" w:rsidRPr="00495FDB" w:rsidRDefault="00B860CB" w:rsidP="00B860CB">
            <w:pPr>
              <w:pStyle w:val="Prrafodelista"/>
              <w:numPr>
                <w:ilvl w:val="0"/>
                <w:numId w:val="40"/>
              </w:numPr>
              <w:jc w:val="both"/>
              <w:rPr>
                <w:rFonts w:ascii="Calibri" w:hAnsi="Calibri" w:cs="Arial"/>
                <w:sz w:val="20"/>
                <w:szCs w:val="20"/>
              </w:rPr>
            </w:pPr>
            <w:r w:rsidRPr="00495FDB">
              <w:rPr>
                <w:rFonts w:ascii="Calibri" w:hAnsi="Calibri" w:cs="Arial"/>
                <w:b/>
                <w:sz w:val="20"/>
                <w:szCs w:val="20"/>
              </w:rPr>
              <w:t xml:space="preserve">Realiza su trabajo de manera autónoma y autorregulada. </w:t>
            </w:r>
            <w:r w:rsidRPr="00495FDB">
              <w:rPr>
                <w:rFonts w:ascii="Calibri" w:hAnsi="Calibri" w:cs="Arial"/>
                <w:sz w:val="20"/>
                <w:szCs w:val="20"/>
              </w:rPr>
              <w:t>Es capaz de</w:t>
            </w:r>
            <w:r w:rsidRPr="00495FDB">
              <w:rPr>
                <w:rFonts w:ascii="Calibri" w:hAnsi="Calibri" w:cs="Arial"/>
                <w:b/>
                <w:sz w:val="20"/>
                <w:szCs w:val="20"/>
              </w:rPr>
              <w:t xml:space="preserve"> </w:t>
            </w:r>
            <w:r w:rsidRPr="00495FDB">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1377" w:type="dxa"/>
          </w:tcPr>
          <w:p w:rsidR="00B860CB" w:rsidRPr="00862CFC" w:rsidRDefault="00B860CB" w:rsidP="00B860CB">
            <w:pPr>
              <w:pStyle w:val="Sinespaciado"/>
              <w:rPr>
                <w:rFonts w:ascii="Arial" w:hAnsi="Arial" w:cs="Arial"/>
                <w:sz w:val="20"/>
                <w:szCs w:val="20"/>
              </w:rPr>
            </w:pPr>
            <w:r>
              <w:rPr>
                <w:rFonts w:ascii="Arial" w:hAnsi="Arial" w:cs="Arial"/>
                <w:sz w:val="20"/>
                <w:szCs w:val="20"/>
              </w:rPr>
              <w:lastRenderedPageBreak/>
              <w:t>95-100</w:t>
            </w:r>
          </w:p>
        </w:tc>
      </w:tr>
      <w:tr w:rsidR="00B860CB" w:rsidRPr="00862CFC" w:rsidTr="00462B98">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Notable</w:t>
            </w:r>
          </w:p>
        </w:tc>
        <w:tc>
          <w:tcPr>
            <w:tcW w:w="8959"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1377" w:type="dxa"/>
          </w:tcPr>
          <w:p w:rsidR="00B860CB" w:rsidRPr="00862CFC" w:rsidRDefault="00B860CB" w:rsidP="00B860CB">
            <w:pPr>
              <w:pStyle w:val="Sinespaciado"/>
              <w:rPr>
                <w:rFonts w:ascii="Arial" w:hAnsi="Arial" w:cs="Arial"/>
                <w:sz w:val="20"/>
                <w:szCs w:val="20"/>
              </w:rPr>
            </w:pPr>
            <w:r>
              <w:rPr>
                <w:rFonts w:ascii="Arial" w:hAnsi="Arial" w:cs="Arial"/>
                <w:sz w:val="20"/>
                <w:szCs w:val="20"/>
              </w:rPr>
              <w:t>85-94</w:t>
            </w:r>
          </w:p>
        </w:tc>
      </w:tr>
      <w:tr w:rsidR="00B860CB" w:rsidRPr="00862CFC" w:rsidTr="00462B98">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Bueno</w:t>
            </w:r>
          </w:p>
        </w:tc>
        <w:tc>
          <w:tcPr>
            <w:tcW w:w="8959"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1377" w:type="dxa"/>
          </w:tcPr>
          <w:p w:rsidR="00B860CB" w:rsidRPr="00862CFC" w:rsidRDefault="00B860CB" w:rsidP="00B860CB">
            <w:pPr>
              <w:pStyle w:val="Sinespaciado"/>
              <w:rPr>
                <w:rFonts w:ascii="Arial" w:hAnsi="Arial" w:cs="Arial"/>
                <w:sz w:val="20"/>
                <w:szCs w:val="20"/>
              </w:rPr>
            </w:pPr>
            <w:r>
              <w:rPr>
                <w:rFonts w:ascii="Arial" w:hAnsi="Arial" w:cs="Arial"/>
                <w:sz w:val="20"/>
                <w:szCs w:val="20"/>
              </w:rPr>
              <w:t>75-84</w:t>
            </w:r>
          </w:p>
        </w:tc>
      </w:tr>
      <w:tr w:rsidR="00B860CB" w:rsidRPr="00862CFC" w:rsidTr="00462B98">
        <w:tc>
          <w:tcPr>
            <w:tcW w:w="1418" w:type="dxa"/>
            <w:vMerge/>
          </w:tcPr>
          <w:p w:rsidR="00B860CB" w:rsidRPr="00862CFC" w:rsidRDefault="00B860CB" w:rsidP="00B860CB">
            <w:pPr>
              <w:pStyle w:val="Sinespaciado"/>
              <w:rPr>
                <w:rFonts w:ascii="Arial" w:hAnsi="Arial" w:cs="Arial"/>
                <w:sz w:val="20"/>
                <w:szCs w:val="20"/>
              </w:rPr>
            </w:pP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Suficiente</w:t>
            </w:r>
          </w:p>
        </w:tc>
        <w:tc>
          <w:tcPr>
            <w:tcW w:w="8959" w:type="dxa"/>
          </w:tcPr>
          <w:p w:rsidR="00B860CB" w:rsidRPr="004752ED" w:rsidRDefault="00B860CB" w:rsidP="00B860CB">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1377" w:type="dxa"/>
          </w:tcPr>
          <w:p w:rsidR="00B860CB" w:rsidRPr="00862CFC" w:rsidRDefault="00B860CB" w:rsidP="00B860CB">
            <w:pPr>
              <w:pStyle w:val="Sinespaciado"/>
              <w:rPr>
                <w:rFonts w:ascii="Arial" w:hAnsi="Arial" w:cs="Arial"/>
                <w:sz w:val="20"/>
                <w:szCs w:val="20"/>
              </w:rPr>
            </w:pPr>
            <w:r>
              <w:rPr>
                <w:rFonts w:ascii="Arial" w:hAnsi="Arial" w:cs="Arial"/>
                <w:sz w:val="20"/>
                <w:szCs w:val="20"/>
              </w:rPr>
              <w:t>70-74</w:t>
            </w:r>
          </w:p>
        </w:tc>
      </w:tr>
      <w:tr w:rsidR="00B860CB" w:rsidRPr="00862CFC" w:rsidTr="00462B98">
        <w:tc>
          <w:tcPr>
            <w:tcW w:w="1418" w:type="dxa"/>
          </w:tcPr>
          <w:p w:rsidR="00B860CB" w:rsidRPr="003D701E" w:rsidRDefault="00B860CB" w:rsidP="00B860CB">
            <w:pPr>
              <w:pStyle w:val="Sinespaciado"/>
              <w:rPr>
                <w:rFonts w:ascii="Arial" w:hAnsi="Arial" w:cs="Arial"/>
                <w:sz w:val="18"/>
                <w:szCs w:val="18"/>
              </w:rPr>
            </w:pPr>
            <w:r w:rsidRPr="003D701E">
              <w:rPr>
                <w:rFonts w:ascii="Arial" w:hAnsi="Arial" w:cs="Arial"/>
                <w:sz w:val="18"/>
                <w:szCs w:val="18"/>
              </w:rPr>
              <w:t>Competencia No Alcanzada</w:t>
            </w:r>
          </w:p>
        </w:tc>
        <w:tc>
          <w:tcPr>
            <w:tcW w:w="1418"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Insuficiente</w:t>
            </w:r>
          </w:p>
        </w:tc>
        <w:tc>
          <w:tcPr>
            <w:tcW w:w="8959" w:type="dxa"/>
          </w:tcPr>
          <w:p w:rsidR="00B860CB" w:rsidRPr="004752ED" w:rsidRDefault="00B860CB" w:rsidP="00B860CB">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1377" w:type="dxa"/>
          </w:tcPr>
          <w:p w:rsidR="00B860CB" w:rsidRPr="00862CFC" w:rsidRDefault="00B860CB" w:rsidP="00B860CB">
            <w:pPr>
              <w:pStyle w:val="Sinespaciado"/>
              <w:rPr>
                <w:rFonts w:ascii="Arial" w:hAnsi="Arial" w:cs="Arial"/>
                <w:sz w:val="20"/>
                <w:szCs w:val="20"/>
              </w:rPr>
            </w:pPr>
            <w:r>
              <w:rPr>
                <w:rFonts w:ascii="Arial" w:hAnsi="Arial" w:cs="Arial"/>
                <w:sz w:val="20"/>
                <w:szCs w:val="20"/>
              </w:rPr>
              <w:t>N. A.</w:t>
            </w:r>
          </w:p>
        </w:tc>
      </w:tr>
    </w:tbl>
    <w:p w:rsidR="00B860CB" w:rsidRDefault="00B860CB" w:rsidP="00B860CB">
      <w:pPr>
        <w:pStyle w:val="Sinespaciado"/>
        <w:rPr>
          <w:rFonts w:ascii="Arial" w:hAnsi="Arial" w:cs="Arial"/>
          <w:sz w:val="20"/>
          <w:szCs w:val="20"/>
        </w:rPr>
      </w:pPr>
    </w:p>
    <w:p w:rsidR="00231F29" w:rsidRDefault="00231F29" w:rsidP="00B860CB">
      <w:pPr>
        <w:pStyle w:val="Sinespaciado"/>
        <w:rPr>
          <w:rFonts w:ascii="Arial" w:hAnsi="Arial" w:cs="Arial"/>
          <w:sz w:val="20"/>
          <w:szCs w:val="20"/>
        </w:rPr>
      </w:pPr>
    </w:p>
    <w:p w:rsidR="00D37765" w:rsidRDefault="00D37765"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Matriz de Evaluación:</w:t>
      </w:r>
    </w:p>
    <w:p w:rsidR="00B860CB" w:rsidRPr="00862CFC" w:rsidRDefault="00B860CB" w:rsidP="00B860CB">
      <w:pPr>
        <w:pStyle w:val="Sinespaciado"/>
        <w:rPr>
          <w:rFonts w:ascii="Arial" w:hAnsi="Arial" w:cs="Arial"/>
          <w:sz w:val="20"/>
          <w:szCs w:val="20"/>
        </w:rPr>
      </w:pPr>
    </w:p>
    <w:tbl>
      <w:tblPr>
        <w:tblW w:w="13360" w:type="dxa"/>
        <w:tblInd w:w="-214" w:type="dxa"/>
        <w:tblLayout w:type="fixed"/>
        <w:tblCellMar>
          <w:left w:w="70" w:type="dxa"/>
          <w:right w:w="70" w:type="dxa"/>
        </w:tblCellMar>
        <w:tblLook w:val="04A0" w:firstRow="1" w:lastRow="0" w:firstColumn="1" w:lastColumn="0" w:noHBand="0" w:noVBand="1"/>
      </w:tblPr>
      <w:tblGrid>
        <w:gridCol w:w="4040"/>
        <w:gridCol w:w="600"/>
        <w:gridCol w:w="789"/>
        <w:gridCol w:w="963"/>
        <w:gridCol w:w="841"/>
        <w:gridCol w:w="706"/>
        <w:gridCol w:w="567"/>
        <w:gridCol w:w="4854"/>
      </w:tblGrid>
      <w:tr w:rsidR="00B860CB" w:rsidRPr="00106009" w:rsidTr="00231F29">
        <w:trPr>
          <w:trHeight w:val="290"/>
        </w:trPr>
        <w:tc>
          <w:tcPr>
            <w:tcW w:w="4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3866" w:type="dxa"/>
            <w:gridSpan w:val="5"/>
            <w:tcBorders>
              <w:top w:val="single" w:sz="4" w:space="0" w:color="auto"/>
              <w:left w:val="nil"/>
              <w:bottom w:val="single" w:sz="4" w:space="0" w:color="auto"/>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48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60CB" w:rsidRPr="00055465" w:rsidRDefault="00B860CB" w:rsidP="00B860C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31F29" w:rsidRPr="00862CFC" w:rsidTr="00231F29">
        <w:trPr>
          <w:trHeight w:val="290"/>
        </w:trPr>
        <w:tc>
          <w:tcPr>
            <w:tcW w:w="4040"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c>
          <w:tcPr>
            <w:tcW w:w="789"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63"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41"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6"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567" w:type="dxa"/>
            <w:tcBorders>
              <w:top w:val="nil"/>
              <w:left w:val="nil"/>
              <w:bottom w:val="single" w:sz="4" w:space="0" w:color="auto"/>
              <w:right w:val="single" w:sz="4" w:space="0" w:color="auto"/>
            </w:tcBorders>
            <w:shd w:val="clear" w:color="auto" w:fill="auto"/>
            <w:vAlign w:val="center"/>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4854" w:type="dxa"/>
            <w:vMerge/>
            <w:tcBorders>
              <w:top w:val="single" w:sz="4" w:space="0" w:color="auto"/>
              <w:left w:val="single" w:sz="4" w:space="0" w:color="auto"/>
              <w:bottom w:val="single" w:sz="4" w:space="0" w:color="auto"/>
              <w:right w:val="single" w:sz="4" w:space="0" w:color="auto"/>
            </w:tcBorders>
            <w:vAlign w:val="center"/>
            <w:hideMark/>
          </w:tcPr>
          <w:p w:rsidR="00B860CB" w:rsidRPr="00106009" w:rsidRDefault="00B860CB" w:rsidP="00B860CB">
            <w:pPr>
              <w:spacing w:after="0" w:line="240" w:lineRule="auto"/>
              <w:rPr>
                <w:rFonts w:ascii="Arial" w:eastAsia="Times New Roman" w:hAnsi="Arial" w:cs="Arial"/>
                <w:color w:val="000000"/>
                <w:sz w:val="20"/>
                <w:szCs w:val="20"/>
                <w:lang w:eastAsia="es-MX"/>
              </w:rPr>
            </w:pPr>
          </w:p>
        </w:tc>
      </w:tr>
      <w:tr w:rsidR="00231F29" w:rsidRPr="00106009" w:rsidTr="00231F29">
        <w:trPr>
          <w:trHeight w:val="290"/>
        </w:trPr>
        <w:tc>
          <w:tcPr>
            <w:tcW w:w="4040"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Investigación (Lista de cotejo)</w:t>
            </w:r>
          </w:p>
        </w:tc>
        <w:tc>
          <w:tcPr>
            <w:tcW w:w="600"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10</w:t>
            </w:r>
          </w:p>
        </w:tc>
        <w:tc>
          <w:tcPr>
            <w:tcW w:w="78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963"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4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6"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4854" w:type="dxa"/>
            <w:tcBorders>
              <w:top w:val="single" w:sz="4" w:space="0" w:color="auto"/>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31F29" w:rsidRPr="00862CFC" w:rsidTr="00231F29">
        <w:trPr>
          <w:trHeight w:val="290"/>
        </w:trPr>
        <w:tc>
          <w:tcPr>
            <w:tcW w:w="4040"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Elaboración de gráficos (cuadro comparativo, mapa conceptual, etc.) ( lista de cotejo)</w:t>
            </w:r>
          </w:p>
        </w:tc>
        <w:tc>
          <w:tcPr>
            <w:tcW w:w="600"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10</w:t>
            </w:r>
          </w:p>
        </w:tc>
        <w:tc>
          <w:tcPr>
            <w:tcW w:w="789"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9</w:t>
            </w:r>
            <w:r>
              <w:rPr>
                <w:rFonts w:asciiTheme="majorHAnsi" w:eastAsia="Times New Roman" w:hAnsiTheme="majorHAnsi" w:cs="Arial"/>
                <w:color w:val="000000"/>
                <w:sz w:val="20"/>
                <w:szCs w:val="20"/>
                <w:lang w:eastAsia="es-MX"/>
              </w:rPr>
              <w:t>.5</w:t>
            </w:r>
            <w:r w:rsidRPr="00E9321A">
              <w:rPr>
                <w:rFonts w:asciiTheme="majorHAnsi" w:eastAsia="Times New Roman" w:hAnsiTheme="majorHAnsi" w:cs="Arial"/>
                <w:color w:val="000000"/>
                <w:sz w:val="20"/>
                <w:szCs w:val="20"/>
                <w:lang w:eastAsia="es-MX"/>
              </w:rPr>
              <w:t>-10</w:t>
            </w:r>
          </w:p>
        </w:tc>
        <w:tc>
          <w:tcPr>
            <w:tcW w:w="963"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8.5-9.4</w:t>
            </w:r>
          </w:p>
        </w:tc>
        <w:tc>
          <w:tcPr>
            <w:tcW w:w="841"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w:t>
            </w:r>
            <w:r w:rsidRPr="00E9321A">
              <w:rPr>
                <w:rFonts w:asciiTheme="majorHAnsi" w:eastAsia="Times New Roman" w:hAnsiTheme="majorHAnsi" w:cs="Arial"/>
                <w:color w:val="000000"/>
                <w:sz w:val="20"/>
                <w:szCs w:val="20"/>
                <w:lang w:eastAsia="es-MX"/>
              </w:rPr>
              <w:t>5-</w:t>
            </w:r>
            <w:r>
              <w:rPr>
                <w:rFonts w:asciiTheme="majorHAnsi" w:eastAsia="Times New Roman" w:hAnsiTheme="majorHAnsi" w:cs="Arial"/>
                <w:color w:val="000000"/>
                <w:sz w:val="20"/>
                <w:szCs w:val="20"/>
                <w:lang w:eastAsia="es-MX"/>
              </w:rPr>
              <w:t>8.4</w:t>
            </w:r>
          </w:p>
        </w:tc>
        <w:tc>
          <w:tcPr>
            <w:tcW w:w="706"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Pr>
                <w:rFonts w:asciiTheme="majorHAnsi" w:eastAsia="Times New Roman" w:hAnsiTheme="majorHAnsi" w:cs="Arial"/>
                <w:color w:val="000000"/>
                <w:sz w:val="20"/>
                <w:szCs w:val="20"/>
                <w:lang w:eastAsia="es-MX"/>
              </w:rPr>
              <w:t>7-7.4</w:t>
            </w:r>
          </w:p>
        </w:tc>
        <w:tc>
          <w:tcPr>
            <w:tcW w:w="567" w:type="dxa"/>
            <w:tcBorders>
              <w:top w:val="nil"/>
              <w:left w:val="nil"/>
              <w:bottom w:val="single" w:sz="4" w:space="0" w:color="auto"/>
              <w:right w:val="single" w:sz="4" w:space="0" w:color="auto"/>
            </w:tcBorders>
            <w:shd w:val="clear" w:color="auto" w:fill="auto"/>
            <w:noWrap/>
            <w:vAlign w:val="center"/>
          </w:tcPr>
          <w:p w:rsidR="00B860CB" w:rsidRPr="00E9321A" w:rsidRDefault="00B860CB" w:rsidP="00B860CB">
            <w:pPr>
              <w:spacing w:after="0" w:line="240" w:lineRule="auto"/>
              <w:jc w:val="center"/>
              <w:rPr>
                <w:rFonts w:asciiTheme="majorHAnsi" w:eastAsia="Times New Roman" w:hAnsiTheme="majorHAnsi" w:cs="Arial"/>
                <w:color w:val="000000"/>
                <w:sz w:val="20"/>
                <w:szCs w:val="20"/>
                <w:lang w:eastAsia="es-MX"/>
              </w:rPr>
            </w:pPr>
            <w:r w:rsidRPr="00E9321A">
              <w:rPr>
                <w:rFonts w:asciiTheme="majorHAnsi" w:eastAsia="Times New Roman" w:hAnsiTheme="majorHAnsi" w:cs="Arial"/>
                <w:color w:val="000000"/>
                <w:sz w:val="20"/>
                <w:szCs w:val="20"/>
                <w:lang w:eastAsia="es-MX"/>
              </w:rPr>
              <w:t>0-</w:t>
            </w:r>
            <w:r>
              <w:rPr>
                <w:rFonts w:asciiTheme="majorHAnsi" w:eastAsia="Times New Roman" w:hAnsiTheme="majorHAnsi" w:cs="Arial"/>
                <w:color w:val="000000"/>
                <w:sz w:val="20"/>
                <w:szCs w:val="20"/>
                <w:lang w:eastAsia="es-MX"/>
              </w:rPr>
              <w:t>6.9</w:t>
            </w:r>
          </w:p>
        </w:tc>
        <w:tc>
          <w:tcPr>
            <w:tcW w:w="4854"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Analiza la información realizando la elaboración de gráficos, describe las ideas principales del tema, no tiene faltas de ortografía,  </w:t>
            </w:r>
          </w:p>
        </w:tc>
      </w:tr>
      <w:tr w:rsidR="00231F29" w:rsidRPr="00862CFC" w:rsidTr="00231F29">
        <w:trPr>
          <w:trHeight w:val="290"/>
        </w:trPr>
        <w:tc>
          <w:tcPr>
            <w:tcW w:w="4040"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Ejercicios prácticos ( rubrica)</w:t>
            </w:r>
          </w:p>
        </w:tc>
        <w:tc>
          <w:tcPr>
            <w:tcW w:w="600"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30</w:t>
            </w:r>
          </w:p>
        </w:tc>
        <w:tc>
          <w:tcPr>
            <w:tcW w:w="789"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8"/>
                <w:szCs w:val="18"/>
                <w:lang w:eastAsia="es-MX"/>
              </w:rPr>
            </w:pPr>
            <w:r w:rsidRPr="00196EE2">
              <w:rPr>
                <w:rFonts w:asciiTheme="majorHAnsi" w:eastAsia="Times New Roman" w:hAnsiTheme="majorHAnsi" w:cs="Arial"/>
                <w:color w:val="000000"/>
                <w:sz w:val="18"/>
                <w:szCs w:val="18"/>
                <w:lang w:eastAsia="es-MX"/>
              </w:rPr>
              <w:t>28.5-30</w:t>
            </w:r>
          </w:p>
        </w:tc>
        <w:tc>
          <w:tcPr>
            <w:tcW w:w="963"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25.5.- 28.2</w:t>
            </w:r>
          </w:p>
        </w:tc>
        <w:tc>
          <w:tcPr>
            <w:tcW w:w="841" w:type="dxa"/>
            <w:tcBorders>
              <w:top w:val="nil"/>
              <w:left w:val="nil"/>
              <w:bottom w:val="single" w:sz="4" w:space="0" w:color="auto"/>
              <w:right w:val="single" w:sz="4" w:space="0" w:color="auto"/>
            </w:tcBorders>
            <w:shd w:val="clear" w:color="auto" w:fill="auto"/>
            <w:noWrap/>
            <w:vAlign w:val="center"/>
          </w:tcPr>
          <w:p w:rsidR="00B860CB" w:rsidRPr="00196EE2" w:rsidRDefault="00B860CB" w:rsidP="00B860CB">
            <w:pPr>
              <w:spacing w:after="0" w:line="240" w:lineRule="auto"/>
              <w:jc w:val="center"/>
              <w:rPr>
                <w:rFonts w:asciiTheme="majorHAnsi" w:eastAsia="Times New Roman" w:hAnsiTheme="majorHAnsi" w:cs="Arial"/>
                <w:color w:val="000000"/>
                <w:sz w:val="16"/>
                <w:szCs w:val="16"/>
                <w:lang w:eastAsia="es-MX"/>
              </w:rPr>
            </w:pPr>
            <w:r w:rsidRPr="00196EE2">
              <w:rPr>
                <w:rFonts w:asciiTheme="majorHAnsi" w:eastAsia="Times New Roman" w:hAnsiTheme="majorHAnsi" w:cs="Arial"/>
                <w:color w:val="000000"/>
                <w:sz w:val="16"/>
                <w:szCs w:val="16"/>
                <w:lang w:eastAsia="es-MX"/>
              </w:rPr>
              <w:t xml:space="preserve">22.5 </w:t>
            </w:r>
            <w:r>
              <w:rPr>
                <w:rFonts w:asciiTheme="majorHAnsi" w:eastAsia="Times New Roman" w:hAnsiTheme="majorHAnsi" w:cs="Arial"/>
                <w:color w:val="000000"/>
                <w:sz w:val="16"/>
                <w:szCs w:val="16"/>
                <w:lang w:eastAsia="es-MX"/>
              </w:rPr>
              <w:t>-</w:t>
            </w:r>
            <w:r w:rsidRPr="00196EE2">
              <w:rPr>
                <w:rFonts w:asciiTheme="majorHAnsi" w:eastAsia="Times New Roman" w:hAnsiTheme="majorHAnsi" w:cs="Arial"/>
                <w:color w:val="000000"/>
                <w:sz w:val="16"/>
                <w:szCs w:val="16"/>
                <w:lang w:eastAsia="es-MX"/>
              </w:rPr>
              <w:t xml:space="preserve"> 25.2</w:t>
            </w:r>
          </w:p>
        </w:tc>
        <w:tc>
          <w:tcPr>
            <w:tcW w:w="706"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21-22.2</w:t>
            </w:r>
          </w:p>
        </w:tc>
        <w:tc>
          <w:tcPr>
            <w:tcW w:w="567"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0-20.7</w:t>
            </w:r>
          </w:p>
        </w:tc>
        <w:tc>
          <w:tcPr>
            <w:tcW w:w="4854"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 xml:space="preserve">Comunicación oral y escrita, análisis y síntesis, demuestra capacidad para aprender de manera autónoma, fomenta la </w:t>
            </w:r>
            <w:proofErr w:type="spellStart"/>
            <w:r w:rsidRPr="00E73CA8">
              <w:rPr>
                <w:rFonts w:asciiTheme="majorHAnsi" w:eastAsia="Times New Roman" w:hAnsiTheme="majorHAnsi" w:cs="Arial"/>
                <w:color w:val="000000"/>
                <w:sz w:val="18"/>
                <w:szCs w:val="20"/>
                <w:lang w:eastAsia="es-MX"/>
              </w:rPr>
              <w:t>coevaluacion</w:t>
            </w:r>
            <w:proofErr w:type="spellEnd"/>
            <w:r w:rsidRPr="00E73CA8">
              <w:rPr>
                <w:rFonts w:asciiTheme="majorHAnsi" w:eastAsia="Times New Roman" w:hAnsiTheme="majorHAnsi" w:cs="Arial"/>
                <w:color w:val="000000"/>
                <w:sz w:val="18"/>
                <w:szCs w:val="20"/>
                <w:lang w:eastAsia="es-MX"/>
              </w:rPr>
              <w:t xml:space="preserve"> del aprendizaje</w:t>
            </w:r>
          </w:p>
        </w:tc>
      </w:tr>
      <w:tr w:rsidR="00231F29" w:rsidRPr="00862CFC" w:rsidTr="00231F29">
        <w:trPr>
          <w:trHeight w:val="290"/>
        </w:trPr>
        <w:tc>
          <w:tcPr>
            <w:tcW w:w="4040" w:type="dxa"/>
            <w:tcBorders>
              <w:top w:val="nil"/>
              <w:left w:val="single" w:sz="4" w:space="0" w:color="auto"/>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Examen escrito</w:t>
            </w:r>
          </w:p>
        </w:tc>
        <w:tc>
          <w:tcPr>
            <w:tcW w:w="600" w:type="dxa"/>
            <w:tcBorders>
              <w:top w:val="nil"/>
              <w:left w:val="nil"/>
              <w:bottom w:val="single" w:sz="4" w:space="0" w:color="auto"/>
              <w:right w:val="single" w:sz="4" w:space="0" w:color="auto"/>
            </w:tcBorders>
            <w:shd w:val="clear" w:color="auto" w:fill="auto"/>
            <w:noWrap/>
            <w:vAlign w:val="center"/>
          </w:tcPr>
          <w:p w:rsidR="00B860CB" w:rsidRPr="00E73CA8" w:rsidRDefault="00B860CB" w:rsidP="00B860CB">
            <w:pPr>
              <w:spacing w:after="0" w:line="240" w:lineRule="auto"/>
              <w:jc w:val="center"/>
              <w:rPr>
                <w:rFonts w:asciiTheme="majorHAnsi" w:eastAsia="Times New Roman" w:hAnsiTheme="majorHAnsi" w:cs="Arial"/>
                <w:color w:val="000000"/>
                <w:sz w:val="20"/>
                <w:szCs w:val="20"/>
                <w:lang w:eastAsia="es-MX"/>
              </w:rPr>
            </w:pPr>
            <w:r w:rsidRPr="00E73CA8">
              <w:rPr>
                <w:rFonts w:asciiTheme="majorHAnsi" w:eastAsia="Times New Roman" w:hAnsiTheme="majorHAnsi" w:cs="Arial"/>
                <w:color w:val="000000"/>
                <w:sz w:val="20"/>
                <w:szCs w:val="20"/>
                <w:lang w:eastAsia="es-MX"/>
              </w:rPr>
              <w:t>50</w:t>
            </w:r>
          </w:p>
        </w:tc>
        <w:tc>
          <w:tcPr>
            <w:tcW w:w="789"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47.5-50</w:t>
            </w:r>
          </w:p>
        </w:tc>
        <w:tc>
          <w:tcPr>
            <w:tcW w:w="963"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42.5-47</w:t>
            </w:r>
          </w:p>
        </w:tc>
        <w:tc>
          <w:tcPr>
            <w:tcW w:w="841"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37.5</w:t>
            </w:r>
            <w:r w:rsidRPr="00932C76">
              <w:rPr>
                <w:rFonts w:asciiTheme="majorHAnsi" w:eastAsia="Times New Roman" w:hAnsiTheme="majorHAnsi" w:cs="Arial"/>
                <w:color w:val="000000"/>
                <w:sz w:val="16"/>
                <w:szCs w:val="16"/>
                <w:lang w:eastAsia="es-MX"/>
              </w:rPr>
              <w:t>-</w:t>
            </w:r>
            <w:r>
              <w:rPr>
                <w:rFonts w:asciiTheme="majorHAnsi" w:eastAsia="Times New Roman" w:hAnsiTheme="majorHAnsi" w:cs="Arial"/>
                <w:color w:val="000000"/>
                <w:sz w:val="16"/>
                <w:szCs w:val="16"/>
                <w:lang w:eastAsia="es-MX"/>
              </w:rPr>
              <w:t>42</w:t>
            </w:r>
          </w:p>
        </w:tc>
        <w:tc>
          <w:tcPr>
            <w:tcW w:w="706"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Pr>
                <w:rFonts w:asciiTheme="majorHAnsi" w:eastAsia="Times New Roman" w:hAnsiTheme="majorHAnsi" w:cs="Arial"/>
                <w:color w:val="000000"/>
                <w:sz w:val="16"/>
                <w:szCs w:val="16"/>
                <w:lang w:eastAsia="es-MX"/>
              </w:rPr>
              <w:t>35-37</w:t>
            </w:r>
          </w:p>
        </w:tc>
        <w:tc>
          <w:tcPr>
            <w:tcW w:w="567" w:type="dxa"/>
            <w:tcBorders>
              <w:top w:val="nil"/>
              <w:left w:val="nil"/>
              <w:bottom w:val="single" w:sz="4" w:space="0" w:color="auto"/>
              <w:right w:val="single" w:sz="4" w:space="0" w:color="auto"/>
            </w:tcBorders>
            <w:shd w:val="clear" w:color="auto" w:fill="auto"/>
            <w:noWrap/>
            <w:vAlign w:val="center"/>
          </w:tcPr>
          <w:p w:rsidR="00B860CB" w:rsidRPr="00932C76" w:rsidRDefault="00B860CB" w:rsidP="00B860CB">
            <w:pPr>
              <w:spacing w:after="0" w:line="240" w:lineRule="auto"/>
              <w:jc w:val="center"/>
              <w:rPr>
                <w:rFonts w:asciiTheme="majorHAnsi" w:eastAsia="Times New Roman" w:hAnsiTheme="majorHAnsi" w:cs="Arial"/>
                <w:color w:val="000000"/>
                <w:sz w:val="16"/>
                <w:szCs w:val="16"/>
                <w:lang w:eastAsia="es-MX"/>
              </w:rPr>
            </w:pPr>
            <w:r w:rsidRPr="00932C76">
              <w:rPr>
                <w:rFonts w:asciiTheme="majorHAnsi" w:eastAsia="Times New Roman" w:hAnsiTheme="majorHAnsi" w:cs="Arial"/>
                <w:color w:val="000000"/>
                <w:sz w:val="16"/>
                <w:szCs w:val="16"/>
                <w:lang w:eastAsia="es-MX"/>
              </w:rPr>
              <w:t>0-</w:t>
            </w:r>
            <w:r>
              <w:rPr>
                <w:rFonts w:asciiTheme="majorHAnsi" w:eastAsia="Times New Roman" w:hAnsiTheme="majorHAnsi" w:cs="Arial"/>
                <w:color w:val="000000"/>
                <w:sz w:val="16"/>
                <w:szCs w:val="16"/>
                <w:lang w:eastAsia="es-MX"/>
              </w:rPr>
              <w:t>34.5</w:t>
            </w:r>
          </w:p>
        </w:tc>
        <w:tc>
          <w:tcPr>
            <w:tcW w:w="4854" w:type="dxa"/>
            <w:tcBorders>
              <w:top w:val="single" w:sz="4" w:space="0" w:color="auto"/>
              <w:left w:val="nil"/>
              <w:bottom w:val="single" w:sz="4" w:space="0" w:color="auto"/>
              <w:right w:val="single" w:sz="4" w:space="0" w:color="auto"/>
            </w:tcBorders>
            <w:shd w:val="clear" w:color="auto" w:fill="auto"/>
            <w:noWrap/>
            <w:vAlign w:val="bottom"/>
          </w:tcPr>
          <w:p w:rsidR="00B860CB" w:rsidRPr="00E73CA8" w:rsidRDefault="00B860CB" w:rsidP="00B860CB">
            <w:pPr>
              <w:spacing w:after="0" w:line="240" w:lineRule="auto"/>
              <w:jc w:val="both"/>
              <w:rPr>
                <w:rFonts w:asciiTheme="majorHAnsi" w:eastAsia="Times New Roman" w:hAnsiTheme="majorHAnsi" w:cs="Arial"/>
                <w:color w:val="000000"/>
                <w:sz w:val="18"/>
                <w:szCs w:val="20"/>
                <w:lang w:eastAsia="es-MX"/>
              </w:rPr>
            </w:pPr>
            <w:r w:rsidRPr="00E73CA8">
              <w:rPr>
                <w:rFonts w:asciiTheme="majorHAnsi" w:eastAsia="Times New Roman" w:hAnsiTheme="majorHAnsi" w:cs="Arial"/>
                <w:color w:val="000000"/>
                <w:sz w:val="18"/>
                <w:szCs w:val="20"/>
                <w:lang w:eastAsia="es-MX"/>
              </w:rPr>
              <w:t>Demuestra conocimiento y dominio de los temas de la unidad en la evaluación</w:t>
            </w:r>
            <w:proofErr w:type="gramStart"/>
            <w:r w:rsidRPr="00E73CA8">
              <w:rPr>
                <w:rFonts w:asciiTheme="majorHAnsi" w:eastAsia="Times New Roman" w:hAnsiTheme="majorHAnsi" w:cs="Arial"/>
                <w:color w:val="000000"/>
                <w:sz w:val="18"/>
                <w:szCs w:val="20"/>
                <w:lang w:eastAsia="es-MX"/>
              </w:rPr>
              <w:t>..</w:t>
            </w:r>
            <w:proofErr w:type="gramEnd"/>
          </w:p>
        </w:tc>
      </w:tr>
      <w:tr w:rsidR="00B860CB" w:rsidRPr="00106009" w:rsidTr="00231F29">
        <w:trPr>
          <w:trHeight w:val="290"/>
        </w:trPr>
        <w:tc>
          <w:tcPr>
            <w:tcW w:w="4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B860CB" w:rsidRPr="00106009" w:rsidRDefault="00B860CB" w:rsidP="00231F2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789" w:type="dxa"/>
            <w:tcBorders>
              <w:top w:val="nil"/>
              <w:left w:val="nil"/>
              <w:bottom w:val="single" w:sz="4" w:space="0" w:color="auto"/>
              <w:right w:val="single" w:sz="4" w:space="0" w:color="auto"/>
            </w:tcBorders>
            <w:shd w:val="clear" w:color="auto" w:fill="auto"/>
            <w:noWrap/>
            <w:vAlign w:val="bottom"/>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c>
          <w:tcPr>
            <w:tcW w:w="963" w:type="dxa"/>
            <w:tcBorders>
              <w:top w:val="nil"/>
              <w:left w:val="nil"/>
              <w:bottom w:val="single" w:sz="4" w:space="0" w:color="auto"/>
              <w:right w:val="single" w:sz="4" w:space="0" w:color="auto"/>
            </w:tcBorders>
            <w:shd w:val="clear" w:color="auto" w:fill="auto"/>
            <w:noWrap/>
            <w:vAlign w:val="bottom"/>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c>
          <w:tcPr>
            <w:tcW w:w="841" w:type="dxa"/>
            <w:tcBorders>
              <w:top w:val="nil"/>
              <w:left w:val="nil"/>
              <w:bottom w:val="single" w:sz="4" w:space="0" w:color="auto"/>
              <w:right w:val="single" w:sz="4" w:space="0" w:color="auto"/>
            </w:tcBorders>
            <w:shd w:val="clear" w:color="auto" w:fill="auto"/>
            <w:noWrap/>
            <w:vAlign w:val="bottom"/>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c>
          <w:tcPr>
            <w:tcW w:w="706" w:type="dxa"/>
            <w:tcBorders>
              <w:top w:val="nil"/>
              <w:left w:val="nil"/>
              <w:bottom w:val="single" w:sz="4" w:space="0" w:color="auto"/>
              <w:right w:val="single" w:sz="4" w:space="0" w:color="auto"/>
            </w:tcBorders>
            <w:shd w:val="clear" w:color="auto" w:fill="auto"/>
            <w:noWrap/>
            <w:vAlign w:val="bottom"/>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c>
          <w:tcPr>
            <w:tcW w:w="4854" w:type="dxa"/>
            <w:tcBorders>
              <w:top w:val="single" w:sz="4" w:space="0" w:color="auto"/>
              <w:left w:val="nil"/>
              <w:bottom w:val="single" w:sz="4" w:space="0" w:color="auto"/>
              <w:right w:val="single" w:sz="4" w:space="0" w:color="auto"/>
            </w:tcBorders>
            <w:shd w:val="clear" w:color="auto" w:fill="auto"/>
            <w:noWrap/>
            <w:vAlign w:val="bottom"/>
            <w:hideMark/>
          </w:tcPr>
          <w:p w:rsidR="00B860CB" w:rsidRPr="00106009" w:rsidRDefault="00B860CB" w:rsidP="00B860CB">
            <w:pPr>
              <w:spacing w:after="0" w:line="240" w:lineRule="auto"/>
              <w:jc w:val="center"/>
              <w:rPr>
                <w:rFonts w:ascii="Arial" w:eastAsia="Times New Roman" w:hAnsi="Arial" w:cs="Arial"/>
                <w:color w:val="000000"/>
                <w:sz w:val="20"/>
                <w:szCs w:val="20"/>
                <w:lang w:eastAsia="es-MX"/>
              </w:rPr>
            </w:pPr>
          </w:p>
        </w:tc>
      </w:tr>
    </w:tbl>
    <w:p w:rsidR="00B860CB" w:rsidRDefault="00B860CB" w:rsidP="00B860CB">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p w:rsidR="00B860CB" w:rsidRPr="00862CFC" w:rsidRDefault="00B860CB" w:rsidP="00B860CB">
      <w:pPr>
        <w:pStyle w:val="Sinespaciado"/>
        <w:ind w:left="720"/>
        <w:rPr>
          <w:rFonts w:ascii="Arial" w:hAnsi="Arial" w:cs="Arial"/>
          <w:sz w:val="20"/>
          <w:szCs w:val="20"/>
        </w:rPr>
      </w:pPr>
    </w:p>
    <w:p w:rsidR="00B860CB" w:rsidRDefault="00DC34EA" w:rsidP="00B860CB">
      <w:pPr>
        <w:pStyle w:val="Sinespaciado"/>
        <w:rPr>
          <w:rFonts w:ascii="Arial" w:hAnsi="Arial" w:cs="Arial"/>
          <w:sz w:val="20"/>
          <w:szCs w:val="20"/>
        </w:rPr>
      </w:pPr>
      <w:r>
        <w:rPr>
          <w:rFonts w:ascii="Arial" w:hAnsi="Arial" w:cs="Arial"/>
          <w:sz w:val="20"/>
          <w:szCs w:val="20"/>
        </w:rPr>
        <w:t>Fuentes de información</w:t>
      </w:r>
      <w:r w:rsidR="0009150B">
        <w:rPr>
          <w:rFonts w:ascii="Arial" w:hAnsi="Arial" w:cs="Arial"/>
          <w:sz w:val="20"/>
          <w:szCs w:val="20"/>
        </w:rPr>
        <w:t>:</w:t>
      </w:r>
      <w:r>
        <w:rPr>
          <w:rFonts w:ascii="Arial" w:hAnsi="Arial" w:cs="Arial"/>
          <w:sz w:val="20"/>
          <w:szCs w:val="20"/>
        </w:rPr>
        <w:t xml:space="preserve">                                                                                       Apoyos didácticos</w:t>
      </w:r>
      <w:r w:rsidR="0009150B">
        <w:rPr>
          <w:rFonts w:ascii="Arial" w:hAnsi="Arial" w:cs="Arial"/>
          <w:sz w:val="20"/>
          <w:szCs w:val="20"/>
        </w:rPr>
        <w:t>:</w:t>
      </w:r>
    </w:p>
    <w:p w:rsidR="00B860CB" w:rsidRDefault="0009150B" w:rsidP="00B860CB">
      <w:pPr>
        <w:pStyle w:val="Sinespaciado"/>
        <w:rPr>
          <w:rFonts w:ascii="Arial" w:hAnsi="Arial" w:cs="Arial"/>
          <w:sz w:val="20"/>
          <w:szCs w:val="20"/>
        </w:rPr>
      </w:pPr>
      <w:r>
        <w:rPr>
          <w:rFonts w:ascii="Arial" w:hAnsi="Arial" w:cs="Arial"/>
          <w:noProof/>
          <w:sz w:val="20"/>
          <w:szCs w:val="20"/>
          <w:lang w:eastAsia="es-MX"/>
        </w:rPr>
        <mc:AlternateContent>
          <mc:Choice Requires="wps">
            <w:drawing>
              <wp:anchor distT="0" distB="0" distL="114300" distR="114300" simplePos="0" relativeHeight="251681792" behindDoc="0" locked="0" layoutInCell="1" allowOverlap="1" wp14:anchorId="751AACF2" wp14:editId="1B69AF7C">
                <wp:simplePos x="0" y="0"/>
                <wp:positionH relativeFrom="column">
                  <wp:posOffset>4463513</wp:posOffset>
                </wp:positionH>
                <wp:positionV relativeFrom="paragraph">
                  <wp:posOffset>60178</wp:posOffset>
                </wp:positionV>
                <wp:extent cx="3773609" cy="1503045"/>
                <wp:effectExtent l="0" t="0" r="17780" b="2095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609" cy="1503045"/>
                        </a:xfrm>
                        <a:prstGeom prst="rect">
                          <a:avLst/>
                        </a:prstGeom>
                        <a:solidFill>
                          <a:srgbClr val="FFFFFF"/>
                        </a:solidFill>
                        <a:ln w="9525">
                          <a:solidFill>
                            <a:srgbClr val="000000"/>
                          </a:solidFill>
                          <a:miter lim="800000"/>
                          <a:headEnd/>
                          <a:tailEnd/>
                        </a:ln>
                      </wps:spPr>
                      <wps:txbx>
                        <w:txbxContent>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Cañón</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PC</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USB</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Pizarrón blanco</w:t>
                            </w:r>
                          </w:p>
                          <w:p w:rsidR="00DC34EA" w:rsidRPr="00E27894" w:rsidRDefault="00DC34EA" w:rsidP="00DC34EA">
                            <w:pPr>
                              <w:pStyle w:val="Sinespaciado"/>
                              <w:rPr>
                                <w:rFonts w:ascii="Arial" w:hAnsi="Arial" w:cs="Arial"/>
                                <w:sz w:val="20"/>
                                <w:szCs w:val="20"/>
                              </w:rPr>
                            </w:pPr>
                            <w:proofErr w:type="spellStart"/>
                            <w:r w:rsidRPr="00E27894">
                              <w:rPr>
                                <w:rFonts w:ascii="Arial" w:hAnsi="Arial" w:cs="Arial"/>
                                <w:sz w:val="20"/>
                                <w:szCs w:val="20"/>
                              </w:rPr>
                              <w:t>Pintarrones</w:t>
                            </w:r>
                            <w:proofErr w:type="spellEnd"/>
                          </w:p>
                          <w:p w:rsidR="00DC34EA" w:rsidRPr="009B036D" w:rsidRDefault="00DC34EA" w:rsidP="00DC34EA">
                            <w:pPr>
                              <w:rPr>
                                <w:rFonts w:ascii="Arial" w:hAnsi="Arial" w:cs="Arial"/>
                              </w:rPr>
                            </w:pPr>
                            <w:r w:rsidRPr="00E27894">
                              <w:rPr>
                                <w:rFonts w:ascii="Arial" w:hAnsi="Arial" w:cs="Arial"/>
                                <w:sz w:val="20"/>
                                <w:szCs w:val="20"/>
                              </w:rPr>
                              <w:t>Apuntes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1AACF2" id="_x0000_t202" coordsize="21600,21600" o:spt="202" path="m,l,21600r21600,l21600,xe">
                <v:stroke joinstyle="miter"/>
                <v:path gradientshapeok="t" o:connecttype="rect"/>
              </v:shapetype>
              <v:shape id="Cuadro de texto 9" o:spid="_x0000_s1026" type="#_x0000_t202" style="position:absolute;margin-left:351.45pt;margin-top:4.75pt;width:297.15pt;height:11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">
                <v:textbox>
                  <w:txbxContent>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Cañón</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PC</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USB</w:t>
                      </w:r>
                    </w:p>
                    <w:p w:rsidR="00DC34EA" w:rsidRPr="00E27894" w:rsidRDefault="00DC34EA" w:rsidP="00DC34EA">
                      <w:pPr>
                        <w:pStyle w:val="Sinespaciado"/>
                        <w:rPr>
                          <w:rFonts w:ascii="Arial" w:hAnsi="Arial" w:cs="Arial"/>
                          <w:sz w:val="20"/>
                          <w:szCs w:val="20"/>
                        </w:rPr>
                      </w:pPr>
                      <w:r w:rsidRPr="00E27894">
                        <w:rPr>
                          <w:rFonts w:ascii="Arial" w:hAnsi="Arial" w:cs="Arial"/>
                          <w:sz w:val="20"/>
                          <w:szCs w:val="20"/>
                        </w:rPr>
                        <w:t>Pizarrón blanco</w:t>
                      </w:r>
                    </w:p>
                    <w:p w:rsidR="00DC34EA" w:rsidRPr="00E27894" w:rsidRDefault="00DC34EA" w:rsidP="00DC34EA">
                      <w:pPr>
                        <w:pStyle w:val="Sinespaciado"/>
                        <w:rPr>
                          <w:rFonts w:ascii="Arial" w:hAnsi="Arial" w:cs="Arial"/>
                          <w:sz w:val="20"/>
                          <w:szCs w:val="20"/>
                        </w:rPr>
                      </w:pPr>
                      <w:proofErr w:type="spellStart"/>
                      <w:r w:rsidRPr="00E27894">
                        <w:rPr>
                          <w:rFonts w:ascii="Arial" w:hAnsi="Arial" w:cs="Arial"/>
                          <w:sz w:val="20"/>
                          <w:szCs w:val="20"/>
                        </w:rPr>
                        <w:t>Pintarrones</w:t>
                      </w:r>
                      <w:proofErr w:type="spellEnd"/>
                    </w:p>
                    <w:p w:rsidR="00DC34EA" w:rsidRPr="009B036D" w:rsidRDefault="00DC34EA" w:rsidP="00DC34EA">
                      <w:pPr>
                        <w:rPr>
                          <w:rFonts w:ascii="Arial" w:hAnsi="Arial" w:cs="Arial"/>
                        </w:rPr>
                      </w:pPr>
                      <w:r w:rsidRPr="00E27894">
                        <w:rPr>
                          <w:rFonts w:ascii="Arial" w:hAnsi="Arial" w:cs="Arial"/>
                          <w:sz w:val="20"/>
                          <w:szCs w:val="20"/>
                        </w:rPr>
                        <w:t>Apuntes</w:t>
                      </w:r>
                    </w:p>
                  </w:txbxContent>
                </v:textbox>
              </v:shape>
            </w:pict>
          </mc:Fallback>
        </mc:AlternateContent>
      </w:r>
      <w:r>
        <w:rPr>
          <w:rFonts w:ascii="Arial" w:hAnsi="Arial" w:cs="Arial"/>
          <w:noProof/>
          <w:sz w:val="20"/>
          <w:szCs w:val="20"/>
          <w:lang w:eastAsia="es-MX"/>
        </w:rPr>
        <mc:AlternateContent>
          <mc:Choice Requires="wps">
            <w:drawing>
              <wp:anchor distT="0" distB="0" distL="114300" distR="114300" simplePos="0" relativeHeight="251653120" behindDoc="0" locked="0" layoutInCell="1" allowOverlap="1" wp14:anchorId="6C1DF20B" wp14:editId="53DB6E1B">
                <wp:simplePos x="0" y="0"/>
                <wp:positionH relativeFrom="column">
                  <wp:posOffset>76151</wp:posOffset>
                </wp:positionH>
                <wp:positionV relativeFrom="paragraph">
                  <wp:posOffset>60178</wp:posOffset>
                </wp:positionV>
                <wp:extent cx="3921369" cy="2620108"/>
                <wp:effectExtent l="0" t="0" r="22225" b="279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369" cy="2620108"/>
                        </a:xfrm>
                        <a:prstGeom prst="rect">
                          <a:avLst/>
                        </a:prstGeom>
                        <a:solidFill>
                          <a:srgbClr val="FFFFFF"/>
                        </a:solidFill>
                        <a:ln w="9525">
                          <a:solidFill>
                            <a:srgbClr val="000000"/>
                          </a:solidFill>
                          <a:miter lim="800000"/>
                          <a:headEnd/>
                          <a:tailEnd/>
                        </a:ln>
                      </wps:spPr>
                      <wps:txbx>
                        <w:txbxContent>
                          <w:p w:rsidR="00DC34EA" w:rsidRPr="00E27894" w:rsidRDefault="00DC34EA" w:rsidP="00DC34EA">
                            <w:pPr>
                              <w:pStyle w:val="Sinespaciado"/>
                              <w:rPr>
                                <w:rFonts w:ascii="Arial" w:hAnsi="Arial" w:cs="Arial"/>
                                <w:sz w:val="20"/>
                                <w:szCs w:val="20"/>
                                <w:lang w:val="en-US"/>
                              </w:rPr>
                            </w:pPr>
                            <w:r w:rsidRPr="00E27894">
                              <w:rPr>
                                <w:rFonts w:ascii="Arial" w:hAnsi="Arial" w:cs="Arial"/>
                                <w:sz w:val="20"/>
                                <w:szCs w:val="20"/>
                              </w:rPr>
                              <w:t xml:space="preserve">1. Méndez, José Silvestre. Fundamentos de Economía. </w:t>
                            </w:r>
                            <w:r w:rsidRPr="00E27894">
                              <w:rPr>
                                <w:rFonts w:ascii="Arial" w:hAnsi="Arial" w:cs="Arial"/>
                                <w:sz w:val="20"/>
                                <w:szCs w:val="20"/>
                                <w:lang w:val="en-US"/>
                              </w:rPr>
                              <w:t>Ed. McGraw Hill</w:t>
                            </w:r>
                          </w:p>
                          <w:p w:rsidR="00DC34EA" w:rsidRPr="00E27894" w:rsidRDefault="00DC34EA" w:rsidP="00DC34EA">
                            <w:pPr>
                              <w:pStyle w:val="Sinespaciado"/>
                              <w:rPr>
                                <w:rFonts w:ascii="Arial" w:hAnsi="Arial" w:cs="Arial"/>
                                <w:sz w:val="20"/>
                                <w:szCs w:val="20"/>
                                <w:lang w:val="en-US"/>
                              </w:rPr>
                            </w:pPr>
                            <w:r w:rsidRPr="00E27894">
                              <w:rPr>
                                <w:rFonts w:ascii="Arial" w:hAnsi="Arial" w:cs="Arial"/>
                                <w:sz w:val="20"/>
                                <w:szCs w:val="20"/>
                                <w:lang w:val="en-US"/>
                              </w:rPr>
                              <w:t xml:space="preserve">2. Salvatore, Dominick. </w:t>
                            </w:r>
                            <w:proofErr w:type="spellStart"/>
                            <w:r w:rsidRPr="00E27894">
                              <w:rPr>
                                <w:rFonts w:ascii="Arial" w:hAnsi="Arial" w:cs="Arial"/>
                                <w:sz w:val="20"/>
                                <w:szCs w:val="20"/>
                                <w:lang w:val="en-US"/>
                              </w:rPr>
                              <w:t>Microeconomía</w:t>
                            </w:r>
                            <w:proofErr w:type="spellEnd"/>
                            <w:r w:rsidRPr="00E27894">
                              <w:rPr>
                                <w:rFonts w:ascii="Arial" w:hAnsi="Arial" w:cs="Arial"/>
                                <w:sz w:val="20"/>
                                <w:szCs w:val="20"/>
                                <w:lang w:val="en-US"/>
                              </w:rPr>
                              <w:t>. Ed. McGraw Hill</w:t>
                            </w:r>
                          </w:p>
                          <w:p w:rsidR="00DC34EA" w:rsidRPr="00543403" w:rsidRDefault="00DC34EA" w:rsidP="00DC34EA">
                            <w:pPr>
                              <w:pStyle w:val="Sinespaciado"/>
                              <w:rPr>
                                <w:rFonts w:ascii="Arial" w:hAnsi="Arial" w:cs="Arial"/>
                                <w:sz w:val="20"/>
                                <w:szCs w:val="20"/>
                              </w:rPr>
                            </w:pPr>
                            <w:r>
                              <w:rPr>
                                <w:rFonts w:ascii="Arial" w:hAnsi="Arial" w:cs="Arial"/>
                                <w:sz w:val="20"/>
                                <w:szCs w:val="20"/>
                                <w:lang w:val="en-US"/>
                              </w:rPr>
                              <w:t>3</w:t>
                            </w:r>
                            <w:r w:rsidRPr="00D454C5">
                              <w:rPr>
                                <w:rFonts w:ascii="Arial" w:hAnsi="Arial" w:cs="Arial"/>
                                <w:sz w:val="20"/>
                                <w:szCs w:val="20"/>
                                <w:lang w:val="en-US"/>
                              </w:rPr>
                              <w:t xml:space="preserve">. </w:t>
                            </w:r>
                            <w:proofErr w:type="spellStart"/>
                            <w:r w:rsidRPr="00D454C5">
                              <w:rPr>
                                <w:rFonts w:ascii="Arial" w:hAnsi="Arial" w:cs="Arial"/>
                                <w:sz w:val="20"/>
                                <w:szCs w:val="20"/>
                                <w:lang w:val="en-US"/>
                              </w:rPr>
                              <w:t>Parkin</w:t>
                            </w:r>
                            <w:proofErr w:type="spellEnd"/>
                            <w:r w:rsidRPr="00D454C5">
                              <w:rPr>
                                <w:rFonts w:ascii="Arial" w:hAnsi="Arial" w:cs="Arial"/>
                                <w:sz w:val="20"/>
                                <w:szCs w:val="20"/>
                                <w:lang w:val="en-US"/>
                              </w:rPr>
                              <w:t xml:space="preserve">, Michael. </w:t>
                            </w:r>
                            <w:r w:rsidRPr="00543403">
                              <w:rPr>
                                <w:rFonts w:ascii="Arial" w:hAnsi="Arial" w:cs="Arial"/>
                                <w:sz w:val="20"/>
                                <w:szCs w:val="20"/>
                              </w:rPr>
                              <w:t>Microeconomía. Ed. Pearson.</w:t>
                            </w:r>
                          </w:p>
                          <w:p w:rsidR="00DC34EA" w:rsidRPr="00543403" w:rsidRDefault="00DC34EA" w:rsidP="00DC34EA">
                            <w:pPr>
                              <w:pStyle w:val="Sinespaciado"/>
                              <w:rPr>
                                <w:rFonts w:ascii="Arial" w:hAnsi="Arial" w:cs="Arial"/>
                                <w:sz w:val="20"/>
                                <w:szCs w:val="20"/>
                                <w:lang w:val="en-US"/>
                              </w:rPr>
                            </w:pPr>
                            <w:r w:rsidRPr="00543403">
                              <w:rPr>
                                <w:rFonts w:ascii="Arial" w:hAnsi="Arial" w:cs="Arial"/>
                                <w:sz w:val="20"/>
                                <w:szCs w:val="20"/>
                              </w:rPr>
                              <w:t xml:space="preserve">4. </w:t>
                            </w:r>
                            <w:proofErr w:type="spellStart"/>
                            <w:r w:rsidRPr="00543403">
                              <w:rPr>
                                <w:rFonts w:ascii="Arial" w:hAnsi="Arial" w:cs="Arial"/>
                                <w:sz w:val="20"/>
                                <w:szCs w:val="20"/>
                              </w:rPr>
                              <w:t>Samuelson</w:t>
                            </w:r>
                            <w:proofErr w:type="spellEnd"/>
                            <w:r w:rsidRPr="00543403">
                              <w:rPr>
                                <w:rFonts w:ascii="Arial" w:hAnsi="Arial" w:cs="Arial"/>
                                <w:sz w:val="20"/>
                                <w:szCs w:val="20"/>
                              </w:rPr>
                              <w:t xml:space="preserve"> Paul. </w:t>
                            </w:r>
                            <w:r w:rsidRPr="00E27894">
                              <w:rPr>
                                <w:rFonts w:ascii="Arial" w:hAnsi="Arial" w:cs="Arial"/>
                                <w:sz w:val="20"/>
                                <w:szCs w:val="20"/>
                              </w:rPr>
                              <w:t xml:space="preserve">Economía. </w:t>
                            </w:r>
                            <w:r w:rsidRPr="00543403">
                              <w:rPr>
                                <w:rFonts w:ascii="Arial" w:hAnsi="Arial" w:cs="Arial"/>
                                <w:sz w:val="20"/>
                                <w:szCs w:val="20"/>
                                <w:lang w:val="en-US"/>
                              </w:rPr>
                              <w:t>McGraw-Hill</w:t>
                            </w:r>
                          </w:p>
                          <w:p w:rsidR="00DC34EA" w:rsidRPr="00543403" w:rsidRDefault="00DC34EA" w:rsidP="00DC34EA">
                            <w:pPr>
                              <w:pStyle w:val="Sinespaciado"/>
                              <w:rPr>
                                <w:rFonts w:ascii="Arial" w:hAnsi="Arial" w:cs="Arial"/>
                                <w:b/>
                                <w:sz w:val="20"/>
                                <w:szCs w:val="20"/>
                                <w:lang w:val="en-US"/>
                              </w:rPr>
                            </w:pPr>
                            <w:proofErr w:type="spellStart"/>
                            <w:r w:rsidRPr="00543403">
                              <w:rPr>
                                <w:rFonts w:ascii="Arial" w:hAnsi="Arial" w:cs="Arial"/>
                                <w:b/>
                                <w:sz w:val="20"/>
                                <w:szCs w:val="20"/>
                                <w:lang w:val="en-US"/>
                              </w:rPr>
                              <w:t>Complementarias</w:t>
                            </w:r>
                            <w:proofErr w:type="spellEnd"/>
                          </w:p>
                          <w:p w:rsidR="00DC34EA" w:rsidRPr="00543403" w:rsidRDefault="00DC34EA" w:rsidP="00DC34EA">
                            <w:pPr>
                              <w:pStyle w:val="Sinespaciado"/>
                              <w:rPr>
                                <w:rFonts w:ascii="Arial" w:hAnsi="Arial" w:cs="Arial"/>
                                <w:sz w:val="20"/>
                                <w:szCs w:val="20"/>
                                <w:lang w:val="en-US"/>
                              </w:rPr>
                            </w:pPr>
                            <w:r w:rsidRPr="00543403">
                              <w:rPr>
                                <w:rFonts w:ascii="Arial" w:hAnsi="Arial" w:cs="Arial"/>
                                <w:sz w:val="20"/>
                                <w:szCs w:val="20"/>
                                <w:lang w:val="en-US"/>
                              </w:rPr>
                              <w:t xml:space="preserve">1.-Ben S. Bernanke; Robert H. Frank, </w:t>
                            </w:r>
                            <w:proofErr w:type="spellStart"/>
                            <w:r w:rsidRPr="00543403">
                              <w:rPr>
                                <w:rFonts w:ascii="Arial" w:hAnsi="Arial" w:cs="Arial"/>
                                <w:sz w:val="20"/>
                                <w:szCs w:val="20"/>
                                <w:lang w:val="en-US"/>
                              </w:rPr>
                              <w:t>Economía</w:t>
                            </w:r>
                            <w:proofErr w:type="spellEnd"/>
                            <w:r w:rsidRPr="00543403">
                              <w:rPr>
                                <w:rFonts w:ascii="Arial" w:hAnsi="Arial" w:cs="Arial"/>
                                <w:sz w:val="20"/>
                                <w:szCs w:val="20"/>
                                <w:lang w:val="en-US"/>
                              </w:rPr>
                              <w:t>, Editorial McGraw Hill.</w:t>
                            </w:r>
                          </w:p>
                          <w:p w:rsidR="00DC34EA" w:rsidRPr="00E27894" w:rsidRDefault="00DC34EA" w:rsidP="00DC34EA">
                            <w:pPr>
                              <w:pStyle w:val="Sinespaciado"/>
                              <w:rPr>
                                <w:rFonts w:ascii="Arial" w:hAnsi="Arial" w:cs="Arial"/>
                                <w:sz w:val="20"/>
                                <w:szCs w:val="20"/>
                              </w:rPr>
                            </w:pPr>
                            <w:r>
                              <w:rPr>
                                <w:rFonts w:ascii="Arial" w:hAnsi="Arial" w:cs="Arial"/>
                                <w:sz w:val="20"/>
                                <w:szCs w:val="20"/>
                              </w:rPr>
                              <w:t>2.</w:t>
                            </w:r>
                            <w:r w:rsidRPr="00E27894">
                              <w:rPr>
                                <w:rFonts w:ascii="Arial" w:hAnsi="Arial" w:cs="Arial"/>
                                <w:sz w:val="20"/>
                                <w:szCs w:val="20"/>
                              </w:rPr>
                              <w:t>.-Méndez Morales, José S. Economía de Empresa, Ed. McGraw-Hill.</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rPr>
                              <w:t>3</w:t>
                            </w:r>
                            <w:r w:rsidRPr="00E27894">
                              <w:rPr>
                                <w:rFonts w:ascii="Arial" w:hAnsi="Arial" w:cs="Arial"/>
                                <w:sz w:val="20"/>
                                <w:szCs w:val="20"/>
                              </w:rPr>
                              <w:t xml:space="preserve">. Mochón, Francisco. Principios de Economía, Ed. </w:t>
                            </w:r>
                            <w:r w:rsidRPr="00D454C5">
                              <w:rPr>
                                <w:rFonts w:ascii="Arial" w:hAnsi="Arial" w:cs="Arial"/>
                                <w:sz w:val="20"/>
                                <w:szCs w:val="20"/>
                                <w:lang w:val="en-US"/>
                              </w:rPr>
                              <w:t>McGraw-Hill.</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4</w:t>
                            </w:r>
                            <w:r w:rsidRPr="00D454C5">
                              <w:rPr>
                                <w:rFonts w:ascii="Arial" w:hAnsi="Arial" w:cs="Arial"/>
                                <w:sz w:val="20"/>
                                <w:szCs w:val="20"/>
                                <w:lang w:val="en-US"/>
                              </w:rPr>
                              <w:t>. www.banxico.org.mx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5</w:t>
                            </w:r>
                            <w:r w:rsidRPr="00D454C5">
                              <w:rPr>
                                <w:rFonts w:ascii="Arial" w:hAnsi="Arial" w:cs="Arial"/>
                                <w:sz w:val="20"/>
                                <w:szCs w:val="20"/>
                                <w:lang w:val="en-US"/>
                              </w:rPr>
                              <w:t>. www.inegi.org.mx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6</w:t>
                            </w:r>
                            <w:r w:rsidRPr="00D454C5">
                              <w:rPr>
                                <w:rFonts w:ascii="Arial" w:hAnsi="Arial" w:cs="Arial"/>
                                <w:sz w:val="20"/>
                                <w:szCs w:val="20"/>
                                <w:lang w:val="en-US"/>
                              </w:rPr>
                              <w:t>. www.mide.org.mx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7</w:t>
                            </w:r>
                            <w:r w:rsidRPr="00D454C5">
                              <w:rPr>
                                <w:rFonts w:ascii="Arial" w:hAnsi="Arial" w:cs="Arial"/>
                                <w:sz w:val="20"/>
                                <w:szCs w:val="20"/>
                                <w:lang w:val="en-US"/>
                              </w:rPr>
                              <w:t>. www.economia48.com</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8</w:t>
                            </w:r>
                            <w:r w:rsidRPr="00D454C5">
                              <w:rPr>
                                <w:rFonts w:ascii="Arial" w:hAnsi="Arial" w:cs="Arial"/>
                                <w:sz w:val="20"/>
                                <w:szCs w:val="20"/>
                                <w:lang w:val="en-US"/>
                              </w:rPr>
                              <w:t>. www.eumed.net</w:t>
                            </w:r>
                          </w:p>
                          <w:p w:rsidR="00D37765" w:rsidRPr="009B036D" w:rsidRDefault="00DC34EA" w:rsidP="00DC34EA">
                            <w:pPr>
                              <w:rPr>
                                <w:rFonts w:ascii="Arial" w:hAnsi="Arial" w:cs="Arial"/>
                              </w:rPr>
                            </w:pPr>
                            <w:r w:rsidRPr="0037534C">
                              <w:rPr>
                                <w:rFonts w:ascii="Arial" w:hAnsi="Arial" w:cs="Arial"/>
                                <w:sz w:val="20"/>
                                <w:szCs w:val="20"/>
                                <w:lang w:val="en-US"/>
                              </w:rPr>
                              <w:t>9. www.auladeeconomia.com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DF20B" id="Cuadro de texto 3" o:spid="_x0000_s1027" type="#_x0000_t202" style="position:absolute;margin-left:6pt;margin-top:4.75pt;width:308.75pt;height:20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">
                <v:textbox>
                  <w:txbxContent>
                    <w:p w:rsidR="00DC34EA" w:rsidRPr="00E27894" w:rsidRDefault="00DC34EA" w:rsidP="00DC34EA">
                      <w:pPr>
                        <w:pStyle w:val="Sinespaciado"/>
                        <w:rPr>
                          <w:rFonts w:ascii="Arial" w:hAnsi="Arial" w:cs="Arial"/>
                          <w:sz w:val="20"/>
                          <w:szCs w:val="20"/>
                          <w:lang w:val="en-US"/>
                        </w:rPr>
                      </w:pPr>
                      <w:r w:rsidRPr="00E27894">
                        <w:rPr>
                          <w:rFonts w:ascii="Arial" w:hAnsi="Arial" w:cs="Arial"/>
                          <w:sz w:val="20"/>
                          <w:szCs w:val="20"/>
                        </w:rPr>
                        <w:t xml:space="preserve">1. Méndez, José Silvestre. Fundamentos de Economía. </w:t>
                      </w:r>
                      <w:r w:rsidRPr="00E27894">
                        <w:rPr>
                          <w:rFonts w:ascii="Arial" w:hAnsi="Arial" w:cs="Arial"/>
                          <w:sz w:val="20"/>
                          <w:szCs w:val="20"/>
                          <w:lang w:val="en-US"/>
                        </w:rPr>
                        <w:t>Ed. McGraw Hill</w:t>
                      </w:r>
                    </w:p>
                    <w:p w:rsidR="00DC34EA" w:rsidRPr="00E27894" w:rsidRDefault="00DC34EA" w:rsidP="00DC34EA">
                      <w:pPr>
                        <w:pStyle w:val="Sinespaciado"/>
                        <w:rPr>
                          <w:rFonts w:ascii="Arial" w:hAnsi="Arial" w:cs="Arial"/>
                          <w:sz w:val="20"/>
                          <w:szCs w:val="20"/>
                          <w:lang w:val="en-US"/>
                        </w:rPr>
                      </w:pPr>
                      <w:r w:rsidRPr="00E27894">
                        <w:rPr>
                          <w:rFonts w:ascii="Arial" w:hAnsi="Arial" w:cs="Arial"/>
                          <w:sz w:val="20"/>
                          <w:szCs w:val="20"/>
                          <w:lang w:val="en-US"/>
                        </w:rPr>
                        <w:t xml:space="preserve">2. Salvatore, Dominick. </w:t>
                      </w:r>
                      <w:proofErr w:type="spellStart"/>
                      <w:r w:rsidRPr="00E27894">
                        <w:rPr>
                          <w:rFonts w:ascii="Arial" w:hAnsi="Arial" w:cs="Arial"/>
                          <w:sz w:val="20"/>
                          <w:szCs w:val="20"/>
                          <w:lang w:val="en-US"/>
                        </w:rPr>
                        <w:t>Microeconomía</w:t>
                      </w:r>
                      <w:proofErr w:type="spellEnd"/>
                      <w:r w:rsidRPr="00E27894">
                        <w:rPr>
                          <w:rFonts w:ascii="Arial" w:hAnsi="Arial" w:cs="Arial"/>
                          <w:sz w:val="20"/>
                          <w:szCs w:val="20"/>
                          <w:lang w:val="en-US"/>
                        </w:rPr>
                        <w:t>. Ed. McGraw Hill</w:t>
                      </w:r>
                    </w:p>
                    <w:p w:rsidR="00DC34EA" w:rsidRPr="00543403" w:rsidRDefault="00DC34EA" w:rsidP="00DC34EA">
                      <w:pPr>
                        <w:pStyle w:val="Sinespaciado"/>
                        <w:rPr>
                          <w:rFonts w:ascii="Arial" w:hAnsi="Arial" w:cs="Arial"/>
                          <w:sz w:val="20"/>
                          <w:szCs w:val="20"/>
                        </w:rPr>
                      </w:pPr>
                      <w:r>
                        <w:rPr>
                          <w:rFonts w:ascii="Arial" w:hAnsi="Arial" w:cs="Arial"/>
                          <w:sz w:val="20"/>
                          <w:szCs w:val="20"/>
                          <w:lang w:val="en-US"/>
                        </w:rPr>
                        <w:t>3</w:t>
                      </w:r>
                      <w:r w:rsidRPr="00D454C5">
                        <w:rPr>
                          <w:rFonts w:ascii="Arial" w:hAnsi="Arial" w:cs="Arial"/>
                          <w:sz w:val="20"/>
                          <w:szCs w:val="20"/>
                          <w:lang w:val="en-US"/>
                        </w:rPr>
                        <w:t xml:space="preserve">. </w:t>
                      </w:r>
                      <w:proofErr w:type="spellStart"/>
                      <w:r w:rsidRPr="00D454C5">
                        <w:rPr>
                          <w:rFonts w:ascii="Arial" w:hAnsi="Arial" w:cs="Arial"/>
                          <w:sz w:val="20"/>
                          <w:szCs w:val="20"/>
                          <w:lang w:val="en-US"/>
                        </w:rPr>
                        <w:t>Parkin</w:t>
                      </w:r>
                      <w:proofErr w:type="spellEnd"/>
                      <w:r w:rsidRPr="00D454C5">
                        <w:rPr>
                          <w:rFonts w:ascii="Arial" w:hAnsi="Arial" w:cs="Arial"/>
                          <w:sz w:val="20"/>
                          <w:szCs w:val="20"/>
                          <w:lang w:val="en-US"/>
                        </w:rPr>
                        <w:t xml:space="preserve">, Michael. </w:t>
                      </w:r>
                      <w:r w:rsidRPr="00543403">
                        <w:rPr>
                          <w:rFonts w:ascii="Arial" w:hAnsi="Arial" w:cs="Arial"/>
                          <w:sz w:val="20"/>
                          <w:szCs w:val="20"/>
                        </w:rPr>
                        <w:t>Microeconomía. Ed. Pearson.</w:t>
                      </w:r>
                    </w:p>
                    <w:p w:rsidR="00DC34EA" w:rsidRPr="00543403" w:rsidRDefault="00DC34EA" w:rsidP="00DC34EA">
                      <w:pPr>
                        <w:pStyle w:val="Sinespaciado"/>
                        <w:rPr>
                          <w:rFonts w:ascii="Arial" w:hAnsi="Arial" w:cs="Arial"/>
                          <w:sz w:val="20"/>
                          <w:szCs w:val="20"/>
                          <w:lang w:val="en-US"/>
                        </w:rPr>
                      </w:pPr>
                      <w:r w:rsidRPr="00543403">
                        <w:rPr>
                          <w:rFonts w:ascii="Arial" w:hAnsi="Arial" w:cs="Arial"/>
                          <w:sz w:val="20"/>
                          <w:szCs w:val="20"/>
                        </w:rPr>
                        <w:t xml:space="preserve">4. </w:t>
                      </w:r>
                      <w:proofErr w:type="spellStart"/>
                      <w:r w:rsidRPr="00543403">
                        <w:rPr>
                          <w:rFonts w:ascii="Arial" w:hAnsi="Arial" w:cs="Arial"/>
                          <w:sz w:val="20"/>
                          <w:szCs w:val="20"/>
                        </w:rPr>
                        <w:t>Samuelson</w:t>
                      </w:r>
                      <w:proofErr w:type="spellEnd"/>
                      <w:r w:rsidRPr="00543403">
                        <w:rPr>
                          <w:rFonts w:ascii="Arial" w:hAnsi="Arial" w:cs="Arial"/>
                          <w:sz w:val="20"/>
                          <w:szCs w:val="20"/>
                        </w:rPr>
                        <w:t xml:space="preserve"> Paul. </w:t>
                      </w:r>
                      <w:r w:rsidRPr="00E27894">
                        <w:rPr>
                          <w:rFonts w:ascii="Arial" w:hAnsi="Arial" w:cs="Arial"/>
                          <w:sz w:val="20"/>
                          <w:szCs w:val="20"/>
                        </w:rPr>
                        <w:t xml:space="preserve">Economía. </w:t>
                      </w:r>
                      <w:r w:rsidRPr="00543403">
                        <w:rPr>
                          <w:rFonts w:ascii="Arial" w:hAnsi="Arial" w:cs="Arial"/>
                          <w:sz w:val="20"/>
                          <w:szCs w:val="20"/>
                          <w:lang w:val="en-US"/>
                        </w:rPr>
                        <w:t>McGraw-Hill</w:t>
                      </w:r>
                    </w:p>
                    <w:p w:rsidR="00DC34EA" w:rsidRPr="00543403" w:rsidRDefault="00DC34EA" w:rsidP="00DC34EA">
                      <w:pPr>
                        <w:pStyle w:val="Sinespaciado"/>
                        <w:rPr>
                          <w:rFonts w:ascii="Arial" w:hAnsi="Arial" w:cs="Arial"/>
                          <w:b/>
                          <w:sz w:val="20"/>
                          <w:szCs w:val="20"/>
                          <w:lang w:val="en-US"/>
                        </w:rPr>
                      </w:pPr>
                      <w:proofErr w:type="spellStart"/>
                      <w:r w:rsidRPr="00543403">
                        <w:rPr>
                          <w:rFonts w:ascii="Arial" w:hAnsi="Arial" w:cs="Arial"/>
                          <w:b/>
                          <w:sz w:val="20"/>
                          <w:szCs w:val="20"/>
                          <w:lang w:val="en-US"/>
                        </w:rPr>
                        <w:t>Complementarias</w:t>
                      </w:r>
                      <w:proofErr w:type="spellEnd"/>
                    </w:p>
                    <w:p w:rsidR="00DC34EA" w:rsidRPr="00543403" w:rsidRDefault="00DC34EA" w:rsidP="00DC34EA">
                      <w:pPr>
                        <w:pStyle w:val="Sinespaciado"/>
                        <w:rPr>
                          <w:rFonts w:ascii="Arial" w:hAnsi="Arial" w:cs="Arial"/>
                          <w:sz w:val="20"/>
                          <w:szCs w:val="20"/>
                          <w:lang w:val="en-US"/>
                        </w:rPr>
                      </w:pPr>
                      <w:r w:rsidRPr="00543403">
                        <w:rPr>
                          <w:rFonts w:ascii="Arial" w:hAnsi="Arial" w:cs="Arial"/>
                          <w:sz w:val="20"/>
                          <w:szCs w:val="20"/>
                          <w:lang w:val="en-US"/>
                        </w:rPr>
                        <w:t xml:space="preserve">1.-Ben S. Bernanke; Robert H. Frank, </w:t>
                      </w:r>
                      <w:proofErr w:type="spellStart"/>
                      <w:r w:rsidRPr="00543403">
                        <w:rPr>
                          <w:rFonts w:ascii="Arial" w:hAnsi="Arial" w:cs="Arial"/>
                          <w:sz w:val="20"/>
                          <w:szCs w:val="20"/>
                          <w:lang w:val="en-US"/>
                        </w:rPr>
                        <w:t>Economía</w:t>
                      </w:r>
                      <w:proofErr w:type="spellEnd"/>
                      <w:r w:rsidRPr="00543403">
                        <w:rPr>
                          <w:rFonts w:ascii="Arial" w:hAnsi="Arial" w:cs="Arial"/>
                          <w:sz w:val="20"/>
                          <w:szCs w:val="20"/>
                          <w:lang w:val="en-US"/>
                        </w:rPr>
                        <w:t>, Editorial McGraw Hill.</w:t>
                      </w:r>
                    </w:p>
                    <w:p w:rsidR="00DC34EA" w:rsidRPr="00E27894" w:rsidRDefault="00DC34EA" w:rsidP="00DC34EA">
                      <w:pPr>
                        <w:pStyle w:val="Sinespaciado"/>
                        <w:rPr>
                          <w:rFonts w:ascii="Arial" w:hAnsi="Arial" w:cs="Arial"/>
                          <w:sz w:val="20"/>
                          <w:szCs w:val="20"/>
                        </w:rPr>
                      </w:pPr>
                      <w:r>
                        <w:rPr>
                          <w:rFonts w:ascii="Arial" w:hAnsi="Arial" w:cs="Arial"/>
                          <w:sz w:val="20"/>
                          <w:szCs w:val="20"/>
                        </w:rPr>
                        <w:t>2.</w:t>
                      </w:r>
                      <w:r w:rsidRPr="00E27894">
                        <w:rPr>
                          <w:rFonts w:ascii="Arial" w:hAnsi="Arial" w:cs="Arial"/>
                          <w:sz w:val="20"/>
                          <w:szCs w:val="20"/>
                        </w:rPr>
                        <w:t>.-Méndez Morales, José S. Economía de Empresa, Ed. McGraw-Hill.</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rPr>
                        <w:t>3</w:t>
                      </w:r>
                      <w:r w:rsidRPr="00E27894">
                        <w:rPr>
                          <w:rFonts w:ascii="Arial" w:hAnsi="Arial" w:cs="Arial"/>
                          <w:sz w:val="20"/>
                          <w:szCs w:val="20"/>
                        </w:rPr>
                        <w:t xml:space="preserve">. Mochón, Francisco. Principios de Economía, Ed. </w:t>
                      </w:r>
                      <w:r w:rsidRPr="00D454C5">
                        <w:rPr>
                          <w:rFonts w:ascii="Arial" w:hAnsi="Arial" w:cs="Arial"/>
                          <w:sz w:val="20"/>
                          <w:szCs w:val="20"/>
                          <w:lang w:val="en-US"/>
                        </w:rPr>
                        <w:t>McGraw-Hill.</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4</w:t>
                      </w:r>
                      <w:r w:rsidRPr="00D454C5">
                        <w:rPr>
                          <w:rFonts w:ascii="Arial" w:hAnsi="Arial" w:cs="Arial"/>
                          <w:sz w:val="20"/>
                          <w:szCs w:val="20"/>
                          <w:lang w:val="en-US"/>
                        </w:rPr>
                        <w:t>. www.banxico.org.mx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5</w:t>
                      </w:r>
                      <w:r w:rsidRPr="00D454C5">
                        <w:rPr>
                          <w:rFonts w:ascii="Arial" w:hAnsi="Arial" w:cs="Arial"/>
                          <w:sz w:val="20"/>
                          <w:szCs w:val="20"/>
                          <w:lang w:val="en-US"/>
                        </w:rPr>
                        <w:t>. www.inegi.org.mx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6</w:t>
                      </w:r>
                      <w:r w:rsidRPr="00D454C5">
                        <w:rPr>
                          <w:rFonts w:ascii="Arial" w:hAnsi="Arial" w:cs="Arial"/>
                          <w:sz w:val="20"/>
                          <w:szCs w:val="20"/>
                          <w:lang w:val="en-US"/>
                        </w:rPr>
                        <w:t>. www.mide.org.mx</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7</w:t>
                      </w:r>
                      <w:r w:rsidRPr="00D454C5">
                        <w:rPr>
                          <w:rFonts w:ascii="Arial" w:hAnsi="Arial" w:cs="Arial"/>
                          <w:sz w:val="20"/>
                          <w:szCs w:val="20"/>
                          <w:lang w:val="en-US"/>
                        </w:rPr>
                        <w:t>. www.economia48.com</w:t>
                      </w:r>
                    </w:p>
                    <w:p w:rsidR="00DC34EA" w:rsidRPr="00D454C5" w:rsidRDefault="00DC34EA" w:rsidP="00DC34EA">
                      <w:pPr>
                        <w:pStyle w:val="Sinespaciado"/>
                        <w:rPr>
                          <w:rFonts w:ascii="Arial" w:hAnsi="Arial" w:cs="Arial"/>
                          <w:sz w:val="20"/>
                          <w:szCs w:val="20"/>
                          <w:lang w:val="en-US"/>
                        </w:rPr>
                      </w:pPr>
                      <w:r>
                        <w:rPr>
                          <w:rFonts w:ascii="Arial" w:hAnsi="Arial" w:cs="Arial"/>
                          <w:sz w:val="20"/>
                          <w:szCs w:val="20"/>
                          <w:lang w:val="en-US"/>
                        </w:rPr>
                        <w:t>8</w:t>
                      </w:r>
                      <w:r w:rsidRPr="00D454C5">
                        <w:rPr>
                          <w:rFonts w:ascii="Arial" w:hAnsi="Arial" w:cs="Arial"/>
                          <w:sz w:val="20"/>
                          <w:szCs w:val="20"/>
                          <w:lang w:val="en-US"/>
                        </w:rPr>
                        <w:t>. www.eumed.net</w:t>
                      </w:r>
                    </w:p>
                    <w:p w:rsidR="00D37765" w:rsidRPr="009B036D" w:rsidRDefault="00DC34EA" w:rsidP="00DC34EA">
                      <w:pPr>
                        <w:rPr>
                          <w:rFonts w:ascii="Arial" w:hAnsi="Arial" w:cs="Arial"/>
                        </w:rPr>
                      </w:pPr>
                      <w:r w:rsidRPr="0037534C">
                        <w:rPr>
                          <w:rFonts w:ascii="Arial" w:hAnsi="Arial" w:cs="Arial"/>
                          <w:sz w:val="20"/>
                          <w:szCs w:val="20"/>
                          <w:lang w:val="en-US"/>
                        </w:rPr>
                        <w:t>9. www.auladeeconomia.com</w:t>
                      </w:r>
                    </w:p>
                  </w:txbxContent>
                </v:textbox>
              </v:shape>
            </w:pict>
          </mc:Fallback>
        </mc:AlternateContent>
      </w: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B860CB" w:rsidRDefault="00B860C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09150B" w:rsidRDefault="0009150B" w:rsidP="00B860CB">
      <w:pPr>
        <w:pStyle w:val="Sinespaciado"/>
        <w:rPr>
          <w:rFonts w:ascii="Arial" w:hAnsi="Arial" w:cs="Arial"/>
          <w:sz w:val="20"/>
          <w:szCs w:val="20"/>
        </w:rPr>
      </w:pPr>
    </w:p>
    <w:p w:rsidR="00B860CB" w:rsidRPr="00862CFC" w:rsidRDefault="00B860CB" w:rsidP="00B860CB">
      <w:pPr>
        <w:pStyle w:val="Sinespaciado"/>
        <w:numPr>
          <w:ilvl w:val="0"/>
          <w:numId w:val="1"/>
        </w:numPr>
        <w:rPr>
          <w:rFonts w:ascii="Arial" w:hAnsi="Arial" w:cs="Arial"/>
          <w:sz w:val="20"/>
          <w:szCs w:val="20"/>
        </w:rPr>
      </w:pPr>
      <w:r w:rsidRPr="00862CFC">
        <w:rPr>
          <w:rFonts w:ascii="Arial" w:hAnsi="Arial" w:cs="Arial"/>
          <w:sz w:val="20"/>
          <w:szCs w:val="20"/>
        </w:rPr>
        <w:lastRenderedPageBreak/>
        <w:t xml:space="preserve">Calendarización de evaluación en semanas </w:t>
      </w:r>
    </w:p>
    <w:p w:rsidR="00B860CB" w:rsidRPr="00862CFC" w:rsidRDefault="00B860CB" w:rsidP="00B860C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46"/>
        <w:gridCol w:w="757"/>
        <w:gridCol w:w="753"/>
        <w:gridCol w:w="746"/>
        <w:gridCol w:w="757"/>
        <w:gridCol w:w="746"/>
        <w:gridCol w:w="754"/>
        <w:gridCol w:w="757"/>
        <w:gridCol w:w="752"/>
        <w:gridCol w:w="752"/>
        <w:gridCol w:w="757"/>
        <w:gridCol w:w="752"/>
        <w:gridCol w:w="752"/>
        <w:gridCol w:w="757"/>
      </w:tblGrid>
      <w:tr w:rsidR="00B860CB" w:rsidRPr="00862CFC" w:rsidTr="00B860CB">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2</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3</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4</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5</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6</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7</w:t>
            </w:r>
          </w:p>
        </w:tc>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8</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9</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10</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11</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12</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13</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14</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15</w:t>
            </w:r>
          </w:p>
        </w:tc>
        <w:tc>
          <w:tcPr>
            <w:tcW w:w="765"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16</w:t>
            </w:r>
          </w:p>
        </w:tc>
      </w:tr>
      <w:tr w:rsidR="00B860CB" w:rsidRPr="00862CFC" w:rsidTr="00B860CB">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TP</w:t>
            </w:r>
          </w:p>
        </w:tc>
        <w:tc>
          <w:tcPr>
            <w:tcW w:w="7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ED</w:t>
            </w: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EF1</w:t>
            </w: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EF2</w:t>
            </w:r>
          </w:p>
        </w:tc>
        <w:tc>
          <w:tcPr>
            <w:tcW w:w="764"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EF3</w:t>
            </w: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EF4</w:t>
            </w: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EF5</w:t>
            </w:r>
          </w:p>
        </w:tc>
      </w:tr>
      <w:tr w:rsidR="00B860CB" w:rsidRPr="00862CFC" w:rsidTr="00B860CB">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TR</w:t>
            </w: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r>
      <w:tr w:rsidR="00B860CB" w:rsidRPr="00862CFC" w:rsidTr="00B860CB">
        <w:tc>
          <w:tcPr>
            <w:tcW w:w="764" w:type="dxa"/>
          </w:tcPr>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SD</w:t>
            </w: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r>
              <w:rPr>
                <w:rFonts w:ascii="Arial" w:hAnsi="Arial" w:cs="Arial"/>
                <w:sz w:val="20"/>
                <w:szCs w:val="20"/>
              </w:rPr>
              <w:t>SD</w:t>
            </w: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4"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SD</w:t>
            </w: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SD</w:t>
            </w: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p>
        </w:tc>
        <w:tc>
          <w:tcPr>
            <w:tcW w:w="765" w:type="dxa"/>
          </w:tcPr>
          <w:p w:rsidR="00B860CB" w:rsidRPr="00862CFC" w:rsidRDefault="00B860CB" w:rsidP="00B860CB">
            <w:pPr>
              <w:pStyle w:val="Sinespaciado"/>
              <w:rPr>
                <w:rFonts w:ascii="Arial" w:hAnsi="Arial" w:cs="Arial"/>
                <w:sz w:val="20"/>
                <w:szCs w:val="20"/>
              </w:rPr>
            </w:pPr>
            <w:r>
              <w:rPr>
                <w:rFonts w:ascii="Arial" w:hAnsi="Arial" w:cs="Arial"/>
                <w:sz w:val="20"/>
                <w:szCs w:val="20"/>
              </w:rPr>
              <w:t>SD</w:t>
            </w:r>
          </w:p>
        </w:tc>
      </w:tr>
    </w:tbl>
    <w:p w:rsidR="00B860CB"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TP: Tiempo Planeado</w:t>
      </w: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ED: Evaluación diagnóstica</w:t>
      </w:r>
    </w:p>
    <w:p w:rsidR="00B860CB" w:rsidRPr="00862CFC" w:rsidRDefault="00B860CB" w:rsidP="00B860CB">
      <w:pPr>
        <w:pStyle w:val="Sinespaciado"/>
        <w:rPr>
          <w:rFonts w:ascii="Arial" w:hAnsi="Arial" w:cs="Arial"/>
          <w:sz w:val="20"/>
          <w:szCs w:val="20"/>
        </w:rPr>
      </w:pP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TR: Tiempo Real</w:t>
      </w:r>
    </w:p>
    <w:p w:rsidR="00B860CB" w:rsidRPr="00862CFC" w:rsidRDefault="00B860CB" w:rsidP="00B860C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SD: Seguimiento departamental</w:t>
      </w:r>
    </w:p>
    <w:p w:rsidR="00B860CB" w:rsidRPr="00862CFC" w:rsidRDefault="00B860CB" w:rsidP="00B860C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B860CB" w:rsidRDefault="00B860CB" w:rsidP="00B860CB">
      <w:pPr>
        <w:pStyle w:val="Sinespaciado"/>
        <w:rPr>
          <w:rFonts w:ascii="Arial" w:hAnsi="Arial" w:cs="Arial"/>
          <w:sz w:val="20"/>
          <w:szCs w:val="20"/>
        </w:rPr>
      </w:pPr>
    </w:p>
    <w:tbl>
      <w:tblPr>
        <w:tblStyle w:val="Tablaconcuadrcula"/>
        <w:tblpPr w:leftFromText="141" w:rightFromText="141" w:vertAnchor="text" w:horzAnchor="page" w:tblpX="628" w:tblpY="1885"/>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B860CB" w:rsidRPr="00862CFC" w:rsidTr="00B860CB">
        <w:tc>
          <w:tcPr>
            <w:tcW w:w="6091" w:type="dxa"/>
            <w:tcBorders>
              <w:bottom w:val="single" w:sz="4" w:space="0" w:color="auto"/>
            </w:tcBorders>
          </w:tcPr>
          <w:p w:rsidR="00B860CB" w:rsidRPr="00862CFC" w:rsidRDefault="00B860CB" w:rsidP="00B860CB">
            <w:pPr>
              <w:pStyle w:val="Sinespaciado"/>
              <w:jc w:val="center"/>
              <w:rPr>
                <w:rFonts w:ascii="Arial" w:hAnsi="Arial" w:cs="Arial"/>
                <w:sz w:val="20"/>
                <w:szCs w:val="20"/>
              </w:rPr>
            </w:pPr>
            <w:r w:rsidRPr="004C6BDA">
              <w:rPr>
                <w:rFonts w:ascii="Arial" w:hAnsi="Arial" w:cs="Arial"/>
                <w:sz w:val="20"/>
                <w:szCs w:val="20"/>
              </w:rPr>
              <w:t xml:space="preserve">MCA. Eugenio Chávez Ortiz  </w:t>
            </w:r>
          </w:p>
        </w:tc>
        <w:tc>
          <w:tcPr>
            <w:tcW w:w="850" w:type="dxa"/>
          </w:tcPr>
          <w:p w:rsidR="00B860CB" w:rsidRPr="00862CFC" w:rsidRDefault="00B860CB" w:rsidP="00B860CB">
            <w:pPr>
              <w:pStyle w:val="Sinespaciado"/>
              <w:jc w:val="center"/>
              <w:rPr>
                <w:rFonts w:ascii="Arial" w:hAnsi="Arial" w:cs="Arial"/>
                <w:sz w:val="20"/>
                <w:szCs w:val="20"/>
              </w:rPr>
            </w:pPr>
          </w:p>
        </w:tc>
        <w:tc>
          <w:tcPr>
            <w:tcW w:w="6055" w:type="dxa"/>
            <w:tcBorders>
              <w:bottom w:val="single" w:sz="4" w:space="0" w:color="auto"/>
            </w:tcBorders>
          </w:tcPr>
          <w:p w:rsidR="00B860CB" w:rsidRPr="00862CFC" w:rsidRDefault="00562309" w:rsidP="00AC6A20">
            <w:pPr>
              <w:pStyle w:val="Sinespaciado"/>
              <w:jc w:val="center"/>
              <w:rPr>
                <w:rFonts w:ascii="Arial" w:hAnsi="Arial" w:cs="Arial"/>
                <w:sz w:val="20"/>
                <w:szCs w:val="20"/>
              </w:rPr>
            </w:pPr>
            <w:r>
              <w:rPr>
                <w:rFonts w:ascii="Arial" w:hAnsi="Arial" w:cs="Arial"/>
                <w:sz w:val="20"/>
                <w:szCs w:val="20"/>
              </w:rPr>
              <w:t>L</w:t>
            </w:r>
            <w:r w:rsidR="00AC6A20">
              <w:rPr>
                <w:rFonts w:ascii="Arial" w:hAnsi="Arial" w:cs="Arial"/>
                <w:sz w:val="20"/>
                <w:szCs w:val="20"/>
              </w:rPr>
              <w:t>C. Manuel de Jesús Cano Bustamante</w:t>
            </w:r>
          </w:p>
        </w:tc>
      </w:tr>
      <w:tr w:rsidR="00B860CB" w:rsidRPr="00862CFC" w:rsidTr="00B860CB">
        <w:tc>
          <w:tcPr>
            <w:tcW w:w="6091" w:type="dxa"/>
            <w:tcBorders>
              <w:top w:val="single" w:sz="4" w:space="0" w:color="auto"/>
            </w:tcBorders>
          </w:tcPr>
          <w:p w:rsidR="00B860CB" w:rsidRPr="00862CFC" w:rsidRDefault="00B860CB" w:rsidP="00B860CB">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B860CB" w:rsidRPr="00862CFC" w:rsidRDefault="00B860CB" w:rsidP="00B860CB">
            <w:pPr>
              <w:pStyle w:val="Sinespaciado"/>
              <w:jc w:val="center"/>
              <w:rPr>
                <w:rFonts w:ascii="Arial" w:hAnsi="Arial" w:cs="Arial"/>
                <w:sz w:val="20"/>
                <w:szCs w:val="20"/>
              </w:rPr>
            </w:pPr>
          </w:p>
        </w:tc>
        <w:tc>
          <w:tcPr>
            <w:tcW w:w="6055" w:type="dxa"/>
            <w:tcBorders>
              <w:top w:val="single" w:sz="4" w:space="0" w:color="auto"/>
            </w:tcBorders>
          </w:tcPr>
          <w:p w:rsidR="00B860CB" w:rsidRDefault="00B860CB" w:rsidP="00B860CB">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p w:rsidR="00B860CB" w:rsidRDefault="00B860CB" w:rsidP="00B860CB">
            <w:pPr>
              <w:pStyle w:val="Sinespaciado"/>
              <w:jc w:val="center"/>
              <w:rPr>
                <w:rFonts w:ascii="Arial" w:hAnsi="Arial" w:cs="Arial"/>
                <w:sz w:val="20"/>
                <w:szCs w:val="20"/>
              </w:rPr>
            </w:pPr>
          </w:p>
          <w:p w:rsidR="00B860CB" w:rsidRPr="00862CFC" w:rsidRDefault="00B860CB" w:rsidP="00B860CB">
            <w:pPr>
              <w:pStyle w:val="Sinespaciado"/>
              <w:jc w:val="center"/>
              <w:rPr>
                <w:rFonts w:ascii="Arial" w:hAnsi="Arial" w:cs="Arial"/>
                <w:sz w:val="20"/>
                <w:szCs w:val="20"/>
              </w:rPr>
            </w:pPr>
          </w:p>
        </w:tc>
      </w:tr>
    </w:tbl>
    <w:tbl>
      <w:tblPr>
        <w:tblStyle w:val="Tablaconcuadrcula"/>
        <w:tblpPr w:leftFromText="141" w:rightFromText="141" w:vertAnchor="text" w:horzAnchor="page" w:tblpX="9193" w:tblpY="455"/>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860CB" w:rsidRPr="00D454C5" w:rsidTr="00B860CB">
        <w:tc>
          <w:tcPr>
            <w:tcW w:w="2229" w:type="dxa"/>
          </w:tcPr>
          <w:p w:rsidR="00B860CB" w:rsidRPr="00D454C5" w:rsidRDefault="00B860CB" w:rsidP="00B860CB">
            <w:pPr>
              <w:rPr>
                <w:rFonts w:ascii="Arial" w:eastAsia="Calibri" w:hAnsi="Arial" w:cs="Arial"/>
                <w:sz w:val="20"/>
                <w:szCs w:val="20"/>
              </w:rPr>
            </w:pPr>
            <w:r w:rsidRPr="00D454C5">
              <w:rPr>
                <w:rFonts w:ascii="Arial" w:eastAsia="Calibri" w:hAnsi="Arial" w:cs="Arial"/>
                <w:sz w:val="20"/>
                <w:szCs w:val="20"/>
              </w:rPr>
              <w:t>Fecha de elaboración</w:t>
            </w:r>
          </w:p>
        </w:tc>
        <w:tc>
          <w:tcPr>
            <w:tcW w:w="2444" w:type="dxa"/>
            <w:tcBorders>
              <w:bottom w:val="single" w:sz="4" w:space="0" w:color="auto"/>
            </w:tcBorders>
          </w:tcPr>
          <w:p w:rsidR="00B860CB" w:rsidRPr="00D454C5" w:rsidRDefault="0009150B" w:rsidP="0009150B">
            <w:pPr>
              <w:rPr>
                <w:rFonts w:ascii="Arial" w:eastAsia="Calibri" w:hAnsi="Arial" w:cs="Arial"/>
                <w:sz w:val="20"/>
                <w:szCs w:val="20"/>
              </w:rPr>
            </w:pPr>
            <w:r>
              <w:rPr>
                <w:rFonts w:ascii="Arial" w:eastAsia="Calibri" w:hAnsi="Arial" w:cs="Arial"/>
                <w:sz w:val="20"/>
                <w:szCs w:val="20"/>
              </w:rPr>
              <w:t>29 de Agosto de</w:t>
            </w:r>
            <w:r w:rsidR="00562309">
              <w:rPr>
                <w:rFonts w:ascii="Arial" w:eastAsia="Calibri" w:hAnsi="Arial" w:cs="Arial"/>
                <w:sz w:val="20"/>
                <w:szCs w:val="20"/>
              </w:rPr>
              <w:t xml:space="preserve"> 20</w:t>
            </w:r>
            <w:r w:rsidR="00AC6A20">
              <w:rPr>
                <w:rFonts w:ascii="Arial" w:eastAsia="Calibri" w:hAnsi="Arial" w:cs="Arial"/>
                <w:sz w:val="20"/>
                <w:szCs w:val="20"/>
              </w:rPr>
              <w:t>22</w:t>
            </w:r>
          </w:p>
        </w:tc>
      </w:tr>
    </w:tbl>
    <w:p w:rsidR="00B860CB" w:rsidRPr="002555E0" w:rsidRDefault="00B860CB" w:rsidP="00B860CB">
      <w:pPr>
        <w:pStyle w:val="Sinespaciado"/>
        <w:tabs>
          <w:tab w:val="center" w:pos="6503"/>
          <w:tab w:val="left" w:pos="10343"/>
        </w:tabs>
        <w:rPr>
          <w:rFonts w:ascii="Arial" w:hAnsi="Arial" w:cs="Arial"/>
          <w:sz w:val="20"/>
          <w:szCs w:val="20"/>
        </w:rPr>
      </w:pPr>
    </w:p>
    <w:p w:rsidR="000626FF" w:rsidRDefault="000626FF" w:rsidP="005053AB">
      <w:pPr>
        <w:pStyle w:val="Sinespaciado"/>
        <w:rPr>
          <w:rFonts w:ascii="Arial" w:hAnsi="Arial" w:cs="Arial"/>
          <w:sz w:val="20"/>
          <w:szCs w:val="20"/>
        </w:rPr>
        <w:sectPr w:rsidR="000626FF" w:rsidSect="00862CFC">
          <w:headerReference w:type="default" r:id="rId7"/>
          <w:footerReference w:type="default" r:id="rId8"/>
          <w:type w:val="continuous"/>
          <w:pgSz w:w="15840" w:h="12240" w:orient="landscape" w:code="1"/>
          <w:pgMar w:top="1701" w:right="1417" w:bottom="1701" w:left="1417" w:header="708" w:footer="708" w:gutter="0"/>
          <w:cols w:space="708"/>
          <w:docGrid w:linePitch="360"/>
        </w:sectPr>
      </w:pPr>
    </w:p>
    <w:p w:rsidR="000626FF" w:rsidRDefault="000626FF" w:rsidP="00231F29">
      <w:pPr>
        <w:pStyle w:val="Sinespaciado"/>
        <w:jc w:val="both"/>
        <w:rPr>
          <w:rFonts w:ascii="Arial" w:hAnsi="Arial" w:cs="Arial"/>
          <w:b/>
          <w:sz w:val="20"/>
        </w:rPr>
      </w:pPr>
    </w:p>
    <w:sectPr w:rsidR="000626FF"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BC9" w:rsidRDefault="00D21BC9" w:rsidP="00862CFC">
      <w:pPr>
        <w:spacing w:after="0" w:line="240" w:lineRule="auto"/>
      </w:pPr>
      <w:r>
        <w:separator/>
      </w:r>
    </w:p>
  </w:endnote>
  <w:endnote w:type="continuationSeparator" w:id="0">
    <w:p w:rsidR="00D21BC9" w:rsidRDefault="00D21BC9"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C9" w:rsidRPr="003030CF" w:rsidRDefault="00D21BC9" w:rsidP="00D21BC9">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D21BC9" w:rsidRDefault="00D21BC9" w:rsidP="009D2BD6">
    <w:pPr>
      <w:pStyle w:val="Piedepgina"/>
      <w:jc w:val="right"/>
    </w:pPr>
  </w:p>
  <w:p w:rsidR="00D21BC9" w:rsidRDefault="00D21BC9" w:rsidP="009D2BD6">
    <w:pPr>
      <w:pStyle w:val="Piedepgina"/>
      <w:tabs>
        <w:tab w:val="clear" w:pos="4419"/>
        <w:tab w:val="clear" w:pos="8838"/>
      </w:tabs>
      <w:rPr>
        <w:lang w:val="en-US"/>
      </w:rPr>
    </w:pPr>
  </w:p>
  <w:p w:rsidR="00D21BC9" w:rsidRDefault="00D21BC9" w:rsidP="009D2BD6">
    <w:pPr>
      <w:pStyle w:val="Piedepgina"/>
      <w:jc w:val="right"/>
    </w:pPr>
  </w:p>
  <w:p w:rsidR="00D21BC9" w:rsidRPr="00862CFC" w:rsidRDefault="00D21BC9" w:rsidP="009D2BD6">
    <w:pPr>
      <w:pStyle w:val="Piedepgina"/>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BC9" w:rsidRDefault="00D21BC9" w:rsidP="00862CFC">
      <w:pPr>
        <w:spacing w:after="0" w:line="240" w:lineRule="auto"/>
      </w:pPr>
      <w:r>
        <w:separator/>
      </w:r>
    </w:p>
  </w:footnote>
  <w:footnote w:type="continuationSeparator" w:id="0">
    <w:p w:rsidR="00D21BC9" w:rsidRDefault="00D21BC9"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21BC9" w:rsidRPr="000D781D" w:rsidTr="00D21BC9">
      <w:trPr>
        <w:cantSplit/>
        <w:trHeight w:val="423"/>
      </w:trPr>
      <w:tc>
        <w:tcPr>
          <w:tcW w:w="2977" w:type="dxa"/>
          <w:vMerge w:val="restart"/>
          <w:vAlign w:val="center"/>
        </w:tcPr>
        <w:p w:rsidR="00D21BC9" w:rsidRPr="00BA32DB" w:rsidRDefault="00D21BC9" w:rsidP="00D21BC9">
          <w:pPr>
            <w:pStyle w:val="Encabezado"/>
            <w:ind w:left="360"/>
            <w:rPr>
              <w:sz w:val="20"/>
            </w:rPr>
          </w:pPr>
          <w:r>
            <w:rPr>
              <w:noProof/>
              <w:sz w:val="20"/>
              <w:lang w:eastAsia="es-MX"/>
            </w:rPr>
            <w:drawing>
              <wp:inline distT="0" distB="0" distL="0" distR="0">
                <wp:extent cx="1247775" cy="962025"/>
                <wp:effectExtent l="0" t="0" r="9525" b="9525"/>
                <wp:docPr id="1" name="Imagen 1"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rsidR="00D21BC9" w:rsidRPr="00E847AD" w:rsidRDefault="00D21BC9" w:rsidP="00D21BC9">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D21BC9" w:rsidRPr="00E847AD" w:rsidRDefault="00D21BC9" w:rsidP="00D21BC9">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21BC9" w:rsidTr="00D21BC9">
      <w:trPr>
        <w:cantSplit/>
        <w:trHeight w:val="279"/>
      </w:trPr>
      <w:tc>
        <w:tcPr>
          <w:tcW w:w="2977" w:type="dxa"/>
          <w:vMerge/>
        </w:tcPr>
        <w:p w:rsidR="00D21BC9" w:rsidRPr="000D781D" w:rsidRDefault="00D21BC9" w:rsidP="00D21BC9">
          <w:pPr>
            <w:pStyle w:val="Encabezado"/>
            <w:rPr>
              <w:sz w:val="20"/>
              <w:lang w:val="en-US"/>
            </w:rPr>
          </w:pPr>
        </w:p>
      </w:tc>
      <w:tc>
        <w:tcPr>
          <w:tcW w:w="6662" w:type="dxa"/>
          <w:vMerge/>
        </w:tcPr>
        <w:p w:rsidR="00D21BC9" w:rsidRPr="00E847AD" w:rsidRDefault="00D21BC9" w:rsidP="00D21BC9">
          <w:pPr>
            <w:rPr>
              <w:rFonts w:ascii="Arial" w:hAnsi="Arial" w:cs="Arial"/>
              <w:lang w:val="en-US"/>
            </w:rPr>
          </w:pPr>
        </w:p>
      </w:tc>
      <w:tc>
        <w:tcPr>
          <w:tcW w:w="3402" w:type="dxa"/>
          <w:vAlign w:val="center"/>
        </w:tcPr>
        <w:p w:rsidR="00D21BC9" w:rsidRPr="00E847AD" w:rsidRDefault="00D21BC9" w:rsidP="00D21BC9">
          <w:pPr>
            <w:rPr>
              <w:rFonts w:ascii="Arial" w:hAnsi="Arial" w:cs="Arial"/>
              <w:b/>
            </w:rPr>
          </w:pPr>
          <w:r w:rsidRPr="00E847AD">
            <w:rPr>
              <w:rFonts w:ascii="Arial" w:hAnsi="Arial" w:cs="Arial"/>
              <w:b/>
            </w:rPr>
            <w:t>Revisión: O</w:t>
          </w:r>
        </w:p>
      </w:tc>
    </w:tr>
    <w:tr w:rsidR="00D21BC9" w:rsidTr="00D21BC9">
      <w:trPr>
        <w:cantSplit/>
        <w:trHeight w:val="367"/>
      </w:trPr>
      <w:tc>
        <w:tcPr>
          <w:tcW w:w="2977" w:type="dxa"/>
          <w:vMerge/>
        </w:tcPr>
        <w:p w:rsidR="00D21BC9" w:rsidRPr="00BA32DB" w:rsidRDefault="00D21BC9" w:rsidP="00D21BC9">
          <w:pPr>
            <w:pStyle w:val="Encabezado"/>
            <w:rPr>
              <w:sz w:val="20"/>
            </w:rPr>
          </w:pPr>
        </w:p>
      </w:tc>
      <w:tc>
        <w:tcPr>
          <w:tcW w:w="6662" w:type="dxa"/>
        </w:tcPr>
        <w:p w:rsidR="00D21BC9" w:rsidRPr="00E847AD" w:rsidRDefault="00D21BC9" w:rsidP="00D21BC9">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D21BC9" w:rsidRPr="00E847AD" w:rsidRDefault="00D21BC9" w:rsidP="00D21BC9">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4F3BD8">
            <w:rPr>
              <w:rFonts w:ascii="Arial" w:hAnsi="Arial" w:cs="Arial"/>
              <w:b/>
              <w:noProof/>
            </w:rPr>
            <w:t>1</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4F3BD8">
            <w:rPr>
              <w:rFonts w:ascii="Arial" w:hAnsi="Arial" w:cs="Arial"/>
              <w:b/>
              <w:noProof/>
            </w:rPr>
            <w:t>21</w:t>
          </w:r>
          <w:r w:rsidRPr="00E847AD">
            <w:rPr>
              <w:rFonts w:ascii="Arial" w:hAnsi="Arial" w:cs="Arial"/>
              <w:b/>
            </w:rPr>
            <w:fldChar w:fldCharType="end"/>
          </w:r>
        </w:p>
      </w:tc>
    </w:tr>
  </w:tbl>
  <w:p w:rsidR="00D21BC9" w:rsidRDefault="00D21B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C9" w:rsidRPr="00C37EA8" w:rsidRDefault="00D21BC9" w:rsidP="00C37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16C"/>
    <w:multiLevelType w:val="hybridMultilevel"/>
    <w:tmpl w:val="EC6A5D78"/>
    <w:lvl w:ilvl="0" w:tplc="4F306F04">
      <w:start w:val="1"/>
      <w:numFmt w:val="decimal"/>
      <w:lvlText w:val="%1."/>
      <w:lvlJc w:val="left"/>
      <w:pPr>
        <w:ind w:left="720" w:hanging="360"/>
      </w:pPr>
      <w:rPr>
        <w:rFonts w:ascii="Calibri" w:eastAsiaTheme="minorHAnsi" w:hAnsi="Calibr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45DD2"/>
    <w:multiLevelType w:val="hybridMultilevel"/>
    <w:tmpl w:val="F19C9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BF1FF0"/>
    <w:multiLevelType w:val="hybridMultilevel"/>
    <w:tmpl w:val="CE868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603CF"/>
    <w:multiLevelType w:val="hybridMultilevel"/>
    <w:tmpl w:val="876EF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BE362F"/>
    <w:multiLevelType w:val="hybridMultilevel"/>
    <w:tmpl w:val="2A2067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B2197D"/>
    <w:multiLevelType w:val="hybridMultilevel"/>
    <w:tmpl w:val="5D3E978E"/>
    <w:lvl w:ilvl="0" w:tplc="CE66D49E">
      <w:start w:val="1"/>
      <w:numFmt w:val="decimal"/>
      <w:lvlText w:val="%1."/>
      <w:lvlJc w:val="left"/>
      <w:pPr>
        <w:ind w:left="360" w:hanging="360"/>
      </w:pPr>
      <w:rPr>
        <w:rFonts w:ascii="Calibri" w:eastAsiaTheme="minorHAnsi" w:hAnsi="Calibri" w:cs="Arial"/>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7">
    <w:nsid w:val="14E679AA"/>
    <w:multiLevelType w:val="hybridMultilevel"/>
    <w:tmpl w:val="2E062AAE"/>
    <w:lvl w:ilvl="0" w:tplc="B8900738">
      <w:start w:val="1"/>
      <w:numFmt w:val="decimal"/>
      <w:lvlText w:val="%1."/>
      <w:lvlJc w:val="left"/>
      <w:pPr>
        <w:ind w:left="360"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8">
    <w:nsid w:val="20BD38B1"/>
    <w:multiLevelType w:val="hybridMultilevel"/>
    <w:tmpl w:val="7E2E340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5A328AE"/>
    <w:multiLevelType w:val="hybridMultilevel"/>
    <w:tmpl w:val="0796628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276E6869"/>
    <w:multiLevelType w:val="hybridMultilevel"/>
    <w:tmpl w:val="4A5E8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9633A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2B6B17"/>
    <w:multiLevelType w:val="hybridMultilevel"/>
    <w:tmpl w:val="E9F63F8C"/>
    <w:lvl w:ilvl="0" w:tplc="505EA972">
      <w:start w:val="1"/>
      <w:numFmt w:val="decimal"/>
      <w:lvlText w:val="%1."/>
      <w:lvlJc w:val="left"/>
      <w:pPr>
        <w:ind w:left="360" w:hanging="360"/>
      </w:pPr>
      <w:rPr>
        <w:rFonts w:hint="default"/>
        <w:b w:val="0"/>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4">
    <w:nsid w:val="32AB0E45"/>
    <w:multiLevelType w:val="hybridMultilevel"/>
    <w:tmpl w:val="323CB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37574D5C"/>
    <w:multiLevelType w:val="hybridMultilevel"/>
    <w:tmpl w:val="C74AF59A"/>
    <w:lvl w:ilvl="0" w:tplc="DE76E69E">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BF90940"/>
    <w:multiLevelType w:val="hybridMultilevel"/>
    <w:tmpl w:val="C3623D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4C15BF"/>
    <w:multiLevelType w:val="hybridMultilevel"/>
    <w:tmpl w:val="F3803056"/>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2859BB"/>
    <w:multiLevelType w:val="hybridMultilevel"/>
    <w:tmpl w:val="EBCEEC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AB8414E"/>
    <w:multiLevelType w:val="hybridMultilevel"/>
    <w:tmpl w:val="702CC84C"/>
    <w:lvl w:ilvl="0" w:tplc="5370657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AC35A31"/>
    <w:multiLevelType w:val="hybridMultilevel"/>
    <w:tmpl w:val="43348872"/>
    <w:lvl w:ilvl="0" w:tplc="10421B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575FC5"/>
    <w:multiLevelType w:val="hybridMultilevel"/>
    <w:tmpl w:val="6A64F5E8"/>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115225"/>
    <w:multiLevelType w:val="hybridMultilevel"/>
    <w:tmpl w:val="E86C34D6"/>
    <w:lvl w:ilvl="0" w:tplc="77AC69BC">
      <w:start w:val="1"/>
      <w:numFmt w:val="decimal"/>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3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3F493D"/>
    <w:multiLevelType w:val="hybridMultilevel"/>
    <w:tmpl w:val="FBD27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3">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4C1FF2"/>
    <w:multiLevelType w:val="hybridMultilevel"/>
    <w:tmpl w:val="B0B6ABB2"/>
    <w:lvl w:ilvl="0" w:tplc="A858DE82">
      <w:start w:val="1"/>
      <w:numFmt w:val="upperLetter"/>
      <w:lvlText w:val="%1)"/>
      <w:lvlJc w:val="left"/>
      <w:pPr>
        <w:ind w:left="5039" w:hanging="360"/>
      </w:pPr>
      <w:rPr>
        <w:rFonts w:hint="default"/>
      </w:rPr>
    </w:lvl>
    <w:lvl w:ilvl="1" w:tplc="080A0019" w:tentative="1">
      <w:start w:val="1"/>
      <w:numFmt w:val="lowerLetter"/>
      <w:lvlText w:val="%2."/>
      <w:lvlJc w:val="left"/>
      <w:pPr>
        <w:ind w:left="5759" w:hanging="360"/>
      </w:pPr>
    </w:lvl>
    <w:lvl w:ilvl="2" w:tplc="080A001B" w:tentative="1">
      <w:start w:val="1"/>
      <w:numFmt w:val="lowerRoman"/>
      <w:lvlText w:val="%3."/>
      <w:lvlJc w:val="right"/>
      <w:pPr>
        <w:ind w:left="6479" w:hanging="180"/>
      </w:pPr>
    </w:lvl>
    <w:lvl w:ilvl="3" w:tplc="080A000F" w:tentative="1">
      <w:start w:val="1"/>
      <w:numFmt w:val="decimal"/>
      <w:lvlText w:val="%4."/>
      <w:lvlJc w:val="left"/>
      <w:pPr>
        <w:ind w:left="7199" w:hanging="360"/>
      </w:pPr>
    </w:lvl>
    <w:lvl w:ilvl="4" w:tplc="080A0019" w:tentative="1">
      <w:start w:val="1"/>
      <w:numFmt w:val="lowerLetter"/>
      <w:lvlText w:val="%5."/>
      <w:lvlJc w:val="left"/>
      <w:pPr>
        <w:ind w:left="7919" w:hanging="360"/>
      </w:pPr>
    </w:lvl>
    <w:lvl w:ilvl="5" w:tplc="080A001B" w:tentative="1">
      <w:start w:val="1"/>
      <w:numFmt w:val="lowerRoman"/>
      <w:lvlText w:val="%6."/>
      <w:lvlJc w:val="right"/>
      <w:pPr>
        <w:ind w:left="8639" w:hanging="180"/>
      </w:pPr>
    </w:lvl>
    <w:lvl w:ilvl="6" w:tplc="080A000F" w:tentative="1">
      <w:start w:val="1"/>
      <w:numFmt w:val="decimal"/>
      <w:lvlText w:val="%7."/>
      <w:lvlJc w:val="left"/>
      <w:pPr>
        <w:ind w:left="9359" w:hanging="360"/>
      </w:pPr>
    </w:lvl>
    <w:lvl w:ilvl="7" w:tplc="080A0019" w:tentative="1">
      <w:start w:val="1"/>
      <w:numFmt w:val="lowerLetter"/>
      <w:lvlText w:val="%8."/>
      <w:lvlJc w:val="left"/>
      <w:pPr>
        <w:ind w:left="10079" w:hanging="360"/>
      </w:pPr>
    </w:lvl>
    <w:lvl w:ilvl="8" w:tplc="080A001B" w:tentative="1">
      <w:start w:val="1"/>
      <w:numFmt w:val="lowerRoman"/>
      <w:lvlText w:val="%9."/>
      <w:lvlJc w:val="right"/>
      <w:pPr>
        <w:ind w:left="10799" w:hanging="180"/>
      </w:pPr>
    </w:lvl>
  </w:abstractNum>
  <w:abstractNum w:abstractNumId="35">
    <w:nsid w:val="6EA6376F"/>
    <w:multiLevelType w:val="hybridMultilevel"/>
    <w:tmpl w:val="27C2A0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C310C0"/>
    <w:multiLevelType w:val="hybridMultilevel"/>
    <w:tmpl w:val="6F604048"/>
    <w:lvl w:ilvl="0" w:tplc="81C24F6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37">
    <w:nsid w:val="73461E34"/>
    <w:multiLevelType w:val="hybridMultilevel"/>
    <w:tmpl w:val="BEE04E4A"/>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85934BF"/>
    <w:multiLevelType w:val="hybridMultilevel"/>
    <w:tmpl w:val="EB3C0108"/>
    <w:lvl w:ilvl="0" w:tplc="8B56CA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906F61"/>
    <w:multiLevelType w:val="hybridMultilevel"/>
    <w:tmpl w:val="0B4A638C"/>
    <w:lvl w:ilvl="0" w:tplc="4640716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40"/>
  </w:num>
  <w:num w:numId="4">
    <w:abstractNumId w:val="22"/>
  </w:num>
  <w:num w:numId="5">
    <w:abstractNumId w:val="19"/>
  </w:num>
  <w:num w:numId="6">
    <w:abstractNumId w:val="21"/>
  </w:num>
  <w:num w:numId="7">
    <w:abstractNumId w:val="16"/>
  </w:num>
  <w:num w:numId="8">
    <w:abstractNumId w:val="30"/>
  </w:num>
  <w:num w:numId="9">
    <w:abstractNumId w:val="2"/>
  </w:num>
  <w:num w:numId="10">
    <w:abstractNumId w:val="26"/>
  </w:num>
  <w:num w:numId="11">
    <w:abstractNumId w:val="33"/>
  </w:num>
  <w:num w:numId="12">
    <w:abstractNumId w:val="11"/>
  </w:num>
  <w:num w:numId="13">
    <w:abstractNumId w:val="10"/>
  </w:num>
  <w:num w:numId="14">
    <w:abstractNumId w:val="23"/>
  </w:num>
  <w:num w:numId="15">
    <w:abstractNumId w:val="14"/>
  </w:num>
  <w:num w:numId="16">
    <w:abstractNumId w:val="31"/>
  </w:num>
  <w:num w:numId="17">
    <w:abstractNumId w:val="18"/>
  </w:num>
  <w:num w:numId="18">
    <w:abstractNumId w:val="37"/>
  </w:num>
  <w:num w:numId="19">
    <w:abstractNumId w:val="8"/>
  </w:num>
  <w:num w:numId="20">
    <w:abstractNumId w:val="9"/>
  </w:num>
  <w:num w:numId="21">
    <w:abstractNumId w:val="32"/>
  </w:num>
  <w:num w:numId="22">
    <w:abstractNumId w:val="24"/>
  </w:num>
  <w:num w:numId="23">
    <w:abstractNumId w:val="5"/>
  </w:num>
  <w:num w:numId="24">
    <w:abstractNumId w:val="1"/>
  </w:num>
  <w:num w:numId="25">
    <w:abstractNumId w:val="4"/>
  </w:num>
  <w:num w:numId="26">
    <w:abstractNumId w:val="39"/>
  </w:num>
  <w:num w:numId="27">
    <w:abstractNumId w:val="20"/>
  </w:num>
  <w:num w:numId="28">
    <w:abstractNumId w:val="35"/>
  </w:num>
  <w:num w:numId="29">
    <w:abstractNumId w:val="13"/>
  </w:num>
  <w:num w:numId="30">
    <w:abstractNumId w:val="25"/>
  </w:num>
  <w:num w:numId="31">
    <w:abstractNumId w:val="36"/>
  </w:num>
  <w:num w:numId="32">
    <w:abstractNumId w:val="29"/>
  </w:num>
  <w:num w:numId="33">
    <w:abstractNumId w:val="27"/>
  </w:num>
  <w:num w:numId="34">
    <w:abstractNumId w:val="15"/>
  </w:num>
  <w:num w:numId="35">
    <w:abstractNumId w:val="38"/>
  </w:num>
  <w:num w:numId="36">
    <w:abstractNumId w:val="7"/>
  </w:num>
  <w:num w:numId="37">
    <w:abstractNumId w:val="34"/>
  </w:num>
  <w:num w:numId="38">
    <w:abstractNumId w:val="0"/>
  </w:num>
  <w:num w:numId="39">
    <w:abstractNumId w:val="6"/>
  </w:num>
  <w:num w:numId="40">
    <w:abstractNumId w:val="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B"/>
    <w:rsid w:val="00015F7E"/>
    <w:rsid w:val="000300FF"/>
    <w:rsid w:val="00031DD0"/>
    <w:rsid w:val="00055465"/>
    <w:rsid w:val="000626FF"/>
    <w:rsid w:val="000631FB"/>
    <w:rsid w:val="000876EB"/>
    <w:rsid w:val="0009150B"/>
    <w:rsid w:val="000B7A39"/>
    <w:rsid w:val="00101725"/>
    <w:rsid w:val="00106009"/>
    <w:rsid w:val="0011758C"/>
    <w:rsid w:val="00156FD8"/>
    <w:rsid w:val="00160D9F"/>
    <w:rsid w:val="001D7549"/>
    <w:rsid w:val="00206F1D"/>
    <w:rsid w:val="00231F29"/>
    <w:rsid w:val="00233468"/>
    <w:rsid w:val="00247587"/>
    <w:rsid w:val="00293FBE"/>
    <w:rsid w:val="002C3DDE"/>
    <w:rsid w:val="0031755D"/>
    <w:rsid w:val="003576C5"/>
    <w:rsid w:val="003702B0"/>
    <w:rsid w:val="00373659"/>
    <w:rsid w:val="00436863"/>
    <w:rsid w:val="00462B98"/>
    <w:rsid w:val="004F065B"/>
    <w:rsid w:val="004F3BD8"/>
    <w:rsid w:val="005053AB"/>
    <w:rsid w:val="00536B92"/>
    <w:rsid w:val="00547A5D"/>
    <w:rsid w:val="00562309"/>
    <w:rsid w:val="005624BE"/>
    <w:rsid w:val="00593663"/>
    <w:rsid w:val="005E167B"/>
    <w:rsid w:val="00690C4E"/>
    <w:rsid w:val="00707E80"/>
    <w:rsid w:val="007226DA"/>
    <w:rsid w:val="00732352"/>
    <w:rsid w:val="00744965"/>
    <w:rsid w:val="007A22EC"/>
    <w:rsid w:val="007A75D1"/>
    <w:rsid w:val="007D237D"/>
    <w:rsid w:val="007F78C8"/>
    <w:rsid w:val="00824F18"/>
    <w:rsid w:val="00862CFC"/>
    <w:rsid w:val="00865C4A"/>
    <w:rsid w:val="008676DC"/>
    <w:rsid w:val="00896AED"/>
    <w:rsid w:val="008C7776"/>
    <w:rsid w:val="0091010C"/>
    <w:rsid w:val="00936403"/>
    <w:rsid w:val="00973EC8"/>
    <w:rsid w:val="00975AE5"/>
    <w:rsid w:val="0097755C"/>
    <w:rsid w:val="009905D5"/>
    <w:rsid w:val="00992C3B"/>
    <w:rsid w:val="009D2BD6"/>
    <w:rsid w:val="00A25805"/>
    <w:rsid w:val="00A37058"/>
    <w:rsid w:val="00A404ED"/>
    <w:rsid w:val="00A970BE"/>
    <w:rsid w:val="00AC6A20"/>
    <w:rsid w:val="00AD5359"/>
    <w:rsid w:val="00AE14E7"/>
    <w:rsid w:val="00B0602A"/>
    <w:rsid w:val="00B22F4A"/>
    <w:rsid w:val="00B23CAE"/>
    <w:rsid w:val="00B31A95"/>
    <w:rsid w:val="00B342EE"/>
    <w:rsid w:val="00B860CB"/>
    <w:rsid w:val="00BA5082"/>
    <w:rsid w:val="00BB43EF"/>
    <w:rsid w:val="00BB4B7F"/>
    <w:rsid w:val="00BC6514"/>
    <w:rsid w:val="00BE7924"/>
    <w:rsid w:val="00C127DC"/>
    <w:rsid w:val="00C2069A"/>
    <w:rsid w:val="00C37EA8"/>
    <w:rsid w:val="00C83607"/>
    <w:rsid w:val="00CD715F"/>
    <w:rsid w:val="00D21BC9"/>
    <w:rsid w:val="00D37765"/>
    <w:rsid w:val="00DA2461"/>
    <w:rsid w:val="00DC34EA"/>
    <w:rsid w:val="00DC46A5"/>
    <w:rsid w:val="00DD7D08"/>
    <w:rsid w:val="00DE26A7"/>
    <w:rsid w:val="00E1353E"/>
    <w:rsid w:val="00E70ADD"/>
    <w:rsid w:val="00F314FA"/>
    <w:rsid w:val="00F704A1"/>
    <w:rsid w:val="00F71743"/>
    <w:rsid w:val="00FB106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2497F1F-35BB-46E0-B730-16B9C2FA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B1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FB1069"/>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FB1069"/>
  </w:style>
  <w:style w:type="table" w:customStyle="1" w:styleId="Tablaconcuadrcula1">
    <w:name w:val="Tabla con cuadrícula1"/>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B1069"/>
    <w:pPr>
      <w:ind w:left="720"/>
      <w:contextualSpacing/>
    </w:pPr>
  </w:style>
  <w:style w:type="character" w:styleId="Hipervnculo">
    <w:name w:val="Hyperlink"/>
    <w:basedOn w:val="Fuentedeprrafopredeter"/>
    <w:uiPriority w:val="99"/>
    <w:unhideWhenUsed/>
    <w:rsid w:val="00FB1069"/>
    <w:rPr>
      <w:color w:val="0563C1" w:themeColor="hyperlink"/>
      <w:u w:val="single"/>
    </w:rPr>
  </w:style>
  <w:style w:type="table" w:customStyle="1" w:styleId="Tablaconcuadrcula2">
    <w:name w:val="Tabla con cuadrícula2"/>
    <w:basedOn w:val="Tablanormal"/>
    <w:next w:val="Tablaconcuadrcula"/>
    <w:uiPriority w:val="39"/>
    <w:rsid w:val="00F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21</Pages>
  <Words>8224</Words>
  <Characters>31910</Characters>
  <Application>Microsoft Office Word</Application>
  <DocSecurity>0</DocSecurity>
  <Lines>5318</Lines>
  <Paragraphs>5016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User</cp:lastModifiedBy>
  <cp:revision>3</cp:revision>
  <cp:lastPrinted>2016-01-11T15:55:00Z</cp:lastPrinted>
  <dcterms:created xsi:type="dcterms:W3CDTF">2022-08-27T22:25:00Z</dcterms:created>
  <dcterms:modified xsi:type="dcterms:W3CDTF">2022-08-28T01:01:00Z</dcterms:modified>
</cp:coreProperties>
</file>