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613" w:rsidRDefault="001E1FCA">
      <w:pPr>
        <w:spacing w:after="0"/>
        <w:jc w:val="center"/>
        <w:rPr>
          <w:rFonts w:ascii="Arial" w:eastAsia="Arial" w:hAnsi="Arial" w:cs="Arial"/>
          <w:sz w:val="24"/>
          <w:szCs w:val="24"/>
        </w:rPr>
      </w:pPr>
      <w:r>
        <w:rPr>
          <w:rFonts w:ascii="Arial" w:eastAsia="Arial" w:hAnsi="Arial" w:cs="Arial"/>
          <w:b/>
          <w:sz w:val="20"/>
          <w:szCs w:val="20"/>
        </w:rPr>
        <w:tab/>
      </w:r>
      <w:r>
        <w:rPr>
          <w:rFonts w:ascii="Arial" w:eastAsia="Arial" w:hAnsi="Arial" w:cs="Arial"/>
          <w:b/>
          <w:sz w:val="24"/>
          <w:szCs w:val="24"/>
        </w:rPr>
        <w:t>Tecnológico Nacional de México</w:t>
      </w:r>
    </w:p>
    <w:p w:rsidR="00816613" w:rsidRDefault="001E1FCA">
      <w:pPr>
        <w:spacing w:after="0"/>
        <w:jc w:val="center"/>
        <w:rPr>
          <w:rFonts w:ascii="Arial" w:eastAsia="Arial" w:hAnsi="Arial" w:cs="Arial"/>
          <w:sz w:val="24"/>
          <w:szCs w:val="24"/>
        </w:rPr>
      </w:pPr>
      <w:r>
        <w:rPr>
          <w:rFonts w:ascii="Arial" w:eastAsia="Arial" w:hAnsi="Arial" w:cs="Arial"/>
          <w:b/>
          <w:sz w:val="24"/>
          <w:szCs w:val="24"/>
        </w:rPr>
        <w:t xml:space="preserve">Subdirección  Académica </w:t>
      </w:r>
    </w:p>
    <w:p w:rsidR="00816613" w:rsidRDefault="001E1FCA">
      <w:pPr>
        <w:spacing w:after="0"/>
        <w:jc w:val="center"/>
        <w:rPr>
          <w:rFonts w:ascii="Arial" w:eastAsia="Arial" w:hAnsi="Arial" w:cs="Arial"/>
          <w:sz w:val="24"/>
          <w:szCs w:val="24"/>
        </w:rPr>
      </w:pPr>
      <w:r>
        <w:rPr>
          <w:rFonts w:ascii="Arial" w:eastAsia="Arial" w:hAnsi="Arial" w:cs="Arial"/>
          <w:b/>
          <w:sz w:val="24"/>
          <w:szCs w:val="24"/>
        </w:rPr>
        <w:t>Instrumentación didáctica para la formación y desarrollo de competencias Profesionales</w:t>
      </w:r>
    </w:p>
    <w:p w:rsidR="00816613" w:rsidRDefault="001E1FCA">
      <w:pPr>
        <w:spacing w:after="0"/>
        <w:ind w:left="2124" w:firstLine="707"/>
        <w:jc w:val="center"/>
        <w:rPr>
          <w:rFonts w:ascii="Arial" w:eastAsia="Arial" w:hAnsi="Arial" w:cs="Arial"/>
          <w:sz w:val="24"/>
          <w:szCs w:val="24"/>
        </w:rPr>
      </w:pPr>
      <w:r>
        <w:rPr>
          <w:rFonts w:ascii="Arial" w:eastAsia="Arial" w:hAnsi="Arial" w:cs="Arial"/>
          <w:b/>
          <w:sz w:val="24"/>
          <w:szCs w:val="24"/>
        </w:rPr>
        <w:t xml:space="preserve">Periodo: </w:t>
      </w:r>
      <w:r>
        <w:rPr>
          <w:rFonts w:ascii="Arial" w:eastAsia="Arial" w:hAnsi="Arial" w:cs="Arial"/>
          <w:b/>
          <w:sz w:val="24"/>
          <w:szCs w:val="24"/>
          <w:u w:val="single"/>
        </w:rPr>
        <w:t>Septiembre 22 – Enero 23</w:t>
      </w:r>
    </w:p>
    <w:p w:rsidR="00816613" w:rsidRDefault="00816613">
      <w:pPr>
        <w:ind w:left="3261"/>
        <w:rPr>
          <w:rFonts w:ascii="Arial" w:eastAsia="Arial" w:hAnsi="Arial" w:cs="Arial"/>
          <w:sz w:val="24"/>
          <w:szCs w:val="24"/>
        </w:rPr>
      </w:pPr>
    </w:p>
    <w:p w:rsidR="00816613" w:rsidRDefault="001E1FCA">
      <w:pPr>
        <w:spacing w:after="0"/>
        <w:ind w:left="2977"/>
        <w:rPr>
          <w:rFonts w:ascii="Arial" w:eastAsia="Arial" w:hAnsi="Arial" w:cs="Arial"/>
          <w:sz w:val="24"/>
          <w:szCs w:val="24"/>
        </w:rPr>
      </w:pPr>
      <w:r>
        <w:rPr>
          <w:rFonts w:ascii="Arial" w:eastAsia="Arial" w:hAnsi="Arial" w:cs="Arial"/>
          <w:sz w:val="24"/>
          <w:szCs w:val="24"/>
        </w:rPr>
        <w:t xml:space="preserve">Nombre de la asignatura: </w:t>
      </w:r>
      <w:r>
        <w:rPr>
          <w:rFonts w:ascii="Arial" w:eastAsia="Arial" w:hAnsi="Arial" w:cs="Arial"/>
          <w:sz w:val="20"/>
          <w:szCs w:val="20"/>
        </w:rPr>
        <w:t>Desarrollo Organizacional</w:t>
      </w:r>
    </w:p>
    <w:p w:rsidR="00816613" w:rsidRDefault="001E1FCA">
      <w:pPr>
        <w:spacing w:after="0"/>
        <w:ind w:left="2977"/>
        <w:rPr>
          <w:rFonts w:ascii="Arial" w:eastAsia="Arial" w:hAnsi="Arial" w:cs="Arial"/>
          <w:sz w:val="24"/>
          <w:szCs w:val="24"/>
        </w:rPr>
      </w:pPr>
      <w:r>
        <w:rPr>
          <w:rFonts w:ascii="Arial" w:eastAsia="Arial" w:hAnsi="Arial" w:cs="Arial"/>
          <w:sz w:val="24"/>
          <w:szCs w:val="24"/>
        </w:rPr>
        <w:t xml:space="preserve">Plan de Estudios: </w:t>
      </w:r>
      <w:r>
        <w:rPr>
          <w:rFonts w:ascii="Arial" w:eastAsia="Arial" w:hAnsi="Arial" w:cs="Arial"/>
          <w:sz w:val="20"/>
          <w:szCs w:val="20"/>
        </w:rPr>
        <w:t>LADM-2010-234</w:t>
      </w:r>
    </w:p>
    <w:p w:rsidR="00816613" w:rsidRDefault="001E1FCA">
      <w:pPr>
        <w:spacing w:after="0"/>
        <w:ind w:left="2977"/>
        <w:rPr>
          <w:rFonts w:ascii="Arial" w:eastAsia="Arial" w:hAnsi="Arial" w:cs="Arial"/>
          <w:sz w:val="24"/>
          <w:szCs w:val="24"/>
        </w:rPr>
      </w:pPr>
      <w:r>
        <w:rPr>
          <w:rFonts w:ascii="Arial" w:eastAsia="Arial" w:hAnsi="Arial" w:cs="Arial"/>
          <w:sz w:val="24"/>
          <w:szCs w:val="24"/>
        </w:rPr>
        <w:t xml:space="preserve">Clave de la asignatura: </w:t>
      </w:r>
      <w:r>
        <w:rPr>
          <w:rFonts w:ascii="Arial" w:eastAsia="Arial" w:hAnsi="Arial" w:cs="Arial"/>
          <w:sz w:val="20"/>
          <w:szCs w:val="20"/>
        </w:rPr>
        <w:t>LAD-1011</w:t>
      </w:r>
    </w:p>
    <w:p w:rsidR="00816613" w:rsidRDefault="001E1FCA">
      <w:pPr>
        <w:spacing w:after="0"/>
        <w:ind w:left="2977"/>
        <w:rPr>
          <w:rFonts w:ascii="Arial" w:eastAsia="Arial" w:hAnsi="Arial" w:cs="Arial"/>
          <w:sz w:val="20"/>
          <w:szCs w:val="20"/>
        </w:rPr>
      </w:pPr>
      <w:r>
        <w:rPr>
          <w:rFonts w:ascii="Arial" w:eastAsia="Arial" w:hAnsi="Arial" w:cs="Arial"/>
          <w:sz w:val="24"/>
          <w:szCs w:val="24"/>
        </w:rPr>
        <w:t>Horas teoría-Horas prácticas-Créditos:</w:t>
      </w:r>
      <w:r>
        <w:rPr>
          <w:rFonts w:ascii="Arial" w:eastAsia="Arial" w:hAnsi="Arial" w:cs="Arial"/>
          <w:sz w:val="20"/>
          <w:szCs w:val="20"/>
        </w:rPr>
        <w:t xml:space="preserve"> 2-3-5</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numPr>
          <w:ilvl w:val="0"/>
          <w:numId w:val="4"/>
        </w:numPr>
        <w:pBdr>
          <w:top w:val="nil"/>
          <w:left w:val="nil"/>
          <w:bottom w:val="nil"/>
          <w:right w:val="nil"/>
          <w:between w:val="nil"/>
        </w:pBdr>
        <w:spacing w:after="0" w:line="240" w:lineRule="auto"/>
        <w:ind w:left="720" w:hanging="360"/>
        <w:rPr>
          <w:rFonts w:ascii="Arial" w:eastAsia="Arial" w:hAnsi="Arial" w:cs="Arial"/>
          <w:color w:val="000000"/>
          <w:sz w:val="20"/>
          <w:szCs w:val="20"/>
        </w:rPr>
      </w:pPr>
      <w:r>
        <w:rPr>
          <w:rFonts w:ascii="Arial" w:eastAsia="Arial" w:hAnsi="Arial" w:cs="Arial"/>
          <w:b/>
          <w:color w:val="000000"/>
          <w:sz w:val="20"/>
          <w:szCs w:val="20"/>
        </w:rPr>
        <w:t>Caracterización de la asignatura:</w:t>
      </w:r>
    </w:p>
    <w:tbl>
      <w:tblPr>
        <w:tblStyle w:val="a"/>
        <w:tblW w:w="12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96"/>
      </w:tblGrid>
      <w:tr w:rsidR="00816613">
        <w:tc>
          <w:tcPr>
            <w:tcW w:w="12996" w:type="dxa"/>
          </w:tcPr>
          <w:p w:rsidR="00816613" w:rsidRDefault="001E1FCA">
            <w:pPr>
              <w:pBdr>
                <w:top w:val="nil"/>
                <w:left w:val="nil"/>
                <w:bottom w:val="nil"/>
                <w:right w:val="nil"/>
                <w:between w:val="nil"/>
              </w:pBdr>
              <w:spacing w:after="0" w:line="240" w:lineRule="auto"/>
              <w:jc w:val="both"/>
              <w:rPr>
                <w:rFonts w:ascii="Arial" w:eastAsia="Arial" w:hAnsi="Arial" w:cs="Arial"/>
                <w:color w:val="2E74B5"/>
                <w:sz w:val="20"/>
                <w:szCs w:val="20"/>
              </w:rPr>
            </w:pPr>
            <w:r>
              <w:rPr>
                <w:rFonts w:ascii="Arial" w:eastAsia="Arial" w:hAnsi="Arial" w:cs="Arial"/>
                <w:b/>
                <w:color w:val="2E74B5"/>
                <w:sz w:val="20"/>
                <w:szCs w:val="20"/>
              </w:rPr>
              <w:t xml:space="preserve">       </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2E74B5"/>
                <w:sz w:val="20"/>
                <w:szCs w:val="20"/>
              </w:rPr>
              <w:t xml:space="preserve">        La aportación de la asignatura al perfil profesional</w:t>
            </w:r>
            <w:r>
              <w:rPr>
                <w:rFonts w:ascii="Arial" w:eastAsia="Arial" w:hAnsi="Arial" w:cs="Arial"/>
                <w:color w:val="2E74B5"/>
                <w:sz w:val="20"/>
                <w:szCs w:val="20"/>
              </w:rPr>
              <w:t xml:space="preserve">. </w:t>
            </w:r>
            <w:r>
              <w:rPr>
                <w:rFonts w:ascii="Arial" w:eastAsia="Arial" w:hAnsi="Arial" w:cs="Arial"/>
                <w:color w:val="000000"/>
                <w:sz w:val="20"/>
                <w:szCs w:val="20"/>
              </w:rPr>
              <w:t xml:space="preserve">Esta asignatura aporta al perfil profesional del Licenciado en administración, los       </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elementos y herramientas necesarias, para que actúe como agente de cambio, coordinando los esfuerzos  en un sistema orgánico y logre     </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el éxito reque</w:t>
            </w:r>
            <w:r>
              <w:rPr>
                <w:rFonts w:ascii="Arial" w:eastAsia="Arial" w:hAnsi="Arial" w:cs="Arial"/>
                <w:color w:val="000000"/>
                <w:sz w:val="20"/>
                <w:szCs w:val="20"/>
              </w:rPr>
              <w:t xml:space="preserve">rido por la empresa para afrontar la creciente y compleja competitividad que surge en su entorno, mediante un cambio  </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integral de su organización.</w:t>
            </w:r>
          </w:p>
          <w:p w:rsidR="00816613" w:rsidRDefault="001E1FCA">
            <w:pPr>
              <w:pBdr>
                <w:top w:val="nil"/>
                <w:left w:val="nil"/>
                <w:bottom w:val="nil"/>
                <w:right w:val="nil"/>
                <w:between w:val="nil"/>
              </w:pBdr>
              <w:spacing w:after="0" w:line="240" w:lineRule="auto"/>
              <w:ind w:left="360"/>
              <w:jc w:val="both"/>
              <w:rPr>
                <w:rFonts w:ascii="Arial" w:eastAsia="Arial" w:hAnsi="Arial" w:cs="Arial"/>
                <w:color w:val="000000"/>
                <w:sz w:val="20"/>
                <w:szCs w:val="20"/>
              </w:rPr>
            </w:pPr>
            <w:r>
              <w:rPr>
                <w:rFonts w:ascii="Arial" w:eastAsia="Arial" w:hAnsi="Arial" w:cs="Arial"/>
                <w:b/>
                <w:color w:val="2E74B5"/>
                <w:sz w:val="20"/>
                <w:szCs w:val="20"/>
              </w:rPr>
              <w:t xml:space="preserve">La importancia de la asignatura radica. </w:t>
            </w:r>
            <w:r>
              <w:rPr>
                <w:rFonts w:ascii="Arial" w:eastAsia="Arial" w:hAnsi="Arial" w:cs="Arial"/>
                <w:color w:val="000000"/>
                <w:sz w:val="20"/>
                <w:szCs w:val="20"/>
              </w:rPr>
              <w:t>Esta asignatura presenta un esquema general del desarrollo or</w:t>
            </w:r>
            <w:r>
              <w:rPr>
                <w:rFonts w:ascii="Arial" w:eastAsia="Arial" w:hAnsi="Arial" w:cs="Arial"/>
                <w:color w:val="000000"/>
                <w:sz w:val="20"/>
                <w:szCs w:val="20"/>
              </w:rPr>
              <w:t>ganizacional, su estrategia de operación, el ambiente interno y externo, así mismo, reconocer que ambas partes están en continua e íntima interacción, comprendiendo que una y otra se mantiene en un cambio constante, evolutivo y en adaptación. Es importante</w:t>
            </w:r>
            <w:r>
              <w:rPr>
                <w:rFonts w:ascii="Arial" w:eastAsia="Arial" w:hAnsi="Arial" w:cs="Arial"/>
                <w:color w:val="000000"/>
                <w:sz w:val="20"/>
                <w:szCs w:val="20"/>
              </w:rPr>
              <w:t xml:space="preserve"> y necesario tener presente que para promover los nuevos cambios organizacionales se debe abarcar el cambio de la cultura organizacional.  </w:t>
            </w:r>
          </w:p>
          <w:p w:rsidR="00816613" w:rsidRDefault="00816613">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ind w:left="360"/>
              <w:jc w:val="both"/>
              <w:rPr>
                <w:rFonts w:ascii="Arial" w:eastAsia="Arial" w:hAnsi="Arial" w:cs="Arial"/>
                <w:color w:val="000000"/>
                <w:sz w:val="20"/>
                <w:szCs w:val="20"/>
              </w:rPr>
            </w:pPr>
            <w:r>
              <w:rPr>
                <w:rFonts w:ascii="Arial" w:eastAsia="Arial" w:hAnsi="Arial" w:cs="Arial"/>
                <w:b/>
                <w:color w:val="2E74B5"/>
                <w:sz w:val="20"/>
                <w:szCs w:val="20"/>
              </w:rPr>
              <w:t xml:space="preserve">En que consiste la asignatura </w:t>
            </w:r>
            <w:r>
              <w:rPr>
                <w:rFonts w:ascii="Arial" w:eastAsia="Arial" w:hAnsi="Arial" w:cs="Arial"/>
                <w:color w:val="000000"/>
                <w:sz w:val="20"/>
                <w:szCs w:val="20"/>
              </w:rPr>
              <w:t>Integra el proceso de dirección estratégica en las organizaciones para incrementar la</w:t>
            </w:r>
            <w:r>
              <w:rPr>
                <w:rFonts w:ascii="Arial" w:eastAsia="Arial" w:hAnsi="Arial" w:cs="Arial"/>
                <w:color w:val="000000"/>
                <w:sz w:val="20"/>
                <w:szCs w:val="20"/>
              </w:rPr>
              <w:t xml:space="preserve"> productividad y lograr una ventaja competitiva.  Aplica la fase dinámica procedimental del proceso administrativo para la integración, dirección y control en las organizaciones destacando las habilidades gerenciales.</w:t>
            </w:r>
          </w:p>
          <w:p w:rsidR="00816613" w:rsidRDefault="00816613">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ind w:left="360"/>
              <w:jc w:val="both"/>
              <w:rPr>
                <w:rFonts w:ascii="Arial" w:eastAsia="Arial" w:hAnsi="Arial" w:cs="Arial"/>
                <w:color w:val="000000"/>
                <w:sz w:val="20"/>
                <w:szCs w:val="20"/>
              </w:rPr>
            </w:pPr>
            <w:r>
              <w:rPr>
                <w:rFonts w:ascii="Arial" w:eastAsia="Arial" w:hAnsi="Arial" w:cs="Arial"/>
                <w:b/>
                <w:color w:val="2E74B5"/>
                <w:sz w:val="20"/>
                <w:szCs w:val="20"/>
              </w:rPr>
              <w:t>Con qué otras asignaturas se relacion</w:t>
            </w:r>
            <w:r>
              <w:rPr>
                <w:rFonts w:ascii="Arial" w:eastAsia="Arial" w:hAnsi="Arial" w:cs="Arial"/>
                <w:b/>
                <w:color w:val="2E74B5"/>
                <w:sz w:val="20"/>
                <w:szCs w:val="20"/>
              </w:rPr>
              <w:t xml:space="preserve">a: </w:t>
            </w:r>
            <w:r>
              <w:rPr>
                <w:rFonts w:ascii="Arial" w:eastAsia="Arial" w:hAnsi="Arial" w:cs="Arial"/>
                <w:color w:val="000000"/>
                <w:sz w:val="20"/>
                <w:szCs w:val="20"/>
              </w:rPr>
              <w:t xml:space="preserve">Esta asignatura se relaciona con la materia Teoría General de la Administración, en el </w:t>
            </w:r>
            <w:r>
              <w:rPr>
                <w:rFonts w:ascii="Arial" w:eastAsia="Arial" w:hAnsi="Arial" w:cs="Arial"/>
                <w:b/>
                <w:color w:val="2E74B5"/>
                <w:sz w:val="20"/>
                <w:szCs w:val="20"/>
              </w:rPr>
              <w:t>tema</w:t>
            </w:r>
            <w:r>
              <w:rPr>
                <w:rFonts w:ascii="Arial" w:eastAsia="Arial" w:hAnsi="Arial" w:cs="Arial"/>
                <w:color w:val="000000"/>
                <w:sz w:val="20"/>
                <w:szCs w:val="20"/>
              </w:rPr>
              <w:t xml:space="preserve"> Enfoque del desarrollo organizacional ; con la materia Función Administrativa I y Función Administrativa II en el </w:t>
            </w:r>
            <w:r>
              <w:rPr>
                <w:rFonts w:ascii="Arial" w:eastAsia="Arial" w:hAnsi="Arial" w:cs="Arial"/>
                <w:b/>
                <w:color w:val="2E74B5"/>
                <w:sz w:val="20"/>
                <w:szCs w:val="20"/>
              </w:rPr>
              <w:t>tema</w:t>
            </w:r>
            <w:r>
              <w:rPr>
                <w:rFonts w:ascii="Arial" w:eastAsia="Arial" w:hAnsi="Arial" w:cs="Arial"/>
                <w:color w:val="000000"/>
                <w:sz w:val="20"/>
                <w:szCs w:val="20"/>
              </w:rPr>
              <w:t xml:space="preserve"> Perspectiva del desarrollo organizacional;</w:t>
            </w:r>
            <w:r>
              <w:rPr>
                <w:rFonts w:ascii="Arial" w:eastAsia="Arial" w:hAnsi="Arial" w:cs="Arial"/>
                <w:color w:val="000000"/>
                <w:sz w:val="20"/>
                <w:szCs w:val="20"/>
              </w:rPr>
              <w:t xml:space="preserve">  Comunicación Corporativa, con el </w:t>
            </w:r>
            <w:r>
              <w:rPr>
                <w:rFonts w:ascii="Arial" w:eastAsia="Arial" w:hAnsi="Arial" w:cs="Arial"/>
                <w:b/>
                <w:color w:val="2E74B5"/>
                <w:sz w:val="20"/>
                <w:szCs w:val="20"/>
              </w:rPr>
              <w:t>tema</w:t>
            </w:r>
            <w:r>
              <w:rPr>
                <w:rFonts w:ascii="Arial" w:eastAsia="Arial" w:hAnsi="Arial" w:cs="Arial"/>
                <w:color w:val="000000"/>
                <w:sz w:val="20"/>
                <w:szCs w:val="20"/>
              </w:rPr>
              <w:t xml:space="preserve"> Tipos de actividades de desarrollo organizacional: Comportamiento Organizacional, con el </w:t>
            </w:r>
            <w:r>
              <w:rPr>
                <w:rFonts w:ascii="Arial" w:eastAsia="Arial" w:hAnsi="Arial" w:cs="Arial"/>
                <w:b/>
                <w:color w:val="2E74B5"/>
                <w:sz w:val="20"/>
                <w:szCs w:val="20"/>
              </w:rPr>
              <w:t>tema</w:t>
            </w:r>
            <w:r>
              <w:rPr>
                <w:rFonts w:ascii="Arial" w:eastAsia="Arial" w:hAnsi="Arial" w:cs="Arial"/>
                <w:color w:val="000000"/>
                <w:sz w:val="20"/>
                <w:szCs w:val="20"/>
              </w:rPr>
              <w:t xml:space="preserve"> beneficios y límites de la cultura;  Dinámica Social, con el </w:t>
            </w:r>
            <w:r>
              <w:rPr>
                <w:rFonts w:ascii="Arial" w:eastAsia="Arial" w:hAnsi="Arial" w:cs="Arial"/>
                <w:b/>
                <w:color w:val="2E74B5"/>
                <w:sz w:val="20"/>
                <w:szCs w:val="20"/>
              </w:rPr>
              <w:t xml:space="preserve">tema </w:t>
            </w:r>
            <w:r>
              <w:rPr>
                <w:rFonts w:ascii="Arial" w:eastAsia="Arial" w:hAnsi="Arial" w:cs="Arial"/>
                <w:color w:val="000000"/>
                <w:sz w:val="20"/>
                <w:szCs w:val="20"/>
              </w:rPr>
              <w:t xml:space="preserve">Creación de la estructura de equipo Gestión Estratégica </w:t>
            </w:r>
            <w:r>
              <w:rPr>
                <w:rFonts w:ascii="Arial" w:eastAsia="Arial" w:hAnsi="Arial" w:cs="Arial"/>
                <w:color w:val="000000"/>
                <w:sz w:val="20"/>
                <w:szCs w:val="20"/>
              </w:rPr>
              <w:t xml:space="preserve">de Capital Humano I y II, con el </w:t>
            </w:r>
            <w:r>
              <w:rPr>
                <w:rFonts w:ascii="Arial" w:eastAsia="Arial" w:hAnsi="Arial" w:cs="Arial"/>
                <w:b/>
                <w:color w:val="2E74B5"/>
                <w:sz w:val="20"/>
                <w:szCs w:val="20"/>
              </w:rPr>
              <w:t>tema</w:t>
            </w:r>
            <w:r>
              <w:rPr>
                <w:rFonts w:ascii="Arial" w:eastAsia="Arial" w:hAnsi="Arial" w:cs="Arial"/>
                <w:color w:val="000000"/>
                <w:sz w:val="20"/>
                <w:szCs w:val="20"/>
              </w:rPr>
              <w:t xml:space="preserve">   Cambios y comportamiento humano ; Procesos Estructurales, con el </w:t>
            </w:r>
            <w:r>
              <w:rPr>
                <w:rFonts w:ascii="Arial" w:eastAsia="Arial" w:hAnsi="Arial" w:cs="Arial"/>
                <w:b/>
                <w:color w:val="2E74B5"/>
                <w:sz w:val="20"/>
                <w:szCs w:val="20"/>
              </w:rPr>
              <w:t xml:space="preserve">tema </w:t>
            </w:r>
            <w:r>
              <w:rPr>
                <w:rFonts w:ascii="Arial" w:eastAsia="Arial" w:hAnsi="Arial" w:cs="Arial"/>
                <w:color w:val="000000"/>
                <w:sz w:val="20"/>
                <w:szCs w:val="20"/>
              </w:rPr>
              <w:t xml:space="preserve">cambios en el sistema orgánico ; Procesos de Dirección y  Administración de la Calidad con el </w:t>
            </w:r>
            <w:r>
              <w:rPr>
                <w:rFonts w:ascii="Arial" w:eastAsia="Arial" w:hAnsi="Arial" w:cs="Arial"/>
                <w:b/>
                <w:color w:val="2E74B5"/>
                <w:sz w:val="20"/>
                <w:szCs w:val="20"/>
              </w:rPr>
              <w:t>tema</w:t>
            </w:r>
            <w:r>
              <w:rPr>
                <w:rFonts w:ascii="Arial" w:eastAsia="Arial" w:hAnsi="Arial" w:cs="Arial"/>
                <w:color w:val="000000"/>
                <w:sz w:val="20"/>
                <w:szCs w:val="20"/>
              </w:rPr>
              <w:t xml:space="preserve"> Requisitos para el cambio eficaz.</w:t>
            </w:r>
          </w:p>
        </w:tc>
      </w:tr>
    </w:tbl>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numPr>
          <w:ilvl w:val="0"/>
          <w:numId w:val="4"/>
        </w:numPr>
        <w:pBdr>
          <w:top w:val="nil"/>
          <w:left w:val="nil"/>
          <w:bottom w:val="nil"/>
          <w:right w:val="nil"/>
          <w:between w:val="nil"/>
        </w:pBdr>
        <w:spacing w:after="0" w:line="240" w:lineRule="auto"/>
        <w:ind w:left="720" w:hanging="360"/>
        <w:rPr>
          <w:rFonts w:ascii="Arial" w:eastAsia="Arial" w:hAnsi="Arial" w:cs="Arial"/>
          <w:color w:val="000000"/>
          <w:sz w:val="20"/>
          <w:szCs w:val="20"/>
        </w:rPr>
      </w:pPr>
      <w:r>
        <w:rPr>
          <w:rFonts w:ascii="Arial" w:eastAsia="Arial" w:hAnsi="Arial" w:cs="Arial"/>
          <w:b/>
          <w:color w:val="000000"/>
          <w:sz w:val="20"/>
          <w:szCs w:val="20"/>
        </w:rPr>
        <w:lastRenderedPageBreak/>
        <w:t>Intención didáctica:</w:t>
      </w:r>
    </w:p>
    <w:tbl>
      <w:tblPr>
        <w:tblStyle w:val="a0"/>
        <w:tblW w:w="12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96"/>
      </w:tblGrid>
      <w:tr w:rsidR="00816613">
        <w:tc>
          <w:tcPr>
            <w:tcW w:w="12996" w:type="dxa"/>
          </w:tcPr>
          <w:p w:rsidR="00816613" w:rsidRDefault="00816613">
            <w:pPr>
              <w:pBdr>
                <w:top w:val="nil"/>
                <w:left w:val="nil"/>
                <w:bottom w:val="nil"/>
                <w:right w:val="nil"/>
                <w:between w:val="nil"/>
              </w:pBdr>
              <w:spacing w:after="0" w:line="240" w:lineRule="auto"/>
              <w:ind w:left="360"/>
              <w:jc w:val="both"/>
              <w:rPr>
                <w:rFonts w:ascii="Arial" w:eastAsia="Arial" w:hAnsi="Arial" w:cs="Arial"/>
                <w:color w:val="2E74B5"/>
                <w:sz w:val="20"/>
                <w:szCs w:val="20"/>
              </w:rPr>
            </w:pPr>
          </w:p>
          <w:p w:rsidR="00816613" w:rsidRDefault="001E1FCA">
            <w:pPr>
              <w:pBdr>
                <w:top w:val="nil"/>
                <w:left w:val="nil"/>
                <w:bottom w:val="nil"/>
                <w:right w:val="nil"/>
                <w:between w:val="nil"/>
              </w:pBdr>
              <w:spacing w:after="0" w:line="240" w:lineRule="auto"/>
              <w:ind w:left="360"/>
              <w:jc w:val="both"/>
              <w:rPr>
                <w:rFonts w:ascii="Arial" w:eastAsia="Arial" w:hAnsi="Arial" w:cs="Arial"/>
                <w:color w:val="2E74B5"/>
                <w:sz w:val="20"/>
                <w:szCs w:val="20"/>
              </w:rPr>
            </w:pPr>
            <w:r>
              <w:rPr>
                <w:rFonts w:ascii="Arial" w:eastAsia="Arial" w:hAnsi="Arial" w:cs="Arial"/>
                <w:b/>
                <w:color w:val="2E74B5"/>
                <w:sz w:val="20"/>
                <w:szCs w:val="20"/>
              </w:rPr>
              <w:t xml:space="preserve">Explicar claramente la forma de tratar la asignatura del tal manera que oriente las actividades de enseñanza aprendizaje: </w:t>
            </w:r>
          </w:p>
          <w:p w:rsidR="00816613" w:rsidRDefault="001E1FCA">
            <w:pPr>
              <w:pBdr>
                <w:top w:val="nil"/>
                <w:left w:val="nil"/>
                <w:bottom w:val="nil"/>
                <w:right w:val="nil"/>
                <w:between w:val="nil"/>
              </w:pBdr>
              <w:spacing w:after="0" w:line="240" w:lineRule="auto"/>
              <w:ind w:left="360"/>
              <w:jc w:val="both"/>
              <w:rPr>
                <w:rFonts w:ascii="Arial" w:eastAsia="Arial" w:hAnsi="Arial" w:cs="Arial"/>
                <w:color w:val="000000"/>
                <w:sz w:val="20"/>
                <w:szCs w:val="20"/>
              </w:rPr>
            </w:pPr>
            <w:r>
              <w:rPr>
                <w:rFonts w:ascii="Arial" w:eastAsia="Arial" w:hAnsi="Arial" w:cs="Arial"/>
                <w:color w:val="000000"/>
                <w:sz w:val="20"/>
                <w:szCs w:val="20"/>
              </w:rPr>
              <w:t>En el primer tema se le da respuesta a las preguntas ¿qué es el desarrollo organizacional y cuál es su importancia para la empresa? Además, de acuerdo a lo señalado por De Faria Mello, se analizarán los conceptos básicos y su historia. Con otros autores se</w:t>
            </w:r>
            <w:r>
              <w:rPr>
                <w:rFonts w:ascii="Arial" w:eastAsia="Arial" w:hAnsi="Arial" w:cs="Arial"/>
                <w:color w:val="000000"/>
                <w:sz w:val="20"/>
                <w:szCs w:val="20"/>
              </w:rPr>
              <w:t xml:space="preserve"> verán las premisas y preceptos, las suposiciones y valores así como los objetivos básicos del DO.   En el tema numero dos se estudian los tipos de actividades o funciones del sistema a investigar, cómo se aplica el diagnóstico y posteriormente, proceder a</w:t>
            </w:r>
            <w:r>
              <w:rPr>
                <w:rFonts w:ascii="Arial" w:eastAsia="Arial" w:hAnsi="Arial" w:cs="Arial"/>
                <w:color w:val="000000"/>
                <w:sz w:val="20"/>
                <w:szCs w:val="20"/>
              </w:rPr>
              <w:t xml:space="preserve"> la evaluación que defina las condiciones necesarias para que se apliquen con éxito los programas de desarrollo organizacional, el tema tres, trata sobre la definición de cultura organizacional, su importancia, beneficios y límites para su desempeño. Poste</w:t>
            </w:r>
            <w:r>
              <w:rPr>
                <w:rFonts w:ascii="Arial" w:eastAsia="Arial" w:hAnsi="Arial" w:cs="Arial"/>
                <w:color w:val="000000"/>
                <w:sz w:val="20"/>
                <w:szCs w:val="20"/>
              </w:rPr>
              <w:t>riormente se aborda en la cuarta unidad el cambio organizacional, considerando la naturaleza de los cambios, cambios en el sistema orgánico, en el campo de fuerza, el proceso en las organizaciones, fases, ciclos y el comportamiento humano así como la resis</w:t>
            </w:r>
            <w:r>
              <w:rPr>
                <w:rFonts w:ascii="Arial" w:eastAsia="Arial" w:hAnsi="Arial" w:cs="Arial"/>
                <w:color w:val="000000"/>
                <w:sz w:val="20"/>
                <w:szCs w:val="20"/>
              </w:rPr>
              <w:t>tencia y requisitos para el cambio eficaz.  Y por último, se da paso en el quinto tema, proporcionando al alumno las técnicas y herramientas necesarias para generar el trabajo en equipo como apoyo al cambio, resaltando la importancia, el proceso a seguir p</w:t>
            </w:r>
            <w:r>
              <w:rPr>
                <w:rFonts w:ascii="Arial" w:eastAsia="Arial" w:hAnsi="Arial" w:cs="Arial"/>
                <w:color w:val="000000"/>
                <w:sz w:val="20"/>
                <w:szCs w:val="20"/>
              </w:rPr>
              <w:t xml:space="preserve">ara la creación de una estructura de equipo, la facilitación del proceso y las estrategias a seguir para trabajar en equipo. </w:t>
            </w:r>
          </w:p>
          <w:p w:rsidR="00816613" w:rsidRDefault="00816613">
            <w:pPr>
              <w:pBdr>
                <w:top w:val="nil"/>
                <w:left w:val="nil"/>
                <w:bottom w:val="nil"/>
                <w:right w:val="nil"/>
                <w:between w:val="nil"/>
              </w:pBdr>
              <w:spacing w:after="0" w:line="240" w:lineRule="auto"/>
              <w:ind w:left="360"/>
              <w:jc w:val="both"/>
              <w:rPr>
                <w:rFonts w:ascii="Arial" w:eastAsia="Arial" w:hAnsi="Arial" w:cs="Arial"/>
                <w:color w:val="2E74B5"/>
                <w:sz w:val="20"/>
                <w:szCs w:val="20"/>
              </w:rPr>
            </w:pPr>
          </w:p>
          <w:p w:rsidR="00816613" w:rsidRDefault="001E1FCA">
            <w:pPr>
              <w:pBdr>
                <w:top w:val="nil"/>
                <w:left w:val="nil"/>
                <w:bottom w:val="nil"/>
                <w:right w:val="nil"/>
                <w:between w:val="nil"/>
              </w:pBdr>
              <w:spacing w:after="0" w:line="240" w:lineRule="auto"/>
              <w:ind w:left="360"/>
              <w:jc w:val="both"/>
              <w:rPr>
                <w:rFonts w:ascii="Arial" w:eastAsia="Arial" w:hAnsi="Arial" w:cs="Arial"/>
                <w:color w:val="000000"/>
                <w:sz w:val="20"/>
                <w:szCs w:val="20"/>
              </w:rPr>
            </w:pPr>
            <w:r>
              <w:rPr>
                <w:rFonts w:ascii="Arial" w:eastAsia="Arial" w:hAnsi="Arial" w:cs="Arial"/>
                <w:b/>
                <w:color w:val="2E74B5"/>
                <w:sz w:val="20"/>
                <w:szCs w:val="20"/>
              </w:rPr>
              <w:t xml:space="preserve">La manera de abordar los contenidos. </w:t>
            </w:r>
            <w:r>
              <w:rPr>
                <w:rFonts w:ascii="Arial" w:eastAsia="Arial" w:hAnsi="Arial" w:cs="Arial"/>
                <w:color w:val="000000"/>
                <w:sz w:val="20"/>
                <w:szCs w:val="20"/>
              </w:rPr>
              <w:t>Se requiere que el facilitador demuestre competencias, conocimientos dominio y experiencia d</w:t>
            </w:r>
            <w:r>
              <w:rPr>
                <w:rFonts w:ascii="Arial" w:eastAsia="Arial" w:hAnsi="Arial" w:cs="Arial"/>
                <w:color w:val="000000"/>
                <w:sz w:val="20"/>
                <w:szCs w:val="20"/>
              </w:rPr>
              <w:t>el significado de desarrollo organizacional entendiendo su objetividad, para desarrollarlo en el ámbito organizacional.</w:t>
            </w:r>
          </w:p>
          <w:p w:rsidR="00816613" w:rsidRDefault="00816613">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ind w:left="360"/>
              <w:jc w:val="both"/>
              <w:rPr>
                <w:rFonts w:ascii="Arial" w:eastAsia="Arial" w:hAnsi="Arial" w:cs="Arial"/>
                <w:color w:val="000000"/>
                <w:sz w:val="20"/>
                <w:szCs w:val="20"/>
              </w:rPr>
            </w:pPr>
            <w:r>
              <w:rPr>
                <w:rFonts w:ascii="Arial" w:eastAsia="Arial" w:hAnsi="Arial" w:cs="Arial"/>
                <w:b/>
                <w:color w:val="2E74B5"/>
                <w:sz w:val="20"/>
                <w:szCs w:val="20"/>
              </w:rPr>
              <w:t xml:space="preserve">El enfoque con que deben ser tratados. </w:t>
            </w:r>
            <w:r>
              <w:rPr>
                <w:rFonts w:ascii="Arial" w:eastAsia="Arial" w:hAnsi="Arial" w:cs="Arial"/>
                <w:color w:val="000000"/>
                <w:sz w:val="20"/>
                <w:szCs w:val="20"/>
              </w:rPr>
              <w:t>El enfoque sugerido</w:t>
            </w:r>
            <w:r>
              <w:rPr>
                <w:rFonts w:ascii="Arial" w:eastAsia="Arial" w:hAnsi="Arial" w:cs="Arial"/>
                <w:b/>
                <w:color w:val="000000"/>
                <w:sz w:val="20"/>
                <w:szCs w:val="20"/>
              </w:rPr>
              <w:t xml:space="preserve"> </w:t>
            </w:r>
            <w:r>
              <w:rPr>
                <w:rFonts w:ascii="Arial" w:eastAsia="Arial" w:hAnsi="Arial" w:cs="Arial"/>
                <w:color w:val="000000"/>
                <w:sz w:val="20"/>
                <w:szCs w:val="20"/>
              </w:rPr>
              <w:t>para la asignatura requiere que las actividades prácticas promuevan el desar</w:t>
            </w:r>
            <w:r>
              <w:rPr>
                <w:rFonts w:ascii="Arial" w:eastAsia="Arial" w:hAnsi="Arial" w:cs="Arial"/>
                <w:color w:val="000000"/>
                <w:sz w:val="20"/>
                <w:szCs w:val="20"/>
              </w:rPr>
              <w:t>rollo y aprendizaje para la comprensión, identificación, experimentación y manejo del proceso del cambio planeado.</w:t>
            </w:r>
          </w:p>
          <w:p w:rsidR="00816613" w:rsidRDefault="00816613">
            <w:pPr>
              <w:pBdr>
                <w:top w:val="nil"/>
                <w:left w:val="nil"/>
                <w:bottom w:val="nil"/>
                <w:right w:val="nil"/>
                <w:between w:val="nil"/>
              </w:pBdr>
              <w:spacing w:after="0" w:line="240" w:lineRule="auto"/>
              <w:ind w:left="360"/>
              <w:jc w:val="both"/>
              <w:rPr>
                <w:rFonts w:ascii="Arial" w:eastAsia="Arial" w:hAnsi="Arial" w:cs="Arial"/>
                <w:color w:val="2E74B5"/>
                <w:sz w:val="20"/>
                <w:szCs w:val="20"/>
              </w:rPr>
            </w:pPr>
          </w:p>
          <w:p w:rsidR="00816613" w:rsidRDefault="001E1FCA">
            <w:pPr>
              <w:pBdr>
                <w:top w:val="nil"/>
                <w:left w:val="nil"/>
                <w:bottom w:val="nil"/>
                <w:right w:val="nil"/>
                <w:between w:val="nil"/>
              </w:pBdr>
              <w:spacing w:after="0" w:line="240" w:lineRule="auto"/>
              <w:ind w:left="360"/>
              <w:jc w:val="both"/>
              <w:rPr>
                <w:rFonts w:ascii="Arial" w:eastAsia="Arial" w:hAnsi="Arial" w:cs="Arial"/>
                <w:color w:val="000000"/>
                <w:sz w:val="20"/>
                <w:szCs w:val="20"/>
              </w:rPr>
            </w:pPr>
            <w:r>
              <w:rPr>
                <w:rFonts w:ascii="Arial" w:eastAsia="Arial" w:hAnsi="Arial" w:cs="Arial"/>
                <w:b/>
                <w:color w:val="2E74B5"/>
                <w:sz w:val="20"/>
                <w:szCs w:val="20"/>
              </w:rPr>
              <w:t>La extensión y profundidad de los mismos.</w:t>
            </w:r>
            <w:r>
              <w:rPr>
                <w:rFonts w:ascii="Arial" w:eastAsia="Arial" w:hAnsi="Arial" w:cs="Arial"/>
                <w:color w:val="2E74B5"/>
                <w:sz w:val="20"/>
                <w:szCs w:val="20"/>
              </w:rPr>
              <w:t xml:space="preserve"> </w:t>
            </w:r>
            <w:r>
              <w:rPr>
                <w:rFonts w:ascii="Arial" w:eastAsia="Arial" w:hAnsi="Arial" w:cs="Arial"/>
                <w:color w:val="000000"/>
                <w:sz w:val="20"/>
                <w:szCs w:val="20"/>
              </w:rPr>
              <w:t xml:space="preserve">Se requiere que el facilitador cuente con el dominio de los diferentes elementos que conforman el </w:t>
            </w:r>
            <w:r>
              <w:rPr>
                <w:rFonts w:ascii="Arial" w:eastAsia="Arial" w:hAnsi="Arial" w:cs="Arial"/>
                <w:color w:val="000000"/>
                <w:sz w:val="20"/>
                <w:szCs w:val="20"/>
              </w:rPr>
              <w:t>desarrollo organizacional, para poder implementarlos en los programas de mejora continua de la empresa.</w:t>
            </w:r>
          </w:p>
          <w:p w:rsidR="00816613" w:rsidRDefault="00816613">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rsidR="00816613" w:rsidRDefault="001E1FCA">
            <w:pPr>
              <w:spacing w:after="0" w:line="240" w:lineRule="auto"/>
              <w:ind w:left="426"/>
              <w:jc w:val="both"/>
              <w:rPr>
                <w:rFonts w:ascii="Arial" w:eastAsia="Arial" w:hAnsi="Arial" w:cs="Arial"/>
                <w:sz w:val="20"/>
                <w:szCs w:val="20"/>
              </w:rPr>
            </w:pPr>
            <w:r>
              <w:rPr>
                <w:rFonts w:ascii="Arial" w:eastAsia="Arial" w:hAnsi="Arial" w:cs="Arial"/>
                <w:b/>
                <w:color w:val="2E74B5"/>
                <w:sz w:val="20"/>
                <w:szCs w:val="20"/>
              </w:rPr>
              <w:t xml:space="preserve">Que actividades del estudiante se deben resaltar para el desarrollo de competencias genéricas. </w:t>
            </w:r>
            <w:r>
              <w:rPr>
                <w:rFonts w:ascii="Arial" w:eastAsia="Arial" w:hAnsi="Arial" w:cs="Arial"/>
                <w:sz w:val="20"/>
                <w:szCs w:val="20"/>
              </w:rPr>
              <w:t xml:space="preserve">Estructurar casos prácticos integrales </w:t>
            </w:r>
          </w:p>
          <w:p w:rsidR="00816613" w:rsidRDefault="001E1FCA">
            <w:pPr>
              <w:spacing w:after="0" w:line="240" w:lineRule="auto"/>
              <w:ind w:left="426"/>
              <w:jc w:val="both"/>
              <w:rPr>
                <w:rFonts w:ascii="Arial" w:eastAsia="Arial" w:hAnsi="Arial" w:cs="Arial"/>
                <w:sz w:val="20"/>
                <w:szCs w:val="20"/>
              </w:rPr>
            </w:pPr>
            <w:r>
              <w:rPr>
                <w:rFonts w:ascii="Arial" w:eastAsia="Arial" w:hAnsi="Arial" w:cs="Arial"/>
                <w:sz w:val="20"/>
                <w:szCs w:val="20"/>
              </w:rPr>
              <w:t>(Cultura y cambio organizacional, Equipos de trabajo), Realizar mapas conceptuales, Efectuar análisis de videos, Participar en foros de discusión, Realizar investigación documental, Analizar videos para ejemplificar comportamientos y proponer soluciones pa</w:t>
            </w:r>
            <w:r>
              <w:rPr>
                <w:rFonts w:ascii="Arial" w:eastAsia="Arial" w:hAnsi="Arial" w:cs="Arial"/>
                <w:sz w:val="20"/>
                <w:szCs w:val="20"/>
              </w:rPr>
              <w:t>ra el manejo de situaciones específicas, Realizar casos prácticos que integren los subtemas del programa de estudio, Investigación documental.  Presentar por equipos, los resultados de investigaciones haciendo uso de las tecnologías de la información y com</w:t>
            </w:r>
            <w:r>
              <w:rPr>
                <w:rFonts w:ascii="Arial" w:eastAsia="Arial" w:hAnsi="Arial" w:cs="Arial"/>
                <w:sz w:val="20"/>
                <w:szCs w:val="20"/>
              </w:rPr>
              <w:t xml:space="preserve">unicación, Integrar el portafolio de evidencias.  </w:t>
            </w:r>
          </w:p>
          <w:p w:rsidR="00816613" w:rsidRDefault="00816613">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ind w:left="360"/>
              <w:jc w:val="both"/>
              <w:rPr>
                <w:rFonts w:ascii="Arial" w:eastAsia="Arial" w:hAnsi="Arial" w:cs="Arial"/>
                <w:color w:val="000000"/>
                <w:sz w:val="20"/>
                <w:szCs w:val="20"/>
              </w:rPr>
            </w:pPr>
            <w:r>
              <w:rPr>
                <w:rFonts w:ascii="Arial" w:eastAsia="Arial" w:hAnsi="Arial" w:cs="Arial"/>
                <w:b/>
                <w:color w:val="2E74B5"/>
                <w:sz w:val="20"/>
                <w:szCs w:val="20"/>
              </w:rPr>
              <w:t>Que competencias genéricas se están desarrollando con el tratamiento de los contenidos de la asignatura</w:t>
            </w:r>
            <w:r>
              <w:rPr>
                <w:rFonts w:ascii="Arial" w:eastAsia="Arial" w:hAnsi="Arial" w:cs="Arial"/>
                <w:color w:val="000000"/>
                <w:sz w:val="20"/>
                <w:szCs w:val="20"/>
              </w:rPr>
              <w:t>. Las competencias genéricas que se desarrollan en el contenido de las asignaturas son las siguientes</w:t>
            </w:r>
            <w:r>
              <w:rPr>
                <w:rFonts w:ascii="Arial" w:eastAsia="Arial" w:hAnsi="Arial" w:cs="Arial"/>
                <w:color w:val="000000"/>
                <w:sz w:val="20"/>
                <w:szCs w:val="20"/>
              </w:rPr>
              <w:t>: dentro de las competencias genéricas instrumentales esta la capacidad de análisis, la capacidad de organizar y planificar, comunicación oral y escrita, habilidades básicas en el manejo de la computadora, habilidades para buscar y analizar información pro</w:t>
            </w:r>
            <w:r>
              <w:rPr>
                <w:rFonts w:ascii="Arial" w:eastAsia="Arial" w:hAnsi="Arial" w:cs="Arial"/>
                <w:color w:val="000000"/>
                <w:sz w:val="20"/>
                <w:szCs w:val="20"/>
              </w:rPr>
              <w:t>veniente de fuentes diversas.</w:t>
            </w:r>
          </w:p>
          <w:p w:rsidR="00816613" w:rsidRDefault="001E1FCA">
            <w:pPr>
              <w:pBdr>
                <w:top w:val="nil"/>
                <w:left w:val="nil"/>
                <w:bottom w:val="nil"/>
                <w:right w:val="nil"/>
                <w:between w:val="nil"/>
              </w:pBdr>
              <w:spacing w:after="0" w:line="240" w:lineRule="auto"/>
              <w:ind w:left="360"/>
              <w:jc w:val="both"/>
              <w:rPr>
                <w:rFonts w:ascii="Arial" w:eastAsia="Arial" w:hAnsi="Arial" w:cs="Arial"/>
                <w:color w:val="000000"/>
                <w:sz w:val="20"/>
                <w:szCs w:val="20"/>
              </w:rPr>
            </w:pPr>
            <w:r>
              <w:rPr>
                <w:rFonts w:ascii="Arial" w:eastAsia="Arial" w:hAnsi="Arial" w:cs="Arial"/>
                <w:color w:val="000000"/>
                <w:sz w:val="20"/>
                <w:szCs w:val="20"/>
              </w:rPr>
              <w:t>En las competencias interpersonales tenemos el trabajo en equipo, conocimiento para conocer otras culturas.</w:t>
            </w:r>
          </w:p>
          <w:p w:rsidR="00816613" w:rsidRDefault="001E1FCA">
            <w:pPr>
              <w:pBdr>
                <w:top w:val="nil"/>
                <w:left w:val="nil"/>
                <w:bottom w:val="nil"/>
                <w:right w:val="nil"/>
                <w:between w:val="nil"/>
              </w:pBdr>
              <w:spacing w:after="0" w:line="240" w:lineRule="auto"/>
              <w:ind w:left="360"/>
              <w:jc w:val="both"/>
              <w:rPr>
                <w:rFonts w:ascii="Arial" w:eastAsia="Arial" w:hAnsi="Arial" w:cs="Arial"/>
                <w:color w:val="000000"/>
                <w:sz w:val="20"/>
                <w:szCs w:val="20"/>
              </w:rPr>
            </w:pPr>
            <w:r>
              <w:rPr>
                <w:rFonts w:ascii="Arial" w:eastAsia="Arial" w:hAnsi="Arial" w:cs="Arial"/>
                <w:color w:val="000000"/>
                <w:sz w:val="20"/>
                <w:szCs w:val="20"/>
              </w:rPr>
              <w:lastRenderedPageBreak/>
              <w:t>Competencias sistémicas habilidades de investigación, capacidad de generar nuevas ideas creatividad, habilidad para tr</w:t>
            </w:r>
            <w:r>
              <w:rPr>
                <w:rFonts w:ascii="Arial" w:eastAsia="Arial" w:hAnsi="Arial" w:cs="Arial"/>
                <w:color w:val="000000"/>
                <w:sz w:val="20"/>
                <w:szCs w:val="20"/>
              </w:rPr>
              <w:t>abajar de manera autónoma.</w:t>
            </w:r>
          </w:p>
          <w:p w:rsidR="00816613" w:rsidRDefault="001E1FCA">
            <w:pPr>
              <w:pBdr>
                <w:top w:val="nil"/>
                <w:left w:val="nil"/>
                <w:bottom w:val="nil"/>
                <w:right w:val="nil"/>
                <w:between w:val="nil"/>
              </w:pBdr>
              <w:spacing w:after="0" w:line="240" w:lineRule="auto"/>
              <w:ind w:left="360"/>
              <w:jc w:val="both"/>
              <w:rPr>
                <w:rFonts w:ascii="Arial" w:eastAsia="Arial" w:hAnsi="Arial" w:cs="Arial"/>
                <w:color w:val="000000"/>
                <w:sz w:val="20"/>
                <w:szCs w:val="20"/>
              </w:rPr>
            </w:pPr>
            <w:r>
              <w:rPr>
                <w:rFonts w:ascii="Arial" w:eastAsia="Arial" w:hAnsi="Arial" w:cs="Arial"/>
                <w:b/>
                <w:color w:val="2E74B5"/>
                <w:sz w:val="20"/>
                <w:szCs w:val="20"/>
              </w:rPr>
              <w:t>De manera general explicar el papel que debe desempeñar el profesor para el desarrollo de la asignatura</w:t>
            </w:r>
            <w:r>
              <w:rPr>
                <w:rFonts w:ascii="Arial" w:eastAsia="Arial" w:hAnsi="Arial" w:cs="Arial"/>
                <w:color w:val="000000"/>
                <w:sz w:val="20"/>
                <w:szCs w:val="20"/>
              </w:rPr>
              <w:t>. Es importante mencionar que el facilitador busque solo guiar a los estudiantes en las actividades prácticas sugeridas. Las c</w:t>
            </w:r>
            <w:r>
              <w:rPr>
                <w:rFonts w:ascii="Arial" w:eastAsia="Arial" w:hAnsi="Arial" w:cs="Arial"/>
                <w:color w:val="000000"/>
                <w:sz w:val="20"/>
                <w:szCs w:val="20"/>
              </w:rPr>
              <w:t xml:space="preserve">ompetencias profesionales se cumplirán con la ejecución de las actividades de aprendizaje.  </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tc>
      </w:tr>
    </w:tbl>
    <w:p w:rsidR="00816613" w:rsidRDefault="00816613">
      <w:pPr>
        <w:rPr>
          <w:rFonts w:ascii="Arial" w:eastAsia="Arial" w:hAnsi="Arial" w:cs="Arial"/>
          <w:sz w:val="20"/>
          <w:szCs w:val="20"/>
        </w:rPr>
      </w:pPr>
    </w:p>
    <w:p w:rsidR="00816613" w:rsidRDefault="001E1FCA">
      <w:pPr>
        <w:numPr>
          <w:ilvl w:val="0"/>
          <w:numId w:val="1"/>
        </w:numPr>
        <w:pBdr>
          <w:top w:val="nil"/>
          <w:left w:val="nil"/>
          <w:bottom w:val="nil"/>
          <w:right w:val="nil"/>
          <w:between w:val="nil"/>
        </w:pBdr>
        <w:spacing w:after="0" w:line="240" w:lineRule="auto"/>
        <w:ind w:hanging="360"/>
        <w:rPr>
          <w:rFonts w:ascii="Arial" w:eastAsia="Arial" w:hAnsi="Arial" w:cs="Arial"/>
          <w:color w:val="000000"/>
          <w:sz w:val="20"/>
          <w:szCs w:val="20"/>
        </w:rPr>
      </w:pPr>
      <w:r>
        <w:rPr>
          <w:rFonts w:ascii="Arial" w:eastAsia="Arial" w:hAnsi="Arial" w:cs="Arial"/>
          <w:b/>
          <w:color w:val="000000"/>
          <w:sz w:val="20"/>
          <w:szCs w:val="20"/>
        </w:rPr>
        <w:t>Competencia de la asignatura:</w:t>
      </w:r>
    </w:p>
    <w:tbl>
      <w:tblPr>
        <w:tblStyle w:val="a1"/>
        <w:tblW w:w="12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96"/>
      </w:tblGrid>
      <w:tr w:rsidR="00816613">
        <w:tc>
          <w:tcPr>
            <w:tcW w:w="12996"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Aplica los conceptos teórico-prácticos del desarrollo organizacional para mejorar el desempeño administrativo empresarial, a través del análisis de su cultura y ambiente organizacional fomentando el trabajo en equipo</w:t>
            </w:r>
          </w:p>
        </w:tc>
      </w:tr>
    </w:tbl>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numPr>
          <w:ilvl w:val="0"/>
          <w:numId w:val="1"/>
        </w:numPr>
        <w:pBdr>
          <w:top w:val="nil"/>
          <w:left w:val="nil"/>
          <w:bottom w:val="nil"/>
          <w:right w:val="nil"/>
          <w:between w:val="nil"/>
        </w:pBdr>
        <w:spacing w:after="0" w:line="240" w:lineRule="auto"/>
        <w:ind w:left="720" w:hanging="360"/>
        <w:rPr>
          <w:rFonts w:ascii="Arial" w:eastAsia="Arial" w:hAnsi="Arial" w:cs="Arial"/>
          <w:color w:val="000000"/>
          <w:sz w:val="20"/>
          <w:szCs w:val="20"/>
        </w:rPr>
      </w:pPr>
      <w:r>
        <w:rPr>
          <w:rFonts w:ascii="Arial" w:eastAsia="Arial" w:hAnsi="Arial" w:cs="Arial"/>
          <w:b/>
          <w:color w:val="000000"/>
          <w:sz w:val="20"/>
          <w:szCs w:val="20"/>
        </w:rPr>
        <w:t>Análisis por competencias específicas:</w:t>
      </w:r>
    </w:p>
    <w:tbl>
      <w:tblPr>
        <w:tblStyle w:val="a2"/>
        <w:tblW w:w="12996" w:type="dxa"/>
        <w:tblInd w:w="0" w:type="dxa"/>
        <w:tblLayout w:type="fixed"/>
        <w:tblLook w:val="0000" w:firstRow="0" w:lastRow="0" w:firstColumn="0" w:lastColumn="0" w:noHBand="0" w:noVBand="0"/>
      </w:tblPr>
      <w:tblGrid>
        <w:gridCol w:w="1838"/>
        <w:gridCol w:w="1418"/>
        <w:gridCol w:w="1984"/>
        <w:gridCol w:w="1985"/>
        <w:gridCol w:w="5771"/>
      </w:tblGrid>
      <w:tr w:rsidR="00816613">
        <w:tc>
          <w:tcPr>
            <w:tcW w:w="1838"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Competencia No.</w:t>
            </w:r>
          </w:p>
        </w:tc>
        <w:tc>
          <w:tcPr>
            <w:tcW w:w="1418"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1984" w:type="dxa"/>
            <w:tcBorders>
              <w:bottom w:val="single" w:sz="4" w:space="0" w:color="000000"/>
            </w:tcBorders>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1</w:t>
            </w:r>
          </w:p>
        </w:tc>
        <w:tc>
          <w:tcPr>
            <w:tcW w:w="1985"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Descripción</w:t>
            </w:r>
          </w:p>
        </w:tc>
        <w:tc>
          <w:tcPr>
            <w:tcW w:w="5771" w:type="dxa"/>
            <w:tcBorders>
              <w:bottom w:val="single" w:sz="4" w:space="0" w:color="000000"/>
            </w:tcBorders>
          </w:tcPr>
          <w:p w:rsidR="00816613" w:rsidRDefault="001E1FCA">
            <w:pPr>
              <w:pBdr>
                <w:top w:val="nil"/>
                <w:left w:val="nil"/>
                <w:bottom w:val="nil"/>
                <w:right w:val="nil"/>
                <w:between w:val="nil"/>
              </w:pBdr>
              <w:spacing w:after="0" w:line="240" w:lineRule="auto"/>
              <w:ind w:firstLine="5"/>
              <w:jc w:val="both"/>
              <w:rPr>
                <w:rFonts w:ascii="Arial" w:eastAsia="Arial" w:hAnsi="Arial" w:cs="Arial"/>
                <w:color w:val="000000"/>
                <w:sz w:val="20"/>
                <w:szCs w:val="20"/>
              </w:rPr>
            </w:pPr>
            <w:r>
              <w:rPr>
                <w:rFonts w:ascii="Arial" w:eastAsia="Arial" w:hAnsi="Arial" w:cs="Arial"/>
                <w:color w:val="000000"/>
                <w:sz w:val="20"/>
                <w:szCs w:val="20"/>
              </w:rPr>
              <w:t>Interpreta el significado de desarrollo organizacional, su perspectiva y evolución, entendiendo su objetividad, para desarrollarlo en el ámbito organizacional.</w:t>
            </w:r>
          </w:p>
        </w:tc>
      </w:tr>
    </w:tbl>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bl>
      <w:tblPr>
        <w:tblStyle w:val="a3"/>
        <w:tblW w:w="12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9"/>
        <w:gridCol w:w="2599"/>
        <w:gridCol w:w="2599"/>
        <w:gridCol w:w="2599"/>
        <w:gridCol w:w="2600"/>
      </w:tblGrid>
      <w:tr w:rsidR="00816613">
        <w:tc>
          <w:tcPr>
            <w:tcW w:w="259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Temas y subtemas para desarrollar la competencia específica</w:t>
            </w:r>
          </w:p>
        </w:tc>
        <w:tc>
          <w:tcPr>
            <w:tcW w:w="259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Actividades de aprendizaje</w:t>
            </w:r>
          </w:p>
        </w:tc>
        <w:tc>
          <w:tcPr>
            <w:tcW w:w="259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Actividades de enseñanza</w:t>
            </w:r>
          </w:p>
        </w:tc>
        <w:tc>
          <w:tcPr>
            <w:tcW w:w="259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Desarrollo de competencias genéricas</w:t>
            </w:r>
          </w:p>
        </w:tc>
        <w:tc>
          <w:tcPr>
            <w:tcW w:w="260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Horas teórico-práctica</w:t>
            </w:r>
          </w:p>
        </w:tc>
      </w:tr>
      <w:tr w:rsidR="00816613">
        <w:tc>
          <w:tcPr>
            <w:tcW w:w="2599"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1. Introducción al desarrollo organizacional</w:t>
            </w: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1.1. Definición y análisis 1.2. Perspectiva del desarrollo organizacional        1.2.1. Historia        1.2.2. Premisas y preceptos        1.2.3. Suposiciones y valores        1.2.4. Objetivos básicos</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2599"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estudiante participa en el encuadre.</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Participa en la dinámica.</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Toma nota de la bibliografía.</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Da a conocer al grupo las expectativas del curso.</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El estudiante investigará conceptos de desarrollo organizacional de cinco diferentes autores, y a partir de eso definirá su propio concepto. </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Integrados en equipos contestan preguntas de análisis de desarrollo organizacional.</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Integrados en equipo deberán resolver ejercicios vivenciales y casos de estudio</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Resolverán un examen escrito.</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Revisan junto con el facilitador las expectativas</w:t>
            </w:r>
            <w:r>
              <w:rPr>
                <w:rFonts w:ascii="Arial" w:eastAsia="Arial" w:hAnsi="Arial" w:cs="Arial"/>
                <w:color w:val="000000"/>
                <w:sz w:val="20"/>
                <w:szCs w:val="20"/>
              </w:rPr>
              <w:t xml:space="preserve"> logradas.</w:t>
            </w:r>
          </w:p>
        </w:tc>
        <w:tc>
          <w:tcPr>
            <w:tcW w:w="259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lastRenderedPageBreak/>
              <w:t xml:space="preserve"> </w:t>
            </w: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Realiza el </w:t>
            </w:r>
            <w:r>
              <w:rPr>
                <w:rFonts w:ascii="Arial" w:eastAsia="Arial" w:hAnsi="Arial" w:cs="Arial"/>
                <w:b/>
                <w:color w:val="000000"/>
                <w:sz w:val="20"/>
                <w:szCs w:val="20"/>
              </w:rPr>
              <w:t>encuadre</w:t>
            </w:r>
            <w:r>
              <w:rPr>
                <w:rFonts w:ascii="Arial" w:eastAsia="Arial" w:hAnsi="Arial" w:cs="Arial"/>
                <w:color w:val="000000"/>
                <w:sz w:val="20"/>
                <w:szCs w:val="20"/>
              </w:rPr>
              <w:t xml:space="preserve"> de la materia dando a conocer el objetivo, el temario, las reglas de trabajo, los criterios de evaluación, bibliografía etc.</w:t>
            </w: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Aplica una dinámica grupal para fomentar la, cooperación y el trabajo en equipo</w:t>
            </w: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Pregunta las expectativas del grupo. Solicita la lista de asistencia.</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lastRenderedPageBreak/>
              <w:t>El facilitador solicitará a los aprendices que investiguen conceptos de forma individual del desarrollo organizacional y que construyan un concepto.</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Aclara dudas en general y retroalime</w:t>
            </w:r>
            <w:r>
              <w:rPr>
                <w:rFonts w:ascii="Arial" w:eastAsia="Arial" w:hAnsi="Arial" w:cs="Arial"/>
                <w:color w:val="000000"/>
                <w:sz w:val="20"/>
                <w:szCs w:val="20"/>
              </w:rPr>
              <w:t>nta al grupo.</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facilitador  integra a los estudiantes en equipos y les solicita que resuelvan las preguntas de análisis de desarrollo organizacional</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facilitador  integra a los estudiantes en equipos y les solicita que resuelvan ejercicios vivenciale</w:t>
            </w:r>
            <w:r>
              <w:rPr>
                <w:rFonts w:ascii="Arial" w:eastAsia="Arial" w:hAnsi="Arial" w:cs="Arial"/>
                <w:color w:val="000000"/>
                <w:sz w:val="20"/>
                <w:szCs w:val="20"/>
              </w:rPr>
              <w:t>s y casos de estudio</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Elabora un examen de los temas presentados en la unidad.</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Al final hace una reflexión de las expectativas cumplidas.</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2599"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lastRenderedPageBreak/>
              <w:t xml:space="preserve">Capacidad de análisis y síntesis. </w:t>
            </w: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Capacidad de generar nuevas ideas (creatividad).</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Trabajo en equipo. Compromiso ético. Capacidad de aplicar los conocimientos en la práctica. </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Capacidad de aplicar los conocimientos en la práctica. </w:t>
            </w: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Capacidad de generar nuevas ideas (creatividad). Conocimiento de culturas y costumbres de otros países.</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Capacidad de aplicar los conocimientos en la práctica. Capacidad de generar nuevas ideas (creatividad). Conocimiento de culturas y costumbres de otros países.</w:t>
            </w:r>
          </w:p>
        </w:tc>
        <w:tc>
          <w:tcPr>
            <w:tcW w:w="2600" w:type="dxa"/>
            <w:vAlign w:val="center"/>
          </w:tcPr>
          <w:p w:rsidR="00816613" w:rsidRDefault="00816613">
            <w:pPr>
              <w:pBdr>
                <w:top w:val="nil"/>
                <w:left w:val="nil"/>
                <w:bottom w:val="nil"/>
                <w:right w:val="nil"/>
                <w:between w:val="nil"/>
              </w:pBdr>
              <w:spacing w:after="0" w:line="240" w:lineRule="auto"/>
              <w:jc w:val="center"/>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center"/>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6-9</w:t>
            </w:r>
          </w:p>
          <w:p w:rsidR="00816613" w:rsidRDefault="00816613">
            <w:pPr>
              <w:pBdr>
                <w:top w:val="nil"/>
                <w:left w:val="nil"/>
                <w:bottom w:val="nil"/>
                <w:right w:val="nil"/>
                <w:between w:val="nil"/>
              </w:pBdr>
              <w:spacing w:after="0" w:line="240" w:lineRule="auto"/>
              <w:jc w:val="center"/>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center"/>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center"/>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center"/>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center"/>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center"/>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center"/>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center"/>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center"/>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center"/>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center"/>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center"/>
              <w:rPr>
                <w:rFonts w:ascii="Arial" w:eastAsia="Arial" w:hAnsi="Arial" w:cs="Arial"/>
                <w:color w:val="000000"/>
                <w:sz w:val="20"/>
                <w:szCs w:val="20"/>
              </w:rPr>
            </w:pPr>
          </w:p>
        </w:tc>
      </w:tr>
    </w:tbl>
    <w:p w:rsidR="00816613" w:rsidRDefault="00816613">
      <w:pPr>
        <w:rPr>
          <w:rFonts w:ascii="Arial" w:eastAsia="Arial" w:hAnsi="Arial" w:cs="Arial"/>
          <w:sz w:val="20"/>
          <w:szCs w:val="20"/>
        </w:rPr>
      </w:pPr>
    </w:p>
    <w:tbl>
      <w:tblPr>
        <w:tblStyle w:val="a4"/>
        <w:tblW w:w="12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23"/>
        <w:gridCol w:w="1973"/>
      </w:tblGrid>
      <w:tr w:rsidR="00816613">
        <w:tc>
          <w:tcPr>
            <w:tcW w:w="11023"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lastRenderedPageBreak/>
              <w:t xml:space="preserve">Indicadores de Alcance </w:t>
            </w:r>
          </w:p>
        </w:tc>
        <w:tc>
          <w:tcPr>
            <w:tcW w:w="1973"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Valor de Indicador </w:t>
            </w:r>
          </w:p>
        </w:tc>
      </w:tr>
      <w:tr w:rsidR="00816613">
        <w:tc>
          <w:tcPr>
            <w:tcW w:w="11023" w:type="dxa"/>
            <w:vAlign w:val="center"/>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Demuestra capacidad de organizar y planificar. Muestra buena Comunicación oral y escrita en su propia lengua. </w:t>
            </w: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Refleja capacidad crítica y autocrítica. </w:t>
            </w:r>
          </w:p>
        </w:tc>
        <w:tc>
          <w:tcPr>
            <w:tcW w:w="1973" w:type="dxa"/>
            <w:vAlign w:val="center"/>
          </w:tcPr>
          <w:p w:rsidR="00816613" w:rsidRDefault="006554D1">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w:t>
            </w:r>
            <w:bookmarkStart w:id="0" w:name="_GoBack"/>
            <w:bookmarkEnd w:id="0"/>
            <w:r w:rsidR="001E1FCA">
              <w:rPr>
                <w:rFonts w:ascii="Arial" w:eastAsia="Arial" w:hAnsi="Arial" w:cs="Arial"/>
                <w:color w:val="000000"/>
                <w:sz w:val="20"/>
                <w:szCs w:val="20"/>
              </w:rPr>
              <w:t>0 %</w:t>
            </w:r>
          </w:p>
        </w:tc>
      </w:tr>
      <w:tr w:rsidR="00816613">
        <w:tc>
          <w:tcPr>
            <w:tcW w:w="11023"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Muestra habilidad para Trabajo en equipo. Refleja Compromiso ético. Manifiesta la Capacidad de aplicar los conocimientos en la práctica. </w:t>
            </w:r>
          </w:p>
        </w:tc>
        <w:tc>
          <w:tcPr>
            <w:tcW w:w="1973" w:type="dxa"/>
            <w:vAlign w:val="center"/>
          </w:tcPr>
          <w:p w:rsidR="00816613" w:rsidRDefault="001E1FCA">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10 %</w:t>
            </w:r>
          </w:p>
        </w:tc>
      </w:tr>
      <w:tr w:rsidR="00816613">
        <w:tc>
          <w:tcPr>
            <w:tcW w:w="11023" w:type="dxa"/>
            <w:vAlign w:val="center"/>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Demuestra capacidad de aplicar los conocimientos en la práctica. Manifiesta capacidad de generar nuevas ideas (creatividad). Genera Conocimiento de culturas y costumbres de otros países</w:t>
            </w:r>
          </w:p>
        </w:tc>
        <w:tc>
          <w:tcPr>
            <w:tcW w:w="1973" w:type="dxa"/>
            <w:vAlign w:val="center"/>
          </w:tcPr>
          <w:p w:rsidR="00816613" w:rsidRDefault="001E1FCA">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20%</w:t>
            </w:r>
          </w:p>
        </w:tc>
      </w:tr>
      <w:tr w:rsidR="00816613">
        <w:tc>
          <w:tcPr>
            <w:tcW w:w="11023" w:type="dxa"/>
          </w:tcPr>
          <w:p w:rsidR="00816613" w:rsidRDefault="001E1FCA">
            <w:pPr>
              <w:spacing w:after="0" w:line="240" w:lineRule="auto"/>
              <w:jc w:val="both"/>
              <w:rPr>
                <w:rFonts w:ascii="Arial" w:eastAsia="Arial" w:hAnsi="Arial" w:cs="Arial"/>
                <w:color w:val="000000"/>
                <w:sz w:val="20"/>
                <w:szCs w:val="20"/>
              </w:rPr>
            </w:pPr>
            <w:r>
              <w:rPr>
                <w:rFonts w:ascii="Arial" w:eastAsia="Arial" w:hAnsi="Arial" w:cs="Arial"/>
                <w:sz w:val="20"/>
                <w:szCs w:val="20"/>
              </w:rPr>
              <w:t>Refleja capacidad de aplicar los conocimientos en la práctica. Demuestra capacidad de generar nuevas ideas (creatividad). Muestra conocimiento de culturas y costumbres de otros países.</w:t>
            </w:r>
          </w:p>
        </w:tc>
        <w:tc>
          <w:tcPr>
            <w:tcW w:w="1973" w:type="dxa"/>
            <w:vAlign w:val="center"/>
          </w:tcPr>
          <w:p w:rsidR="00816613" w:rsidRDefault="001E1FCA">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50%</w:t>
            </w:r>
          </w:p>
        </w:tc>
      </w:tr>
    </w:tbl>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Niveles de desempeño:</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bl>
      <w:tblPr>
        <w:tblStyle w:val="a5"/>
        <w:tblW w:w="12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560"/>
        <w:gridCol w:w="7796"/>
        <w:gridCol w:w="1831"/>
      </w:tblGrid>
      <w:tr w:rsidR="00816613">
        <w:tc>
          <w:tcPr>
            <w:tcW w:w="180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Desempeño</w:t>
            </w:r>
          </w:p>
        </w:tc>
        <w:tc>
          <w:tcPr>
            <w:tcW w:w="156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Nivel de desempeño</w:t>
            </w:r>
          </w:p>
        </w:tc>
        <w:tc>
          <w:tcPr>
            <w:tcW w:w="7796"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Indicadores de Alcance</w:t>
            </w:r>
          </w:p>
        </w:tc>
        <w:tc>
          <w:tcPr>
            <w:tcW w:w="1831"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Valoración numérica</w:t>
            </w:r>
          </w:p>
        </w:tc>
      </w:tr>
      <w:tr w:rsidR="00816613">
        <w:trPr>
          <w:cantSplit/>
        </w:trPr>
        <w:tc>
          <w:tcPr>
            <w:tcW w:w="1809" w:type="dxa"/>
            <w:vMerge w:val="restart"/>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lastRenderedPageBreak/>
              <w:t>Competencia Alcanzada</w:t>
            </w:r>
          </w:p>
        </w:tc>
        <w:tc>
          <w:tcPr>
            <w:tcW w:w="156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Excelente</w:t>
            </w:r>
          </w:p>
        </w:tc>
        <w:tc>
          <w:tcPr>
            <w:tcW w:w="7796" w:type="dxa"/>
          </w:tcPr>
          <w:p w:rsidR="00816613" w:rsidRDefault="001E1FCA">
            <w:pPr>
              <w:spacing w:after="0" w:line="240" w:lineRule="auto"/>
              <w:ind w:left="-108"/>
              <w:jc w:val="both"/>
              <w:rPr>
                <w:rFonts w:ascii="Arial" w:eastAsia="Arial" w:hAnsi="Arial" w:cs="Arial"/>
                <w:sz w:val="20"/>
                <w:szCs w:val="20"/>
              </w:rPr>
            </w:pPr>
            <w:r>
              <w:rPr>
                <w:rFonts w:ascii="Arial" w:eastAsia="Arial" w:hAnsi="Arial" w:cs="Arial"/>
                <w:b/>
                <w:sz w:val="20"/>
                <w:szCs w:val="20"/>
              </w:rPr>
              <w:t>Cumple al menos 5 de los siguientes indicadores</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a) Se adapta a situaciones y contextos complejos</w:t>
            </w:r>
            <w:r>
              <w:rPr>
                <w:rFonts w:ascii="Arial" w:eastAsia="Arial" w:hAnsi="Arial" w:cs="Arial"/>
                <w:color w:val="000000"/>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b) Hace aportaciones a las activ</w:t>
            </w:r>
            <w:r>
              <w:rPr>
                <w:rFonts w:ascii="Arial" w:eastAsia="Arial" w:hAnsi="Arial" w:cs="Arial"/>
                <w:b/>
                <w:color w:val="000000"/>
                <w:sz w:val="20"/>
                <w:szCs w:val="20"/>
              </w:rPr>
              <w:t>idades académicas desarrolladas</w:t>
            </w:r>
            <w:r>
              <w:rPr>
                <w:rFonts w:ascii="Arial" w:eastAsia="Arial" w:hAnsi="Arial" w:cs="Arial"/>
                <w:color w:val="000000"/>
                <w:sz w:val="20"/>
                <w:szCs w:val="20"/>
              </w:rPr>
              <w:t>. Pregunta integrando conocimientos de otras asignaturas o de casos anteriores de la misma asignatura. Presenta otros puntos de vista que complementan al presentado en la clase. Presenta fuentes de información adicionales (In</w:t>
            </w:r>
            <w:r>
              <w:rPr>
                <w:rFonts w:ascii="Arial" w:eastAsia="Arial" w:hAnsi="Arial" w:cs="Arial"/>
                <w:color w:val="000000"/>
                <w:sz w:val="20"/>
                <w:szCs w:val="20"/>
              </w:rPr>
              <w:t>ternet, documentales), usa más bibliografía, consulta fuentes en un segundo idioma, etc.</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rPr>
              <w:t>c) Propone y/o explica soluciones o procedimientos no vistos en clase (creatividad).</w:t>
            </w:r>
            <w:r>
              <w:rPr>
                <w:rFonts w:ascii="Arial" w:eastAsia="Arial" w:hAnsi="Arial" w:cs="Arial"/>
                <w:color w:val="000000"/>
                <w:sz w:val="20"/>
                <w:szCs w:val="20"/>
              </w:rPr>
              <w:t xml:space="preserve"> Ante problemas o casos de estudio propone perspectivas diferentes, para abordarlo</w:t>
            </w:r>
            <w:r>
              <w:rPr>
                <w:rFonts w:ascii="Arial" w:eastAsia="Arial" w:hAnsi="Arial" w:cs="Arial"/>
                <w:color w:val="000000"/>
                <w:sz w:val="20"/>
                <w:szCs w:val="20"/>
              </w:rPr>
              <w:t>s y sustentarlos correctamente. Aplica procedimientos aprendidos en otra asignatura o contexto para el problema que se está resolviendo. d) Introduce recursos y experiencias que promueven un pensamiento crítico; (por ejemplo el uso de las tecnologías de la</w:t>
            </w:r>
            <w:r>
              <w:rPr>
                <w:rFonts w:ascii="Arial" w:eastAsia="Arial" w:hAnsi="Arial" w:cs="Arial"/>
                <w:color w:val="000000"/>
                <w:sz w:val="20"/>
                <w:szCs w:val="20"/>
              </w:rPr>
              <w:t xml:space="preserve"> información estableciendo previamente un criterio). Ante temas de una asignatura, introduce cuestionamientos de tipo ético, ecológico, histórico, político, económico, etc.; que deben tomarse en cuenta para comprender mejor, o a futuro dicho tema. Se apoya</w:t>
            </w:r>
            <w:r>
              <w:rPr>
                <w:rFonts w:ascii="Arial" w:eastAsia="Arial" w:hAnsi="Arial" w:cs="Arial"/>
                <w:color w:val="000000"/>
                <w:sz w:val="20"/>
                <w:szCs w:val="20"/>
              </w:rPr>
              <w:t xml:space="preserve"> en foros, autores, bibliografía, documentales, etc. para sustentar su punto de vista. </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e) Incorpora conocimientos y actividades interdisciplinarias en su aprendizaje</w:t>
            </w:r>
            <w:r>
              <w:rPr>
                <w:rFonts w:ascii="Arial" w:eastAsia="Arial" w:hAnsi="Arial" w:cs="Arial"/>
                <w:color w:val="000000"/>
                <w:sz w:val="20"/>
                <w:szCs w:val="20"/>
              </w:rPr>
              <w:t>. En el desarrollo de los temas de la asignatura, incorpora conocimientos y actividades de</w:t>
            </w:r>
            <w:r>
              <w:rPr>
                <w:rFonts w:ascii="Arial" w:eastAsia="Arial" w:hAnsi="Arial" w:cs="Arial"/>
                <w:color w:val="000000"/>
                <w:sz w:val="20"/>
                <w:szCs w:val="20"/>
              </w:rPr>
              <w:t xml:space="preserve">sarrollados en otras asignaturas para lograr la competencia. </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 xml:space="preserve">f) Realiza su trabajo de manera autónoma y autorregulada. </w:t>
            </w:r>
            <w:r>
              <w:rPr>
                <w:rFonts w:ascii="Arial" w:eastAsia="Arial" w:hAnsi="Arial" w:cs="Arial"/>
                <w:color w:val="000000"/>
                <w:sz w:val="20"/>
                <w:szCs w:val="20"/>
              </w:rPr>
              <w:t>Es capaz de organizar su tiempo y trabajar sin necesidad de una supervisión estrecha y/o coercitiva. Aprovecha la planeación de la asign</w:t>
            </w:r>
            <w:r>
              <w:rPr>
                <w:rFonts w:ascii="Arial" w:eastAsia="Arial" w:hAnsi="Arial" w:cs="Arial"/>
                <w:color w:val="000000"/>
                <w:sz w:val="20"/>
                <w:szCs w:val="20"/>
              </w:rPr>
              <w:t>atura presentada por el (la) profesor(a) (instrumentación didáctica) para presentar propuestas de mejora de la temática vista durante el curso. Realiza actividades de investigación para participar activamente durante el curso.</w:t>
            </w:r>
          </w:p>
        </w:tc>
        <w:tc>
          <w:tcPr>
            <w:tcW w:w="1831"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95-100</w:t>
            </w:r>
          </w:p>
        </w:tc>
      </w:tr>
      <w:tr w:rsidR="00816613">
        <w:trPr>
          <w:cantSplit/>
        </w:trPr>
        <w:tc>
          <w:tcPr>
            <w:tcW w:w="1809" w:type="dxa"/>
            <w:vMerge/>
          </w:tcPr>
          <w:p w:rsidR="00816613" w:rsidRDefault="00816613">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56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Notable</w:t>
            </w:r>
          </w:p>
        </w:tc>
        <w:tc>
          <w:tcPr>
            <w:tcW w:w="7796" w:type="dxa"/>
          </w:tcPr>
          <w:p w:rsidR="00816613" w:rsidRDefault="001E1FCA">
            <w:pPr>
              <w:spacing w:after="0" w:line="240" w:lineRule="auto"/>
              <w:jc w:val="both"/>
              <w:rPr>
                <w:rFonts w:ascii="Arial" w:eastAsia="Arial" w:hAnsi="Arial" w:cs="Arial"/>
                <w:sz w:val="20"/>
                <w:szCs w:val="20"/>
              </w:rPr>
            </w:pPr>
            <w:r>
              <w:rPr>
                <w:rFonts w:ascii="Arial" w:eastAsia="Arial" w:hAnsi="Arial" w:cs="Arial"/>
                <w:sz w:val="20"/>
                <w:szCs w:val="20"/>
              </w:rPr>
              <w:t>Cumple  4 de los indicadores definidos en desempeño excelente</w:t>
            </w:r>
          </w:p>
        </w:tc>
        <w:tc>
          <w:tcPr>
            <w:tcW w:w="1831"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85-94</w:t>
            </w:r>
          </w:p>
        </w:tc>
      </w:tr>
      <w:tr w:rsidR="00816613">
        <w:trPr>
          <w:cantSplit/>
        </w:trPr>
        <w:tc>
          <w:tcPr>
            <w:tcW w:w="1809" w:type="dxa"/>
            <w:vMerge/>
          </w:tcPr>
          <w:p w:rsidR="00816613" w:rsidRDefault="00816613">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56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Bueno</w:t>
            </w:r>
          </w:p>
        </w:tc>
        <w:tc>
          <w:tcPr>
            <w:tcW w:w="7796" w:type="dxa"/>
          </w:tcPr>
          <w:p w:rsidR="00816613" w:rsidRDefault="001E1FCA">
            <w:pPr>
              <w:spacing w:after="0" w:line="240" w:lineRule="auto"/>
              <w:jc w:val="both"/>
              <w:rPr>
                <w:rFonts w:ascii="Arial" w:eastAsia="Arial" w:hAnsi="Arial" w:cs="Arial"/>
                <w:sz w:val="20"/>
                <w:szCs w:val="20"/>
              </w:rPr>
            </w:pPr>
            <w:r>
              <w:rPr>
                <w:rFonts w:ascii="Arial" w:eastAsia="Arial" w:hAnsi="Arial" w:cs="Arial"/>
                <w:sz w:val="20"/>
                <w:szCs w:val="20"/>
              </w:rPr>
              <w:t>Cumple  3 de los indicadores definidos en desempeño excelente</w:t>
            </w:r>
          </w:p>
        </w:tc>
        <w:tc>
          <w:tcPr>
            <w:tcW w:w="1831"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75-84</w:t>
            </w:r>
          </w:p>
        </w:tc>
      </w:tr>
      <w:tr w:rsidR="00816613">
        <w:trPr>
          <w:cantSplit/>
        </w:trPr>
        <w:tc>
          <w:tcPr>
            <w:tcW w:w="1809" w:type="dxa"/>
            <w:vMerge/>
          </w:tcPr>
          <w:p w:rsidR="00816613" w:rsidRDefault="00816613">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56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Suficiente</w:t>
            </w:r>
          </w:p>
        </w:tc>
        <w:tc>
          <w:tcPr>
            <w:tcW w:w="7796" w:type="dxa"/>
          </w:tcPr>
          <w:p w:rsidR="00816613" w:rsidRDefault="001E1FCA">
            <w:pPr>
              <w:spacing w:after="0" w:line="240" w:lineRule="auto"/>
              <w:jc w:val="both"/>
              <w:rPr>
                <w:rFonts w:ascii="Arial" w:eastAsia="Arial" w:hAnsi="Arial" w:cs="Arial"/>
                <w:sz w:val="20"/>
                <w:szCs w:val="20"/>
              </w:rPr>
            </w:pPr>
            <w:r>
              <w:rPr>
                <w:rFonts w:ascii="Arial" w:eastAsia="Arial" w:hAnsi="Arial" w:cs="Arial"/>
                <w:sz w:val="20"/>
                <w:szCs w:val="20"/>
              </w:rPr>
              <w:t>Cumple  2 de los indicadores definidos en desempeño excelente</w:t>
            </w:r>
          </w:p>
        </w:tc>
        <w:tc>
          <w:tcPr>
            <w:tcW w:w="1831"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70-74</w:t>
            </w:r>
          </w:p>
        </w:tc>
      </w:tr>
      <w:tr w:rsidR="00816613">
        <w:tc>
          <w:tcPr>
            <w:tcW w:w="180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Competencia No Alcanzada</w:t>
            </w:r>
          </w:p>
        </w:tc>
        <w:tc>
          <w:tcPr>
            <w:tcW w:w="156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Insuficiente</w:t>
            </w:r>
          </w:p>
        </w:tc>
        <w:tc>
          <w:tcPr>
            <w:tcW w:w="7796" w:type="dxa"/>
          </w:tcPr>
          <w:p w:rsidR="00816613" w:rsidRDefault="001E1FCA">
            <w:pPr>
              <w:spacing w:after="0" w:line="240" w:lineRule="auto"/>
              <w:jc w:val="both"/>
              <w:rPr>
                <w:rFonts w:ascii="Arial" w:eastAsia="Arial" w:hAnsi="Arial" w:cs="Arial"/>
                <w:sz w:val="20"/>
                <w:szCs w:val="20"/>
              </w:rPr>
            </w:pPr>
            <w:r>
              <w:rPr>
                <w:rFonts w:ascii="Arial" w:eastAsia="Arial" w:hAnsi="Arial" w:cs="Arial"/>
                <w:sz w:val="20"/>
                <w:szCs w:val="20"/>
              </w:rPr>
              <w:t>No se cumple con el 100% de evidencias conceptuales, procedimentales y actitudinales de los indicadores definidos en desempeño excelente.</w:t>
            </w:r>
          </w:p>
        </w:tc>
        <w:tc>
          <w:tcPr>
            <w:tcW w:w="1831"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N. A.</w:t>
            </w:r>
          </w:p>
        </w:tc>
      </w:tr>
    </w:tbl>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Matriz de Evaluación </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bl>
      <w:tblPr>
        <w:tblStyle w:val="a6"/>
        <w:tblW w:w="13041" w:type="dxa"/>
        <w:tblInd w:w="-5" w:type="dxa"/>
        <w:tblLayout w:type="fixed"/>
        <w:tblLook w:val="0000" w:firstRow="0" w:lastRow="0" w:firstColumn="0" w:lastColumn="0" w:noHBand="0" w:noVBand="0"/>
      </w:tblPr>
      <w:tblGrid>
        <w:gridCol w:w="3969"/>
        <w:gridCol w:w="851"/>
        <w:gridCol w:w="992"/>
        <w:gridCol w:w="851"/>
        <w:gridCol w:w="850"/>
        <w:gridCol w:w="709"/>
        <w:gridCol w:w="992"/>
        <w:gridCol w:w="3827"/>
      </w:tblGrid>
      <w:tr w:rsidR="00816613">
        <w:trPr>
          <w:cantSplit/>
          <w:trHeight w:val="290"/>
        </w:trPr>
        <w:tc>
          <w:tcPr>
            <w:tcW w:w="3969" w:type="dxa"/>
            <w:vMerge w:val="restart"/>
            <w:tcBorders>
              <w:top w:val="single" w:sz="4" w:space="0" w:color="000000"/>
              <w:left w:val="single" w:sz="4" w:space="0" w:color="000000"/>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Evidencia de Aprendizaje</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w:t>
            </w:r>
          </w:p>
        </w:tc>
        <w:tc>
          <w:tcPr>
            <w:tcW w:w="4394" w:type="dxa"/>
            <w:gridSpan w:val="5"/>
            <w:tcBorders>
              <w:top w:val="single" w:sz="4" w:space="0" w:color="000000"/>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Indicador de Alcance</w:t>
            </w:r>
          </w:p>
        </w:tc>
        <w:tc>
          <w:tcPr>
            <w:tcW w:w="3827" w:type="dxa"/>
            <w:vMerge w:val="restart"/>
            <w:tcBorders>
              <w:top w:val="single" w:sz="4" w:space="0" w:color="000000"/>
              <w:left w:val="single" w:sz="4" w:space="0" w:color="000000"/>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Evaluación formativa de la competencia</w:t>
            </w:r>
          </w:p>
        </w:tc>
      </w:tr>
      <w:tr w:rsidR="00816613">
        <w:trPr>
          <w:cantSplit/>
          <w:trHeight w:val="290"/>
        </w:trPr>
        <w:tc>
          <w:tcPr>
            <w:tcW w:w="3969" w:type="dxa"/>
            <w:vMerge/>
            <w:tcBorders>
              <w:top w:val="single" w:sz="4" w:space="0" w:color="000000"/>
              <w:left w:val="single" w:sz="4" w:space="0" w:color="000000"/>
              <w:bottom w:val="single" w:sz="4" w:space="0" w:color="000000"/>
              <w:right w:val="single" w:sz="4" w:space="0" w:color="000000"/>
            </w:tcBorders>
            <w:vAlign w:val="center"/>
          </w:tcPr>
          <w:p w:rsidR="00816613" w:rsidRDefault="00816613">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816613" w:rsidRDefault="00816613">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A</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B</w:t>
            </w:r>
          </w:p>
        </w:tc>
        <w:tc>
          <w:tcPr>
            <w:tcW w:w="850"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C</w:t>
            </w:r>
          </w:p>
        </w:tc>
        <w:tc>
          <w:tcPr>
            <w:tcW w:w="709"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D</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N</w:t>
            </w:r>
          </w:p>
        </w:tc>
        <w:tc>
          <w:tcPr>
            <w:tcW w:w="3827" w:type="dxa"/>
            <w:vMerge/>
            <w:tcBorders>
              <w:top w:val="single" w:sz="4" w:space="0" w:color="000000"/>
              <w:left w:val="single" w:sz="4" w:space="0" w:color="000000"/>
              <w:bottom w:val="single" w:sz="4" w:space="0" w:color="000000"/>
              <w:right w:val="single" w:sz="4" w:space="0" w:color="000000"/>
            </w:tcBorders>
            <w:vAlign w:val="center"/>
          </w:tcPr>
          <w:p w:rsidR="00816613" w:rsidRDefault="00816613">
            <w:pPr>
              <w:widowControl w:val="0"/>
              <w:pBdr>
                <w:top w:val="nil"/>
                <w:left w:val="nil"/>
                <w:bottom w:val="nil"/>
                <w:right w:val="nil"/>
                <w:between w:val="nil"/>
              </w:pBdr>
              <w:spacing w:after="0" w:line="276" w:lineRule="auto"/>
              <w:rPr>
                <w:rFonts w:ascii="Arial" w:eastAsia="Arial" w:hAnsi="Arial" w:cs="Arial"/>
                <w:color w:val="000000"/>
                <w:sz w:val="20"/>
                <w:szCs w:val="20"/>
              </w:rPr>
            </w:pPr>
          </w:p>
        </w:tc>
      </w:tr>
      <w:tr w:rsidR="00816613">
        <w:trPr>
          <w:trHeight w:val="290"/>
        </w:trPr>
        <w:tc>
          <w:tcPr>
            <w:tcW w:w="3969" w:type="dxa"/>
            <w:tcBorders>
              <w:top w:val="nil"/>
              <w:left w:val="single" w:sz="4" w:space="0" w:color="000000"/>
              <w:bottom w:val="single" w:sz="4" w:space="0" w:color="000000"/>
              <w:right w:val="single" w:sz="4" w:space="0" w:color="000000"/>
            </w:tcBorders>
            <w:vAlign w:val="center"/>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Investigación de Conceptos (lista de cotejo)</w:t>
            </w:r>
          </w:p>
        </w:tc>
        <w:tc>
          <w:tcPr>
            <w:tcW w:w="851" w:type="dxa"/>
            <w:tcBorders>
              <w:top w:val="nil"/>
              <w:left w:val="nil"/>
              <w:bottom w:val="single" w:sz="4" w:space="0" w:color="000000"/>
              <w:right w:val="single" w:sz="4" w:space="0" w:color="000000"/>
            </w:tcBorders>
            <w:vAlign w:val="center"/>
          </w:tcPr>
          <w:p w:rsidR="00816613" w:rsidRDefault="001E1FCA">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20 %</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19-20</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17-18.8</w:t>
            </w:r>
          </w:p>
        </w:tc>
        <w:tc>
          <w:tcPr>
            <w:tcW w:w="850"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15-16.8</w:t>
            </w:r>
          </w:p>
        </w:tc>
        <w:tc>
          <w:tcPr>
            <w:tcW w:w="709"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14-14.8</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0-13.8</w:t>
            </w:r>
          </w:p>
        </w:tc>
        <w:tc>
          <w:tcPr>
            <w:tcW w:w="3827" w:type="dxa"/>
            <w:tcBorders>
              <w:top w:val="single" w:sz="4" w:space="0" w:color="000000"/>
              <w:left w:val="nil"/>
              <w:bottom w:val="single" w:sz="4" w:space="0" w:color="000000"/>
              <w:right w:val="single" w:sz="4" w:space="0" w:color="000000"/>
            </w:tcBorders>
            <w:vAlign w:val="center"/>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Demuestra capacidad de organizar y planificar. </w:t>
            </w: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Muestra buena Comunicación oral y escrita en su propia lengua. </w:t>
            </w: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Refleja capacidad crítica y autocrítica. </w:t>
            </w:r>
          </w:p>
        </w:tc>
      </w:tr>
      <w:tr w:rsidR="00816613">
        <w:trPr>
          <w:trHeight w:val="290"/>
        </w:trPr>
        <w:tc>
          <w:tcPr>
            <w:tcW w:w="3969" w:type="dxa"/>
            <w:tcBorders>
              <w:top w:val="nil"/>
              <w:left w:val="single" w:sz="4" w:space="0" w:color="000000"/>
              <w:bottom w:val="single" w:sz="4" w:space="0" w:color="000000"/>
              <w:right w:val="single" w:sz="4" w:space="0" w:color="000000"/>
            </w:tcBorders>
            <w:vAlign w:val="center"/>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Preguntas de análisis</w:t>
            </w:r>
          </w:p>
        </w:tc>
        <w:tc>
          <w:tcPr>
            <w:tcW w:w="851" w:type="dxa"/>
            <w:tcBorders>
              <w:top w:val="nil"/>
              <w:left w:val="nil"/>
              <w:bottom w:val="single" w:sz="4" w:space="0" w:color="000000"/>
              <w:right w:val="single" w:sz="4" w:space="0" w:color="000000"/>
            </w:tcBorders>
            <w:vAlign w:val="center"/>
          </w:tcPr>
          <w:p w:rsidR="00816613" w:rsidRDefault="001E1FCA">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10%</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9.5-10</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8.5-9.4</w:t>
            </w:r>
          </w:p>
        </w:tc>
        <w:tc>
          <w:tcPr>
            <w:tcW w:w="850"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7.5-8.4</w:t>
            </w:r>
          </w:p>
        </w:tc>
        <w:tc>
          <w:tcPr>
            <w:tcW w:w="709"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7-7.4</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0-6.9</w:t>
            </w:r>
          </w:p>
        </w:tc>
        <w:tc>
          <w:tcPr>
            <w:tcW w:w="3827" w:type="dxa"/>
            <w:tcBorders>
              <w:top w:val="single" w:sz="4" w:space="0" w:color="000000"/>
              <w:left w:val="nil"/>
              <w:bottom w:val="single" w:sz="4" w:space="0" w:color="000000"/>
              <w:right w:val="single" w:sz="4" w:space="0" w:color="000000"/>
            </w:tcBorders>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Muestra habilidad para Trabajo en equipo. Refleja Compromiso ético. </w:t>
            </w: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Manifiesta la Capacidad de aplicar los conocimientos en la práctica. </w:t>
            </w:r>
          </w:p>
        </w:tc>
      </w:tr>
      <w:tr w:rsidR="00816613">
        <w:trPr>
          <w:trHeight w:val="290"/>
        </w:trPr>
        <w:tc>
          <w:tcPr>
            <w:tcW w:w="3969" w:type="dxa"/>
            <w:tcBorders>
              <w:top w:val="nil"/>
              <w:left w:val="single" w:sz="4" w:space="0" w:color="000000"/>
              <w:bottom w:val="single" w:sz="4" w:space="0" w:color="000000"/>
              <w:right w:val="single" w:sz="4" w:space="0" w:color="000000"/>
            </w:tcBorders>
            <w:vAlign w:val="center"/>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Ejercicio vivencial y caso de estudio</w:t>
            </w:r>
          </w:p>
        </w:tc>
        <w:tc>
          <w:tcPr>
            <w:tcW w:w="851" w:type="dxa"/>
            <w:tcBorders>
              <w:top w:val="nil"/>
              <w:left w:val="nil"/>
              <w:bottom w:val="single" w:sz="4" w:space="0" w:color="000000"/>
              <w:right w:val="single" w:sz="4" w:space="0" w:color="000000"/>
            </w:tcBorders>
            <w:vAlign w:val="center"/>
          </w:tcPr>
          <w:p w:rsidR="00816613" w:rsidRDefault="001E1FCA">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20%</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19-20</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17-18.8</w:t>
            </w:r>
          </w:p>
        </w:tc>
        <w:tc>
          <w:tcPr>
            <w:tcW w:w="850"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15-16.8</w:t>
            </w:r>
          </w:p>
        </w:tc>
        <w:tc>
          <w:tcPr>
            <w:tcW w:w="709"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14-14.8</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0-13.8</w:t>
            </w:r>
          </w:p>
        </w:tc>
        <w:tc>
          <w:tcPr>
            <w:tcW w:w="3827" w:type="dxa"/>
            <w:tcBorders>
              <w:top w:val="single" w:sz="4" w:space="0" w:color="000000"/>
              <w:left w:val="nil"/>
              <w:bottom w:val="single" w:sz="4" w:space="0" w:color="000000"/>
              <w:right w:val="single" w:sz="4" w:space="0" w:color="000000"/>
            </w:tcBorders>
            <w:vAlign w:val="center"/>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Demuestra capacidad de aplicar los conocimientos en la práctica. </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Manifiesta capacidad de generar nuevas ideas (creatividad). </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Genera Conocimiento de culturas y costumbres de otros países</w:t>
            </w:r>
          </w:p>
        </w:tc>
      </w:tr>
      <w:tr w:rsidR="00816613">
        <w:trPr>
          <w:trHeight w:val="290"/>
        </w:trPr>
        <w:tc>
          <w:tcPr>
            <w:tcW w:w="3969" w:type="dxa"/>
            <w:tcBorders>
              <w:top w:val="nil"/>
              <w:left w:val="single" w:sz="4" w:space="0" w:color="000000"/>
              <w:bottom w:val="single" w:sz="4" w:space="0" w:color="000000"/>
              <w:right w:val="single" w:sz="4" w:space="0" w:color="000000"/>
            </w:tcBorders>
            <w:vAlign w:val="center"/>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Examen (cuestionario)</w:t>
            </w:r>
          </w:p>
        </w:tc>
        <w:tc>
          <w:tcPr>
            <w:tcW w:w="851" w:type="dxa"/>
            <w:tcBorders>
              <w:top w:val="nil"/>
              <w:left w:val="nil"/>
              <w:bottom w:val="single" w:sz="4" w:space="0" w:color="000000"/>
              <w:right w:val="single" w:sz="4" w:space="0" w:color="000000"/>
            </w:tcBorders>
            <w:vAlign w:val="center"/>
          </w:tcPr>
          <w:p w:rsidR="00816613" w:rsidRDefault="001E1FCA">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50%</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47.5-50</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rPr>
                <w:rFonts w:ascii="Arial" w:eastAsia="Arial" w:hAnsi="Arial" w:cs="Arial"/>
                <w:color w:val="000000"/>
                <w:sz w:val="20"/>
                <w:szCs w:val="20"/>
              </w:rPr>
            </w:pPr>
            <w:r>
              <w:rPr>
                <w:rFonts w:ascii="Arial" w:eastAsia="Arial" w:hAnsi="Arial" w:cs="Arial"/>
                <w:color w:val="000000"/>
                <w:sz w:val="20"/>
                <w:szCs w:val="20"/>
              </w:rPr>
              <w:t>42.5-47</w:t>
            </w:r>
          </w:p>
        </w:tc>
        <w:tc>
          <w:tcPr>
            <w:tcW w:w="850"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37.5-42</w:t>
            </w:r>
          </w:p>
        </w:tc>
        <w:tc>
          <w:tcPr>
            <w:tcW w:w="709"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35-37</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0-34.5</w:t>
            </w:r>
          </w:p>
        </w:tc>
        <w:tc>
          <w:tcPr>
            <w:tcW w:w="3827" w:type="dxa"/>
            <w:tcBorders>
              <w:top w:val="single" w:sz="4" w:space="0" w:color="000000"/>
              <w:left w:val="nil"/>
              <w:bottom w:val="single" w:sz="4" w:space="0" w:color="000000"/>
              <w:right w:val="single" w:sz="4" w:space="0" w:color="000000"/>
            </w:tcBorders>
          </w:tcPr>
          <w:p w:rsidR="00816613" w:rsidRDefault="001E1FCA">
            <w:pPr>
              <w:spacing w:after="0" w:line="240" w:lineRule="auto"/>
              <w:jc w:val="both"/>
              <w:rPr>
                <w:rFonts w:ascii="Arial" w:eastAsia="Arial" w:hAnsi="Arial" w:cs="Arial"/>
                <w:sz w:val="20"/>
                <w:szCs w:val="20"/>
              </w:rPr>
            </w:pPr>
            <w:r>
              <w:rPr>
                <w:rFonts w:ascii="Arial" w:eastAsia="Arial" w:hAnsi="Arial" w:cs="Arial"/>
                <w:sz w:val="20"/>
                <w:szCs w:val="20"/>
              </w:rPr>
              <w:t xml:space="preserve">Refleja capacidad de aplicar los conocimientos en la práctica. </w:t>
            </w:r>
          </w:p>
          <w:p w:rsidR="00816613" w:rsidRDefault="001E1FCA">
            <w:pPr>
              <w:spacing w:after="0" w:line="240" w:lineRule="auto"/>
              <w:jc w:val="both"/>
              <w:rPr>
                <w:rFonts w:ascii="Arial" w:eastAsia="Arial" w:hAnsi="Arial" w:cs="Arial"/>
                <w:sz w:val="20"/>
                <w:szCs w:val="20"/>
              </w:rPr>
            </w:pPr>
            <w:r>
              <w:rPr>
                <w:rFonts w:ascii="Arial" w:eastAsia="Arial" w:hAnsi="Arial" w:cs="Arial"/>
                <w:sz w:val="20"/>
                <w:szCs w:val="20"/>
              </w:rPr>
              <w:t xml:space="preserve">Demuestra capacidad de generar nuevas ideas (creatividad). </w:t>
            </w:r>
          </w:p>
          <w:p w:rsidR="00816613" w:rsidRDefault="001E1FCA">
            <w:pPr>
              <w:spacing w:after="0" w:line="240" w:lineRule="auto"/>
              <w:jc w:val="both"/>
              <w:rPr>
                <w:rFonts w:ascii="Arial" w:eastAsia="Arial" w:hAnsi="Arial" w:cs="Arial"/>
                <w:color w:val="000000"/>
                <w:sz w:val="20"/>
                <w:szCs w:val="20"/>
              </w:rPr>
            </w:pPr>
            <w:r>
              <w:rPr>
                <w:rFonts w:ascii="Arial" w:eastAsia="Arial" w:hAnsi="Arial" w:cs="Arial"/>
                <w:sz w:val="20"/>
                <w:szCs w:val="20"/>
              </w:rPr>
              <w:t>Muestra conocimiento de culturas y costumbres de otros países.</w:t>
            </w:r>
          </w:p>
        </w:tc>
      </w:tr>
      <w:tr w:rsidR="00816613">
        <w:trPr>
          <w:trHeight w:val="290"/>
        </w:trPr>
        <w:tc>
          <w:tcPr>
            <w:tcW w:w="3969" w:type="dxa"/>
            <w:tcBorders>
              <w:top w:val="single" w:sz="4" w:space="0" w:color="000000"/>
              <w:left w:val="single" w:sz="4" w:space="0" w:color="000000"/>
              <w:bottom w:val="single" w:sz="4" w:space="0" w:color="000000"/>
            </w:tcBorders>
            <w:vAlign w:val="center"/>
          </w:tcPr>
          <w:p w:rsidR="00816613" w:rsidRDefault="001E1FCA">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Total</w:t>
            </w:r>
          </w:p>
        </w:tc>
        <w:tc>
          <w:tcPr>
            <w:tcW w:w="851" w:type="dxa"/>
            <w:tcBorders>
              <w:top w:val="single" w:sz="4" w:space="0" w:color="000000"/>
              <w:left w:val="nil"/>
              <w:bottom w:val="single" w:sz="4" w:space="0" w:color="000000"/>
              <w:right w:val="single" w:sz="4" w:space="0" w:color="000000"/>
            </w:tcBorders>
            <w:vAlign w:val="center"/>
          </w:tcPr>
          <w:p w:rsidR="00816613" w:rsidRDefault="001E1FCA">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100%</w:t>
            </w:r>
          </w:p>
        </w:tc>
        <w:tc>
          <w:tcPr>
            <w:tcW w:w="992" w:type="dxa"/>
            <w:tcBorders>
              <w:top w:val="single" w:sz="4" w:space="0" w:color="000000"/>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95-100</w:t>
            </w:r>
          </w:p>
        </w:tc>
        <w:tc>
          <w:tcPr>
            <w:tcW w:w="851" w:type="dxa"/>
            <w:tcBorders>
              <w:top w:val="single" w:sz="4" w:space="0" w:color="000000"/>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85-94</w:t>
            </w:r>
          </w:p>
        </w:tc>
        <w:tc>
          <w:tcPr>
            <w:tcW w:w="850" w:type="dxa"/>
            <w:tcBorders>
              <w:top w:val="single" w:sz="4" w:space="0" w:color="000000"/>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75-84</w:t>
            </w:r>
          </w:p>
        </w:tc>
        <w:tc>
          <w:tcPr>
            <w:tcW w:w="709" w:type="dxa"/>
            <w:tcBorders>
              <w:top w:val="single" w:sz="4" w:space="0" w:color="000000"/>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70-74</w:t>
            </w:r>
          </w:p>
        </w:tc>
        <w:tc>
          <w:tcPr>
            <w:tcW w:w="992" w:type="dxa"/>
            <w:tcBorders>
              <w:top w:val="single" w:sz="4" w:space="0" w:color="000000"/>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N.A</w:t>
            </w:r>
          </w:p>
        </w:tc>
        <w:tc>
          <w:tcPr>
            <w:tcW w:w="3827" w:type="dxa"/>
            <w:tcBorders>
              <w:top w:val="single" w:sz="4" w:space="0" w:color="000000"/>
              <w:left w:val="nil"/>
              <w:bottom w:val="single" w:sz="4" w:space="0" w:color="000000"/>
              <w:right w:val="single" w:sz="4" w:space="0" w:color="000000"/>
            </w:tcBorders>
          </w:tcPr>
          <w:p w:rsidR="00816613" w:rsidRDefault="00816613">
            <w:pPr>
              <w:spacing w:after="0" w:line="240" w:lineRule="auto"/>
              <w:jc w:val="both"/>
              <w:rPr>
                <w:rFonts w:ascii="Arial" w:eastAsia="Arial" w:hAnsi="Arial" w:cs="Arial"/>
                <w:sz w:val="20"/>
                <w:szCs w:val="20"/>
              </w:rPr>
            </w:pPr>
          </w:p>
        </w:tc>
      </w:tr>
    </w:tbl>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Nota: Este apartado número 4 de la instrumentación didáctica para la formación y desarrollo de competencias profesionales se repite, de acuerdo al número de competencias específicas de los temas de asignatura.</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t>Análisis por competencias específicas:</w:t>
      </w:r>
    </w:p>
    <w:tbl>
      <w:tblPr>
        <w:tblStyle w:val="a7"/>
        <w:tblW w:w="12996" w:type="dxa"/>
        <w:tblInd w:w="0" w:type="dxa"/>
        <w:tblLayout w:type="fixed"/>
        <w:tblLook w:val="0000" w:firstRow="0" w:lastRow="0" w:firstColumn="0" w:lastColumn="0" w:noHBand="0" w:noVBand="0"/>
      </w:tblPr>
      <w:tblGrid>
        <w:gridCol w:w="1838"/>
        <w:gridCol w:w="1418"/>
        <w:gridCol w:w="1984"/>
        <w:gridCol w:w="1985"/>
        <w:gridCol w:w="5771"/>
      </w:tblGrid>
      <w:tr w:rsidR="00816613">
        <w:tc>
          <w:tcPr>
            <w:tcW w:w="1838"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Compet</w:t>
            </w:r>
            <w:r>
              <w:rPr>
                <w:rFonts w:ascii="Arial" w:eastAsia="Arial" w:hAnsi="Arial" w:cs="Arial"/>
                <w:color w:val="000000"/>
                <w:sz w:val="20"/>
                <w:szCs w:val="20"/>
              </w:rPr>
              <w:t>encia No.</w:t>
            </w:r>
          </w:p>
        </w:tc>
        <w:tc>
          <w:tcPr>
            <w:tcW w:w="1418"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1984" w:type="dxa"/>
            <w:tcBorders>
              <w:bottom w:val="single" w:sz="4" w:space="0" w:color="000000"/>
            </w:tcBorders>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2</w:t>
            </w:r>
          </w:p>
        </w:tc>
        <w:tc>
          <w:tcPr>
            <w:tcW w:w="1985"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Descripción</w:t>
            </w:r>
          </w:p>
        </w:tc>
        <w:tc>
          <w:tcPr>
            <w:tcW w:w="5771" w:type="dxa"/>
            <w:tcBorders>
              <w:bottom w:val="single" w:sz="4" w:space="0" w:color="000000"/>
            </w:tcBorders>
          </w:tcPr>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Identifica los elementos que conforman el desarrollo organizacional, para poder implementarlos en los programas de mejora continua de la empresa</w:t>
            </w:r>
          </w:p>
        </w:tc>
      </w:tr>
    </w:tbl>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bl>
      <w:tblPr>
        <w:tblStyle w:val="a8"/>
        <w:tblW w:w="12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9"/>
        <w:gridCol w:w="2599"/>
        <w:gridCol w:w="2599"/>
        <w:gridCol w:w="2599"/>
        <w:gridCol w:w="2600"/>
      </w:tblGrid>
      <w:tr w:rsidR="00816613">
        <w:tc>
          <w:tcPr>
            <w:tcW w:w="259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lastRenderedPageBreak/>
              <w:t>Temas y subtemas para desarrollar la competencia específica</w:t>
            </w:r>
          </w:p>
        </w:tc>
        <w:tc>
          <w:tcPr>
            <w:tcW w:w="259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Actividades de aprendizaje</w:t>
            </w:r>
          </w:p>
        </w:tc>
        <w:tc>
          <w:tcPr>
            <w:tcW w:w="259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Actividades de enseñanza</w:t>
            </w:r>
          </w:p>
        </w:tc>
        <w:tc>
          <w:tcPr>
            <w:tcW w:w="259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Desarrollo de competencias genéricas</w:t>
            </w:r>
          </w:p>
        </w:tc>
        <w:tc>
          <w:tcPr>
            <w:tcW w:w="260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Horas teórico-práctica</w:t>
            </w:r>
          </w:p>
        </w:tc>
      </w:tr>
      <w:tr w:rsidR="00816613">
        <w:tc>
          <w:tcPr>
            <w:tcW w:w="2599"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Pruebas de selección.</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2. Enfoque del desarrollo organizacional.</w:t>
            </w: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2.1. Tipos de actividades de desarrollo organizacional</w:t>
            </w: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2.2. Diagnóstico del sistema</w:t>
            </w: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2.3. Evaluación del sistema.</w:t>
            </w: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2.4. Condiciones para el éxito de los programas de desarrollo organizacional  </w:t>
            </w:r>
          </w:p>
        </w:tc>
        <w:tc>
          <w:tcPr>
            <w:tcW w:w="2599" w:type="dxa"/>
          </w:tcPr>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Los estudiantes realizaran un resumen de los temas de la unidad</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Los estudiantes integrados en equipo contestaran el análisis integral de un estudio de clima organizacional.</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Los estudiantes resuelven un examen escrito de los temas de la unidad.</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w:t>
            </w:r>
          </w:p>
        </w:tc>
        <w:tc>
          <w:tcPr>
            <w:tcW w:w="2599"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Realiza el </w:t>
            </w:r>
            <w:r>
              <w:rPr>
                <w:rFonts w:ascii="Arial" w:eastAsia="Arial" w:hAnsi="Arial" w:cs="Arial"/>
                <w:b/>
                <w:color w:val="000000"/>
                <w:sz w:val="20"/>
                <w:szCs w:val="20"/>
              </w:rPr>
              <w:t>encuadre</w:t>
            </w:r>
            <w:r>
              <w:rPr>
                <w:rFonts w:ascii="Arial" w:eastAsia="Arial" w:hAnsi="Arial" w:cs="Arial"/>
                <w:color w:val="000000"/>
                <w:sz w:val="20"/>
                <w:szCs w:val="20"/>
              </w:rPr>
              <w:t xml:space="preserve"> de la competencia dando a conocer los criterios de evaluación.</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facilitador explicará mediante la técnica expositiva los tipos de actividades de desarrollo organizacional y solicitará realicen un resumen de los temas de la unidad.</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facilitador integ</w:t>
            </w:r>
            <w:r>
              <w:rPr>
                <w:rFonts w:ascii="Arial" w:eastAsia="Arial" w:hAnsi="Arial" w:cs="Arial"/>
                <w:color w:val="000000"/>
                <w:sz w:val="20"/>
                <w:szCs w:val="20"/>
              </w:rPr>
              <w:t>rará equipos para que realicen un análisis integral de un estudio de clima organizacional.</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facilitador elabora un examen de los temas presentados en la unidad.</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Al final hace una reflexión de las expectativas cumplidas.</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2599"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Conocimientos generales básicos. Compromiso ético. </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Capacidad de organizar y planificar.</w:t>
            </w: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Trabajo en equipo.</w:t>
            </w: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Capacidad de aplicar los conocimientos en la práctica.</w:t>
            </w: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Capacidad de generar nuevas ideas (creatividad). </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Capacidad de aprender</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2600" w:type="dxa"/>
            <w:vAlign w:val="center"/>
          </w:tcPr>
          <w:p w:rsidR="00816613" w:rsidRDefault="00816613">
            <w:pPr>
              <w:pBdr>
                <w:top w:val="nil"/>
                <w:left w:val="nil"/>
                <w:bottom w:val="nil"/>
                <w:right w:val="nil"/>
                <w:between w:val="nil"/>
              </w:pBdr>
              <w:spacing w:after="0" w:line="240" w:lineRule="auto"/>
              <w:jc w:val="center"/>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center"/>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center"/>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center"/>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6-9</w:t>
            </w:r>
          </w:p>
          <w:p w:rsidR="00816613" w:rsidRDefault="00816613">
            <w:pPr>
              <w:pBdr>
                <w:top w:val="nil"/>
                <w:left w:val="nil"/>
                <w:bottom w:val="nil"/>
                <w:right w:val="nil"/>
                <w:between w:val="nil"/>
              </w:pBdr>
              <w:spacing w:after="0" w:line="240" w:lineRule="auto"/>
              <w:jc w:val="center"/>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center"/>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center"/>
              <w:rPr>
                <w:rFonts w:ascii="Arial" w:eastAsia="Arial" w:hAnsi="Arial" w:cs="Arial"/>
                <w:color w:val="000000"/>
                <w:sz w:val="20"/>
                <w:szCs w:val="20"/>
              </w:rPr>
            </w:pPr>
          </w:p>
        </w:tc>
      </w:tr>
    </w:tbl>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bl>
      <w:tblPr>
        <w:tblStyle w:val="a9"/>
        <w:tblW w:w="12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23"/>
        <w:gridCol w:w="1973"/>
      </w:tblGrid>
      <w:tr w:rsidR="00816613">
        <w:tc>
          <w:tcPr>
            <w:tcW w:w="11023"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t xml:space="preserve">Indicadores de Alcance </w:t>
            </w:r>
          </w:p>
        </w:tc>
        <w:tc>
          <w:tcPr>
            <w:tcW w:w="1973"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t xml:space="preserve">Valor de Indicador </w:t>
            </w:r>
          </w:p>
        </w:tc>
      </w:tr>
      <w:tr w:rsidR="00816613">
        <w:tc>
          <w:tcPr>
            <w:tcW w:w="11023" w:type="dxa"/>
            <w:vAlign w:val="center"/>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lastRenderedPageBreak/>
              <w:t xml:space="preserve">Demuestra conocimientos generales básicos. Compromiso ético. </w:t>
            </w:r>
          </w:p>
        </w:tc>
        <w:tc>
          <w:tcPr>
            <w:tcW w:w="1973" w:type="dxa"/>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20%</w:t>
            </w:r>
          </w:p>
        </w:tc>
      </w:tr>
      <w:tr w:rsidR="00816613">
        <w:tc>
          <w:tcPr>
            <w:tcW w:w="11023"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Manifiesta Capacidad de organizar y planificar.</w:t>
            </w: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Muestra Trabajo en equipo</w:t>
            </w:r>
          </w:p>
        </w:tc>
        <w:tc>
          <w:tcPr>
            <w:tcW w:w="1973" w:type="dxa"/>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30%</w:t>
            </w:r>
          </w:p>
        </w:tc>
      </w:tr>
      <w:tr w:rsidR="00816613">
        <w:tc>
          <w:tcPr>
            <w:tcW w:w="11023"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Demuestra conocimientos básicos de la carrera y su capacidad de aprender.</w:t>
            </w:r>
          </w:p>
        </w:tc>
        <w:tc>
          <w:tcPr>
            <w:tcW w:w="1973" w:type="dxa"/>
            <w:vAlign w:val="center"/>
          </w:tcPr>
          <w:p w:rsidR="00816613" w:rsidRDefault="001E1FCA">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50 %</w:t>
            </w:r>
          </w:p>
        </w:tc>
      </w:tr>
    </w:tbl>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Niveles de desempeño:</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bl>
      <w:tblPr>
        <w:tblStyle w:val="aa"/>
        <w:tblW w:w="12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560"/>
        <w:gridCol w:w="7796"/>
        <w:gridCol w:w="1831"/>
      </w:tblGrid>
      <w:tr w:rsidR="00816613">
        <w:tc>
          <w:tcPr>
            <w:tcW w:w="180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Desempeño</w:t>
            </w:r>
          </w:p>
        </w:tc>
        <w:tc>
          <w:tcPr>
            <w:tcW w:w="156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Nivel de desempeño</w:t>
            </w:r>
          </w:p>
        </w:tc>
        <w:tc>
          <w:tcPr>
            <w:tcW w:w="7796"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Indicadores de Alcance</w:t>
            </w:r>
          </w:p>
        </w:tc>
        <w:tc>
          <w:tcPr>
            <w:tcW w:w="1831"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Valoración numérica</w:t>
            </w:r>
          </w:p>
        </w:tc>
      </w:tr>
      <w:tr w:rsidR="00816613">
        <w:trPr>
          <w:cantSplit/>
        </w:trPr>
        <w:tc>
          <w:tcPr>
            <w:tcW w:w="1809" w:type="dxa"/>
            <w:vMerge w:val="restart"/>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lastRenderedPageBreak/>
              <w:t>Competencia Alcanzada</w:t>
            </w:r>
          </w:p>
        </w:tc>
        <w:tc>
          <w:tcPr>
            <w:tcW w:w="156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Excelente</w:t>
            </w:r>
          </w:p>
        </w:tc>
        <w:tc>
          <w:tcPr>
            <w:tcW w:w="7796" w:type="dxa"/>
          </w:tcPr>
          <w:p w:rsidR="00816613" w:rsidRDefault="001E1FCA">
            <w:pPr>
              <w:spacing w:after="0" w:line="240" w:lineRule="auto"/>
              <w:ind w:left="-108"/>
              <w:jc w:val="both"/>
              <w:rPr>
                <w:rFonts w:ascii="Arial" w:eastAsia="Arial" w:hAnsi="Arial" w:cs="Arial"/>
                <w:sz w:val="20"/>
                <w:szCs w:val="20"/>
              </w:rPr>
            </w:pPr>
            <w:r>
              <w:rPr>
                <w:rFonts w:ascii="Arial" w:eastAsia="Arial" w:hAnsi="Arial" w:cs="Arial"/>
                <w:b/>
                <w:sz w:val="20"/>
                <w:szCs w:val="20"/>
              </w:rPr>
              <w:t>Cumple al menos 5 de los siguientes indicadores</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a) Se adapta a situaciones y contextos complejos</w:t>
            </w:r>
            <w:r>
              <w:rPr>
                <w:rFonts w:ascii="Arial" w:eastAsia="Arial" w:hAnsi="Arial" w:cs="Arial"/>
                <w:color w:val="000000"/>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b) Hace aportaciones a las activ</w:t>
            </w:r>
            <w:r>
              <w:rPr>
                <w:rFonts w:ascii="Arial" w:eastAsia="Arial" w:hAnsi="Arial" w:cs="Arial"/>
                <w:b/>
                <w:color w:val="000000"/>
                <w:sz w:val="20"/>
                <w:szCs w:val="20"/>
              </w:rPr>
              <w:t>idades académicas desarrolladas</w:t>
            </w:r>
            <w:r>
              <w:rPr>
                <w:rFonts w:ascii="Arial" w:eastAsia="Arial" w:hAnsi="Arial" w:cs="Arial"/>
                <w:color w:val="000000"/>
                <w:sz w:val="20"/>
                <w:szCs w:val="20"/>
              </w:rPr>
              <w:t>. Pregunta integrando conocimientos de otras asignaturas o de casos anteriores de la misma asignatura. Presenta otros puntos de vista que complementan al presentado en la clase. Presenta fuentes de información adicionales (In</w:t>
            </w:r>
            <w:r>
              <w:rPr>
                <w:rFonts w:ascii="Arial" w:eastAsia="Arial" w:hAnsi="Arial" w:cs="Arial"/>
                <w:color w:val="000000"/>
                <w:sz w:val="20"/>
                <w:szCs w:val="20"/>
              </w:rPr>
              <w:t>ternet, documentales), usa más bibliografía, consulta fuentes en un segundo idioma, etc.</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rPr>
              <w:t>c) Propone y/o explica soluciones o procedimientos no vistos en clase (creatividad).</w:t>
            </w:r>
            <w:r>
              <w:rPr>
                <w:rFonts w:ascii="Arial" w:eastAsia="Arial" w:hAnsi="Arial" w:cs="Arial"/>
                <w:color w:val="000000"/>
                <w:sz w:val="20"/>
                <w:szCs w:val="20"/>
              </w:rPr>
              <w:t xml:space="preserve"> Ante problemas o casos de estudio propone perspectivas diferentes, para abordarlo</w:t>
            </w:r>
            <w:r>
              <w:rPr>
                <w:rFonts w:ascii="Arial" w:eastAsia="Arial" w:hAnsi="Arial" w:cs="Arial"/>
                <w:color w:val="000000"/>
                <w:sz w:val="20"/>
                <w:szCs w:val="20"/>
              </w:rPr>
              <w:t>s y sustentarlos correctamente. Aplica procedimientos aprendidos en otra asignatura o contexto para el problema que se está resolviendo. d) Introduce recursos y experiencias que promueven un pensamiento crítico; (por ejemplo el uso de las tecnologías de la</w:t>
            </w:r>
            <w:r>
              <w:rPr>
                <w:rFonts w:ascii="Arial" w:eastAsia="Arial" w:hAnsi="Arial" w:cs="Arial"/>
                <w:color w:val="000000"/>
                <w:sz w:val="20"/>
                <w:szCs w:val="20"/>
              </w:rPr>
              <w:t xml:space="preserve"> información estableciendo previamente un criterio). Ante temas de una asignatura, introduce cuestionamientos de tipo ético, ecológico, histórico, político, económico, etc.; que deben tomarse en cuenta para comprender mejor, o a futuro dicho tema. Se apoya</w:t>
            </w:r>
            <w:r>
              <w:rPr>
                <w:rFonts w:ascii="Arial" w:eastAsia="Arial" w:hAnsi="Arial" w:cs="Arial"/>
                <w:color w:val="000000"/>
                <w:sz w:val="20"/>
                <w:szCs w:val="20"/>
              </w:rPr>
              <w:t xml:space="preserve"> en foros, autores, bibliografía, documentales, etc. para sustentar su punto de vista. </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e) Incorpora conocimientos y actividades interdisciplinarias en su aprendizaje</w:t>
            </w:r>
            <w:r>
              <w:rPr>
                <w:rFonts w:ascii="Arial" w:eastAsia="Arial" w:hAnsi="Arial" w:cs="Arial"/>
                <w:color w:val="000000"/>
                <w:sz w:val="20"/>
                <w:szCs w:val="20"/>
              </w:rPr>
              <w:t>. En el desarrollo de los temas de la asignatura, incorpora conocimientos y actividades de</w:t>
            </w:r>
            <w:r>
              <w:rPr>
                <w:rFonts w:ascii="Arial" w:eastAsia="Arial" w:hAnsi="Arial" w:cs="Arial"/>
                <w:color w:val="000000"/>
                <w:sz w:val="20"/>
                <w:szCs w:val="20"/>
              </w:rPr>
              <w:t xml:space="preserve">sarrollados en otras asignaturas para lograr la competencia. </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 xml:space="preserve">f) Realiza su trabajo de manera autónoma y autorregulada. </w:t>
            </w:r>
            <w:r>
              <w:rPr>
                <w:rFonts w:ascii="Arial" w:eastAsia="Arial" w:hAnsi="Arial" w:cs="Arial"/>
                <w:color w:val="000000"/>
                <w:sz w:val="20"/>
                <w:szCs w:val="20"/>
              </w:rPr>
              <w:t xml:space="preserve">Es capaz de organizar su tiempo y trabajar sin necesidad de una supervisión estrecha y/o coercitiva. Aprovecha la planeación de la asignatura presentada por el (la) profesor(a) (instrumentación didáctica) para presentar propuestas de mejora de la temática </w:t>
            </w:r>
            <w:r>
              <w:rPr>
                <w:rFonts w:ascii="Arial" w:eastAsia="Arial" w:hAnsi="Arial" w:cs="Arial"/>
                <w:color w:val="000000"/>
                <w:sz w:val="20"/>
                <w:szCs w:val="20"/>
              </w:rPr>
              <w:t>vista durante el curso. Realiza actividades de investigación para participar activamente durante el curso.</w:t>
            </w:r>
          </w:p>
        </w:tc>
        <w:tc>
          <w:tcPr>
            <w:tcW w:w="1831"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95-100</w:t>
            </w:r>
          </w:p>
        </w:tc>
      </w:tr>
      <w:tr w:rsidR="00816613">
        <w:trPr>
          <w:cantSplit/>
        </w:trPr>
        <w:tc>
          <w:tcPr>
            <w:tcW w:w="1809" w:type="dxa"/>
            <w:vMerge/>
          </w:tcPr>
          <w:p w:rsidR="00816613" w:rsidRDefault="00816613">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56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Notable</w:t>
            </w:r>
          </w:p>
        </w:tc>
        <w:tc>
          <w:tcPr>
            <w:tcW w:w="7796" w:type="dxa"/>
          </w:tcPr>
          <w:p w:rsidR="00816613" w:rsidRDefault="001E1FCA">
            <w:pPr>
              <w:spacing w:after="0" w:line="240" w:lineRule="auto"/>
              <w:jc w:val="both"/>
              <w:rPr>
                <w:rFonts w:ascii="Arial" w:eastAsia="Arial" w:hAnsi="Arial" w:cs="Arial"/>
                <w:sz w:val="20"/>
                <w:szCs w:val="20"/>
              </w:rPr>
            </w:pPr>
            <w:r>
              <w:rPr>
                <w:rFonts w:ascii="Arial" w:eastAsia="Arial" w:hAnsi="Arial" w:cs="Arial"/>
                <w:sz w:val="20"/>
                <w:szCs w:val="20"/>
              </w:rPr>
              <w:t>Cumple  4 de los indicadores definidos en desempeño excelente</w:t>
            </w:r>
          </w:p>
        </w:tc>
        <w:tc>
          <w:tcPr>
            <w:tcW w:w="1831"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85-94</w:t>
            </w:r>
          </w:p>
        </w:tc>
      </w:tr>
      <w:tr w:rsidR="00816613">
        <w:trPr>
          <w:cantSplit/>
        </w:trPr>
        <w:tc>
          <w:tcPr>
            <w:tcW w:w="1809" w:type="dxa"/>
            <w:vMerge/>
          </w:tcPr>
          <w:p w:rsidR="00816613" w:rsidRDefault="00816613">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56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Bueno</w:t>
            </w:r>
          </w:p>
        </w:tc>
        <w:tc>
          <w:tcPr>
            <w:tcW w:w="7796" w:type="dxa"/>
          </w:tcPr>
          <w:p w:rsidR="00816613" w:rsidRDefault="001E1FCA">
            <w:pPr>
              <w:spacing w:after="0" w:line="240" w:lineRule="auto"/>
              <w:jc w:val="both"/>
              <w:rPr>
                <w:rFonts w:ascii="Arial" w:eastAsia="Arial" w:hAnsi="Arial" w:cs="Arial"/>
                <w:sz w:val="20"/>
                <w:szCs w:val="20"/>
              </w:rPr>
            </w:pPr>
            <w:r>
              <w:rPr>
                <w:rFonts w:ascii="Arial" w:eastAsia="Arial" w:hAnsi="Arial" w:cs="Arial"/>
                <w:sz w:val="20"/>
                <w:szCs w:val="20"/>
              </w:rPr>
              <w:t>Cumple  3 de los indicadores definidos en desempeño excelente</w:t>
            </w:r>
          </w:p>
        </w:tc>
        <w:tc>
          <w:tcPr>
            <w:tcW w:w="1831"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75-84</w:t>
            </w:r>
          </w:p>
        </w:tc>
      </w:tr>
      <w:tr w:rsidR="00816613">
        <w:trPr>
          <w:cantSplit/>
        </w:trPr>
        <w:tc>
          <w:tcPr>
            <w:tcW w:w="1809" w:type="dxa"/>
            <w:vMerge/>
          </w:tcPr>
          <w:p w:rsidR="00816613" w:rsidRDefault="00816613">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56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Suficiente</w:t>
            </w:r>
          </w:p>
        </w:tc>
        <w:tc>
          <w:tcPr>
            <w:tcW w:w="7796" w:type="dxa"/>
          </w:tcPr>
          <w:p w:rsidR="00816613" w:rsidRDefault="001E1FCA">
            <w:pPr>
              <w:spacing w:after="0" w:line="240" w:lineRule="auto"/>
              <w:jc w:val="both"/>
              <w:rPr>
                <w:rFonts w:ascii="Arial" w:eastAsia="Arial" w:hAnsi="Arial" w:cs="Arial"/>
                <w:sz w:val="20"/>
                <w:szCs w:val="20"/>
              </w:rPr>
            </w:pPr>
            <w:r>
              <w:rPr>
                <w:rFonts w:ascii="Arial" w:eastAsia="Arial" w:hAnsi="Arial" w:cs="Arial"/>
                <w:sz w:val="20"/>
                <w:szCs w:val="20"/>
              </w:rPr>
              <w:t>Cumple  2 de los indicadores definidos en desempeño excelente</w:t>
            </w:r>
          </w:p>
        </w:tc>
        <w:tc>
          <w:tcPr>
            <w:tcW w:w="1831"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70-74</w:t>
            </w:r>
          </w:p>
        </w:tc>
      </w:tr>
      <w:tr w:rsidR="00816613">
        <w:tc>
          <w:tcPr>
            <w:tcW w:w="180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Competencia No Alcanzada</w:t>
            </w:r>
          </w:p>
        </w:tc>
        <w:tc>
          <w:tcPr>
            <w:tcW w:w="156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Insuficiente</w:t>
            </w:r>
          </w:p>
        </w:tc>
        <w:tc>
          <w:tcPr>
            <w:tcW w:w="7796" w:type="dxa"/>
          </w:tcPr>
          <w:p w:rsidR="00816613" w:rsidRDefault="001E1FCA">
            <w:pPr>
              <w:spacing w:after="0" w:line="240" w:lineRule="auto"/>
              <w:jc w:val="both"/>
              <w:rPr>
                <w:rFonts w:ascii="Arial" w:eastAsia="Arial" w:hAnsi="Arial" w:cs="Arial"/>
                <w:sz w:val="20"/>
                <w:szCs w:val="20"/>
              </w:rPr>
            </w:pPr>
            <w:r>
              <w:rPr>
                <w:rFonts w:ascii="Arial" w:eastAsia="Arial" w:hAnsi="Arial" w:cs="Arial"/>
                <w:sz w:val="20"/>
                <w:szCs w:val="20"/>
              </w:rPr>
              <w:t>No se cumple con el 100% de evidencias conceptuales, procedimentales y actitudinales de los indicadores definidos en desempeño excelente.</w:t>
            </w:r>
          </w:p>
        </w:tc>
        <w:tc>
          <w:tcPr>
            <w:tcW w:w="1831"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N. A.</w:t>
            </w:r>
          </w:p>
        </w:tc>
      </w:tr>
    </w:tbl>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Matriz de Evaluación </w:t>
      </w:r>
    </w:p>
    <w:tbl>
      <w:tblPr>
        <w:tblStyle w:val="ab"/>
        <w:tblW w:w="13041" w:type="dxa"/>
        <w:tblInd w:w="-5" w:type="dxa"/>
        <w:tblLayout w:type="fixed"/>
        <w:tblLook w:val="0000" w:firstRow="0" w:lastRow="0" w:firstColumn="0" w:lastColumn="0" w:noHBand="0" w:noVBand="0"/>
      </w:tblPr>
      <w:tblGrid>
        <w:gridCol w:w="3969"/>
        <w:gridCol w:w="851"/>
        <w:gridCol w:w="992"/>
        <w:gridCol w:w="851"/>
        <w:gridCol w:w="850"/>
        <w:gridCol w:w="709"/>
        <w:gridCol w:w="992"/>
        <w:gridCol w:w="3827"/>
      </w:tblGrid>
      <w:tr w:rsidR="00816613">
        <w:trPr>
          <w:cantSplit/>
          <w:trHeight w:val="290"/>
        </w:trPr>
        <w:tc>
          <w:tcPr>
            <w:tcW w:w="3969" w:type="dxa"/>
            <w:vMerge w:val="restart"/>
            <w:tcBorders>
              <w:top w:val="single" w:sz="4" w:space="0" w:color="000000"/>
              <w:left w:val="single" w:sz="4" w:space="0" w:color="000000"/>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lastRenderedPageBreak/>
              <w:t>Evidencia de Aprendizaje</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w:t>
            </w:r>
          </w:p>
        </w:tc>
        <w:tc>
          <w:tcPr>
            <w:tcW w:w="4394" w:type="dxa"/>
            <w:gridSpan w:val="5"/>
            <w:tcBorders>
              <w:top w:val="single" w:sz="4" w:space="0" w:color="000000"/>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Indicador de Alcance</w:t>
            </w:r>
          </w:p>
        </w:tc>
        <w:tc>
          <w:tcPr>
            <w:tcW w:w="3827" w:type="dxa"/>
            <w:vMerge w:val="restart"/>
            <w:tcBorders>
              <w:top w:val="single" w:sz="4" w:space="0" w:color="000000"/>
              <w:left w:val="single" w:sz="4" w:space="0" w:color="000000"/>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Evaluación formativa de la competencia</w:t>
            </w:r>
          </w:p>
        </w:tc>
      </w:tr>
      <w:tr w:rsidR="00816613">
        <w:trPr>
          <w:cantSplit/>
          <w:trHeight w:val="290"/>
        </w:trPr>
        <w:tc>
          <w:tcPr>
            <w:tcW w:w="3969" w:type="dxa"/>
            <w:vMerge/>
            <w:tcBorders>
              <w:top w:val="single" w:sz="4" w:space="0" w:color="000000"/>
              <w:left w:val="single" w:sz="4" w:space="0" w:color="000000"/>
              <w:bottom w:val="single" w:sz="4" w:space="0" w:color="000000"/>
              <w:right w:val="single" w:sz="4" w:space="0" w:color="000000"/>
            </w:tcBorders>
            <w:vAlign w:val="center"/>
          </w:tcPr>
          <w:p w:rsidR="00816613" w:rsidRDefault="00816613">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816613" w:rsidRDefault="00816613">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A</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B</w:t>
            </w:r>
          </w:p>
        </w:tc>
        <w:tc>
          <w:tcPr>
            <w:tcW w:w="850"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C</w:t>
            </w:r>
          </w:p>
        </w:tc>
        <w:tc>
          <w:tcPr>
            <w:tcW w:w="709"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D</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N</w:t>
            </w:r>
          </w:p>
        </w:tc>
        <w:tc>
          <w:tcPr>
            <w:tcW w:w="3827" w:type="dxa"/>
            <w:vMerge/>
            <w:tcBorders>
              <w:top w:val="single" w:sz="4" w:space="0" w:color="000000"/>
              <w:left w:val="single" w:sz="4" w:space="0" w:color="000000"/>
              <w:bottom w:val="single" w:sz="4" w:space="0" w:color="000000"/>
              <w:right w:val="single" w:sz="4" w:space="0" w:color="000000"/>
            </w:tcBorders>
            <w:vAlign w:val="center"/>
          </w:tcPr>
          <w:p w:rsidR="00816613" w:rsidRDefault="00816613">
            <w:pPr>
              <w:widowControl w:val="0"/>
              <w:pBdr>
                <w:top w:val="nil"/>
                <w:left w:val="nil"/>
                <w:bottom w:val="nil"/>
                <w:right w:val="nil"/>
                <w:between w:val="nil"/>
              </w:pBdr>
              <w:spacing w:after="0" w:line="276" w:lineRule="auto"/>
              <w:rPr>
                <w:rFonts w:ascii="Arial" w:eastAsia="Arial" w:hAnsi="Arial" w:cs="Arial"/>
                <w:color w:val="000000"/>
                <w:sz w:val="20"/>
                <w:szCs w:val="20"/>
              </w:rPr>
            </w:pPr>
          </w:p>
        </w:tc>
      </w:tr>
      <w:tr w:rsidR="00816613">
        <w:trPr>
          <w:trHeight w:val="290"/>
        </w:trPr>
        <w:tc>
          <w:tcPr>
            <w:tcW w:w="3969" w:type="dxa"/>
            <w:tcBorders>
              <w:top w:val="nil"/>
              <w:left w:val="single" w:sz="4" w:space="0" w:color="000000"/>
              <w:bottom w:val="single" w:sz="4" w:space="0" w:color="000000"/>
              <w:right w:val="single" w:sz="4" w:space="0" w:color="000000"/>
            </w:tcBorders>
            <w:vAlign w:val="center"/>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Preguntas de análisis (lista de cotejo)</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20%</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19-20</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17-18.8</w:t>
            </w:r>
          </w:p>
        </w:tc>
        <w:tc>
          <w:tcPr>
            <w:tcW w:w="850"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15-16.8</w:t>
            </w:r>
          </w:p>
        </w:tc>
        <w:tc>
          <w:tcPr>
            <w:tcW w:w="709"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14-14.8</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0-13.8</w:t>
            </w:r>
          </w:p>
        </w:tc>
        <w:tc>
          <w:tcPr>
            <w:tcW w:w="3827" w:type="dxa"/>
            <w:tcBorders>
              <w:top w:val="single" w:sz="4" w:space="0" w:color="000000"/>
              <w:left w:val="nil"/>
              <w:bottom w:val="single" w:sz="4" w:space="0" w:color="000000"/>
              <w:right w:val="single" w:sz="4" w:space="0" w:color="000000"/>
            </w:tcBorders>
            <w:vAlign w:val="center"/>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Demuestra conocimientos generales básicos. Compromiso ético. </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r>
      <w:tr w:rsidR="00816613">
        <w:trPr>
          <w:trHeight w:val="290"/>
        </w:trPr>
        <w:tc>
          <w:tcPr>
            <w:tcW w:w="3969" w:type="dxa"/>
            <w:tcBorders>
              <w:top w:val="nil"/>
              <w:left w:val="single" w:sz="4" w:space="0" w:color="000000"/>
              <w:bottom w:val="single" w:sz="4" w:space="0" w:color="000000"/>
              <w:right w:val="single" w:sz="4" w:space="0" w:color="000000"/>
            </w:tcBorders>
            <w:vAlign w:val="center"/>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Análisis de clima organizacional (caso vivencial) lista de cotejo</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30%</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28.5-30</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25.5-28.2</w:t>
            </w:r>
          </w:p>
        </w:tc>
        <w:tc>
          <w:tcPr>
            <w:tcW w:w="850"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22.5-25.2</w:t>
            </w:r>
          </w:p>
        </w:tc>
        <w:tc>
          <w:tcPr>
            <w:tcW w:w="709"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21-22.2</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0-20.7</w:t>
            </w:r>
          </w:p>
        </w:tc>
        <w:tc>
          <w:tcPr>
            <w:tcW w:w="3827" w:type="dxa"/>
            <w:tcBorders>
              <w:top w:val="single" w:sz="4" w:space="0" w:color="000000"/>
              <w:left w:val="nil"/>
              <w:bottom w:val="single" w:sz="4" w:space="0" w:color="000000"/>
              <w:right w:val="single" w:sz="4" w:space="0" w:color="000000"/>
            </w:tcBorders>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Manifiesta Capacidad de organizar y planificar.</w:t>
            </w: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Muestra Trabajo en equipo.</w:t>
            </w: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Refleja Capacidad de aplicar los conocimientos en la práctica.</w:t>
            </w: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Capacidad de generar nuevas ideas (creatividad). </w:t>
            </w:r>
          </w:p>
        </w:tc>
      </w:tr>
      <w:tr w:rsidR="00816613">
        <w:trPr>
          <w:trHeight w:val="290"/>
        </w:trPr>
        <w:tc>
          <w:tcPr>
            <w:tcW w:w="3969" w:type="dxa"/>
            <w:tcBorders>
              <w:top w:val="nil"/>
              <w:left w:val="single" w:sz="4" w:space="0" w:color="000000"/>
              <w:bottom w:val="single" w:sz="4" w:space="0" w:color="000000"/>
              <w:right w:val="single" w:sz="4" w:space="0" w:color="000000"/>
            </w:tcBorders>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Examen (cuestionario)</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50%</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47.5-50</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rPr>
                <w:rFonts w:ascii="Arial" w:eastAsia="Arial" w:hAnsi="Arial" w:cs="Arial"/>
                <w:color w:val="000000"/>
                <w:sz w:val="20"/>
                <w:szCs w:val="20"/>
              </w:rPr>
            </w:pPr>
            <w:r>
              <w:rPr>
                <w:rFonts w:ascii="Arial" w:eastAsia="Arial" w:hAnsi="Arial" w:cs="Arial"/>
                <w:color w:val="000000"/>
                <w:sz w:val="20"/>
                <w:szCs w:val="20"/>
              </w:rPr>
              <w:t>42.5-47</w:t>
            </w:r>
          </w:p>
        </w:tc>
        <w:tc>
          <w:tcPr>
            <w:tcW w:w="850"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37.5-42</w:t>
            </w:r>
          </w:p>
        </w:tc>
        <w:tc>
          <w:tcPr>
            <w:tcW w:w="709"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35-37</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0-34.5</w:t>
            </w:r>
          </w:p>
        </w:tc>
        <w:tc>
          <w:tcPr>
            <w:tcW w:w="3827" w:type="dxa"/>
            <w:tcBorders>
              <w:top w:val="single" w:sz="4" w:space="0" w:color="000000"/>
              <w:left w:val="nil"/>
              <w:bottom w:val="single" w:sz="4" w:space="0" w:color="000000"/>
              <w:right w:val="single" w:sz="4" w:space="0" w:color="000000"/>
            </w:tcBorders>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Demuestra conocimientos básicos de la carrera y su capacidad de aprender.</w:t>
            </w:r>
          </w:p>
        </w:tc>
      </w:tr>
      <w:tr w:rsidR="00816613">
        <w:trPr>
          <w:trHeight w:val="290"/>
        </w:trPr>
        <w:tc>
          <w:tcPr>
            <w:tcW w:w="3969" w:type="dxa"/>
            <w:tcBorders>
              <w:top w:val="single" w:sz="4" w:space="0" w:color="000000"/>
              <w:left w:val="single" w:sz="4" w:space="0" w:color="000000"/>
              <w:bottom w:val="single" w:sz="4" w:space="0" w:color="000000"/>
            </w:tcBorders>
          </w:tcPr>
          <w:p w:rsidR="00816613" w:rsidRDefault="001E1FCA">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Total</w:t>
            </w:r>
          </w:p>
        </w:tc>
        <w:tc>
          <w:tcPr>
            <w:tcW w:w="851" w:type="dxa"/>
            <w:tcBorders>
              <w:top w:val="nil"/>
              <w:left w:val="nil"/>
              <w:bottom w:val="single" w:sz="4" w:space="0" w:color="000000"/>
              <w:right w:val="single" w:sz="4" w:space="0" w:color="000000"/>
            </w:tcBorders>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100%</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95-100</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85-94</w:t>
            </w:r>
          </w:p>
        </w:tc>
        <w:tc>
          <w:tcPr>
            <w:tcW w:w="850"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75-84</w:t>
            </w:r>
          </w:p>
        </w:tc>
        <w:tc>
          <w:tcPr>
            <w:tcW w:w="709"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70-74</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N.A</w:t>
            </w:r>
          </w:p>
        </w:tc>
        <w:tc>
          <w:tcPr>
            <w:tcW w:w="3827" w:type="dxa"/>
            <w:tcBorders>
              <w:top w:val="single" w:sz="4" w:space="0" w:color="000000"/>
              <w:left w:val="nil"/>
              <w:bottom w:val="single" w:sz="4" w:space="0" w:color="000000"/>
              <w:right w:val="single" w:sz="4" w:space="0" w:color="000000"/>
            </w:tcBorders>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r>
    </w:tbl>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Nota: este apartado número 4 de la instrumentación didáctica para la formación y desarrollo de competencias profesionales se repite, de acuerdo al número de competencias específicas de los temas de asignatura.</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t>Análisis por competencias específica</w:t>
      </w:r>
      <w:r>
        <w:rPr>
          <w:rFonts w:ascii="Arial" w:eastAsia="Arial" w:hAnsi="Arial" w:cs="Arial"/>
          <w:b/>
          <w:color w:val="000000"/>
          <w:sz w:val="20"/>
          <w:szCs w:val="20"/>
        </w:rPr>
        <w:t>s:</w:t>
      </w:r>
    </w:p>
    <w:tbl>
      <w:tblPr>
        <w:tblStyle w:val="ac"/>
        <w:tblW w:w="12996" w:type="dxa"/>
        <w:tblInd w:w="0" w:type="dxa"/>
        <w:tblLayout w:type="fixed"/>
        <w:tblLook w:val="0000" w:firstRow="0" w:lastRow="0" w:firstColumn="0" w:lastColumn="0" w:noHBand="0" w:noVBand="0"/>
      </w:tblPr>
      <w:tblGrid>
        <w:gridCol w:w="1838"/>
        <w:gridCol w:w="1418"/>
        <w:gridCol w:w="1984"/>
        <w:gridCol w:w="1985"/>
        <w:gridCol w:w="5771"/>
      </w:tblGrid>
      <w:tr w:rsidR="00816613">
        <w:tc>
          <w:tcPr>
            <w:tcW w:w="1838"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Competencia No.</w:t>
            </w:r>
          </w:p>
        </w:tc>
        <w:tc>
          <w:tcPr>
            <w:tcW w:w="1418"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1984" w:type="dxa"/>
            <w:tcBorders>
              <w:bottom w:val="single" w:sz="4" w:space="0" w:color="000000"/>
            </w:tcBorders>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3</w:t>
            </w:r>
          </w:p>
        </w:tc>
        <w:tc>
          <w:tcPr>
            <w:tcW w:w="1985"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Descripción</w:t>
            </w:r>
          </w:p>
        </w:tc>
        <w:tc>
          <w:tcPr>
            <w:tcW w:w="5771" w:type="dxa"/>
            <w:tcBorders>
              <w:bottom w:val="single" w:sz="4" w:space="0" w:color="000000"/>
            </w:tcBorders>
          </w:tcPr>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Analiza el concepto de cultura organizacional y su importancia, para proyectar su beneficio dentro de la organización, destacando su utilidad.</w:t>
            </w:r>
          </w:p>
        </w:tc>
      </w:tr>
    </w:tbl>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bl>
      <w:tblPr>
        <w:tblStyle w:val="ad"/>
        <w:tblW w:w="12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9"/>
        <w:gridCol w:w="2599"/>
        <w:gridCol w:w="2599"/>
        <w:gridCol w:w="2599"/>
        <w:gridCol w:w="2600"/>
      </w:tblGrid>
      <w:tr w:rsidR="00816613">
        <w:tc>
          <w:tcPr>
            <w:tcW w:w="259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lastRenderedPageBreak/>
              <w:t>Temas y subtemas para desarrollar la competencia específica</w:t>
            </w:r>
          </w:p>
        </w:tc>
        <w:tc>
          <w:tcPr>
            <w:tcW w:w="259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Actividades de aprendizaje</w:t>
            </w:r>
          </w:p>
        </w:tc>
        <w:tc>
          <w:tcPr>
            <w:tcW w:w="259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Actividades de enseñanza</w:t>
            </w:r>
          </w:p>
        </w:tc>
        <w:tc>
          <w:tcPr>
            <w:tcW w:w="259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Desarrollo de competencias genéricas</w:t>
            </w:r>
          </w:p>
        </w:tc>
        <w:tc>
          <w:tcPr>
            <w:tcW w:w="260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Horas teórico-práctica</w:t>
            </w:r>
          </w:p>
        </w:tc>
      </w:tr>
      <w:tr w:rsidR="00816613">
        <w:tc>
          <w:tcPr>
            <w:tcW w:w="2599"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3. Cultura organizacional  </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3.1. Definición</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3.2 Importancia</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3.2.1 Beneficios y límites de la cultura organizacional</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3.2.2. Utilidad de la cultura organizacional   </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3.3. Cultura organizacional y desempeño</w:t>
            </w:r>
          </w:p>
        </w:tc>
        <w:tc>
          <w:tcPr>
            <w:tcW w:w="2599" w:type="dxa"/>
          </w:tcPr>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Los estudiantes por equipos de trabajo, y mediante lluvia de ideas, determinar el concepto de cultura organizacional. </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Los estudiantes deberán elaborar un mapa me</w:t>
            </w:r>
            <w:r>
              <w:rPr>
                <w:rFonts w:ascii="Arial" w:eastAsia="Arial" w:hAnsi="Arial" w:cs="Arial"/>
                <w:color w:val="000000"/>
                <w:sz w:val="20"/>
                <w:szCs w:val="20"/>
              </w:rPr>
              <w:t>ntal de los temas de la unidad y expondrán sus resultados ante el grupo.</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Los estudiantes resuelven ejercicios vivenciales para analizar la relación que existe entre la cultura organizacional de la empresa y su desempeño</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estudiante resuelve un examen escrito de los temas de la unidad</w:t>
            </w:r>
          </w:p>
        </w:tc>
        <w:tc>
          <w:tcPr>
            <w:tcW w:w="259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Realiza el </w:t>
            </w:r>
            <w:r>
              <w:rPr>
                <w:rFonts w:ascii="Arial" w:eastAsia="Arial" w:hAnsi="Arial" w:cs="Arial"/>
                <w:b/>
                <w:color w:val="000000"/>
                <w:sz w:val="20"/>
                <w:szCs w:val="20"/>
              </w:rPr>
              <w:t>encuadre</w:t>
            </w:r>
            <w:r>
              <w:rPr>
                <w:rFonts w:ascii="Arial" w:eastAsia="Arial" w:hAnsi="Arial" w:cs="Arial"/>
                <w:color w:val="000000"/>
                <w:sz w:val="20"/>
                <w:szCs w:val="20"/>
              </w:rPr>
              <w:t xml:space="preserve"> de la competencia dando a conocer los criterios de evaluación.</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El facilitador solicita que elaboren un concepto de cultura organizacional </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El facilitador organiza a l</w:t>
            </w:r>
            <w:r>
              <w:rPr>
                <w:rFonts w:ascii="Arial" w:eastAsia="Arial" w:hAnsi="Arial" w:cs="Arial"/>
                <w:color w:val="000000"/>
                <w:sz w:val="20"/>
                <w:szCs w:val="20"/>
              </w:rPr>
              <w:t>os estudiantes en equipos para que elaboren un mapa mental de los temas de la unidad.</w:t>
            </w: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Exponen los resultados de su trabajo ante la clase.</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El facilitador solicita a los estudiantes que resuelvan ejercicios vivenciales.</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Durante la actividad el facilitador guiará el desarrollo de la actividad.</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facilitador elabora un examen de los temas presentados en la unidad.</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lastRenderedPageBreak/>
              <w:t>Al final hace una reflexión de las expectativas cumplidas.</w:t>
            </w:r>
          </w:p>
        </w:tc>
        <w:tc>
          <w:tcPr>
            <w:tcW w:w="2599"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spacing w:after="0" w:line="240" w:lineRule="auto"/>
              <w:rPr>
                <w:rFonts w:ascii="Arial" w:eastAsia="Arial" w:hAnsi="Arial" w:cs="Arial"/>
                <w:sz w:val="20"/>
                <w:szCs w:val="20"/>
              </w:rPr>
            </w:pPr>
          </w:p>
          <w:p w:rsidR="00816613" w:rsidRDefault="001E1FCA">
            <w:pPr>
              <w:spacing w:after="0" w:line="240" w:lineRule="auto"/>
              <w:rPr>
                <w:rFonts w:ascii="Arial" w:eastAsia="Arial" w:hAnsi="Arial" w:cs="Arial"/>
                <w:sz w:val="20"/>
                <w:szCs w:val="20"/>
              </w:rPr>
            </w:pPr>
            <w:r>
              <w:rPr>
                <w:rFonts w:ascii="Arial" w:eastAsia="Arial" w:hAnsi="Arial" w:cs="Arial"/>
                <w:sz w:val="20"/>
                <w:szCs w:val="20"/>
              </w:rPr>
              <w:t>Capacidad de generar nuevas ideas (creativida</w:t>
            </w:r>
            <w:r>
              <w:rPr>
                <w:rFonts w:ascii="Arial" w:eastAsia="Arial" w:hAnsi="Arial" w:cs="Arial"/>
                <w:sz w:val="20"/>
                <w:szCs w:val="20"/>
              </w:rPr>
              <w:t>d).</w:t>
            </w:r>
          </w:p>
          <w:p w:rsidR="00816613" w:rsidRDefault="00816613">
            <w:pPr>
              <w:spacing w:after="0" w:line="240" w:lineRule="auto"/>
              <w:rPr>
                <w:rFonts w:ascii="Arial" w:eastAsia="Arial" w:hAnsi="Arial" w:cs="Arial"/>
                <w:sz w:val="20"/>
                <w:szCs w:val="20"/>
              </w:rPr>
            </w:pPr>
          </w:p>
          <w:p w:rsidR="00816613" w:rsidRDefault="00816613">
            <w:pPr>
              <w:spacing w:after="0" w:line="240" w:lineRule="auto"/>
              <w:rPr>
                <w:rFonts w:ascii="Arial" w:eastAsia="Arial" w:hAnsi="Arial" w:cs="Arial"/>
                <w:sz w:val="20"/>
                <w:szCs w:val="20"/>
              </w:rPr>
            </w:pPr>
          </w:p>
          <w:p w:rsidR="00816613" w:rsidRDefault="001E1FCA">
            <w:pPr>
              <w:spacing w:after="0" w:line="240" w:lineRule="auto"/>
              <w:rPr>
                <w:rFonts w:ascii="Arial" w:eastAsia="Arial" w:hAnsi="Arial" w:cs="Arial"/>
                <w:sz w:val="20"/>
                <w:szCs w:val="20"/>
              </w:rPr>
            </w:pPr>
            <w:r>
              <w:rPr>
                <w:rFonts w:ascii="Arial" w:eastAsia="Arial" w:hAnsi="Arial" w:cs="Arial"/>
                <w:sz w:val="20"/>
                <w:szCs w:val="20"/>
              </w:rPr>
              <w:t xml:space="preserve">Capacidad de organizar y planificar. </w:t>
            </w:r>
          </w:p>
          <w:p w:rsidR="00816613" w:rsidRDefault="001E1FCA">
            <w:pPr>
              <w:spacing w:after="0" w:line="240" w:lineRule="auto"/>
              <w:rPr>
                <w:rFonts w:ascii="Arial" w:eastAsia="Arial" w:hAnsi="Arial" w:cs="Arial"/>
                <w:sz w:val="20"/>
                <w:szCs w:val="20"/>
              </w:rPr>
            </w:pPr>
            <w:r>
              <w:rPr>
                <w:rFonts w:ascii="Arial" w:eastAsia="Arial" w:hAnsi="Arial" w:cs="Arial"/>
                <w:sz w:val="20"/>
                <w:szCs w:val="20"/>
              </w:rPr>
              <w:t xml:space="preserve">Conocimientos generales básicos. </w:t>
            </w:r>
          </w:p>
          <w:p w:rsidR="00816613" w:rsidRDefault="001E1FCA">
            <w:pPr>
              <w:spacing w:after="0" w:line="240" w:lineRule="auto"/>
              <w:rPr>
                <w:rFonts w:ascii="Arial" w:eastAsia="Arial" w:hAnsi="Arial" w:cs="Arial"/>
                <w:sz w:val="20"/>
                <w:szCs w:val="20"/>
              </w:rPr>
            </w:pPr>
            <w:r>
              <w:rPr>
                <w:rFonts w:ascii="Arial" w:eastAsia="Arial" w:hAnsi="Arial" w:cs="Arial"/>
                <w:sz w:val="20"/>
                <w:szCs w:val="20"/>
              </w:rPr>
              <w:t>Comunicación oral y escrita en su propia lengua.</w:t>
            </w:r>
          </w:p>
          <w:p w:rsidR="00816613" w:rsidRDefault="00816613">
            <w:pPr>
              <w:spacing w:after="0" w:line="240" w:lineRule="auto"/>
              <w:rPr>
                <w:rFonts w:ascii="Arial" w:eastAsia="Arial" w:hAnsi="Arial" w:cs="Arial"/>
                <w:sz w:val="20"/>
                <w:szCs w:val="20"/>
              </w:rPr>
            </w:pPr>
          </w:p>
          <w:p w:rsidR="00816613" w:rsidRDefault="00816613">
            <w:pPr>
              <w:spacing w:after="0" w:line="240" w:lineRule="auto"/>
              <w:rPr>
                <w:rFonts w:ascii="Arial" w:eastAsia="Arial" w:hAnsi="Arial" w:cs="Arial"/>
                <w:sz w:val="20"/>
                <w:szCs w:val="20"/>
              </w:rPr>
            </w:pPr>
          </w:p>
          <w:p w:rsidR="00816613" w:rsidRDefault="001E1FCA">
            <w:pPr>
              <w:spacing w:after="0" w:line="240" w:lineRule="auto"/>
              <w:rPr>
                <w:rFonts w:ascii="Arial" w:eastAsia="Arial" w:hAnsi="Arial" w:cs="Arial"/>
                <w:sz w:val="20"/>
                <w:szCs w:val="20"/>
              </w:rPr>
            </w:pPr>
            <w:r>
              <w:rPr>
                <w:rFonts w:ascii="Arial" w:eastAsia="Arial" w:hAnsi="Arial" w:cs="Arial"/>
                <w:sz w:val="20"/>
                <w:szCs w:val="20"/>
              </w:rPr>
              <w:t xml:space="preserve">Capacidad crítica y autocrítica. </w:t>
            </w:r>
          </w:p>
          <w:p w:rsidR="00816613" w:rsidRDefault="001E1FCA">
            <w:pPr>
              <w:spacing w:after="0" w:line="240" w:lineRule="auto"/>
              <w:rPr>
                <w:rFonts w:ascii="Arial" w:eastAsia="Arial" w:hAnsi="Arial" w:cs="Arial"/>
                <w:sz w:val="20"/>
                <w:szCs w:val="20"/>
              </w:rPr>
            </w:pPr>
            <w:r>
              <w:rPr>
                <w:rFonts w:ascii="Arial" w:eastAsia="Arial" w:hAnsi="Arial" w:cs="Arial"/>
                <w:sz w:val="20"/>
                <w:szCs w:val="20"/>
              </w:rPr>
              <w:t>Trabajo en equipo. Compromiso ético. Capacidad de aplicar los conocimientos en la práctica.</w:t>
            </w:r>
          </w:p>
          <w:p w:rsidR="00816613" w:rsidRDefault="001E1FCA">
            <w:pPr>
              <w:spacing w:after="0" w:line="240" w:lineRule="auto"/>
              <w:rPr>
                <w:rFonts w:ascii="Arial" w:eastAsia="Arial" w:hAnsi="Arial" w:cs="Arial"/>
                <w:sz w:val="20"/>
                <w:szCs w:val="20"/>
              </w:rPr>
            </w:pPr>
            <w:r>
              <w:rPr>
                <w:rFonts w:ascii="Arial" w:eastAsia="Arial" w:hAnsi="Arial" w:cs="Arial"/>
                <w:sz w:val="20"/>
                <w:szCs w:val="20"/>
              </w:rPr>
              <w:t>Conocimiento de culturas y costumbres de otros países.</w:t>
            </w:r>
          </w:p>
          <w:p w:rsidR="00816613" w:rsidRDefault="00816613">
            <w:pPr>
              <w:spacing w:after="0" w:line="240" w:lineRule="auto"/>
              <w:rPr>
                <w:rFonts w:ascii="Arial" w:eastAsia="Arial" w:hAnsi="Arial" w:cs="Arial"/>
                <w:sz w:val="20"/>
                <w:szCs w:val="20"/>
              </w:rPr>
            </w:pPr>
          </w:p>
          <w:p w:rsidR="00816613" w:rsidRDefault="00816613">
            <w:pPr>
              <w:spacing w:after="0" w:line="240" w:lineRule="auto"/>
              <w:rPr>
                <w:rFonts w:ascii="Arial" w:eastAsia="Arial" w:hAnsi="Arial" w:cs="Arial"/>
                <w:sz w:val="20"/>
                <w:szCs w:val="20"/>
              </w:rPr>
            </w:pPr>
          </w:p>
          <w:p w:rsidR="00816613" w:rsidRDefault="00816613">
            <w:pPr>
              <w:spacing w:after="0" w:line="240" w:lineRule="auto"/>
              <w:rPr>
                <w:rFonts w:ascii="Arial" w:eastAsia="Arial" w:hAnsi="Arial" w:cs="Arial"/>
                <w:sz w:val="20"/>
                <w:szCs w:val="20"/>
              </w:rPr>
            </w:pPr>
          </w:p>
          <w:p w:rsidR="00816613" w:rsidRDefault="001E1FCA">
            <w:pPr>
              <w:spacing w:after="0" w:line="240" w:lineRule="auto"/>
              <w:rPr>
                <w:rFonts w:ascii="Arial" w:eastAsia="Arial" w:hAnsi="Arial" w:cs="Arial"/>
                <w:sz w:val="20"/>
                <w:szCs w:val="20"/>
              </w:rPr>
            </w:pPr>
            <w:r>
              <w:rPr>
                <w:rFonts w:ascii="Arial" w:eastAsia="Arial" w:hAnsi="Arial" w:cs="Arial"/>
                <w:sz w:val="20"/>
                <w:szCs w:val="20"/>
              </w:rPr>
              <w:lastRenderedPageBreak/>
              <w:t xml:space="preserve">Conocimientos generales básicos. </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2600"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6-9</w:t>
            </w:r>
          </w:p>
        </w:tc>
      </w:tr>
    </w:tbl>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bl>
      <w:tblPr>
        <w:tblStyle w:val="ae"/>
        <w:tblW w:w="12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gridCol w:w="2540"/>
      </w:tblGrid>
      <w:tr w:rsidR="00816613">
        <w:tc>
          <w:tcPr>
            <w:tcW w:w="10456"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Indicadores de Alcance </w:t>
            </w:r>
          </w:p>
        </w:tc>
        <w:tc>
          <w:tcPr>
            <w:tcW w:w="254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Valor de Indicador </w:t>
            </w:r>
          </w:p>
        </w:tc>
      </w:tr>
      <w:tr w:rsidR="00816613">
        <w:tc>
          <w:tcPr>
            <w:tcW w:w="10456" w:type="dxa"/>
            <w:vAlign w:val="center"/>
          </w:tcPr>
          <w:p w:rsidR="00816613" w:rsidRDefault="001E1FCA">
            <w:pPr>
              <w:spacing w:after="0" w:line="240" w:lineRule="auto"/>
              <w:rPr>
                <w:rFonts w:ascii="Arial" w:eastAsia="Arial" w:hAnsi="Arial" w:cs="Arial"/>
                <w:sz w:val="20"/>
                <w:szCs w:val="20"/>
              </w:rPr>
            </w:pPr>
            <w:r>
              <w:rPr>
                <w:rFonts w:ascii="Arial" w:eastAsia="Arial" w:hAnsi="Arial" w:cs="Arial"/>
                <w:sz w:val="20"/>
                <w:szCs w:val="20"/>
              </w:rPr>
              <w:t xml:space="preserve">Muestra capacidad de organizar y planificar. </w:t>
            </w:r>
          </w:p>
          <w:p w:rsidR="00816613" w:rsidRDefault="001E1FCA">
            <w:pPr>
              <w:spacing w:after="0" w:line="240" w:lineRule="auto"/>
              <w:rPr>
                <w:rFonts w:ascii="Arial" w:eastAsia="Arial" w:hAnsi="Arial" w:cs="Arial"/>
                <w:sz w:val="20"/>
                <w:szCs w:val="20"/>
              </w:rPr>
            </w:pPr>
            <w:r>
              <w:rPr>
                <w:rFonts w:ascii="Arial" w:eastAsia="Arial" w:hAnsi="Arial" w:cs="Arial"/>
                <w:sz w:val="20"/>
                <w:szCs w:val="20"/>
              </w:rPr>
              <w:t>Manifiesta conocimientos generales básicos.</w:t>
            </w:r>
          </w:p>
        </w:tc>
        <w:tc>
          <w:tcPr>
            <w:tcW w:w="2540" w:type="dxa"/>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10%</w:t>
            </w:r>
          </w:p>
        </w:tc>
      </w:tr>
      <w:tr w:rsidR="00816613">
        <w:tc>
          <w:tcPr>
            <w:tcW w:w="10456"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Demuestra comunicación oral y escrita en su propia lengua</w:t>
            </w:r>
          </w:p>
        </w:tc>
        <w:tc>
          <w:tcPr>
            <w:tcW w:w="2540" w:type="dxa"/>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20%</w:t>
            </w:r>
          </w:p>
        </w:tc>
      </w:tr>
      <w:tr w:rsidR="00816613">
        <w:tc>
          <w:tcPr>
            <w:tcW w:w="10456" w:type="dxa"/>
          </w:tcPr>
          <w:p w:rsidR="00816613" w:rsidRDefault="001E1FCA">
            <w:pPr>
              <w:spacing w:after="0" w:line="240" w:lineRule="auto"/>
              <w:rPr>
                <w:rFonts w:ascii="Arial" w:eastAsia="Arial" w:hAnsi="Arial" w:cs="Arial"/>
                <w:sz w:val="20"/>
                <w:szCs w:val="20"/>
              </w:rPr>
            </w:pPr>
            <w:r>
              <w:rPr>
                <w:rFonts w:ascii="Arial" w:eastAsia="Arial" w:hAnsi="Arial" w:cs="Arial"/>
                <w:sz w:val="20"/>
                <w:szCs w:val="20"/>
              </w:rPr>
              <w:t xml:space="preserve">Refleja capacidad crítica y autocrítica. </w:t>
            </w:r>
          </w:p>
          <w:p w:rsidR="00816613" w:rsidRDefault="001E1FCA">
            <w:pPr>
              <w:spacing w:after="0" w:line="240" w:lineRule="auto"/>
              <w:rPr>
                <w:rFonts w:ascii="Arial" w:eastAsia="Arial" w:hAnsi="Arial" w:cs="Arial"/>
                <w:sz w:val="20"/>
                <w:szCs w:val="20"/>
              </w:rPr>
            </w:pPr>
            <w:r>
              <w:rPr>
                <w:rFonts w:ascii="Arial" w:eastAsia="Arial" w:hAnsi="Arial" w:cs="Arial"/>
                <w:sz w:val="20"/>
                <w:szCs w:val="20"/>
              </w:rPr>
              <w:t>Trabajo en equipo. Compromiso ético. Manifiesta capacidad de aplicar los conocimientos en la práctica.</w:t>
            </w: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Muestra conocimiento de culturas y costumbres de otros países</w:t>
            </w:r>
          </w:p>
        </w:tc>
        <w:tc>
          <w:tcPr>
            <w:tcW w:w="2540" w:type="dxa"/>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20%</w:t>
            </w:r>
          </w:p>
        </w:tc>
      </w:tr>
      <w:tr w:rsidR="00816613">
        <w:tc>
          <w:tcPr>
            <w:tcW w:w="10456"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Demuestra conocimientos básicos de la carrera y su capacidad de aprender</w:t>
            </w:r>
          </w:p>
        </w:tc>
        <w:tc>
          <w:tcPr>
            <w:tcW w:w="2540" w:type="dxa"/>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50%</w:t>
            </w:r>
          </w:p>
        </w:tc>
      </w:tr>
    </w:tbl>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Niveles de desempeño:</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bl>
      <w:tblPr>
        <w:tblStyle w:val="af"/>
        <w:tblW w:w="12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560"/>
        <w:gridCol w:w="7796"/>
        <w:gridCol w:w="1831"/>
      </w:tblGrid>
      <w:tr w:rsidR="00816613">
        <w:tc>
          <w:tcPr>
            <w:tcW w:w="180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Desempeño</w:t>
            </w:r>
          </w:p>
        </w:tc>
        <w:tc>
          <w:tcPr>
            <w:tcW w:w="156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Nivel de desempeño</w:t>
            </w:r>
          </w:p>
        </w:tc>
        <w:tc>
          <w:tcPr>
            <w:tcW w:w="7796"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Indicadores de Alcance</w:t>
            </w:r>
          </w:p>
        </w:tc>
        <w:tc>
          <w:tcPr>
            <w:tcW w:w="1831"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Valoración numérica</w:t>
            </w:r>
          </w:p>
        </w:tc>
      </w:tr>
      <w:tr w:rsidR="00816613">
        <w:trPr>
          <w:cantSplit/>
        </w:trPr>
        <w:tc>
          <w:tcPr>
            <w:tcW w:w="1809" w:type="dxa"/>
            <w:vMerge w:val="restart"/>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lastRenderedPageBreak/>
              <w:t>Competencia Alcanzada</w:t>
            </w:r>
          </w:p>
        </w:tc>
        <w:tc>
          <w:tcPr>
            <w:tcW w:w="156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Excelente</w:t>
            </w:r>
          </w:p>
        </w:tc>
        <w:tc>
          <w:tcPr>
            <w:tcW w:w="7796" w:type="dxa"/>
          </w:tcPr>
          <w:p w:rsidR="00816613" w:rsidRDefault="001E1FCA">
            <w:pPr>
              <w:spacing w:after="0" w:line="240" w:lineRule="auto"/>
              <w:ind w:left="-108"/>
              <w:jc w:val="both"/>
              <w:rPr>
                <w:rFonts w:ascii="Arial" w:eastAsia="Arial" w:hAnsi="Arial" w:cs="Arial"/>
                <w:sz w:val="20"/>
                <w:szCs w:val="20"/>
              </w:rPr>
            </w:pPr>
            <w:r>
              <w:rPr>
                <w:rFonts w:ascii="Arial" w:eastAsia="Arial" w:hAnsi="Arial" w:cs="Arial"/>
                <w:b/>
                <w:sz w:val="20"/>
                <w:szCs w:val="20"/>
              </w:rPr>
              <w:t>Cumple al menos 5 de los siguientes indicadores</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a) Se adapta a situaciones y contextos complejos</w:t>
            </w:r>
            <w:r>
              <w:rPr>
                <w:rFonts w:ascii="Arial" w:eastAsia="Arial" w:hAnsi="Arial" w:cs="Arial"/>
                <w:color w:val="000000"/>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b) Hace aportaciones a las actividades académicas desarrolladas</w:t>
            </w:r>
            <w:r>
              <w:rPr>
                <w:rFonts w:ascii="Arial" w:eastAsia="Arial" w:hAnsi="Arial" w:cs="Arial"/>
                <w:color w:val="000000"/>
                <w:sz w:val="20"/>
                <w:szCs w:val="20"/>
              </w:rPr>
              <w:t>. Pregunta integrando conocimientos de otras asignaturas o de casos anteriores de la misma asignatura. Presenta otros puntos de vista que complementan al presentado en la clase. Presenta fuente</w:t>
            </w:r>
            <w:r>
              <w:rPr>
                <w:rFonts w:ascii="Arial" w:eastAsia="Arial" w:hAnsi="Arial" w:cs="Arial"/>
                <w:color w:val="000000"/>
                <w:sz w:val="20"/>
                <w:szCs w:val="20"/>
              </w:rPr>
              <w:t>s de información adicionales (Internet, documentales), usa más bibliografía, consulta fuentes en un segundo idioma, etc.</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rPr>
              <w:t>c) Propone y/o explica soluciones o procedimientos no vistos en clase (creatividad).</w:t>
            </w:r>
            <w:r>
              <w:rPr>
                <w:rFonts w:ascii="Arial" w:eastAsia="Arial" w:hAnsi="Arial" w:cs="Arial"/>
                <w:color w:val="000000"/>
                <w:sz w:val="20"/>
                <w:szCs w:val="20"/>
              </w:rPr>
              <w:t xml:space="preserve"> Ante problemas o casos de estudio propone perspec</w:t>
            </w:r>
            <w:r>
              <w:rPr>
                <w:rFonts w:ascii="Arial" w:eastAsia="Arial" w:hAnsi="Arial" w:cs="Arial"/>
                <w:color w:val="000000"/>
                <w:sz w:val="20"/>
                <w:szCs w:val="20"/>
              </w:rPr>
              <w:t>tivas diferentes, para abordarlos y sustentarlos correctamente. Aplica procedimientos aprendidos en otra asignatura o contexto para el problema que se está resolviendo. d) Introduce recursos y experiencias que promueven un pensamiento crítico; (por ejemplo</w:t>
            </w:r>
            <w:r>
              <w:rPr>
                <w:rFonts w:ascii="Arial" w:eastAsia="Arial" w:hAnsi="Arial" w:cs="Arial"/>
                <w:color w:val="000000"/>
                <w:sz w:val="20"/>
                <w:szCs w:val="20"/>
              </w:rPr>
              <w:t xml:space="preserve"> el uso de las tecnologías de la información estableciendo previamente un criterio). Ante temas de una asignatura, introduce cuestionamientos de tipo ético, ecológico, histórico, político, económico, etc.; que deben tomarse en cuenta para comprender mejor,</w:t>
            </w:r>
            <w:r>
              <w:rPr>
                <w:rFonts w:ascii="Arial" w:eastAsia="Arial" w:hAnsi="Arial" w:cs="Arial"/>
                <w:color w:val="000000"/>
                <w:sz w:val="20"/>
                <w:szCs w:val="20"/>
              </w:rPr>
              <w:t xml:space="preserve"> o a futuro dicho tema. Se apoya en foros, autores, bibliografía, documentales, etc. para sustentar su punto de vista. </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e) Incorpora conocimientos y actividades interdisciplinarias en su aprendizaje</w:t>
            </w:r>
            <w:r>
              <w:rPr>
                <w:rFonts w:ascii="Arial" w:eastAsia="Arial" w:hAnsi="Arial" w:cs="Arial"/>
                <w:color w:val="000000"/>
                <w:sz w:val="20"/>
                <w:szCs w:val="20"/>
              </w:rPr>
              <w:t>. En el desarrollo de los temas de la asignatura, incorpor</w:t>
            </w:r>
            <w:r>
              <w:rPr>
                <w:rFonts w:ascii="Arial" w:eastAsia="Arial" w:hAnsi="Arial" w:cs="Arial"/>
                <w:color w:val="000000"/>
                <w:sz w:val="20"/>
                <w:szCs w:val="20"/>
              </w:rPr>
              <w:t xml:space="preserve">a conocimientos y actividades desarrollados en otras asignaturas para lograr la competencia. </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 xml:space="preserve">f) Realiza su trabajo de manera autónoma y autorregulada. </w:t>
            </w:r>
            <w:r>
              <w:rPr>
                <w:rFonts w:ascii="Arial" w:eastAsia="Arial" w:hAnsi="Arial" w:cs="Arial"/>
                <w:color w:val="000000"/>
                <w:sz w:val="20"/>
                <w:szCs w:val="20"/>
              </w:rPr>
              <w:t>Es capaz de organizar su tiempo y trabajar sin necesidad de una supervisión estrecha y/o coercitiva. Apr</w:t>
            </w:r>
            <w:r>
              <w:rPr>
                <w:rFonts w:ascii="Arial" w:eastAsia="Arial" w:hAnsi="Arial" w:cs="Arial"/>
                <w:color w:val="000000"/>
                <w:sz w:val="20"/>
                <w:szCs w:val="20"/>
              </w:rPr>
              <w:t>ovecha la planeación de la asignatura presentada por el (la) profesor(a) (instrumentación didáctica) para presentar propuestas de mejora de la temática vista durante el curso. Realiza actividades de investigación para participar activamente durante el curs</w:t>
            </w:r>
            <w:r>
              <w:rPr>
                <w:rFonts w:ascii="Arial" w:eastAsia="Arial" w:hAnsi="Arial" w:cs="Arial"/>
                <w:color w:val="000000"/>
                <w:sz w:val="20"/>
                <w:szCs w:val="20"/>
              </w:rPr>
              <w:t>o.</w:t>
            </w:r>
          </w:p>
        </w:tc>
        <w:tc>
          <w:tcPr>
            <w:tcW w:w="1831"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95-100</w:t>
            </w:r>
          </w:p>
        </w:tc>
      </w:tr>
      <w:tr w:rsidR="00816613">
        <w:trPr>
          <w:cantSplit/>
        </w:trPr>
        <w:tc>
          <w:tcPr>
            <w:tcW w:w="1809" w:type="dxa"/>
            <w:vMerge/>
          </w:tcPr>
          <w:p w:rsidR="00816613" w:rsidRDefault="00816613">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56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Notable</w:t>
            </w:r>
          </w:p>
        </w:tc>
        <w:tc>
          <w:tcPr>
            <w:tcW w:w="7796" w:type="dxa"/>
          </w:tcPr>
          <w:p w:rsidR="00816613" w:rsidRDefault="001E1FCA">
            <w:pPr>
              <w:spacing w:after="0" w:line="240" w:lineRule="auto"/>
              <w:jc w:val="both"/>
              <w:rPr>
                <w:rFonts w:ascii="Arial" w:eastAsia="Arial" w:hAnsi="Arial" w:cs="Arial"/>
                <w:sz w:val="20"/>
                <w:szCs w:val="20"/>
              </w:rPr>
            </w:pPr>
            <w:r>
              <w:rPr>
                <w:rFonts w:ascii="Arial" w:eastAsia="Arial" w:hAnsi="Arial" w:cs="Arial"/>
                <w:sz w:val="20"/>
                <w:szCs w:val="20"/>
              </w:rPr>
              <w:t>Cumple  4 de los indicadores definidos en desempeño excelente</w:t>
            </w:r>
          </w:p>
        </w:tc>
        <w:tc>
          <w:tcPr>
            <w:tcW w:w="1831"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85-94</w:t>
            </w:r>
          </w:p>
        </w:tc>
      </w:tr>
      <w:tr w:rsidR="00816613">
        <w:trPr>
          <w:cantSplit/>
        </w:trPr>
        <w:tc>
          <w:tcPr>
            <w:tcW w:w="1809" w:type="dxa"/>
            <w:vMerge/>
          </w:tcPr>
          <w:p w:rsidR="00816613" w:rsidRDefault="00816613">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56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Bueno</w:t>
            </w:r>
          </w:p>
        </w:tc>
        <w:tc>
          <w:tcPr>
            <w:tcW w:w="7796" w:type="dxa"/>
          </w:tcPr>
          <w:p w:rsidR="00816613" w:rsidRDefault="001E1FCA">
            <w:pPr>
              <w:spacing w:after="0" w:line="240" w:lineRule="auto"/>
              <w:jc w:val="both"/>
              <w:rPr>
                <w:rFonts w:ascii="Arial" w:eastAsia="Arial" w:hAnsi="Arial" w:cs="Arial"/>
                <w:sz w:val="20"/>
                <w:szCs w:val="20"/>
              </w:rPr>
            </w:pPr>
            <w:r>
              <w:rPr>
                <w:rFonts w:ascii="Arial" w:eastAsia="Arial" w:hAnsi="Arial" w:cs="Arial"/>
                <w:sz w:val="20"/>
                <w:szCs w:val="20"/>
              </w:rPr>
              <w:t>Cumple  3 de los indicadores definidos en desempeño excelente</w:t>
            </w:r>
          </w:p>
        </w:tc>
        <w:tc>
          <w:tcPr>
            <w:tcW w:w="1831"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75-84</w:t>
            </w:r>
          </w:p>
        </w:tc>
      </w:tr>
      <w:tr w:rsidR="00816613">
        <w:trPr>
          <w:cantSplit/>
        </w:trPr>
        <w:tc>
          <w:tcPr>
            <w:tcW w:w="1809" w:type="dxa"/>
            <w:vMerge/>
          </w:tcPr>
          <w:p w:rsidR="00816613" w:rsidRDefault="00816613">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56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Suficiente</w:t>
            </w:r>
          </w:p>
        </w:tc>
        <w:tc>
          <w:tcPr>
            <w:tcW w:w="7796" w:type="dxa"/>
          </w:tcPr>
          <w:p w:rsidR="00816613" w:rsidRDefault="001E1FCA">
            <w:pPr>
              <w:spacing w:after="0" w:line="240" w:lineRule="auto"/>
              <w:jc w:val="both"/>
              <w:rPr>
                <w:rFonts w:ascii="Arial" w:eastAsia="Arial" w:hAnsi="Arial" w:cs="Arial"/>
                <w:sz w:val="20"/>
                <w:szCs w:val="20"/>
              </w:rPr>
            </w:pPr>
            <w:r>
              <w:rPr>
                <w:rFonts w:ascii="Arial" w:eastAsia="Arial" w:hAnsi="Arial" w:cs="Arial"/>
                <w:sz w:val="20"/>
                <w:szCs w:val="20"/>
              </w:rPr>
              <w:t>Cumple  2 de los indicadores definidos en desempeño excelente</w:t>
            </w:r>
          </w:p>
        </w:tc>
        <w:tc>
          <w:tcPr>
            <w:tcW w:w="1831"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70-74</w:t>
            </w:r>
          </w:p>
        </w:tc>
      </w:tr>
      <w:tr w:rsidR="00816613">
        <w:tc>
          <w:tcPr>
            <w:tcW w:w="180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Competencia No Alcanzada</w:t>
            </w:r>
          </w:p>
        </w:tc>
        <w:tc>
          <w:tcPr>
            <w:tcW w:w="156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Insuficiente</w:t>
            </w:r>
          </w:p>
        </w:tc>
        <w:tc>
          <w:tcPr>
            <w:tcW w:w="7796" w:type="dxa"/>
          </w:tcPr>
          <w:p w:rsidR="00816613" w:rsidRDefault="001E1FCA">
            <w:pPr>
              <w:spacing w:after="0" w:line="240" w:lineRule="auto"/>
              <w:jc w:val="both"/>
              <w:rPr>
                <w:rFonts w:ascii="Arial" w:eastAsia="Arial" w:hAnsi="Arial" w:cs="Arial"/>
                <w:sz w:val="20"/>
                <w:szCs w:val="20"/>
              </w:rPr>
            </w:pPr>
            <w:r>
              <w:rPr>
                <w:rFonts w:ascii="Arial" w:eastAsia="Arial" w:hAnsi="Arial" w:cs="Arial"/>
                <w:sz w:val="20"/>
                <w:szCs w:val="20"/>
              </w:rPr>
              <w:t>No se cumple con el 100% de evidencias conceptuales, procedimentales y actitudinales de los indicadores definidos en desempeño excelente.</w:t>
            </w:r>
          </w:p>
        </w:tc>
        <w:tc>
          <w:tcPr>
            <w:tcW w:w="1831"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N. A.</w:t>
            </w:r>
          </w:p>
        </w:tc>
      </w:tr>
    </w:tbl>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Matriz de Evaluación</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bl>
      <w:tblPr>
        <w:tblStyle w:val="af0"/>
        <w:tblW w:w="13041" w:type="dxa"/>
        <w:tblInd w:w="-5" w:type="dxa"/>
        <w:tblLayout w:type="fixed"/>
        <w:tblLook w:val="0000" w:firstRow="0" w:lastRow="0" w:firstColumn="0" w:lastColumn="0" w:noHBand="0" w:noVBand="0"/>
      </w:tblPr>
      <w:tblGrid>
        <w:gridCol w:w="3969"/>
        <w:gridCol w:w="851"/>
        <w:gridCol w:w="992"/>
        <w:gridCol w:w="851"/>
        <w:gridCol w:w="850"/>
        <w:gridCol w:w="709"/>
        <w:gridCol w:w="992"/>
        <w:gridCol w:w="3827"/>
      </w:tblGrid>
      <w:tr w:rsidR="00816613">
        <w:trPr>
          <w:cantSplit/>
          <w:trHeight w:val="290"/>
        </w:trPr>
        <w:tc>
          <w:tcPr>
            <w:tcW w:w="3969" w:type="dxa"/>
            <w:vMerge w:val="restart"/>
            <w:tcBorders>
              <w:top w:val="single" w:sz="4" w:space="0" w:color="000000"/>
              <w:left w:val="single" w:sz="4" w:space="0" w:color="000000"/>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Evidencia de Aprendizaje</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w:t>
            </w:r>
          </w:p>
        </w:tc>
        <w:tc>
          <w:tcPr>
            <w:tcW w:w="4394" w:type="dxa"/>
            <w:gridSpan w:val="5"/>
            <w:tcBorders>
              <w:top w:val="single" w:sz="4" w:space="0" w:color="000000"/>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Indicador de Alcance</w:t>
            </w:r>
          </w:p>
        </w:tc>
        <w:tc>
          <w:tcPr>
            <w:tcW w:w="3827" w:type="dxa"/>
            <w:vMerge w:val="restart"/>
            <w:tcBorders>
              <w:top w:val="single" w:sz="4" w:space="0" w:color="000000"/>
              <w:left w:val="single" w:sz="4" w:space="0" w:color="000000"/>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Evaluación formativa de la competencia</w:t>
            </w:r>
          </w:p>
        </w:tc>
      </w:tr>
      <w:tr w:rsidR="00816613">
        <w:trPr>
          <w:cantSplit/>
          <w:trHeight w:val="290"/>
        </w:trPr>
        <w:tc>
          <w:tcPr>
            <w:tcW w:w="3969" w:type="dxa"/>
            <w:vMerge/>
            <w:tcBorders>
              <w:top w:val="single" w:sz="4" w:space="0" w:color="000000"/>
              <w:left w:val="single" w:sz="4" w:space="0" w:color="000000"/>
              <w:bottom w:val="single" w:sz="4" w:space="0" w:color="000000"/>
              <w:right w:val="single" w:sz="4" w:space="0" w:color="000000"/>
            </w:tcBorders>
            <w:vAlign w:val="center"/>
          </w:tcPr>
          <w:p w:rsidR="00816613" w:rsidRDefault="00816613">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816613" w:rsidRDefault="00816613">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A</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B</w:t>
            </w:r>
          </w:p>
        </w:tc>
        <w:tc>
          <w:tcPr>
            <w:tcW w:w="850"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C</w:t>
            </w:r>
          </w:p>
        </w:tc>
        <w:tc>
          <w:tcPr>
            <w:tcW w:w="709"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D</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N</w:t>
            </w:r>
          </w:p>
        </w:tc>
        <w:tc>
          <w:tcPr>
            <w:tcW w:w="3827" w:type="dxa"/>
            <w:vMerge/>
            <w:tcBorders>
              <w:top w:val="single" w:sz="4" w:space="0" w:color="000000"/>
              <w:left w:val="single" w:sz="4" w:space="0" w:color="000000"/>
              <w:bottom w:val="single" w:sz="4" w:space="0" w:color="000000"/>
              <w:right w:val="single" w:sz="4" w:space="0" w:color="000000"/>
            </w:tcBorders>
            <w:vAlign w:val="center"/>
          </w:tcPr>
          <w:p w:rsidR="00816613" w:rsidRDefault="00816613">
            <w:pPr>
              <w:widowControl w:val="0"/>
              <w:pBdr>
                <w:top w:val="nil"/>
                <w:left w:val="nil"/>
                <w:bottom w:val="nil"/>
                <w:right w:val="nil"/>
                <w:between w:val="nil"/>
              </w:pBdr>
              <w:spacing w:after="0" w:line="276" w:lineRule="auto"/>
              <w:rPr>
                <w:rFonts w:ascii="Arial" w:eastAsia="Arial" w:hAnsi="Arial" w:cs="Arial"/>
                <w:color w:val="000000"/>
                <w:sz w:val="20"/>
                <w:szCs w:val="20"/>
              </w:rPr>
            </w:pPr>
          </w:p>
        </w:tc>
      </w:tr>
      <w:tr w:rsidR="00816613">
        <w:trPr>
          <w:trHeight w:val="290"/>
        </w:trPr>
        <w:tc>
          <w:tcPr>
            <w:tcW w:w="3969" w:type="dxa"/>
            <w:tcBorders>
              <w:top w:val="nil"/>
              <w:left w:val="single" w:sz="4" w:space="0" w:color="000000"/>
              <w:bottom w:val="single" w:sz="4" w:space="0" w:color="000000"/>
              <w:right w:val="single" w:sz="4" w:space="0" w:color="000000"/>
            </w:tcBorders>
            <w:vAlign w:val="center"/>
          </w:tcPr>
          <w:p w:rsidR="00816613" w:rsidRDefault="001E1FCA">
            <w:pPr>
              <w:spacing w:after="0" w:line="240" w:lineRule="auto"/>
              <w:rPr>
                <w:rFonts w:ascii="Arial" w:eastAsia="Arial" w:hAnsi="Arial" w:cs="Arial"/>
                <w:color w:val="000000"/>
              </w:rPr>
            </w:pPr>
            <w:r>
              <w:rPr>
                <w:rFonts w:ascii="Arial" w:eastAsia="Arial" w:hAnsi="Arial" w:cs="Arial"/>
                <w:color w:val="000000"/>
              </w:rPr>
              <w:t>Mapa mental</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10%</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9.5-10</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8.5-9.4</w:t>
            </w:r>
          </w:p>
        </w:tc>
        <w:tc>
          <w:tcPr>
            <w:tcW w:w="850"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7.5-8.4</w:t>
            </w:r>
          </w:p>
        </w:tc>
        <w:tc>
          <w:tcPr>
            <w:tcW w:w="709"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7-7.4</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0-6.9</w:t>
            </w:r>
          </w:p>
        </w:tc>
        <w:tc>
          <w:tcPr>
            <w:tcW w:w="3827" w:type="dxa"/>
            <w:tcBorders>
              <w:top w:val="single" w:sz="4" w:space="0" w:color="000000"/>
              <w:left w:val="nil"/>
              <w:bottom w:val="single" w:sz="4" w:space="0" w:color="000000"/>
              <w:right w:val="single" w:sz="4" w:space="0" w:color="000000"/>
            </w:tcBorders>
            <w:vAlign w:val="center"/>
          </w:tcPr>
          <w:p w:rsidR="00816613" w:rsidRDefault="001E1FCA">
            <w:pPr>
              <w:spacing w:after="0"/>
              <w:rPr>
                <w:rFonts w:ascii="Arial" w:eastAsia="Arial" w:hAnsi="Arial" w:cs="Arial"/>
                <w:sz w:val="20"/>
                <w:szCs w:val="20"/>
              </w:rPr>
            </w:pPr>
            <w:r>
              <w:rPr>
                <w:rFonts w:ascii="Arial" w:eastAsia="Arial" w:hAnsi="Arial" w:cs="Arial"/>
                <w:sz w:val="20"/>
                <w:szCs w:val="20"/>
              </w:rPr>
              <w:t xml:space="preserve">Muestra capacidad de organizar y planificar. </w:t>
            </w:r>
          </w:p>
          <w:p w:rsidR="00816613" w:rsidRDefault="001E1FCA">
            <w:pPr>
              <w:spacing w:after="0"/>
              <w:rPr>
                <w:rFonts w:ascii="Arial" w:eastAsia="Arial" w:hAnsi="Arial" w:cs="Arial"/>
                <w:sz w:val="20"/>
                <w:szCs w:val="20"/>
              </w:rPr>
            </w:pPr>
            <w:r>
              <w:rPr>
                <w:rFonts w:ascii="Arial" w:eastAsia="Arial" w:hAnsi="Arial" w:cs="Arial"/>
                <w:sz w:val="20"/>
                <w:szCs w:val="20"/>
              </w:rPr>
              <w:t>Manifiesta conocimientos generales básicos.</w:t>
            </w:r>
          </w:p>
        </w:tc>
      </w:tr>
      <w:tr w:rsidR="00816613">
        <w:trPr>
          <w:trHeight w:val="290"/>
        </w:trPr>
        <w:tc>
          <w:tcPr>
            <w:tcW w:w="3969" w:type="dxa"/>
            <w:tcBorders>
              <w:top w:val="nil"/>
              <w:left w:val="single" w:sz="4" w:space="0" w:color="000000"/>
              <w:bottom w:val="single" w:sz="4" w:space="0" w:color="000000"/>
              <w:right w:val="single" w:sz="4" w:space="0" w:color="000000"/>
            </w:tcBorders>
            <w:vAlign w:val="center"/>
          </w:tcPr>
          <w:p w:rsidR="00816613" w:rsidRDefault="001E1FCA">
            <w:pPr>
              <w:spacing w:after="0" w:line="240" w:lineRule="auto"/>
              <w:rPr>
                <w:rFonts w:ascii="Arial" w:eastAsia="Arial" w:hAnsi="Arial" w:cs="Arial"/>
                <w:color w:val="000000"/>
              </w:rPr>
            </w:pPr>
            <w:r>
              <w:rPr>
                <w:rFonts w:ascii="Arial" w:eastAsia="Arial" w:hAnsi="Arial" w:cs="Arial"/>
                <w:color w:val="000000"/>
              </w:rPr>
              <w:t>Exposición.</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20%</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19-20</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17- 18.8</w:t>
            </w:r>
          </w:p>
        </w:tc>
        <w:tc>
          <w:tcPr>
            <w:tcW w:w="850"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15 -16.8</w:t>
            </w:r>
          </w:p>
        </w:tc>
        <w:tc>
          <w:tcPr>
            <w:tcW w:w="709"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14 -14.8</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0 -13.8</w:t>
            </w:r>
          </w:p>
        </w:tc>
        <w:tc>
          <w:tcPr>
            <w:tcW w:w="3827" w:type="dxa"/>
            <w:tcBorders>
              <w:top w:val="single" w:sz="4" w:space="0" w:color="000000"/>
              <w:left w:val="nil"/>
              <w:bottom w:val="single" w:sz="4" w:space="0" w:color="000000"/>
              <w:right w:val="single" w:sz="4" w:space="0" w:color="000000"/>
            </w:tcBorders>
            <w:vAlign w:val="center"/>
          </w:tcPr>
          <w:p w:rsidR="00816613" w:rsidRDefault="001E1FCA">
            <w:pPr>
              <w:spacing w:after="0" w:line="240" w:lineRule="auto"/>
              <w:jc w:val="both"/>
              <w:rPr>
                <w:rFonts w:ascii="Arial" w:eastAsia="Arial" w:hAnsi="Arial" w:cs="Arial"/>
                <w:sz w:val="20"/>
                <w:szCs w:val="20"/>
              </w:rPr>
            </w:pPr>
            <w:r>
              <w:rPr>
                <w:rFonts w:ascii="Arial" w:eastAsia="Arial" w:hAnsi="Arial" w:cs="Arial"/>
                <w:sz w:val="20"/>
                <w:szCs w:val="20"/>
              </w:rPr>
              <w:t>Demuestra comunicación oral y escrita en su propia lengua</w:t>
            </w:r>
          </w:p>
        </w:tc>
      </w:tr>
      <w:tr w:rsidR="00816613">
        <w:trPr>
          <w:trHeight w:val="290"/>
        </w:trPr>
        <w:tc>
          <w:tcPr>
            <w:tcW w:w="3969" w:type="dxa"/>
            <w:tcBorders>
              <w:top w:val="nil"/>
              <w:left w:val="single" w:sz="4" w:space="0" w:color="000000"/>
              <w:bottom w:val="single" w:sz="4" w:space="0" w:color="000000"/>
              <w:right w:val="single" w:sz="4" w:space="0" w:color="000000"/>
            </w:tcBorders>
            <w:vAlign w:val="center"/>
          </w:tcPr>
          <w:p w:rsidR="00816613" w:rsidRDefault="001E1FCA">
            <w:pPr>
              <w:spacing w:after="0" w:line="240" w:lineRule="auto"/>
              <w:rPr>
                <w:rFonts w:ascii="Arial" w:eastAsia="Arial" w:hAnsi="Arial" w:cs="Arial"/>
                <w:color w:val="000000"/>
              </w:rPr>
            </w:pPr>
            <w:r>
              <w:rPr>
                <w:rFonts w:ascii="Arial" w:eastAsia="Arial" w:hAnsi="Arial" w:cs="Arial"/>
                <w:color w:val="000000"/>
              </w:rPr>
              <w:t>Ejercicios vivenciales</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20%</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19-20</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17-18.8</w:t>
            </w:r>
          </w:p>
        </w:tc>
        <w:tc>
          <w:tcPr>
            <w:tcW w:w="850"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15-16.8</w:t>
            </w:r>
          </w:p>
        </w:tc>
        <w:tc>
          <w:tcPr>
            <w:tcW w:w="709"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14-14.8</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0-13.8</w:t>
            </w:r>
          </w:p>
        </w:tc>
        <w:tc>
          <w:tcPr>
            <w:tcW w:w="3827" w:type="dxa"/>
            <w:tcBorders>
              <w:top w:val="single" w:sz="4" w:space="0" w:color="000000"/>
              <w:left w:val="nil"/>
              <w:bottom w:val="single" w:sz="4" w:space="0" w:color="000000"/>
              <w:right w:val="single" w:sz="4" w:space="0" w:color="000000"/>
            </w:tcBorders>
          </w:tcPr>
          <w:p w:rsidR="00816613" w:rsidRDefault="001E1FCA">
            <w:pPr>
              <w:spacing w:after="0"/>
              <w:rPr>
                <w:rFonts w:ascii="Arial" w:eastAsia="Arial" w:hAnsi="Arial" w:cs="Arial"/>
                <w:sz w:val="20"/>
                <w:szCs w:val="20"/>
              </w:rPr>
            </w:pPr>
            <w:r>
              <w:rPr>
                <w:rFonts w:ascii="Arial" w:eastAsia="Arial" w:hAnsi="Arial" w:cs="Arial"/>
                <w:sz w:val="20"/>
                <w:szCs w:val="20"/>
              </w:rPr>
              <w:t xml:space="preserve">Refleja capacidad crítica y autocrítica. </w:t>
            </w:r>
          </w:p>
          <w:p w:rsidR="00816613" w:rsidRDefault="001E1FCA">
            <w:pPr>
              <w:spacing w:after="0"/>
              <w:rPr>
                <w:rFonts w:ascii="Arial" w:eastAsia="Arial" w:hAnsi="Arial" w:cs="Arial"/>
                <w:sz w:val="20"/>
                <w:szCs w:val="20"/>
              </w:rPr>
            </w:pPr>
            <w:r>
              <w:rPr>
                <w:rFonts w:ascii="Arial" w:eastAsia="Arial" w:hAnsi="Arial" w:cs="Arial"/>
                <w:sz w:val="20"/>
                <w:szCs w:val="20"/>
              </w:rPr>
              <w:t>Trabajo en equipo. Compromiso ético. Manifiesta capacidad de aplicar los conocimientos en la práctica.</w:t>
            </w:r>
          </w:p>
          <w:p w:rsidR="00816613" w:rsidRDefault="001E1FCA">
            <w:pPr>
              <w:spacing w:after="0"/>
              <w:rPr>
                <w:rFonts w:ascii="Arial" w:eastAsia="Arial" w:hAnsi="Arial" w:cs="Arial"/>
                <w:color w:val="000000"/>
                <w:sz w:val="20"/>
                <w:szCs w:val="20"/>
              </w:rPr>
            </w:pPr>
            <w:r>
              <w:rPr>
                <w:rFonts w:ascii="Arial" w:eastAsia="Arial" w:hAnsi="Arial" w:cs="Arial"/>
                <w:sz w:val="20"/>
                <w:szCs w:val="20"/>
              </w:rPr>
              <w:t>Muestra conocimiento de culturas y costumbres de otros países.</w:t>
            </w:r>
          </w:p>
        </w:tc>
      </w:tr>
      <w:tr w:rsidR="00816613">
        <w:trPr>
          <w:trHeight w:val="290"/>
        </w:trPr>
        <w:tc>
          <w:tcPr>
            <w:tcW w:w="3969" w:type="dxa"/>
            <w:tcBorders>
              <w:top w:val="nil"/>
              <w:left w:val="single" w:sz="4" w:space="0" w:color="000000"/>
              <w:bottom w:val="single" w:sz="4" w:space="0" w:color="000000"/>
              <w:right w:val="single" w:sz="4" w:space="0" w:color="000000"/>
            </w:tcBorders>
          </w:tcPr>
          <w:p w:rsidR="00816613" w:rsidRDefault="001E1FCA">
            <w:pPr>
              <w:spacing w:after="0" w:line="240" w:lineRule="auto"/>
              <w:rPr>
                <w:rFonts w:ascii="Arial" w:eastAsia="Arial" w:hAnsi="Arial" w:cs="Arial"/>
                <w:color w:val="000000"/>
              </w:rPr>
            </w:pPr>
            <w:r>
              <w:rPr>
                <w:rFonts w:ascii="Arial" w:eastAsia="Arial" w:hAnsi="Arial" w:cs="Arial"/>
                <w:color w:val="000000"/>
              </w:rPr>
              <w:t xml:space="preserve">Examen </w:t>
            </w:r>
          </w:p>
        </w:tc>
        <w:tc>
          <w:tcPr>
            <w:tcW w:w="851" w:type="dxa"/>
            <w:tcBorders>
              <w:top w:val="nil"/>
              <w:left w:val="nil"/>
              <w:bottom w:val="single" w:sz="4" w:space="0" w:color="000000"/>
              <w:right w:val="single" w:sz="4" w:space="0" w:color="000000"/>
            </w:tcBorders>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50%</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47.5-50</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rPr>
                <w:rFonts w:ascii="Arial" w:eastAsia="Arial" w:hAnsi="Arial" w:cs="Arial"/>
                <w:color w:val="000000"/>
                <w:sz w:val="20"/>
                <w:szCs w:val="20"/>
              </w:rPr>
            </w:pPr>
            <w:r>
              <w:rPr>
                <w:rFonts w:ascii="Arial" w:eastAsia="Arial" w:hAnsi="Arial" w:cs="Arial"/>
                <w:color w:val="000000"/>
                <w:sz w:val="20"/>
                <w:szCs w:val="20"/>
              </w:rPr>
              <w:t>42.5-47</w:t>
            </w:r>
          </w:p>
        </w:tc>
        <w:tc>
          <w:tcPr>
            <w:tcW w:w="850"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37.5-42</w:t>
            </w:r>
          </w:p>
        </w:tc>
        <w:tc>
          <w:tcPr>
            <w:tcW w:w="709"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35-37</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0-34.5</w:t>
            </w:r>
          </w:p>
        </w:tc>
        <w:tc>
          <w:tcPr>
            <w:tcW w:w="3827" w:type="dxa"/>
            <w:tcBorders>
              <w:top w:val="single" w:sz="4" w:space="0" w:color="000000"/>
              <w:left w:val="nil"/>
              <w:bottom w:val="single" w:sz="4" w:space="0" w:color="000000"/>
              <w:right w:val="single" w:sz="4" w:space="0" w:color="000000"/>
            </w:tcBorders>
            <w:vAlign w:val="center"/>
          </w:tcPr>
          <w:p w:rsidR="00816613" w:rsidRDefault="001E1FCA">
            <w:pPr>
              <w:spacing w:after="0" w:line="240" w:lineRule="auto"/>
              <w:rPr>
                <w:rFonts w:ascii="Arial" w:eastAsia="Arial" w:hAnsi="Arial" w:cs="Arial"/>
                <w:color w:val="000000"/>
                <w:sz w:val="20"/>
                <w:szCs w:val="20"/>
              </w:rPr>
            </w:pPr>
            <w:r>
              <w:rPr>
                <w:rFonts w:ascii="Arial" w:eastAsia="Arial" w:hAnsi="Arial" w:cs="Arial"/>
                <w:sz w:val="20"/>
                <w:szCs w:val="20"/>
              </w:rPr>
              <w:t>Demuestra conocimientos básicos de la carrera y su capacidad de aprender</w:t>
            </w:r>
          </w:p>
        </w:tc>
      </w:tr>
      <w:tr w:rsidR="00816613">
        <w:trPr>
          <w:trHeight w:val="290"/>
        </w:trPr>
        <w:tc>
          <w:tcPr>
            <w:tcW w:w="3969" w:type="dxa"/>
            <w:tcBorders>
              <w:top w:val="single" w:sz="4" w:space="0" w:color="000000"/>
              <w:left w:val="single" w:sz="4" w:space="0" w:color="000000"/>
              <w:bottom w:val="single" w:sz="4" w:space="0" w:color="000000"/>
              <w:right w:val="single" w:sz="4" w:space="0" w:color="000000"/>
            </w:tcBorders>
          </w:tcPr>
          <w:p w:rsidR="00816613" w:rsidRDefault="001E1FCA">
            <w:pPr>
              <w:spacing w:after="0" w:line="240" w:lineRule="auto"/>
              <w:rPr>
                <w:rFonts w:ascii="Arial" w:eastAsia="Arial" w:hAnsi="Arial" w:cs="Arial"/>
                <w:color w:val="000000"/>
              </w:rPr>
            </w:pPr>
            <w:r>
              <w:rPr>
                <w:rFonts w:ascii="Arial" w:eastAsia="Arial" w:hAnsi="Arial" w:cs="Arial"/>
                <w:color w:val="000000"/>
              </w:rPr>
              <w:t>Total</w:t>
            </w:r>
          </w:p>
        </w:tc>
        <w:tc>
          <w:tcPr>
            <w:tcW w:w="851" w:type="dxa"/>
            <w:tcBorders>
              <w:top w:val="single" w:sz="4" w:space="0" w:color="000000"/>
              <w:left w:val="nil"/>
              <w:bottom w:val="single" w:sz="4" w:space="0" w:color="000000"/>
              <w:right w:val="single" w:sz="4" w:space="0" w:color="000000"/>
            </w:tcBorders>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100%</w:t>
            </w:r>
          </w:p>
        </w:tc>
        <w:tc>
          <w:tcPr>
            <w:tcW w:w="992" w:type="dxa"/>
            <w:tcBorders>
              <w:top w:val="single" w:sz="4" w:space="0" w:color="000000"/>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95-100</w:t>
            </w:r>
          </w:p>
        </w:tc>
        <w:tc>
          <w:tcPr>
            <w:tcW w:w="851" w:type="dxa"/>
            <w:tcBorders>
              <w:top w:val="single" w:sz="4" w:space="0" w:color="000000"/>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85-94</w:t>
            </w:r>
          </w:p>
        </w:tc>
        <w:tc>
          <w:tcPr>
            <w:tcW w:w="850" w:type="dxa"/>
            <w:tcBorders>
              <w:top w:val="single" w:sz="4" w:space="0" w:color="000000"/>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75-84</w:t>
            </w:r>
          </w:p>
        </w:tc>
        <w:tc>
          <w:tcPr>
            <w:tcW w:w="709" w:type="dxa"/>
            <w:tcBorders>
              <w:top w:val="single" w:sz="4" w:space="0" w:color="000000"/>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70-74</w:t>
            </w:r>
          </w:p>
        </w:tc>
        <w:tc>
          <w:tcPr>
            <w:tcW w:w="992" w:type="dxa"/>
            <w:tcBorders>
              <w:top w:val="single" w:sz="4" w:space="0" w:color="000000"/>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N.A</w:t>
            </w:r>
          </w:p>
        </w:tc>
        <w:tc>
          <w:tcPr>
            <w:tcW w:w="3827" w:type="dxa"/>
            <w:tcBorders>
              <w:top w:val="single" w:sz="4" w:space="0" w:color="000000"/>
              <w:left w:val="nil"/>
              <w:bottom w:val="single" w:sz="4" w:space="0" w:color="000000"/>
              <w:right w:val="single" w:sz="4" w:space="0" w:color="000000"/>
            </w:tcBorders>
            <w:vAlign w:val="center"/>
          </w:tcPr>
          <w:p w:rsidR="00816613" w:rsidRDefault="00816613">
            <w:pPr>
              <w:spacing w:after="0" w:line="240" w:lineRule="auto"/>
              <w:rPr>
                <w:rFonts w:ascii="Arial" w:eastAsia="Arial" w:hAnsi="Arial" w:cs="Arial"/>
                <w:sz w:val="20"/>
                <w:szCs w:val="20"/>
              </w:rPr>
            </w:pPr>
          </w:p>
        </w:tc>
      </w:tr>
    </w:tbl>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Nota: este apartado número 4 de la instrumentación didáctica para la formación y desarrollo de competencias profesionales se repite, de acuerdo al número de competencias específicas de los temas de asignatura.</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b/>
          <w:color w:val="000000"/>
          <w:sz w:val="20"/>
          <w:szCs w:val="20"/>
        </w:rPr>
        <w:t>Análisis por competencias específicas:</w:t>
      </w:r>
    </w:p>
    <w:tbl>
      <w:tblPr>
        <w:tblStyle w:val="af1"/>
        <w:tblW w:w="12996" w:type="dxa"/>
        <w:tblInd w:w="0" w:type="dxa"/>
        <w:tblLayout w:type="fixed"/>
        <w:tblLook w:val="0000" w:firstRow="0" w:lastRow="0" w:firstColumn="0" w:lastColumn="0" w:noHBand="0" w:noVBand="0"/>
      </w:tblPr>
      <w:tblGrid>
        <w:gridCol w:w="1838"/>
        <w:gridCol w:w="1418"/>
        <w:gridCol w:w="1984"/>
        <w:gridCol w:w="1985"/>
        <w:gridCol w:w="5771"/>
      </w:tblGrid>
      <w:tr w:rsidR="00816613">
        <w:tc>
          <w:tcPr>
            <w:tcW w:w="1838"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Competencia No.</w:t>
            </w:r>
          </w:p>
        </w:tc>
        <w:tc>
          <w:tcPr>
            <w:tcW w:w="1418"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1984" w:type="dxa"/>
            <w:tcBorders>
              <w:bottom w:val="single" w:sz="4" w:space="0" w:color="000000"/>
            </w:tcBorders>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4</w:t>
            </w:r>
          </w:p>
        </w:tc>
        <w:tc>
          <w:tcPr>
            <w:tcW w:w="1985"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Descripción</w:t>
            </w:r>
          </w:p>
        </w:tc>
        <w:tc>
          <w:tcPr>
            <w:tcW w:w="5771" w:type="dxa"/>
            <w:tcBorders>
              <w:bottom w:val="single" w:sz="4" w:space="0" w:color="000000"/>
            </w:tcBorders>
          </w:tcPr>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Expone el proceso de cambio organizacional identificando las distintas formas en las que se puede presentar dentro de una organización, para comprender los requisitos para un cambio integral y eficaz.</w:t>
            </w:r>
          </w:p>
        </w:tc>
      </w:tr>
    </w:tbl>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bl>
      <w:tblPr>
        <w:tblStyle w:val="af2"/>
        <w:tblW w:w="12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9"/>
        <w:gridCol w:w="2599"/>
        <w:gridCol w:w="2599"/>
        <w:gridCol w:w="2599"/>
        <w:gridCol w:w="2600"/>
      </w:tblGrid>
      <w:tr w:rsidR="00816613">
        <w:tc>
          <w:tcPr>
            <w:tcW w:w="259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Temas y subtemas para desarrollar la competencia específica</w:t>
            </w:r>
          </w:p>
        </w:tc>
        <w:tc>
          <w:tcPr>
            <w:tcW w:w="259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Actividades de aprendizaje</w:t>
            </w:r>
          </w:p>
        </w:tc>
        <w:tc>
          <w:tcPr>
            <w:tcW w:w="259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Actividades de enseñanza</w:t>
            </w:r>
          </w:p>
        </w:tc>
        <w:tc>
          <w:tcPr>
            <w:tcW w:w="259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Desarrollo de competencias genéricas</w:t>
            </w:r>
          </w:p>
        </w:tc>
        <w:tc>
          <w:tcPr>
            <w:tcW w:w="260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Horas teórico-práctica</w:t>
            </w:r>
          </w:p>
        </w:tc>
      </w:tr>
      <w:tr w:rsidR="00816613">
        <w:tc>
          <w:tcPr>
            <w:tcW w:w="259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Temas y subtemas para desarrollar la competencia específica</w:t>
            </w:r>
          </w:p>
        </w:tc>
        <w:tc>
          <w:tcPr>
            <w:tcW w:w="259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Actividades de aprendiz</w:t>
            </w:r>
            <w:r>
              <w:rPr>
                <w:rFonts w:ascii="Arial" w:eastAsia="Arial" w:hAnsi="Arial" w:cs="Arial"/>
                <w:color w:val="000000"/>
                <w:sz w:val="20"/>
                <w:szCs w:val="20"/>
              </w:rPr>
              <w:t>aje</w:t>
            </w:r>
          </w:p>
        </w:tc>
        <w:tc>
          <w:tcPr>
            <w:tcW w:w="259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Actividades de enseñanza</w:t>
            </w:r>
          </w:p>
        </w:tc>
        <w:tc>
          <w:tcPr>
            <w:tcW w:w="259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Desarrollo de competencias genéricas</w:t>
            </w:r>
          </w:p>
        </w:tc>
        <w:tc>
          <w:tcPr>
            <w:tcW w:w="260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Horas teórico-práctica</w:t>
            </w:r>
          </w:p>
        </w:tc>
      </w:tr>
      <w:tr w:rsidR="00816613">
        <w:tc>
          <w:tcPr>
            <w:tcW w:w="2599" w:type="dxa"/>
          </w:tcPr>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Cambio organizacional</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4.1. Naturaleza de los cambios</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4.2. Cambios en el sistema orgánico.</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4.3.Cambios en el campo de fuerza  </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4.4. El proceso de cambio en las organizaciones  </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4.5. Fases del cambio</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4.6. Ciclos del cambio en los sistemas abiertos  </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4.7 Cambios y comportamiento humano  4.8 Resistencia al cambio  4.9 Requisitos para el cambio eficaz  </w:t>
            </w:r>
          </w:p>
        </w:tc>
        <w:tc>
          <w:tcPr>
            <w:tcW w:w="2599" w:type="dxa"/>
          </w:tcPr>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Los estudiantes deberán ex</w:t>
            </w:r>
            <w:r>
              <w:rPr>
                <w:rFonts w:ascii="Arial" w:eastAsia="Arial" w:hAnsi="Arial" w:cs="Arial"/>
                <w:color w:val="000000"/>
                <w:sz w:val="20"/>
                <w:szCs w:val="20"/>
              </w:rPr>
              <w:t xml:space="preserve">poner la naturaleza de los cambios, así como los cambios en el sistema orgánico y en el campo de fuerza, presentado mediante el uso de diapositivas. </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Los estudiantes organizados en equipo analizan casos prácticos, de las fases del cambio, enfocándose en</w:t>
            </w:r>
            <w:r>
              <w:rPr>
                <w:rFonts w:ascii="Arial" w:eastAsia="Arial" w:hAnsi="Arial" w:cs="Arial"/>
                <w:color w:val="000000"/>
                <w:sz w:val="20"/>
                <w:szCs w:val="20"/>
              </w:rPr>
              <w:t xml:space="preserve"> sistemas abiertos.  </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Los estudiantes resuelven ejercicios vivenciales para analizar la resistencia al cambio</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lastRenderedPageBreak/>
              <w:t>Resuelve un examen escrito de los temas de la unidad</w:t>
            </w:r>
          </w:p>
        </w:tc>
        <w:tc>
          <w:tcPr>
            <w:tcW w:w="259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lastRenderedPageBreak/>
              <w:t xml:space="preserve">Realiza el </w:t>
            </w:r>
            <w:r>
              <w:rPr>
                <w:rFonts w:ascii="Arial" w:eastAsia="Arial" w:hAnsi="Arial" w:cs="Arial"/>
                <w:b/>
                <w:color w:val="000000"/>
                <w:sz w:val="20"/>
                <w:szCs w:val="20"/>
              </w:rPr>
              <w:t>encuadre</w:t>
            </w:r>
            <w:r>
              <w:rPr>
                <w:rFonts w:ascii="Arial" w:eastAsia="Arial" w:hAnsi="Arial" w:cs="Arial"/>
                <w:color w:val="000000"/>
                <w:sz w:val="20"/>
                <w:szCs w:val="20"/>
              </w:rPr>
              <w:t xml:space="preserve"> de la competencia dando a conocer los criterios de evaluación.</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facilitador les da a conocer el tema la naturaleza de los cambios y los organiza por equipos para que expongan. cambios en el sistema orgánico y en el campo de fuerza, presentado mediante el uso de diapositivas</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facilitador proporciona casos práctico</w:t>
            </w:r>
            <w:r>
              <w:rPr>
                <w:rFonts w:ascii="Arial" w:eastAsia="Arial" w:hAnsi="Arial" w:cs="Arial"/>
                <w:color w:val="000000"/>
                <w:sz w:val="20"/>
                <w:szCs w:val="20"/>
              </w:rPr>
              <w:t xml:space="preserve">s a los estudiantes para que analicen las fases del cambio, enfocándose en sistemas abiertos.  </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facilitador solicita a los estudiantes que resuelvan ejercicios vivenciales para analizar la resistencia al cambio</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Durante la actividad el facilitador guiará el desarrollo de la actividad.</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lastRenderedPageBreak/>
              <w:t>Elabora un examen de los temas presentados en la unidad.</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Al final hace una reflexión de las expectativas cumplidas.</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tc>
        <w:tc>
          <w:tcPr>
            <w:tcW w:w="2599" w:type="dxa"/>
          </w:tcPr>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Capacidad crítica y autocrítica.</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Capacidad de organizar y planificar.</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Habilidades de gestión de formación (habilidad para buscar y analizar información proveniente de fuentes diversas).</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Capacidad de organizar y planificar. </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Capacidad de generar nuevas ideas (creatividad).</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Trabajo en equ</w:t>
            </w:r>
            <w:r>
              <w:rPr>
                <w:rFonts w:ascii="Arial" w:eastAsia="Arial" w:hAnsi="Arial" w:cs="Arial"/>
                <w:color w:val="000000"/>
                <w:sz w:val="20"/>
                <w:szCs w:val="20"/>
              </w:rPr>
              <w:t>ipo. Compromiso ético.</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Capacidad de adaptarse a nuevas situaciones. Conocimiento de culturas y costumbres de otros países.</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lastRenderedPageBreak/>
              <w:t xml:space="preserve">Conocimientos generales básicos. Compromiso ético. </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tc>
        <w:tc>
          <w:tcPr>
            <w:tcW w:w="2600" w:type="dxa"/>
          </w:tcPr>
          <w:p w:rsidR="00816613" w:rsidRDefault="00816613">
            <w:pPr>
              <w:pBdr>
                <w:top w:val="nil"/>
                <w:left w:val="nil"/>
                <w:bottom w:val="nil"/>
                <w:right w:val="nil"/>
                <w:between w:val="nil"/>
              </w:pBdr>
              <w:spacing w:after="0" w:line="240" w:lineRule="auto"/>
              <w:jc w:val="center"/>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center"/>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center"/>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10-10</w:t>
            </w:r>
          </w:p>
        </w:tc>
      </w:tr>
    </w:tbl>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bl>
      <w:tblPr>
        <w:tblStyle w:val="af3"/>
        <w:tblW w:w="12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07"/>
        <w:gridCol w:w="1689"/>
      </w:tblGrid>
      <w:tr w:rsidR="00816613">
        <w:tc>
          <w:tcPr>
            <w:tcW w:w="11307"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Indicadores de Alcance </w:t>
            </w:r>
          </w:p>
        </w:tc>
        <w:tc>
          <w:tcPr>
            <w:tcW w:w="168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Valor de Indicador </w:t>
            </w:r>
          </w:p>
        </w:tc>
      </w:tr>
      <w:tr w:rsidR="00816613">
        <w:tc>
          <w:tcPr>
            <w:tcW w:w="11307" w:type="dxa"/>
          </w:tcPr>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Refleja capacidad de organizar y planificar.  Posee capacidad de generar nuevas ideas (creatividad).</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Se integra al trabajo en equipo. Posee Compromiso ético.</w:t>
            </w:r>
          </w:p>
        </w:tc>
        <w:tc>
          <w:tcPr>
            <w:tcW w:w="1689" w:type="dxa"/>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30%</w:t>
            </w:r>
          </w:p>
        </w:tc>
      </w:tr>
      <w:tr w:rsidR="00816613">
        <w:tc>
          <w:tcPr>
            <w:tcW w:w="11307" w:type="dxa"/>
            <w:vAlign w:val="center"/>
          </w:tcPr>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Demuestra capacidad de adaptarse a nuevas situaciones. Conocimiento de culturas y costumbres </w:t>
            </w:r>
            <w:r>
              <w:rPr>
                <w:rFonts w:ascii="Arial" w:eastAsia="Arial" w:hAnsi="Arial" w:cs="Arial"/>
                <w:color w:val="000000"/>
                <w:sz w:val="20"/>
                <w:szCs w:val="20"/>
              </w:rPr>
              <w:t>de otros países.</w:t>
            </w:r>
          </w:p>
        </w:tc>
        <w:tc>
          <w:tcPr>
            <w:tcW w:w="1689" w:type="dxa"/>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20%</w:t>
            </w:r>
          </w:p>
        </w:tc>
      </w:tr>
      <w:tr w:rsidR="00816613">
        <w:tc>
          <w:tcPr>
            <w:tcW w:w="11307" w:type="dxa"/>
            <w:vAlign w:val="center"/>
          </w:tcPr>
          <w:p w:rsidR="00816613" w:rsidRDefault="001E1FCA">
            <w:pPr>
              <w:spacing w:after="0" w:line="240" w:lineRule="auto"/>
              <w:jc w:val="both"/>
              <w:rPr>
                <w:rFonts w:ascii="Arial" w:eastAsia="Arial" w:hAnsi="Arial" w:cs="Arial"/>
                <w:color w:val="000000"/>
                <w:sz w:val="20"/>
                <w:szCs w:val="20"/>
              </w:rPr>
            </w:pPr>
            <w:r>
              <w:rPr>
                <w:rFonts w:ascii="Arial" w:eastAsia="Arial" w:hAnsi="Arial" w:cs="Arial"/>
                <w:sz w:val="20"/>
                <w:szCs w:val="20"/>
              </w:rPr>
              <w:t>Posee conocimientos generales básicos. Tiene compromiso ético.</w:t>
            </w:r>
          </w:p>
        </w:tc>
        <w:tc>
          <w:tcPr>
            <w:tcW w:w="1689" w:type="dxa"/>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50%</w:t>
            </w:r>
          </w:p>
        </w:tc>
      </w:tr>
    </w:tbl>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Niveles de desempeño:</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bl>
      <w:tblPr>
        <w:tblStyle w:val="af4"/>
        <w:tblW w:w="12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560"/>
        <w:gridCol w:w="7796"/>
        <w:gridCol w:w="1831"/>
      </w:tblGrid>
      <w:tr w:rsidR="00816613">
        <w:tc>
          <w:tcPr>
            <w:tcW w:w="180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Desempeño</w:t>
            </w:r>
          </w:p>
        </w:tc>
        <w:tc>
          <w:tcPr>
            <w:tcW w:w="156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Nivel de desempeño</w:t>
            </w:r>
          </w:p>
        </w:tc>
        <w:tc>
          <w:tcPr>
            <w:tcW w:w="7796"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Indicadores de Alcance</w:t>
            </w:r>
          </w:p>
        </w:tc>
        <w:tc>
          <w:tcPr>
            <w:tcW w:w="1831"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Valoración numérica</w:t>
            </w:r>
          </w:p>
        </w:tc>
      </w:tr>
      <w:tr w:rsidR="00816613">
        <w:trPr>
          <w:cantSplit/>
        </w:trPr>
        <w:tc>
          <w:tcPr>
            <w:tcW w:w="1809" w:type="dxa"/>
            <w:vMerge w:val="restart"/>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lastRenderedPageBreak/>
              <w:t>Competencia Alcanzada</w:t>
            </w:r>
          </w:p>
        </w:tc>
        <w:tc>
          <w:tcPr>
            <w:tcW w:w="156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Excelente</w:t>
            </w:r>
          </w:p>
        </w:tc>
        <w:tc>
          <w:tcPr>
            <w:tcW w:w="7796" w:type="dxa"/>
          </w:tcPr>
          <w:p w:rsidR="00816613" w:rsidRDefault="001E1FCA">
            <w:pPr>
              <w:spacing w:after="0" w:line="240" w:lineRule="auto"/>
              <w:ind w:left="-108"/>
              <w:jc w:val="both"/>
              <w:rPr>
                <w:rFonts w:ascii="Arial" w:eastAsia="Arial" w:hAnsi="Arial" w:cs="Arial"/>
                <w:sz w:val="20"/>
                <w:szCs w:val="20"/>
              </w:rPr>
            </w:pPr>
            <w:r>
              <w:rPr>
                <w:rFonts w:ascii="Arial" w:eastAsia="Arial" w:hAnsi="Arial" w:cs="Arial"/>
                <w:b/>
                <w:sz w:val="20"/>
                <w:szCs w:val="20"/>
              </w:rPr>
              <w:t>Cumple al menos 5 de los siguientes indicadores</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a) Se adapta a situaciones y contextos complejos</w:t>
            </w:r>
            <w:r>
              <w:rPr>
                <w:rFonts w:ascii="Arial" w:eastAsia="Arial" w:hAnsi="Arial" w:cs="Arial"/>
                <w:color w:val="000000"/>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b) Hace aportaciones a las activ</w:t>
            </w:r>
            <w:r>
              <w:rPr>
                <w:rFonts w:ascii="Arial" w:eastAsia="Arial" w:hAnsi="Arial" w:cs="Arial"/>
                <w:b/>
                <w:color w:val="000000"/>
                <w:sz w:val="20"/>
                <w:szCs w:val="20"/>
              </w:rPr>
              <w:t>idades académicas desarrolladas</w:t>
            </w:r>
            <w:r>
              <w:rPr>
                <w:rFonts w:ascii="Arial" w:eastAsia="Arial" w:hAnsi="Arial" w:cs="Arial"/>
                <w:color w:val="000000"/>
                <w:sz w:val="20"/>
                <w:szCs w:val="20"/>
              </w:rPr>
              <w:t>. Pregunta integrando conocimientos de otras asignaturas o de casos anteriores de la misma asignatura. Presenta otros puntos de vista que complementan al presentado en la clase. Presenta fuentes de información adicionales (In</w:t>
            </w:r>
            <w:r>
              <w:rPr>
                <w:rFonts w:ascii="Arial" w:eastAsia="Arial" w:hAnsi="Arial" w:cs="Arial"/>
                <w:color w:val="000000"/>
                <w:sz w:val="20"/>
                <w:szCs w:val="20"/>
              </w:rPr>
              <w:t>ternet, documentales), usa más bibliografía, consulta fuentes en un segundo idioma, etc.</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rPr>
              <w:t>c) Propone y/o explica soluciones o procedimientos no vistos en clase (creatividad).</w:t>
            </w:r>
            <w:r>
              <w:rPr>
                <w:rFonts w:ascii="Arial" w:eastAsia="Arial" w:hAnsi="Arial" w:cs="Arial"/>
                <w:color w:val="000000"/>
                <w:sz w:val="20"/>
                <w:szCs w:val="20"/>
              </w:rPr>
              <w:t xml:space="preserve"> Ante problemas o casos de estudio propone perspectivas diferentes, para abordarlo</w:t>
            </w:r>
            <w:r>
              <w:rPr>
                <w:rFonts w:ascii="Arial" w:eastAsia="Arial" w:hAnsi="Arial" w:cs="Arial"/>
                <w:color w:val="000000"/>
                <w:sz w:val="20"/>
                <w:szCs w:val="20"/>
              </w:rPr>
              <w:t>s y sustentarlos correctamente. Aplica procedimientos aprendidos en otra asignatura o contexto para el problema que se está resolviendo. d) Introduce recursos y experiencias que promueven un pensamiento crítico; (por ejemplo el uso de las tecnologías de la</w:t>
            </w:r>
            <w:r>
              <w:rPr>
                <w:rFonts w:ascii="Arial" w:eastAsia="Arial" w:hAnsi="Arial" w:cs="Arial"/>
                <w:color w:val="000000"/>
                <w:sz w:val="20"/>
                <w:szCs w:val="20"/>
              </w:rPr>
              <w:t xml:space="preserve"> información estableciendo previamente un criterio). Ante temas de una asignatura, introduce cuestionamientos de tipo ético, ecológico, histórico, político, económico, etc.; que deben tomarse en cuenta para comprender mejor, o a futuro dicho tema. Se apoya</w:t>
            </w:r>
            <w:r>
              <w:rPr>
                <w:rFonts w:ascii="Arial" w:eastAsia="Arial" w:hAnsi="Arial" w:cs="Arial"/>
                <w:color w:val="000000"/>
                <w:sz w:val="20"/>
                <w:szCs w:val="20"/>
              </w:rPr>
              <w:t xml:space="preserve"> en foros, autores, bibliografía, documentales, etc. para sustentar su punto de vista. </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e) Incorpora conocimientos y actividades interdisciplinarias en su aprendizaje</w:t>
            </w:r>
            <w:r>
              <w:rPr>
                <w:rFonts w:ascii="Arial" w:eastAsia="Arial" w:hAnsi="Arial" w:cs="Arial"/>
                <w:color w:val="000000"/>
                <w:sz w:val="20"/>
                <w:szCs w:val="20"/>
              </w:rPr>
              <w:t>. En el desarrollo de los temas de la asignatura, incorpora conocimientos y actividades de</w:t>
            </w:r>
            <w:r>
              <w:rPr>
                <w:rFonts w:ascii="Arial" w:eastAsia="Arial" w:hAnsi="Arial" w:cs="Arial"/>
                <w:color w:val="000000"/>
                <w:sz w:val="20"/>
                <w:szCs w:val="20"/>
              </w:rPr>
              <w:t xml:space="preserve">sarrollados en otras asignaturas para lograr la competencia. </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 xml:space="preserve">f) Realiza su trabajo de manera autónoma y autorregulada. </w:t>
            </w:r>
            <w:r>
              <w:rPr>
                <w:rFonts w:ascii="Arial" w:eastAsia="Arial" w:hAnsi="Arial" w:cs="Arial"/>
                <w:color w:val="000000"/>
                <w:sz w:val="20"/>
                <w:szCs w:val="20"/>
              </w:rPr>
              <w:t>Es capaz de organizar su tiempo y trabajar sin necesidad de una supervisión estrecha y/o coercitiva. Aprovecha la planeación de la asign</w:t>
            </w:r>
            <w:r>
              <w:rPr>
                <w:rFonts w:ascii="Arial" w:eastAsia="Arial" w:hAnsi="Arial" w:cs="Arial"/>
                <w:color w:val="000000"/>
                <w:sz w:val="20"/>
                <w:szCs w:val="20"/>
              </w:rPr>
              <w:t>atura presentada por el (la) profesor(a) (instrumentación didáctica) para presentar propuestas de mejora de la temática vista durante el curso. Realiza actividades de investigación para participar activamente durante el curso.</w:t>
            </w:r>
          </w:p>
        </w:tc>
        <w:tc>
          <w:tcPr>
            <w:tcW w:w="1831"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95-100</w:t>
            </w:r>
          </w:p>
        </w:tc>
      </w:tr>
      <w:tr w:rsidR="00816613">
        <w:trPr>
          <w:cantSplit/>
        </w:trPr>
        <w:tc>
          <w:tcPr>
            <w:tcW w:w="1809" w:type="dxa"/>
            <w:vMerge/>
          </w:tcPr>
          <w:p w:rsidR="00816613" w:rsidRDefault="00816613">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56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Notable</w:t>
            </w:r>
          </w:p>
        </w:tc>
        <w:tc>
          <w:tcPr>
            <w:tcW w:w="7796" w:type="dxa"/>
          </w:tcPr>
          <w:p w:rsidR="00816613" w:rsidRDefault="001E1FCA">
            <w:pPr>
              <w:spacing w:after="0" w:line="240" w:lineRule="auto"/>
              <w:jc w:val="both"/>
              <w:rPr>
                <w:rFonts w:ascii="Arial" w:eastAsia="Arial" w:hAnsi="Arial" w:cs="Arial"/>
                <w:sz w:val="20"/>
                <w:szCs w:val="20"/>
              </w:rPr>
            </w:pPr>
            <w:r>
              <w:rPr>
                <w:rFonts w:ascii="Arial" w:eastAsia="Arial" w:hAnsi="Arial" w:cs="Arial"/>
                <w:sz w:val="20"/>
                <w:szCs w:val="20"/>
              </w:rPr>
              <w:t>Cumple  4 de los indicadores definidos en desempeño excelente</w:t>
            </w:r>
          </w:p>
        </w:tc>
        <w:tc>
          <w:tcPr>
            <w:tcW w:w="1831"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85-94</w:t>
            </w:r>
          </w:p>
        </w:tc>
      </w:tr>
      <w:tr w:rsidR="00816613">
        <w:trPr>
          <w:cantSplit/>
        </w:trPr>
        <w:tc>
          <w:tcPr>
            <w:tcW w:w="1809" w:type="dxa"/>
            <w:vMerge/>
          </w:tcPr>
          <w:p w:rsidR="00816613" w:rsidRDefault="00816613">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56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Bueno</w:t>
            </w:r>
          </w:p>
        </w:tc>
        <w:tc>
          <w:tcPr>
            <w:tcW w:w="7796" w:type="dxa"/>
          </w:tcPr>
          <w:p w:rsidR="00816613" w:rsidRDefault="001E1FCA">
            <w:pPr>
              <w:spacing w:after="0" w:line="240" w:lineRule="auto"/>
              <w:jc w:val="both"/>
              <w:rPr>
                <w:rFonts w:ascii="Arial" w:eastAsia="Arial" w:hAnsi="Arial" w:cs="Arial"/>
                <w:sz w:val="20"/>
                <w:szCs w:val="20"/>
              </w:rPr>
            </w:pPr>
            <w:r>
              <w:rPr>
                <w:rFonts w:ascii="Arial" w:eastAsia="Arial" w:hAnsi="Arial" w:cs="Arial"/>
                <w:sz w:val="20"/>
                <w:szCs w:val="20"/>
              </w:rPr>
              <w:t>Cumple  3 de los indicadores definidos en desempeño excelente</w:t>
            </w:r>
          </w:p>
        </w:tc>
        <w:tc>
          <w:tcPr>
            <w:tcW w:w="1831"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75-84</w:t>
            </w:r>
          </w:p>
        </w:tc>
      </w:tr>
      <w:tr w:rsidR="00816613">
        <w:trPr>
          <w:cantSplit/>
        </w:trPr>
        <w:tc>
          <w:tcPr>
            <w:tcW w:w="1809" w:type="dxa"/>
            <w:vMerge/>
          </w:tcPr>
          <w:p w:rsidR="00816613" w:rsidRDefault="00816613">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56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Suficiente</w:t>
            </w:r>
          </w:p>
        </w:tc>
        <w:tc>
          <w:tcPr>
            <w:tcW w:w="7796" w:type="dxa"/>
          </w:tcPr>
          <w:p w:rsidR="00816613" w:rsidRDefault="001E1FCA">
            <w:pPr>
              <w:spacing w:after="0" w:line="240" w:lineRule="auto"/>
              <w:jc w:val="both"/>
              <w:rPr>
                <w:rFonts w:ascii="Arial" w:eastAsia="Arial" w:hAnsi="Arial" w:cs="Arial"/>
                <w:sz w:val="20"/>
                <w:szCs w:val="20"/>
              </w:rPr>
            </w:pPr>
            <w:r>
              <w:rPr>
                <w:rFonts w:ascii="Arial" w:eastAsia="Arial" w:hAnsi="Arial" w:cs="Arial"/>
                <w:sz w:val="20"/>
                <w:szCs w:val="20"/>
              </w:rPr>
              <w:t>Cumple  2 de los indicadores definidos en desempeño excelente</w:t>
            </w:r>
          </w:p>
        </w:tc>
        <w:tc>
          <w:tcPr>
            <w:tcW w:w="1831"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70-74</w:t>
            </w:r>
          </w:p>
        </w:tc>
      </w:tr>
      <w:tr w:rsidR="00816613">
        <w:tc>
          <w:tcPr>
            <w:tcW w:w="180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Competencia No Alcanzada</w:t>
            </w:r>
          </w:p>
        </w:tc>
        <w:tc>
          <w:tcPr>
            <w:tcW w:w="156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Insuficiente</w:t>
            </w:r>
          </w:p>
        </w:tc>
        <w:tc>
          <w:tcPr>
            <w:tcW w:w="7796" w:type="dxa"/>
          </w:tcPr>
          <w:p w:rsidR="00816613" w:rsidRDefault="001E1FCA">
            <w:pPr>
              <w:spacing w:after="0" w:line="240" w:lineRule="auto"/>
              <w:jc w:val="both"/>
              <w:rPr>
                <w:rFonts w:ascii="Arial" w:eastAsia="Arial" w:hAnsi="Arial" w:cs="Arial"/>
                <w:sz w:val="20"/>
                <w:szCs w:val="20"/>
              </w:rPr>
            </w:pPr>
            <w:r>
              <w:rPr>
                <w:rFonts w:ascii="Arial" w:eastAsia="Arial" w:hAnsi="Arial" w:cs="Arial"/>
                <w:sz w:val="20"/>
                <w:szCs w:val="20"/>
              </w:rPr>
              <w:t>No se cumple con el 100% de evidencias conceptuales, procedimentales y actitudinales de los indicadores definidos en desempeño excelente.</w:t>
            </w:r>
          </w:p>
        </w:tc>
        <w:tc>
          <w:tcPr>
            <w:tcW w:w="1831"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N. A.</w:t>
            </w:r>
          </w:p>
        </w:tc>
      </w:tr>
    </w:tbl>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Matriz de Evaluación:</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bl>
      <w:tblPr>
        <w:tblStyle w:val="af5"/>
        <w:tblW w:w="13041" w:type="dxa"/>
        <w:tblInd w:w="-5" w:type="dxa"/>
        <w:tblLayout w:type="fixed"/>
        <w:tblLook w:val="0000" w:firstRow="0" w:lastRow="0" w:firstColumn="0" w:lastColumn="0" w:noHBand="0" w:noVBand="0"/>
      </w:tblPr>
      <w:tblGrid>
        <w:gridCol w:w="3969"/>
        <w:gridCol w:w="851"/>
        <w:gridCol w:w="992"/>
        <w:gridCol w:w="851"/>
        <w:gridCol w:w="850"/>
        <w:gridCol w:w="709"/>
        <w:gridCol w:w="992"/>
        <w:gridCol w:w="3827"/>
      </w:tblGrid>
      <w:tr w:rsidR="00816613">
        <w:trPr>
          <w:cantSplit/>
          <w:trHeight w:val="290"/>
        </w:trPr>
        <w:tc>
          <w:tcPr>
            <w:tcW w:w="3969" w:type="dxa"/>
            <w:vMerge w:val="restart"/>
            <w:tcBorders>
              <w:top w:val="single" w:sz="4" w:space="0" w:color="000000"/>
              <w:left w:val="single" w:sz="4" w:space="0" w:color="000000"/>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Evidencia de Aprendizaje</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w:t>
            </w:r>
          </w:p>
        </w:tc>
        <w:tc>
          <w:tcPr>
            <w:tcW w:w="4394" w:type="dxa"/>
            <w:gridSpan w:val="5"/>
            <w:tcBorders>
              <w:top w:val="single" w:sz="4" w:space="0" w:color="000000"/>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Indicador de Alcance</w:t>
            </w:r>
          </w:p>
        </w:tc>
        <w:tc>
          <w:tcPr>
            <w:tcW w:w="3827" w:type="dxa"/>
            <w:vMerge w:val="restart"/>
            <w:tcBorders>
              <w:top w:val="single" w:sz="4" w:space="0" w:color="000000"/>
              <w:left w:val="single" w:sz="4" w:space="0" w:color="000000"/>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Evaluación formativa de la competencia</w:t>
            </w:r>
          </w:p>
        </w:tc>
      </w:tr>
      <w:tr w:rsidR="00816613">
        <w:trPr>
          <w:cantSplit/>
          <w:trHeight w:val="290"/>
        </w:trPr>
        <w:tc>
          <w:tcPr>
            <w:tcW w:w="3969" w:type="dxa"/>
            <w:vMerge/>
            <w:tcBorders>
              <w:top w:val="single" w:sz="4" w:space="0" w:color="000000"/>
              <w:left w:val="single" w:sz="4" w:space="0" w:color="000000"/>
              <w:bottom w:val="single" w:sz="4" w:space="0" w:color="000000"/>
              <w:right w:val="single" w:sz="4" w:space="0" w:color="000000"/>
            </w:tcBorders>
            <w:vAlign w:val="center"/>
          </w:tcPr>
          <w:p w:rsidR="00816613" w:rsidRDefault="00816613">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816613" w:rsidRDefault="00816613">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A</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B</w:t>
            </w:r>
          </w:p>
        </w:tc>
        <w:tc>
          <w:tcPr>
            <w:tcW w:w="850"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C</w:t>
            </w:r>
          </w:p>
        </w:tc>
        <w:tc>
          <w:tcPr>
            <w:tcW w:w="709"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D</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N</w:t>
            </w:r>
          </w:p>
        </w:tc>
        <w:tc>
          <w:tcPr>
            <w:tcW w:w="3827" w:type="dxa"/>
            <w:vMerge/>
            <w:tcBorders>
              <w:top w:val="single" w:sz="4" w:space="0" w:color="000000"/>
              <w:left w:val="single" w:sz="4" w:space="0" w:color="000000"/>
              <w:bottom w:val="single" w:sz="4" w:space="0" w:color="000000"/>
              <w:right w:val="single" w:sz="4" w:space="0" w:color="000000"/>
            </w:tcBorders>
            <w:vAlign w:val="center"/>
          </w:tcPr>
          <w:p w:rsidR="00816613" w:rsidRDefault="00816613">
            <w:pPr>
              <w:widowControl w:val="0"/>
              <w:pBdr>
                <w:top w:val="nil"/>
                <w:left w:val="nil"/>
                <w:bottom w:val="nil"/>
                <w:right w:val="nil"/>
                <w:between w:val="nil"/>
              </w:pBdr>
              <w:spacing w:after="0" w:line="276" w:lineRule="auto"/>
              <w:rPr>
                <w:rFonts w:ascii="Arial" w:eastAsia="Arial" w:hAnsi="Arial" w:cs="Arial"/>
                <w:color w:val="000000"/>
                <w:sz w:val="20"/>
                <w:szCs w:val="20"/>
              </w:rPr>
            </w:pPr>
          </w:p>
        </w:tc>
      </w:tr>
      <w:tr w:rsidR="00816613">
        <w:trPr>
          <w:trHeight w:val="290"/>
        </w:trPr>
        <w:tc>
          <w:tcPr>
            <w:tcW w:w="3969" w:type="dxa"/>
            <w:tcBorders>
              <w:top w:val="nil"/>
              <w:left w:val="single" w:sz="4" w:space="0" w:color="000000"/>
              <w:bottom w:val="single" w:sz="4" w:space="0" w:color="000000"/>
              <w:right w:val="single" w:sz="4" w:space="0" w:color="000000"/>
            </w:tcBorders>
          </w:tcPr>
          <w:p w:rsidR="00816613" w:rsidRDefault="001E1FCA">
            <w:pPr>
              <w:spacing w:after="0" w:line="240" w:lineRule="auto"/>
              <w:rPr>
                <w:rFonts w:ascii="Arial" w:eastAsia="Arial" w:hAnsi="Arial" w:cs="Arial"/>
                <w:color w:val="000000"/>
                <w:sz w:val="20"/>
                <w:szCs w:val="20"/>
              </w:rPr>
            </w:pPr>
            <w:r>
              <w:rPr>
                <w:rFonts w:ascii="Arial" w:eastAsia="Arial" w:hAnsi="Arial" w:cs="Arial"/>
                <w:color w:val="000000"/>
                <w:sz w:val="20"/>
                <w:szCs w:val="20"/>
              </w:rPr>
              <w:t>Caso práctico (lista  de cotejo)</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30%</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28.5 -30</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25.5 -28.2</w:t>
            </w:r>
          </w:p>
        </w:tc>
        <w:tc>
          <w:tcPr>
            <w:tcW w:w="850"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22.5- 25.2</w:t>
            </w:r>
          </w:p>
        </w:tc>
        <w:tc>
          <w:tcPr>
            <w:tcW w:w="709"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21- 22.2</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0 -20.7</w:t>
            </w:r>
          </w:p>
        </w:tc>
        <w:tc>
          <w:tcPr>
            <w:tcW w:w="3827" w:type="dxa"/>
            <w:tcBorders>
              <w:top w:val="single" w:sz="4" w:space="0" w:color="000000"/>
              <w:left w:val="nil"/>
              <w:bottom w:val="single" w:sz="4" w:space="0" w:color="000000"/>
              <w:right w:val="single" w:sz="4" w:space="0" w:color="000000"/>
            </w:tcBorders>
          </w:tcPr>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Refleja capacidad de organizar y planificar. </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Posee capacidad de generar nuevas ideas (creatividad).</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Se integra al trabajo en equipo. Posee Compromiso ético.</w:t>
            </w:r>
          </w:p>
        </w:tc>
      </w:tr>
      <w:tr w:rsidR="00816613">
        <w:trPr>
          <w:trHeight w:val="290"/>
        </w:trPr>
        <w:tc>
          <w:tcPr>
            <w:tcW w:w="3969" w:type="dxa"/>
            <w:tcBorders>
              <w:top w:val="nil"/>
              <w:left w:val="single" w:sz="4" w:space="0" w:color="000000"/>
              <w:bottom w:val="single" w:sz="4" w:space="0" w:color="000000"/>
              <w:right w:val="single" w:sz="4" w:space="0" w:color="000000"/>
            </w:tcBorders>
          </w:tcPr>
          <w:p w:rsidR="00816613" w:rsidRDefault="001E1FCA">
            <w:pPr>
              <w:spacing w:after="0" w:line="240" w:lineRule="auto"/>
              <w:rPr>
                <w:rFonts w:ascii="Arial" w:eastAsia="Arial" w:hAnsi="Arial" w:cs="Arial"/>
                <w:color w:val="000000"/>
                <w:sz w:val="20"/>
                <w:szCs w:val="20"/>
              </w:rPr>
            </w:pPr>
            <w:r>
              <w:rPr>
                <w:rFonts w:ascii="Arial" w:eastAsia="Arial" w:hAnsi="Arial" w:cs="Arial"/>
                <w:color w:val="000000"/>
                <w:sz w:val="20"/>
                <w:szCs w:val="20"/>
              </w:rPr>
              <w:t>Ejercicios vivenciales (lista de cotejo)</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20%</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19-20</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17-18.8</w:t>
            </w:r>
          </w:p>
        </w:tc>
        <w:tc>
          <w:tcPr>
            <w:tcW w:w="850"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15-16.8</w:t>
            </w:r>
          </w:p>
        </w:tc>
        <w:tc>
          <w:tcPr>
            <w:tcW w:w="709"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14-14.8</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0-13.8</w:t>
            </w:r>
          </w:p>
        </w:tc>
        <w:tc>
          <w:tcPr>
            <w:tcW w:w="3827" w:type="dxa"/>
            <w:tcBorders>
              <w:top w:val="single" w:sz="4" w:space="0" w:color="000000"/>
              <w:left w:val="nil"/>
              <w:bottom w:val="single" w:sz="4" w:space="0" w:color="000000"/>
              <w:right w:val="single" w:sz="4" w:space="0" w:color="000000"/>
            </w:tcBorders>
            <w:vAlign w:val="center"/>
          </w:tcPr>
          <w:p w:rsidR="00816613" w:rsidRDefault="001E1FCA">
            <w:pPr>
              <w:spacing w:after="0" w:line="240" w:lineRule="auto"/>
              <w:jc w:val="both"/>
              <w:rPr>
                <w:rFonts w:ascii="Arial" w:eastAsia="Arial" w:hAnsi="Arial" w:cs="Arial"/>
                <w:color w:val="000000"/>
                <w:sz w:val="20"/>
                <w:szCs w:val="20"/>
              </w:rPr>
            </w:pPr>
            <w:r>
              <w:rPr>
                <w:rFonts w:ascii="Arial" w:eastAsia="Arial" w:hAnsi="Arial" w:cs="Arial"/>
                <w:sz w:val="20"/>
                <w:szCs w:val="20"/>
              </w:rPr>
              <w:t>Demuestra capacidad de adaptarse a nuevas situaciones. Conocimiento de culturas y costumbres de otros países.</w:t>
            </w:r>
          </w:p>
        </w:tc>
      </w:tr>
      <w:tr w:rsidR="00816613">
        <w:trPr>
          <w:trHeight w:val="290"/>
        </w:trPr>
        <w:tc>
          <w:tcPr>
            <w:tcW w:w="3969" w:type="dxa"/>
            <w:tcBorders>
              <w:top w:val="nil"/>
              <w:left w:val="single" w:sz="4" w:space="0" w:color="000000"/>
              <w:bottom w:val="single" w:sz="4" w:space="0" w:color="000000"/>
              <w:right w:val="single" w:sz="4" w:space="0" w:color="000000"/>
            </w:tcBorders>
          </w:tcPr>
          <w:p w:rsidR="00816613" w:rsidRDefault="001E1FCA">
            <w:pPr>
              <w:spacing w:after="0" w:line="240" w:lineRule="auto"/>
              <w:rPr>
                <w:rFonts w:ascii="Arial" w:eastAsia="Arial" w:hAnsi="Arial" w:cs="Arial"/>
                <w:color w:val="000000"/>
                <w:sz w:val="20"/>
                <w:szCs w:val="20"/>
              </w:rPr>
            </w:pPr>
            <w:r>
              <w:rPr>
                <w:rFonts w:ascii="Arial" w:eastAsia="Arial" w:hAnsi="Arial" w:cs="Arial"/>
                <w:color w:val="000000"/>
                <w:sz w:val="20"/>
                <w:szCs w:val="20"/>
              </w:rPr>
              <w:t>Examen (cuestionario)</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50%</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47.5-50</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rPr>
                <w:rFonts w:ascii="Arial" w:eastAsia="Arial" w:hAnsi="Arial" w:cs="Arial"/>
                <w:color w:val="000000"/>
                <w:sz w:val="20"/>
                <w:szCs w:val="20"/>
              </w:rPr>
            </w:pPr>
            <w:r>
              <w:rPr>
                <w:rFonts w:ascii="Arial" w:eastAsia="Arial" w:hAnsi="Arial" w:cs="Arial"/>
                <w:color w:val="000000"/>
                <w:sz w:val="20"/>
                <w:szCs w:val="20"/>
              </w:rPr>
              <w:t>42.5-47</w:t>
            </w:r>
          </w:p>
        </w:tc>
        <w:tc>
          <w:tcPr>
            <w:tcW w:w="850"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37.5-42</w:t>
            </w:r>
          </w:p>
        </w:tc>
        <w:tc>
          <w:tcPr>
            <w:tcW w:w="709"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35-37</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0-34.5</w:t>
            </w:r>
          </w:p>
        </w:tc>
        <w:tc>
          <w:tcPr>
            <w:tcW w:w="3827" w:type="dxa"/>
            <w:tcBorders>
              <w:top w:val="single" w:sz="4" w:space="0" w:color="000000"/>
              <w:left w:val="nil"/>
              <w:bottom w:val="single" w:sz="4" w:space="0" w:color="000000"/>
              <w:right w:val="single" w:sz="4" w:space="0" w:color="000000"/>
            </w:tcBorders>
            <w:vAlign w:val="center"/>
          </w:tcPr>
          <w:p w:rsidR="00816613" w:rsidRDefault="001E1FCA">
            <w:pPr>
              <w:spacing w:after="0" w:line="240" w:lineRule="auto"/>
              <w:jc w:val="both"/>
              <w:rPr>
                <w:rFonts w:ascii="Arial" w:eastAsia="Arial" w:hAnsi="Arial" w:cs="Arial"/>
                <w:color w:val="000000"/>
                <w:sz w:val="20"/>
                <w:szCs w:val="20"/>
              </w:rPr>
            </w:pPr>
            <w:r>
              <w:rPr>
                <w:rFonts w:ascii="Arial" w:eastAsia="Arial" w:hAnsi="Arial" w:cs="Arial"/>
                <w:sz w:val="20"/>
                <w:szCs w:val="20"/>
              </w:rPr>
              <w:t>Posee conocimientos generales básicos. Tiene compromiso ético</w:t>
            </w:r>
          </w:p>
        </w:tc>
      </w:tr>
      <w:tr w:rsidR="00816613">
        <w:trPr>
          <w:trHeight w:val="290"/>
        </w:trPr>
        <w:tc>
          <w:tcPr>
            <w:tcW w:w="3969" w:type="dxa"/>
            <w:tcBorders>
              <w:top w:val="nil"/>
              <w:left w:val="single" w:sz="4" w:space="0" w:color="000000"/>
              <w:bottom w:val="single" w:sz="4" w:space="0" w:color="000000"/>
              <w:right w:val="single" w:sz="4" w:space="0" w:color="000000"/>
            </w:tcBorders>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Total</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100%</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95-100</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85-94</w:t>
            </w:r>
          </w:p>
        </w:tc>
        <w:tc>
          <w:tcPr>
            <w:tcW w:w="850"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75-84</w:t>
            </w:r>
          </w:p>
        </w:tc>
        <w:tc>
          <w:tcPr>
            <w:tcW w:w="709"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70-74</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N.A</w:t>
            </w:r>
          </w:p>
        </w:tc>
        <w:tc>
          <w:tcPr>
            <w:tcW w:w="3827" w:type="dxa"/>
            <w:tcBorders>
              <w:top w:val="single" w:sz="4" w:space="0" w:color="000000"/>
              <w:left w:val="nil"/>
              <w:bottom w:val="single" w:sz="4" w:space="0" w:color="000000"/>
              <w:right w:val="single" w:sz="4" w:space="0" w:color="000000"/>
            </w:tcBorders>
            <w:vAlign w:val="center"/>
          </w:tcPr>
          <w:p w:rsidR="00816613" w:rsidRDefault="00816613">
            <w:pPr>
              <w:spacing w:after="0" w:line="240" w:lineRule="auto"/>
              <w:jc w:val="both"/>
              <w:rPr>
                <w:rFonts w:ascii="Arial" w:eastAsia="Arial" w:hAnsi="Arial" w:cs="Arial"/>
                <w:sz w:val="20"/>
                <w:szCs w:val="20"/>
              </w:rPr>
            </w:pPr>
          </w:p>
        </w:tc>
      </w:tr>
    </w:tbl>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Nota: este apartado número 4 de la instrumentación didáctica para la formación y desarrollo de competencias profesionales se repite, de acuerdo al número de competencias específicas de los temas de asignatura.</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t>Análisis por competencias específicas:</w:t>
      </w:r>
    </w:p>
    <w:tbl>
      <w:tblPr>
        <w:tblStyle w:val="af6"/>
        <w:tblW w:w="12996" w:type="dxa"/>
        <w:tblInd w:w="0" w:type="dxa"/>
        <w:tblLayout w:type="fixed"/>
        <w:tblLook w:val="0000" w:firstRow="0" w:lastRow="0" w:firstColumn="0" w:lastColumn="0" w:noHBand="0" w:noVBand="0"/>
      </w:tblPr>
      <w:tblGrid>
        <w:gridCol w:w="1838"/>
        <w:gridCol w:w="1418"/>
        <w:gridCol w:w="1984"/>
        <w:gridCol w:w="1985"/>
        <w:gridCol w:w="5771"/>
      </w:tblGrid>
      <w:tr w:rsidR="00816613">
        <w:tc>
          <w:tcPr>
            <w:tcW w:w="1838"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Competencia No.</w:t>
            </w:r>
          </w:p>
        </w:tc>
        <w:tc>
          <w:tcPr>
            <w:tcW w:w="1418"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1984" w:type="dxa"/>
            <w:tcBorders>
              <w:bottom w:val="single" w:sz="4" w:space="0" w:color="000000"/>
            </w:tcBorders>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5</w:t>
            </w:r>
          </w:p>
        </w:tc>
        <w:tc>
          <w:tcPr>
            <w:tcW w:w="1985"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Descripción</w:t>
            </w:r>
          </w:p>
        </w:tc>
        <w:tc>
          <w:tcPr>
            <w:tcW w:w="5771" w:type="dxa"/>
            <w:tcBorders>
              <w:bottom w:val="single" w:sz="4" w:space="0" w:color="000000"/>
            </w:tcBorders>
          </w:tcPr>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Comprende la importancia de trabajar con equipos para afrontar los retos organizacionales,  precisando como requisito principal el logro de los objetivos</w:t>
            </w:r>
          </w:p>
        </w:tc>
      </w:tr>
    </w:tbl>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bl>
      <w:tblPr>
        <w:tblStyle w:val="af7"/>
        <w:tblW w:w="12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9"/>
        <w:gridCol w:w="2599"/>
        <w:gridCol w:w="2599"/>
        <w:gridCol w:w="2599"/>
        <w:gridCol w:w="2600"/>
      </w:tblGrid>
      <w:tr w:rsidR="00816613">
        <w:tc>
          <w:tcPr>
            <w:tcW w:w="259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Temas y subtemas para desarrollar la competencia específica</w:t>
            </w:r>
          </w:p>
        </w:tc>
        <w:tc>
          <w:tcPr>
            <w:tcW w:w="259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Actividades de aprendizaje</w:t>
            </w:r>
          </w:p>
        </w:tc>
        <w:tc>
          <w:tcPr>
            <w:tcW w:w="259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Actividades de enseñanza</w:t>
            </w:r>
          </w:p>
        </w:tc>
        <w:tc>
          <w:tcPr>
            <w:tcW w:w="259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Desarrollo de competencias genéricas</w:t>
            </w:r>
          </w:p>
        </w:tc>
        <w:tc>
          <w:tcPr>
            <w:tcW w:w="260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Horas teórico-práctica</w:t>
            </w:r>
          </w:p>
        </w:tc>
      </w:tr>
      <w:tr w:rsidR="00816613">
        <w:tc>
          <w:tcPr>
            <w:tcW w:w="2599" w:type="dxa"/>
          </w:tcPr>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Equipos de trabajo como apoyo al cambio</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5.1. Importancia del trabajo en equipo como apoyo al cambio.</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5.2. Proceso de formación de equipos.</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lastRenderedPageBreak/>
              <w:t>5.3. Creación de la estructura de equipo.</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5.4. Facilitación del proceso de equipo.</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5.5. Estrategias para el trabajo de equipo</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tc>
        <w:tc>
          <w:tcPr>
            <w:tcW w:w="2599" w:type="dxa"/>
          </w:tcPr>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estudiante elabora un mapa mental, del proceso de formación de equipos.</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estudiante elabora un video de las estrateg</w:t>
            </w:r>
            <w:r>
              <w:rPr>
                <w:rFonts w:ascii="Arial" w:eastAsia="Arial" w:hAnsi="Arial" w:cs="Arial"/>
                <w:color w:val="000000"/>
                <w:sz w:val="20"/>
                <w:szCs w:val="20"/>
              </w:rPr>
              <w:t>ias para el trabajo en equipo, donde pondrá hacer usos de su creatividad y trabajo en equipo.</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estudiante integrado en equipos dirige una dinámica grupal. Con los ejercicios practicos</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tc>
        <w:tc>
          <w:tcPr>
            <w:tcW w:w="259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lastRenderedPageBreak/>
              <w:t xml:space="preserve">Realiza el </w:t>
            </w:r>
            <w:r>
              <w:rPr>
                <w:rFonts w:ascii="Arial" w:eastAsia="Arial" w:hAnsi="Arial" w:cs="Arial"/>
                <w:b/>
                <w:color w:val="000000"/>
                <w:sz w:val="20"/>
                <w:szCs w:val="20"/>
              </w:rPr>
              <w:t>encuadre</w:t>
            </w:r>
            <w:r>
              <w:rPr>
                <w:rFonts w:ascii="Arial" w:eastAsia="Arial" w:hAnsi="Arial" w:cs="Arial"/>
                <w:color w:val="000000"/>
                <w:sz w:val="20"/>
                <w:szCs w:val="20"/>
              </w:rPr>
              <w:t xml:space="preserve"> de la competencia dando a conocer los criterios de evaluación.</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El facilitador solicitará a los estudiantes elaborar un </w:t>
            </w:r>
            <w:r>
              <w:rPr>
                <w:rFonts w:ascii="Arial" w:eastAsia="Arial" w:hAnsi="Arial" w:cs="Arial"/>
                <w:color w:val="000000"/>
                <w:sz w:val="20"/>
                <w:szCs w:val="20"/>
              </w:rPr>
              <w:lastRenderedPageBreak/>
              <w:t>mapa mental, del proceso de formación de equipos</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El facilitador solicitará a los estudiantes que realicen un video de las estrategias </w:t>
            </w:r>
            <w:r>
              <w:rPr>
                <w:rFonts w:ascii="Arial" w:eastAsia="Arial" w:hAnsi="Arial" w:cs="Arial"/>
                <w:color w:val="000000"/>
                <w:sz w:val="20"/>
                <w:szCs w:val="20"/>
              </w:rPr>
              <w:t>para el trabajo en equipo.</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Durante este proceso el docente guía su correcto desarrollo.</w:t>
            </w:r>
          </w:p>
        </w:tc>
        <w:tc>
          <w:tcPr>
            <w:tcW w:w="2599" w:type="dxa"/>
          </w:tcPr>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Capacidad crítica y autocrítica.</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lastRenderedPageBreak/>
              <w:t>Capacidad de organizar y planificar.</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Capacidad de organizar y planificar. Habilidades de gestión de formación (habilidad para buscar y analizar información proveniente de fuentes diversas).</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Capacidad de generar nuevas ideas (creatividad).</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Trabajo en equipo. Compromiso ético</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Capacidad de ada</w:t>
            </w:r>
            <w:r>
              <w:rPr>
                <w:rFonts w:ascii="Arial" w:eastAsia="Arial" w:hAnsi="Arial" w:cs="Arial"/>
                <w:color w:val="000000"/>
                <w:sz w:val="20"/>
                <w:szCs w:val="20"/>
              </w:rPr>
              <w:t>ptarse a nuevas situaciones. |Conocimiento de culturas y costumbres de otros países.</w:t>
            </w:r>
          </w:p>
        </w:tc>
        <w:tc>
          <w:tcPr>
            <w:tcW w:w="2600" w:type="dxa"/>
            <w:vAlign w:val="center"/>
          </w:tcPr>
          <w:p w:rsidR="00816613" w:rsidRDefault="001E1FCA">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lastRenderedPageBreak/>
              <w:t>6-9</w:t>
            </w:r>
          </w:p>
        </w:tc>
      </w:tr>
    </w:tbl>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bl>
      <w:tblPr>
        <w:tblStyle w:val="af8"/>
        <w:tblW w:w="12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65"/>
        <w:gridCol w:w="1831"/>
      </w:tblGrid>
      <w:tr w:rsidR="00816613">
        <w:tc>
          <w:tcPr>
            <w:tcW w:w="11165"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t xml:space="preserve">Indicadores de Alcance </w:t>
            </w:r>
          </w:p>
        </w:tc>
        <w:tc>
          <w:tcPr>
            <w:tcW w:w="1831" w:type="dxa"/>
          </w:tcPr>
          <w:p w:rsidR="00816613" w:rsidRDefault="001E1FCA">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Valor de Indicador</w:t>
            </w:r>
          </w:p>
        </w:tc>
      </w:tr>
      <w:tr w:rsidR="00816613">
        <w:tc>
          <w:tcPr>
            <w:tcW w:w="11165" w:type="dxa"/>
          </w:tcPr>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Refleja la capacidad de organizar y planificar. Muestra habilidades de gestión de formación (habilidad para buscar y analizar información proveniente de fuentes diversas).</w:t>
            </w:r>
          </w:p>
        </w:tc>
        <w:tc>
          <w:tcPr>
            <w:tcW w:w="1831" w:type="dxa"/>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50%</w:t>
            </w:r>
          </w:p>
        </w:tc>
      </w:tr>
      <w:tr w:rsidR="00816613">
        <w:tc>
          <w:tcPr>
            <w:tcW w:w="11165" w:type="dxa"/>
          </w:tcPr>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Muestra capacidad de adaptarse a nuevas situaciones. Tiene conocimiento de culturas y costumbres de otros países.</w:t>
            </w:r>
          </w:p>
        </w:tc>
        <w:tc>
          <w:tcPr>
            <w:tcW w:w="1831" w:type="dxa"/>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50%</w:t>
            </w:r>
          </w:p>
        </w:tc>
      </w:tr>
    </w:tbl>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Niveles de desempeño:</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bl>
      <w:tblPr>
        <w:tblStyle w:val="af9"/>
        <w:tblW w:w="12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560"/>
        <w:gridCol w:w="7796"/>
        <w:gridCol w:w="1831"/>
      </w:tblGrid>
      <w:tr w:rsidR="00816613">
        <w:tc>
          <w:tcPr>
            <w:tcW w:w="180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Desempeño</w:t>
            </w:r>
          </w:p>
        </w:tc>
        <w:tc>
          <w:tcPr>
            <w:tcW w:w="156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Nivel de desempeño</w:t>
            </w:r>
          </w:p>
        </w:tc>
        <w:tc>
          <w:tcPr>
            <w:tcW w:w="7796"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Indicadores de Alcance</w:t>
            </w:r>
          </w:p>
        </w:tc>
        <w:tc>
          <w:tcPr>
            <w:tcW w:w="1831"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Valoración numérica</w:t>
            </w:r>
          </w:p>
        </w:tc>
      </w:tr>
      <w:tr w:rsidR="00816613">
        <w:trPr>
          <w:cantSplit/>
        </w:trPr>
        <w:tc>
          <w:tcPr>
            <w:tcW w:w="1809" w:type="dxa"/>
            <w:vMerge w:val="restart"/>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lastRenderedPageBreak/>
              <w:t>Competencia Alcanzada</w:t>
            </w:r>
          </w:p>
        </w:tc>
        <w:tc>
          <w:tcPr>
            <w:tcW w:w="156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Excelente</w:t>
            </w:r>
          </w:p>
        </w:tc>
        <w:tc>
          <w:tcPr>
            <w:tcW w:w="7796" w:type="dxa"/>
          </w:tcPr>
          <w:p w:rsidR="00816613" w:rsidRDefault="001E1FCA">
            <w:pPr>
              <w:spacing w:after="0" w:line="240" w:lineRule="auto"/>
              <w:ind w:left="-108"/>
              <w:jc w:val="both"/>
              <w:rPr>
                <w:rFonts w:ascii="Arial" w:eastAsia="Arial" w:hAnsi="Arial" w:cs="Arial"/>
                <w:sz w:val="20"/>
                <w:szCs w:val="20"/>
              </w:rPr>
            </w:pPr>
            <w:r>
              <w:rPr>
                <w:rFonts w:ascii="Arial" w:eastAsia="Arial" w:hAnsi="Arial" w:cs="Arial"/>
                <w:b/>
                <w:sz w:val="20"/>
                <w:szCs w:val="20"/>
              </w:rPr>
              <w:t>Cumple al menos 5 de los siguientes indicadores</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a) Se adapta a situaciones y contextos complejos</w:t>
            </w:r>
            <w:r>
              <w:rPr>
                <w:rFonts w:ascii="Arial" w:eastAsia="Arial" w:hAnsi="Arial" w:cs="Arial"/>
                <w:color w:val="000000"/>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b) Hace aportaciones a las activ</w:t>
            </w:r>
            <w:r>
              <w:rPr>
                <w:rFonts w:ascii="Arial" w:eastAsia="Arial" w:hAnsi="Arial" w:cs="Arial"/>
                <w:b/>
                <w:color w:val="000000"/>
                <w:sz w:val="20"/>
                <w:szCs w:val="20"/>
              </w:rPr>
              <w:t>idades académicas desarrolladas</w:t>
            </w:r>
            <w:r>
              <w:rPr>
                <w:rFonts w:ascii="Arial" w:eastAsia="Arial" w:hAnsi="Arial" w:cs="Arial"/>
                <w:color w:val="000000"/>
                <w:sz w:val="20"/>
                <w:szCs w:val="20"/>
              </w:rPr>
              <w:t>. Pregunta integrando conocimientos de otras asignaturas o de casos anteriores de la misma asignatura. Presenta otros puntos de vista que complementan al presentado en la clase. Presenta fuentes de información adicionales (In</w:t>
            </w:r>
            <w:r>
              <w:rPr>
                <w:rFonts w:ascii="Arial" w:eastAsia="Arial" w:hAnsi="Arial" w:cs="Arial"/>
                <w:color w:val="000000"/>
                <w:sz w:val="20"/>
                <w:szCs w:val="20"/>
              </w:rPr>
              <w:t>ternet, documentales), usa más bibliografía, consulta fuentes en un segundo idioma, etc.</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rPr>
              <w:t>c) Propone y/o explica soluciones o procedimientos no vistos en clase (creatividad).</w:t>
            </w:r>
            <w:r>
              <w:rPr>
                <w:rFonts w:ascii="Arial" w:eastAsia="Arial" w:hAnsi="Arial" w:cs="Arial"/>
                <w:color w:val="000000"/>
                <w:sz w:val="20"/>
                <w:szCs w:val="20"/>
              </w:rPr>
              <w:t xml:space="preserve"> Ante problemas o casos de estudio propone perspectivas diferentes, para abordarlo</w:t>
            </w:r>
            <w:r>
              <w:rPr>
                <w:rFonts w:ascii="Arial" w:eastAsia="Arial" w:hAnsi="Arial" w:cs="Arial"/>
                <w:color w:val="000000"/>
                <w:sz w:val="20"/>
                <w:szCs w:val="20"/>
              </w:rPr>
              <w:t>s y sustentarlos correctamente. Aplica procedimientos aprendidos en otra asignatura o contexto para el problema que se está resolviendo. d) Introduce recursos y experiencias que promueven un pensamiento crítico; (por ejemplo el uso de las tecnologías de la</w:t>
            </w:r>
            <w:r>
              <w:rPr>
                <w:rFonts w:ascii="Arial" w:eastAsia="Arial" w:hAnsi="Arial" w:cs="Arial"/>
                <w:color w:val="000000"/>
                <w:sz w:val="20"/>
                <w:szCs w:val="20"/>
              </w:rPr>
              <w:t xml:space="preserve"> información estableciendo previamente un criterio). Ante temas de una asignatura, introduce cuestionamientos de tipo ético, ecológico, histórico, político, económico, etc.; que deben tomarse en cuenta para comprender mejor, o a futuro dicho tema. Se apoya</w:t>
            </w:r>
            <w:r>
              <w:rPr>
                <w:rFonts w:ascii="Arial" w:eastAsia="Arial" w:hAnsi="Arial" w:cs="Arial"/>
                <w:color w:val="000000"/>
                <w:sz w:val="20"/>
                <w:szCs w:val="20"/>
              </w:rPr>
              <w:t xml:space="preserve"> en foros, autores, bibliografía, documentales, etc. para sustentar su punto de vista. </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e) Incorpora conocimientos y actividades interdisciplinarias en su aprendizaje</w:t>
            </w:r>
            <w:r>
              <w:rPr>
                <w:rFonts w:ascii="Arial" w:eastAsia="Arial" w:hAnsi="Arial" w:cs="Arial"/>
                <w:color w:val="000000"/>
                <w:sz w:val="20"/>
                <w:szCs w:val="20"/>
              </w:rPr>
              <w:t xml:space="preserve">. En el desarrollo de los temas de la asignatura, incorpora conocimientos y actividades desarrollados en otras asignaturas para lograr la competencia. </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 xml:space="preserve">f) Realiza su trabajo de manera autónoma y autorregulada. </w:t>
            </w:r>
            <w:r>
              <w:rPr>
                <w:rFonts w:ascii="Arial" w:eastAsia="Arial" w:hAnsi="Arial" w:cs="Arial"/>
                <w:color w:val="000000"/>
                <w:sz w:val="20"/>
                <w:szCs w:val="20"/>
              </w:rPr>
              <w:t>Es capaz de organizar su tiempo y trabajar sin</w:t>
            </w:r>
            <w:r>
              <w:rPr>
                <w:rFonts w:ascii="Arial" w:eastAsia="Arial" w:hAnsi="Arial" w:cs="Arial"/>
                <w:color w:val="000000"/>
                <w:sz w:val="20"/>
                <w:szCs w:val="20"/>
              </w:rPr>
              <w:t xml:space="preserve"> necesidad de una supervisión estrecha y/o coercitiva. Aprovecha la planeación de la asignatura presentada por el (la) profesor(a) (instrumentación didáctica) para presentar propuestas de mejora de la temática vista durante el curso. Realiza actividades de</w:t>
            </w:r>
            <w:r>
              <w:rPr>
                <w:rFonts w:ascii="Arial" w:eastAsia="Arial" w:hAnsi="Arial" w:cs="Arial"/>
                <w:color w:val="000000"/>
                <w:sz w:val="20"/>
                <w:szCs w:val="20"/>
              </w:rPr>
              <w:t xml:space="preserve"> investigación para participar activamente durante el curso.</w:t>
            </w:r>
          </w:p>
        </w:tc>
        <w:tc>
          <w:tcPr>
            <w:tcW w:w="1831"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95-100</w:t>
            </w:r>
          </w:p>
        </w:tc>
      </w:tr>
      <w:tr w:rsidR="00816613">
        <w:trPr>
          <w:cantSplit/>
        </w:trPr>
        <w:tc>
          <w:tcPr>
            <w:tcW w:w="1809" w:type="dxa"/>
            <w:vMerge/>
          </w:tcPr>
          <w:p w:rsidR="00816613" w:rsidRDefault="00816613">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56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Notable</w:t>
            </w:r>
          </w:p>
        </w:tc>
        <w:tc>
          <w:tcPr>
            <w:tcW w:w="7796" w:type="dxa"/>
          </w:tcPr>
          <w:p w:rsidR="00816613" w:rsidRDefault="001E1FCA">
            <w:pPr>
              <w:spacing w:after="0" w:line="240" w:lineRule="auto"/>
              <w:jc w:val="both"/>
              <w:rPr>
                <w:rFonts w:ascii="Arial" w:eastAsia="Arial" w:hAnsi="Arial" w:cs="Arial"/>
                <w:sz w:val="20"/>
                <w:szCs w:val="20"/>
              </w:rPr>
            </w:pPr>
            <w:r>
              <w:rPr>
                <w:rFonts w:ascii="Arial" w:eastAsia="Arial" w:hAnsi="Arial" w:cs="Arial"/>
                <w:sz w:val="20"/>
                <w:szCs w:val="20"/>
              </w:rPr>
              <w:t>Cumple  4 de los indicadores definidos en desempeño excelente</w:t>
            </w:r>
          </w:p>
        </w:tc>
        <w:tc>
          <w:tcPr>
            <w:tcW w:w="1831"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85-94</w:t>
            </w:r>
          </w:p>
        </w:tc>
      </w:tr>
      <w:tr w:rsidR="00816613">
        <w:trPr>
          <w:cantSplit/>
        </w:trPr>
        <w:tc>
          <w:tcPr>
            <w:tcW w:w="1809" w:type="dxa"/>
            <w:vMerge/>
          </w:tcPr>
          <w:p w:rsidR="00816613" w:rsidRDefault="00816613">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56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Bueno</w:t>
            </w:r>
          </w:p>
        </w:tc>
        <w:tc>
          <w:tcPr>
            <w:tcW w:w="7796" w:type="dxa"/>
          </w:tcPr>
          <w:p w:rsidR="00816613" w:rsidRDefault="001E1FCA">
            <w:pPr>
              <w:spacing w:after="0" w:line="240" w:lineRule="auto"/>
              <w:jc w:val="both"/>
              <w:rPr>
                <w:rFonts w:ascii="Arial" w:eastAsia="Arial" w:hAnsi="Arial" w:cs="Arial"/>
                <w:sz w:val="20"/>
                <w:szCs w:val="20"/>
              </w:rPr>
            </w:pPr>
            <w:r>
              <w:rPr>
                <w:rFonts w:ascii="Arial" w:eastAsia="Arial" w:hAnsi="Arial" w:cs="Arial"/>
                <w:sz w:val="20"/>
                <w:szCs w:val="20"/>
              </w:rPr>
              <w:t>Cumple  3 de los indicadores definidos en desempeño excelente</w:t>
            </w:r>
          </w:p>
        </w:tc>
        <w:tc>
          <w:tcPr>
            <w:tcW w:w="1831"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75-84</w:t>
            </w:r>
          </w:p>
        </w:tc>
      </w:tr>
      <w:tr w:rsidR="00816613">
        <w:trPr>
          <w:cantSplit/>
        </w:trPr>
        <w:tc>
          <w:tcPr>
            <w:tcW w:w="1809" w:type="dxa"/>
            <w:vMerge/>
          </w:tcPr>
          <w:p w:rsidR="00816613" w:rsidRDefault="00816613">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56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Suficiente</w:t>
            </w:r>
          </w:p>
        </w:tc>
        <w:tc>
          <w:tcPr>
            <w:tcW w:w="7796" w:type="dxa"/>
          </w:tcPr>
          <w:p w:rsidR="00816613" w:rsidRDefault="001E1FCA">
            <w:pPr>
              <w:spacing w:after="0" w:line="240" w:lineRule="auto"/>
              <w:jc w:val="both"/>
              <w:rPr>
                <w:rFonts w:ascii="Arial" w:eastAsia="Arial" w:hAnsi="Arial" w:cs="Arial"/>
                <w:sz w:val="20"/>
                <w:szCs w:val="20"/>
              </w:rPr>
            </w:pPr>
            <w:r>
              <w:rPr>
                <w:rFonts w:ascii="Arial" w:eastAsia="Arial" w:hAnsi="Arial" w:cs="Arial"/>
                <w:sz w:val="20"/>
                <w:szCs w:val="20"/>
              </w:rPr>
              <w:t>Cumple  2 de los indicadores definidos en desempeño excelente</w:t>
            </w:r>
          </w:p>
        </w:tc>
        <w:tc>
          <w:tcPr>
            <w:tcW w:w="1831"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70-74</w:t>
            </w:r>
          </w:p>
        </w:tc>
      </w:tr>
      <w:tr w:rsidR="00816613">
        <w:tc>
          <w:tcPr>
            <w:tcW w:w="180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Competencia No Alcanzada</w:t>
            </w:r>
          </w:p>
        </w:tc>
        <w:tc>
          <w:tcPr>
            <w:tcW w:w="1560"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Insuficiente</w:t>
            </w:r>
          </w:p>
        </w:tc>
        <w:tc>
          <w:tcPr>
            <w:tcW w:w="7796" w:type="dxa"/>
          </w:tcPr>
          <w:p w:rsidR="00816613" w:rsidRDefault="001E1FCA">
            <w:pPr>
              <w:spacing w:after="0" w:line="240" w:lineRule="auto"/>
              <w:jc w:val="both"/>
              <w:rPr>
                <w:rFonts w:ascii="Arial" w:eastAsia="Arial" w:hAnsi="Arial" w:cs="Arial"/>
                <w:sz w:val="20"/>
                <w:szCs w:val="20"/>
              </w:rPr>
            </w:pPr>
            <w:r>
              <w:rPr>
                <w:rFonts w:ascii="Arial" w:eastAsia="Arial" w:hAnsi="Arial" w:cs="Arial"/>
                <w:sz w:val="20"/>
                <w:szCs w:val="20"/>
              </w:rPr>
              <w:t>No se cumple con el 100% de evidencias conceptuales, procedimentales y actitudinales de los indicadores definidos en desempeño excelente.</w:t>
            </w:r>
          </w:p>
        </w:tc>
        <w:tc>
          <w:tcPr>
            <w:tcW w:w="1831"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N. A.</w:t>
            </w:r>
          </w:p>
        </w:tc>
      </w:tr>
    </w:tbl>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Matriz de Evaluación:</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bl>
      <w:tblPr>
        <w:tblStyle w:val="afa"/>
        <w:tblW w:w="13041" w:type="dxa"/>
        <w:tblInd w:w="-5" w:type="dxa"/>
        <w:tblLayout w:type="fixed"/>
        <w:tblLook w:val="0000" w:firstRow="0" w:lastRow="0" w:firstColumn="0" w:lastColumn="0" w:noHBand="0" w:noVBand="0"/>
      </w:tblPr>
      <w:tblGrid>
        <w:gridCol w:w="3969"/>
        <w:gridCol w:w="851"/>
        <w:gridCol w:w="992"/>
        <w:gridCol w:w="851"/>
        <w:gridCol w:w="850"/>
        <w:gridCol w:w="709"/>
        <w:gridCol w:w="992"/>
        <w:gridCol w:w="3827"/>
      </w:tblGrid>
      <w:tr w:rsidR="00816613">
        <w:trPr>
          <w:cantSplit/>
          <w:trHeight w:val="290"/>
        </w:trPr>
        <w:tc>
          <w:tcPr>
            <w:tcW w:w="3969" w:type="dxa"/>
            <w:vMerge w:val="restart"/>
            <w:tcBorders>
              <w:top w:val="single" w:sz="4" w:space="0" w:color="000000"/>
              <w:left w:val="single" w:sz="4" w:space="0" w:color="000000"/>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Evidencia de Aprendizaje</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w:t>
            </w:r>
          </w:p>
        </w:tc>
        <w:tc>
          <w:tcPr>
            <w:tcW w:w="4394" w:type="dxa"/>
            <w:gridSpan w:val="5"/>
            <w:tcBorders>
              <w:top w:val="single" w:sz="4" w:space="0" w:color="000000"/>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Indicador de Alcance</w:t>
            </w:r>
          </w:p>
        </w:tc>
        <w:tc>
          <w:tcPr>
            <w:tcW w:w="3827" w:type="dxa"/>
            <w:vMerge w:val="restart"/>
            <w:tcBorders>
              <w:top w:val="single" w:sz="4" w:space="0" w:color="000000"/>
              <w:left w:val="single" w:sz="4" w:space="0" w:color="000000"/>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Evaluación formativa de la competencia</w:t>
            </w:r>
          </w:p>
        </w:tc>
      </w:tr>
      <w:tr w:rsidR="00816613">
        <w:trPr>
          <w:cantSplit/>
          <w:trHeight w:val="290"/>
        </w:trPr>
        <w:tc>
          <w:tcPr>
            <w:tcW w:w="3969" w:type="dxa"/>
            <w:vMerge/>
            <w:tcBorders>
              <w:top w:val="single" w:sz="4" w:space="0" w:color="000000"/>
              <w:left w:val="single" w:sz="4" w:space="0" w:color="000000"/>
              <w:bottom w:val="single" w:sz="4" w:space="0" w:color="000000"/>
              <w:right w:val="single" w:sz="4" w:space="0" w:color="000000"/>
            </w:tcBorders>
            <w:vAlign w:val="center"/>
          </w:tcPr>
          <w:p w:rsidR="00816613" w:rsidRDefault="00816613">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816613" w:rsidRDefault="00816613">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A</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B</w:t>
            </w:r>
          </w:p>
        </w:tc>
        <w:tc>
          <w:tcPr>
            <w:tcW w:w="850"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C</w:t>
            </w:r>
          </w:p>
        </w:tc>
        <w:tc>
          <w:tcPr>
            <w:tcW w:w="709"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D</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N</w:t>
            </w:r>
          </w:p>
        </w:tc>
        <w:tc>
          <w:tcPr>
            <w:tcW w:w="3827" w:type="dxa"/>
            <w:vMerge/>
            <w:tcBorders>
              <w:top w:val="single" w:sz="4" w:space="0" w:color="000000"/>
              <w:left w:val="single" w:sz="4" w:space="0" w:color="000000"/>
              <w:bottom w:val="single" w:sz="4" w:space="0" w:color="000000"/>
              <w:right w:val="single" w:sz="4" w:space="0" w:color="000000"/>
            </w:tcBorders>
            <w:vAlign w:val="center"/>
          </w:tcPr>
          <w:p w:rsidR="00816613" w:rsidRDefault="00816613">
            <w:pPr>
              <w:widowControl w:val="0"/>
              <w:pBdr>
                <w:top w:val="nil"/>
                <w:left w:val="nil"/>
                <w:bottom w:val="nil"/>
                <w:right w:val="nil"/>
                <w:between w:val="nil"/>
              </w:pBdr>
              <w:spacing w:after="0" w:line="276" w:lineRule="auto"/>
              <w:rPr>
                <w:rFonts w:ascii="Arial" w:eastAsia="Arial" w:hAnsi="Arial" w:cs="Arial"/>
                <w:color w:val="000000"/>
                <w:sz w:val="20"/>
                <w:szCs w:val="20"/>
              </w:rPr>
            </w:pPr>
          </w:p>
        </w:tc>
      </w:tr>
      <w:tr w:rsidR="00816613">
        <w:trPr>
          <w:trHeight w:val="290"/>
        </w:trPr>
        <w:tc>
          <w:tcPr>
            <w:tcW w:w="3969" w:type="dxa"/>
            <w:tcBorders>
              <w:top w:val="nil"/>
              <w:left w:val="single" w:sz="4" w:space="0" w:color="000000"/>
              <w:bottom w:val="single" w:sz="4" w:space="0" w:color="000000"/>
              <w:right w:val="single" w:sz="4" w:space="0" w:color="000000"/>
            </w:tcBorders>
            <w:vAlign w:val="center"/>
          </w:tcPr>
          <w:p w:rsidR="00816613" w:rsidRDefault="001E1FCA">
            <w:pPr>
              <w:spacing w:after="0" w:line="240" w:lineRule="auto"/>
              <w:rPr>
                <w:rFonts w:ascii="Arial" w:eastAsia="Arial" w:hAnsi="Arial" w:cs="Arial"/>
                <w:color w:val="000000"/>
                <w:sz w:val="20"/>
                <w:szCs w:val="20"/>
              </w:rPr>
            </w:pPr>
            <w:r>
              <w:rPr>
                <w:rFonts w:ascii="Arial" w:eastAsia="Arial" w:hAnsi="Arial" w:cs="Arial"/>
                <w:color w:val="000000"/>
                <w:sz w:val="20"/>
                <w:szCs w:val="20"/>
              </w:rPr>
              <w:t>Mapa mental (lista de cotejo)</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50%</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47.5-50</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42.5-47</w:t>
            </w:r>
          </w:p>
        </w:tc>
        <w:tc>
          <w:tcPr>
            <w:tcW w:w="850"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37.5-42</w:t>
            </w:r>
          </w:p>
        </w:tc>
        <w:tc>
          <w:tcPr>
            <w:tcW w:w="709"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35-37</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0-34.5</w:t>
            </w:r>
          </w:p>
        </w:tc>
        <w:tc>
          <w:tcPr>
            <w:tcW w:w="3827" w:type="dxa"/>
            <w:tcBorders>
              <w:top w:val="single" w:sz="4" w:space="0" w:color="000000"/>
              <w:left w:val="nil"/>
              <w:bottom w:val="single" w:sz="4" w:space="0" w:color="000000"/>
              <w:right w:val="single" w:sz="4" w:space="0" w:color="000000"/>
            </w:tcBorders>
          </w:tcPr>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Refleja la capacidad de organizar y planificar. </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Muestra habilidades de gestión de formación (habilidad para buscar y analizar información proveniente de fuentes diversas).</w:t>
            </w:r>
          </w:p>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tc>
      </w:tr>
      <w:tr w:rsidR="00816613">
        <w:trPr>
          <w:trHeight w:val="290"/>
        </w:trPr>
        <w:tc>
          <w:tcPr>
            <w:tcW w:w="3969" w:type="dxa"/>
            <w:tcBorders>
              <w:top w:val="nil"/>
              <w:left w:val="single" w:sz="4" w:space="0" w:color="000000"/>
              <w:bottom w:val="single" w:sz="4" w:space="0" w:color="000000"/>
              <w:right w:val="single" w:sz="4" w:space="0" w:color="000000"/>
            </w:tcBorders>
            <w:vAlign w:val="center"/>
          </w:tcPr>
          <w:p w:rsidR="00816613" w:rsidRDefault="001E1FCA">
            <w:pPr>
              <w:spacing w:after="0" w:line="240" w:lineRule="auto"/>
              <w:rPr>
                <w:rFonts w:ascii="Arial" w:eastAsia="Arial" w:hAnsi="Arial" w:cs="Arial"/>
                <w:color w:val="000000"/>
                <w:sz w:val="20"/>
                <w:szCs w:val="20"/>
              </w:rPr>
            </w:pPr>
            <w:r>
              <w:rPr>
                <w:rFonts w:ascii="Arial" w:eastAsia="Arial" w:hAnsi="Arial" w:cs="Arial"/>
                <w:color w:val="000000"/>
                <w:sz w:val="20"/>
                <w:szCs w:val="20"/>
              </w:rPr>
              <w:t>Ejercicios practicos (guía de observación)</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50%</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47.5-50</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42.5-47</w:t>
            </w:r>
          </w:p>
        </w:tc>
        <w:tc>
          <w:tcPr>
            <w:tcW w:w="850"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37.5-42</w:t>
            </w:r>
          </w:p>
        </w:tc>
        <w:tc>
          <w:tcPr>
            <w:tcW w:w="709"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35-37</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0-34.5</w:t>
            </w:r>
          </w:p>
        </w:tc>
        <w:tc>
          <w:tcPr>
            <w:tcW w:w="3827" w:type="dxa"/>
            <w:tcBorders>
              <w:top w:val="single" w:sz="4" w:space="0" w:color="000000"/>
              <w:left w:val="nil"/>
              <w:bottom w:val="single" w:sz="4" w:space="0" w:color="000000"/>
              <w:right w:val="single" w:sz="4" w:space="0" w:color="000000"/>
            </w:tcBorders>
          </w:tcPr>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Muestra capacidad de adaptarse a nuevas situaciones. </w:t>
            </w: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Tiene conocimiento de culturas y costumbres de otros países.</w:t>
            </w:r>
          </w:p>
        </w:tc>
      </w:tr>
      <w:tr w:rsidR="00816613">
        <w:trPr>
          <w:trHeight w:val="290"/>
        </w:trPr>
        <w:tc>
          <w:tcPr>
            <w:tcW w:w="4820" w:type="dxa"/>
            <w:gridSpan w:val="2"/>
            <w:tcBorders>
              <w:top w:val="nil"/>
              <w:left w:val="single" w:sz="4" w:space="0" w:color="000000"/>
              <w:bottom w:val="single" w:sz="4" w:space="0" w:color="000000"/>
              <w:right w:val="single" w:sz="4" w:space="0" w:color="000000"/>
            </w:tcBorders>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w:t>
            </w:r>
          </w:p>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                          Total                                    100%  </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95-100</w:t>
            </w:r>
          </w:p>
        </w:tc>
        <w:tc>
          <w:tcPr>
            <w:tcW w:w="851"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85-94</w:t>
            </w:r>
          </w:p>
        </w:tc>
        <w:tc>
          <w:tcPr>
            <w:tcW w:w="850"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75-84</w:t>
            </w:r>
          </w:p>
        </w:tc>
        <w:tc>
          <w:tcPr>
            <w:tcW w:w="709"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70-74</w:t>
            </w:r>
          </w:p>
        </w:tc>
        <w:tc>
          <w:tcPr>
            <w:tcW w:w="992" w:type="dxa"/>
            <w:tcBorders>
              <w:top w:val="nil"/>
              <w:left w:val="nil"/>
              <w:bottom w:val="single" w:sz="4" w:space="0" w:color="000000"/>
              <w:right w:val="single" w:sz="4" w:space="0" w:color="000000"/>
            </w:tcBorders>
            <w:vAlign w:val="center"/>
          </w:tcPr>
          <w:p w:rsidR="00816613" w:rsidRDefault="001E1FCA">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N.A</w:t>
            </w:r>
          </w:p>
        </w:tc>
        <w:tc>
          <w:tcPr>
            <w:tcW w:w="3827" w:type="dxa"/>
            <w:tcBorders>
              <w:top w:val="single" w:sz="4" w:space="0" w:color="000000"/>
              <w:left w:val="nil"/>
              <w:bottom w:val="single" w:sz="4" w:space="0" w:color="000000"/>
              <w:right w:val="single" w:sz="4" w:space="0" w:color="000000"/>
            </w:tcBorders>
          </w:tcPr>
          <w:p w:rsidR="00816613" w:rsidRDefault="00816613">
            <w:pPr>
              <w:spacing w:after="0" w:line="240" w:lineRule="auto"/>
              <w:jc w:val="center"/>
              <w:rPr>
                <w:rFonts w:ascii="Arial" w:eastAsia="Arial" w:hAnsi="Arial" w:cs="Arial"/>
                <w:color w:val="000000"/>
                <w:sz w:val="20"/>
                <w:szCs w:val="20"/>
              </w:rPr>
            </w:pPr>
          </w:p>
        </w:tc>
      </w:tr>
    </w:tbl>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Nota: este apartado número 4 de la instrumentación didáctica para la formación y desarrollo de competencias profesionales se repite, de acuerdo al número de competencias específicas de los temas de asignatura.</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numPr>
          <w:ilvl w:val="0"/>
          <w:numId w:val="2"/>
        </w:numPr>
        <w:pBdr>
          <w:top w:val="nil"/>
          <w:left w:val="nil"/>
          <w:bottom w:val="nil"/>
          <w:right w:val="nil"/>
          <w:between w:val="nil"/>
        </w:pBdr>
        <w:spacing w:after="0" w:line="240" w:lineRule="auto"/>
        <w:ind w:hanging="360"/>
        <w:rPr>
          <w:rFonts w:ascii="Arial" w:eastAsia="Arial" w:hAnsi="Arial" w:cs="Arial"/>
          <w:color w:val="000000"/>
          <w:sz w:val="20"/>
          <w:szCs w:val="20"/>
        </w:rPr>
      </w:pPr>
      <w:r>
        <w:rPr>
          <w:rFonts w:ascii="Arial" w:eastAsia="Arial" w:hAnsi="Arial" w:cs="Arial"/>
          <w:color w:val="000000"/>
          <w:sz w:val="20"/>
          <w:szCs w:val="20"/>
        </w:rPr>
        <w:t>Fuentes de información y apoyos didácticos:</w:t>
      </w:r>
    </w:p>
    <w:tbl>
      <w:tblPr>
        <w:tblStyle w:val="afb"/>
        <w:tblW w:w="12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98"/>
        <w:gridCol w:w="6498"/>
      </w:tblGrid>
      <w:tr w:rsidR="00816613">
        <w:tc>
          <w:tcPr>
            <w:tcW w:w="6498" w:type="dxa"/>
            <w:tcBorders>
              <w:top w:val="nil"/>
              <w:left w:val="nil"/>
              <w:bottom w:val="single" w:sz="4" w:space="0" w:color="000000"/>
              <w:right w:val="nil"/>
            </w:tcBorders>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Fuentes de información: </w:t>
            </w:r>
          </w:p>
        </w:tc>
        <w:tc>
          <w:tcPr>
            <w:tcW w:w="6498" w:type="dxa"/>
            <w:tcBorders>
              <w:top w:val="nil"/>
              <w:left w:val="nil"/>
              <w:bottom w:val="single" w:sz="4" w:space="0" w:color="000000"/>
              <w:right w:val="nil"/>
            </w:tcBorders>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Apoyos didácticos </w:t>
            </w:r>
          </w:p>
        </w:tc>
      </w:tr>
      <w:tr w:rsidR="00816613">
        <w:trPr>
          <w:trHeight w:val="661"/>
        </w:trPr>
        <w:tc>
          <w:tcPr>
            <w:tcW w:w="6498" w:type="dxa"/>
            <w:tcBorders>
              <w:top w:val="single" w:sz="4" w:space="0" w:color="000000"/>
            </w:tcBorders>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Guizar Montufar, Rafael (2004). Desarrollo Organizacional: Principios y Aplicaciones. Editorial: MGraw Hill. México</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6498" w:type="dxa"/>
            <w:tcBorders>
              <w:top w:val="single" w:sz="4" w:space="0" w:color="000000"/>
            </w:tcBorders>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Laptop</w:t>
            </w: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Cañón.</w:t>
            </w: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Internet</w:t>
            </w: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USB</w:t>
            </w:r>
          </w:p>
          <w:p w:rsidR="00816613" w:rsidRDefault="001E1FCA">
            <w:pPr>
              <w:pBdr>
                <w:top w:val="nil"/>
                <w:left w:val="nil"/>
                <w:bottom w:val="nil"/>
                <w:right w:val="nil"/>
                <w:between w:val="nil"/>
              </w:pBdr>
              <w:tabs>
                <w:tab w:val="left" w:pos="4809"/>
              </w:tabs>
              <w:spacing w:after="0" w:line="240" w:lineRule="auto"/>
              <w:rPr>
                <w:rFonts w:ascii="Arial" w:eastAsia="Arial" w:hAnsi="Arial" w:cs="Arial"/>
                <w:color w:val="000000"/>
                <w:sz w:val="20"/>
                <w:szCs w:val="20"/>
              </w:rPr>
            </w:pPr>
            <w:r>
              <w:rPr>
                <w:rFonts w:ascii="Arial" w:eastAsia="Arial" w:hAnsi="Arial" w:cs="Arial"/>
                <w:color w:val="000000"/>
                <w:sz w:val="20"/>
                <w:szCs w:val="20"/>
              </w:rPr>
              <w:t>Copias fotostáticas</w:t>
            </w:r>
            <w:r>
              <w:rPr>
                <w:rFonts w:ascii="Arial" w:eastAsia="Arial" w:hAnsi="Arial" w:cs="Arial"/>
                <w:color w:val="000000"/>
                <w:sz w:val="20"/>
                <w:szCs w:val="20"/>
              </w:rPr>
              <w:tab/>
            </w: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Papel américa</w:t>
            </w: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Bocinas</w:t>
            </w: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Hojas blancas y de colores</w:t>
            </w:r>
          </w:p>
        </w:tc>
      </w:tr>
    </w:tbl>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numPr>
          <w:ilvl w:val="0"/>
          <w:numId w:val="3"/>
        </w:numPr>
        <w:pBdr>
          <w:top w:val="nil"/>
          <w:left w:val="nil"/>
          <w:bottom w:val="nil"/>
          <w:right w:val="nil"/>
          <w:between w:val="nil"/>
        </w:pBdr>
        <w:spacing w:after="0" w:line="240" w:lineRule="auto"/>
        <w:ind w:hanging="360"/>
        <w:rPr>
          <w:rFonts w:ascii="Arial" w:eastAsia="Arial" w:hAnsi="Arial" w:cs="Arial"/>
          <w:color w:val="000000"/>
          <w:sz w:val="20"/>
          <w:szCs w:val="20"/>
        </w:rPr>
      </w:pPr>
      <w:r>
        <w:rPr>
          <w:rFonts w:ascii="Arial" w:eastAsia="Arial" w:hAnsi="Arial" w:cs="Arial"/>
          <w:color w:val="000000"/>
          <w:sz w:val="20"/>
          <w:szCs w:val="20"/>
        </w:rPr>
        <w:t>Calendarización de evaluación en semanas.</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bl>
      <w:tblPr>
        <w:tblStyle w:val="afc"/>
        <w:tblW w:w="131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816613">
        <w:tc>
          <w:tcPr>
            <w:tcW w:w="961"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Semana </w:t>
            </w:r>
          </w:p>
        </w:tc>
        <w:tc>
          <w:tcPr>
            <w:tcW w:w="764"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1</w:t>
            </w:r>
          </w:p>
        </w:tc>
        <w:tc>
          <w:tcPr>
            <w:tcW w:w="764"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2</w:t>
            </w:r>
          </w:p>
        </w:tc>
        <w:tc>
          <w:tcPr>
            <w:tcW w:w="764"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3</w:t>
            </w:r>
          </w:p>
        </w:tc>
        <w:tc>
          <w:tcPr>
            <w:tcW w:w="764"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4</w:t>
            </w:r>
          </w:p>
        </w:tc>
        <w:tc>
          <w:tcPr>
            <w:tcW w:w="764"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5</w:t>
            </w:r>
          </w:p>
        </w:tc>
        <w:tc>
          <w:tcPr>
            <w:tcW w:w="764"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6</w:t>
            </w:r>
          </w:p>
        </w:tc>
        <w:tc>
          <w:tcPr>
            <w:tcW w:w="764"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7</w:t>
            </w:r>
          </w:p>
        </w:tc>
        <w:tc>
          <w:tcPr>
            <w:tcW w:w="764"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8</w:t>
            </w:r>
          </w:p>
        </w:tc>
        <w:tc>
          <w:tcPr>
            <w:tcW w:w="765"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9</w:t>
            </w:r>
          </w:p>
        </w:tc>
        <w:tc>
          <w:tcPr>
            <w:tcW w:w="765"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10</w:t>
            </w:r>
          </w:p>
        </w:tc>
        <w:tc>
          <w:tcPr>
            <w:tcW w:w="765"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11</w:t>
            </w:r>
          </w:p>
        </w:tc>
        <w:tc>
          <w:tcPr>
            <w:tcW w:w="765"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12</w:t>
            </w:r>
          </w:p>
        </w:tc>
        <w:tc>
          <w:tcPr>
            <w:tcW w:w="765"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13</w:t>
            </w:r>
          </w:p>
        </w:tc>
        <w:tc>
          <w:tcPr>
            <w:tcW w:w="765"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14</w:t>
            </w:r>
          </w:p>
        </w:tc>
        <w:tc>
          <w:tcPr>
            <w:tcW w:w="765"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15</w:t>
            </w:r>
          </w:p>
        </w:tc>
        <w:tc>
          <w:tcPr>
            <w:tcW w:w="765"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16</w:t>
            </w:r>
          </w:p>
        </w:tc>
      </w:tr>
      <w:tr w:rsidR="00816613">
        <w:tc>
          <w:tcPr>
            <w:tcW w:w="961"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TP</w:t>
            </w:r>
          </w:p>
        </w:tc>
        <w:tc>
          <w:tcPr>
            <w:tcW w:w="764"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ED </w:t>
            </w:r>
          </w:p>
        </w:tc>
        <w:tc>
          <w:tcPr>
            <w:tcW w:w="764"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4"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EFn1</w:t>
            </w:r>
          </w:p>
        </w:tc>
        <w:tc>
          <w:tcPr>
            <w:tcW w:w="764"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4"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4"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EFn2</w:t>
            </w:r>
          </w:p>
        </w:tc>
        <w:tc>
          <w:tcPr>
            <w:tcW w:w="764"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4"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5"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EFn3</w:t>
            </w:r>
          </w:p>
        </w:tc>
        <w:tc>
          <w:tcPr>
            <w:tcW w:w="765"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5"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5"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5"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EFn4</w:t>
            </w:r>
          </w:p>
        </w:tc>
        <w:tc>
          <w:tcPr>
            <w:tcW w:w="765"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5"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5"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EFn5</w:t>
            </w:r>
          </w:p>
        </w:tc>
      </w:tr>
      <w:tr w:rsidR="00816613">
        <w:tc>
          <w:tcPr>
            <w:tcW w:w="961"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lastRenderedPageBreak/>
              <w:t>TR</w:t>
            </w:r>
          </w:p>
        </w:tc>
        <w:tc>
          <w:tcPr>
            <w:tcW w:w="764"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4"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4"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4"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4"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4"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4"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4"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5"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5"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5"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5"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5"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5"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5"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5"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r>
      <w:tr w:rsidR="00816613">
        <w:tc>
          <w:tcPr>
            <w:tcW w:w="961"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SD</w:t>
            </w:r>
          </w:p>
        </w:tc>
        <w:tc>
          <w:tcPr>
            <w:tcW w:w="764"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4"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4"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4"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4"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SD</w:t>
            </w:r>
          </w:p>
        </w:tc>
        <w:tc>
          <w:tcPr>
            <w:tcW w:w="764"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4"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4"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5"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SD</w:t>
            </w:r>
          </w:p>
        </w:tc>
        <w:tc>
          <w:tcPr>
            <w:tcW w:w="765"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5"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5"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5"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SD</w:t>
            </w:r>
          </w:p>
        </w:tc>
        <w:tc>
          <w:tcPr>
            <w:tcW w:w="765"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5" w:type="dxa"/>
          </w:tcPr>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c>
        <w:tc>
          <w:tcPr>
            <w:tcW w:w="765"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SD</w:t>
            </w:r>
          </w:p>
        </w:tc>
      </w:tr>
    </w:tbl>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TP: Tiempo Planeado                     ED: Evaluación diagnóstica                     TR: Tiempo Real               </w:t>
      </w:r>
    </w:p>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EFn: Evaluación formativa            SD: Seguimiento departamental                ES: Evaluación sumativa</w:t>
      </w: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bl>
      <w:tblPr>
        <w:tblStyle w:val="afd"/>
        <w:tblW w:w="4673" w:type="dxa"/>
        <w:jc w:val="right"/>
        <w:tblInd w:w="0" w:type="dxa"/>
        <w:tblLayout w:type="fixed"/>
        <w:tblLook w:val="0000" w:firstRow="0" w:lastRow="0" w:firstColumn="0" w:lastColumn="0" w:noHBand="0" w:noVBand="0"/>
      </w:tblPr>
      <w:tblGrid>
        <w:gridCol w:w="2229"/>
        <w:gridCol w:w="2444"/>
      </w:tblGrid>
      <w:tr w:rsidR="00816613">
        <w:trPr>
          <w:jc w:val="right"/>
        </w:trPr>
        <w:tc>
          <w:tcPr>
            <w:tcW w:w="2229" w:type="dxa"/>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Fecha de elaboración</w:t>
            </w:r>
          </w:p>
        </w:tc>
        <w:tc>
          <w:tcPr>
            <w:tcW w:w="2444" w:type="dxa"/>
            <w:tcBorders>
              <w:bottom w:val="single" w:sz="4" w:space="0" w:color="000000"/>
            </w:tcBorders>
          </w:tcPr>
          <w:p w:rsidR="00816613" w:rsidRDefault="001E1FC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29 de Agosto de 2022</w:t>
            </w:r>
          </w:p>
        </w:tc>
      </w:tr>
    </w:tbl>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p w:rsidR="00816613" w:rsidRDefault="00816613">
      <w:pPr>
        <w:pBdr>
          <w:top w:val="nil"/>
          <w:left w:val="nil"/>
          <w:bottom w:val="nil"/>
          <w:right w:val="nil"/>
          <w:between w:val="nil"/>
        </w:pBdr>
        <w:spacing w:after="0" w:line="240" w:lineRule="auto"/>
        <w:rPr>
          <w:rFonts w:ascii="Arial" w:eastAsia="Arial" w:hAnsi="Arial" w:cs="Arial"/>
          <w:color w:val="000000"/>
          <w:sz w:val="20"/>
          <w:szCs w:val="20"/>
        </w:rPr>
      </w:pPr>
    </w:p>
    <w:tbl>
      <w:tblPr>
        <w:tblStyle w:val="afe"/>
        <w:tblW w:w="12996" w:type="dxa"/>
        <w:jc w:val="center"/>
        <w:tblInd w:w="0" w:type="dxa"/>
        <w:tblLayout w:type="fixed"/>
        <w:tblLook w:val="0000" w:firstRow="0" w:lastRow="0" w:firstColumn="0" w:lastColumn="0" w:noHBand="0" w:noVBand="0"/>
      </w:tblPr>
      <w:tblGrid>
        <w:gridCol w:w="6091"/>
        <w:gridCol w:w="850"/>
        <w:gridCol w:w="6055"/>
      </w:tblGrid>
      <w:tr w:rsidR="00816613">
        <w:trPr>
          <w:jc w:val="center"/>
        </w:trPr>
        <w:tc>
          <w:tcPr>
            <w:tcW w:w="6091" w:type="dxa"/>
            <w:tcBorders>
              <w:bottom w:val="single" w:sz="4" w:space="0" w:color="000000"/>
            </w:tcBorders>
          </w:tcPr>
          <w:p w:rsidR="00816613" w:rsidRDefault="001E1FCA">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Psic. Lucero Lopez Cobaxin</w:t>
            </w:r>
          </w:p>
        </w:tc>
        <w:tc>
          <w:tcPr>
            <w:tcW w:w="850" w:type="dxa"/>
          </w:tcPr>
          <w:p w:rsidR="00816613" w:rsidRDefault="00816613">
            <w:pPr>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6055" w:type="dxa"/>
            <w:tcBorders>
              <w:bottom w:val="single" w:sz="4" w:space="0" w:color="000000"/>
            </w:tcBorders>
          </w:tcPr>
          <w:p w:rsidR="00816613" w:rsidRDefault="001E1FCA">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L. C Manuel de Jesús Cano Bustamante</w:t>
            </w:r>
          </w:p>
        </w:tc>
      </w:tr>
      <w:tr w:rsidR="00816613">
        <w:trPr>
          <w:jc w:val="center"/>
        </w:trPr>
        <w:tc>
          <w:tcPr>
            <w:tcW w:w="6091" w:type="dxa"/>
            <w:tcBorders>
              <w:top w:val="single" w:sz="4" w:space="0" w:color="000000"/>
            </w:tcBorders>
          </w:tcPr>
          <w:p w:rsidR="00816613" w:rsidRDefault="001E1FCA">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Nombre y firma del (de la) profesor(a)</w:t>
            </w:r>
          </w:p>
        </w:tc>
        <w:tc>
          <w:tcPr>
            <w:tcW w:w="850" w:type="dxa"/>
          </w:tcPr>
          <w:p w:rsidR="00816613" w:rsidRDefault="00816613">
            <w:pPr>
              <w:pBdr>
                <w:top w:val="nil"/>
                <w:left w:val="nil"/>
                <w:bottom w:val="nil"/>
                <w:right w:val="nil"/>
                <w:between w:val="nil"/>
              </w:pBdr>
              <w:spacing w:after="0" w:line="240" w:lineRule="auto"/>
              <w:jc w:val="center"/>
              <w:rPr>
                <w:rFonts w:ascii="Arial" w:eastAsia="Arial" w:hAnsi="Arial" w:cs="Arial"/>
                <w:color w:val="000000"/>
                <w:sz w:val="20"/>
                <w:szCs w:val="20"/>
              </w:rPr>
            </w:pPr>
          </w:p>
        </w:tc>
        <w:tc>
          <w:tcPr>
            <w:tcW w:w="6055" w:type="dxa"/>
            <w:tcBorders>
              <w:top w:val="single" w:sz="4" w:space="0" w:color="000000"/>
            </w:tcBorders>
          </w:tcPr>
          <w:p w:rsidR="00816613" w:rsidRDefault="001E1FCA">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Nombre y firma del(de la) Jefe(a) de Departamento Académico</w:t>
            </w:r>
          </w:p>
        </w:tc>
      </w:tr>
    </w:tbl>
    <w:p w:rsidR="00816613" w:rsidRDefault="00816613">
      <w:pPr>
        <w:pBdr>
          <w:top w:val="nil"/>
          <w:left w:val="nil"/>
          <w:bottom w:val="nil"/>
          <w:right w:val="nil"/>
          <w:between w:val="nil"/>
        </w:pBdr>
        <w:spacing w:after="0" w:line="240" w:lineRule="auto"/>
        <w:jc w:val="both"/>
        <w:rPr>
          <w:rFonts w:ascii="Arial" w:eastAsia="Arial" w:hAnsi="Arial" w:cs="Arial"/>
          <w:color w:val="000000"/>
          <w:sz w:val="20"/>
          <w:szCs w:val="20"/>
        </w:rPr>
      </w:pPr>
    </w:p>
    <w:sectPr w:rsidR="00816613">
      <w:headerReference w:type="even" r:id="rId7"/>
      <w:headerReference w:type="default" r:id="rId8"/>
      <w:footerReference w:type="even" r:id="rId9"/>
      <w:footerReference w:type="default" r:id="rId10"/>
      <w:headerReference w:type="first" r:id="rId11"/>
      <w:footerReference w:type="first" r:id="rId12"/>
      <w:pgSz w:w="15840" w:h="12240" w:orient="landscape"/>
      <w:pgMar w:top="2127" w:right="1417" w:bottom="1701"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FCA" w:rsidRDefault="001E1FCA">
      <w:pPr>
        <w:spacing w:after="0" w:line="240" w:lineRule="auto"/>
      </w:pPr>
      <w:r>
        <w:separator/>
      </w:r>
    </w:p>
  </w:endnote>
  <w:endnote w:type="continuationSeparator" w:id="0">
    <w:p w:rsidR="001E1FCA" w:rsidRDefault="001E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613" w:rsidRDefault="00816613">
    <w:pPr>
      <w:pBdr>
        <w:top w:val="nil"/>
        <w:left w:val="nil"/>
        <w:bottom w:val="nil"/>
        <w:right w:val="nil"/>
        <w:between w:val="nil"/>
      </w:pBdr>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613" w:rsidRDefault="001E1FCA">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Página </w:t>
    </w:r>
    <w:r>
      <w:rPr>
        <w:rFonts w:ascii="Arial" w:eastAsia="Arial" w:hAnsi="Arial" w:cs="Arial"/>
        <w:b/>
        <w:color w:val="000000"/>
        <w:sz w:val="18"/>
        <w:szCs w:val="18"/>
      </w:rPr>
      <w:fldChar w:fldCharType="begin"/>
    </w:r>
    <w:r>
      <w:rPr>
        <w:rFonts w:ascii="Arial" w:eastAsia="Arial" w:hAnsi="Arial" w:cs="Arial"/>
        <w:b/>
        <w:color w:val="000000"/>
        <w:sz w:val="18"/>
        <w:szCs w:val="18"/>
      </w:rPr>
      <w:instrText>PAGE</w:instrText>
    </w:r>
    <w:r w:rsidR="006554D1">
      <w:rPr>
        <w:rFonts w:ascii="Arial" w:eastAsia="Arial" w:hAnsi="Arial" w:cs="Arial"/>
        <w:b/>
        <w:color w:val="000000"/>
        <w:sz w:val="18"/>
        <w:szCs w:val="18"/>
      </w:rPr>
      <w:fldChar w:fldCharType="separate"/>
    </w:r>
    <w:r w:rsidR="001B1184">
      <w:rPr>
        <w:rFonts w:ascii="Arial" w:eastAsia="Arial" w:hAnsi="Arial" w:cs="Arial"/>
        <w:b/>
        <w:noProof/>
        <w:color w:val="000000"/>
        <w:sz w:val="18"/>
        <w:szCs w:val="18"/>
      </w:rPr>
      <w:t>1</w:t>
    </w:r>
    <w:r>
      <w:rPr>
        <w:rFonts w:ascii="Arial" w:eastAsia="Arial" w:hAnsi="Arial" w:cs="Arial"/>
        <w:b/>
        <w:color w:val="000000"/>
        <w:sz w:val="18"/>
        <w:szCs w:val="18"/>
      </w:rPr>
      <w:fldChar w:fldCharType="end"/>
    </w:r>
    <w:r>
      <w:rPr>
        <w:rFonts w:ascii="Arial" w:eastAsia="Arial" w:hAnsi="Arial" w:cs="Arial"/>
        <w:color w:val="000000"/>
        <w:sz w:val="18"/>
        <w:szCs w:val="18"/>
      </w:rPr>
      <w:t xml:space="preserve"> de </w:t>
    </w:r>
    <w:r>
      <w:rPr>
        <w:rFonts w:ascii="Arial" w:eastAsia="Arial" w:hAnsi="Arial" w:cs="Arial"/>
        <w:b/>
        <w:color w:val="000000"/>
        <w:sz w:val="18"/>
        <w:szCs w:val="18"/>
      </w:rPr>
      <w:fldChar w:fldCharType="begin"/>
    </w:r>
    <w:r>
      <w:rPr>
        <w:rFonts w:ascii="Arial" w:eastAsia="Arial" w:hAnsi="Arial" w:cs="Arial"/>
        <w:b/>
        <w:color w:val="000000"/>
        <w:sz w:val="18"/>
        <w:szCs w:val="18"/>
      </w:rPr>
      <w:instrText>NUMPAGES</w:instrText>
    </w:r>
    <w:r w:rsidR="006554D1">
      <w:rPr>
        <w:rFonts w:ascii="Arial" w:eastAsia="Arial" w:hAnsi="Arial" w:cs="Arial"/>
        <w:b/>
        <w:color w:val="000000"/>
        <w:sz w:val="18"/>
        <w:szCs w:val="18"/>
      </w:rPr>
      <w:fldChar w:fldCharType="separate"/>
    </w:r>
    <w:r w:rsidR="001B1184">
      <w:rPr>
        <w:rFonts w:ascii="Arial" w:eastAsia="Arial" w:hAnsi="Arial" w:cs="Arial"/>
        <w:b/>
        <w:noProof/>
        <w:color w:val="000000"/>
        <w:sz w:val="18"/>
        <w:szCs w:val="18"/>
      </w:rPr>
      <w:t>23</w:t>
    </w:r>
    <w:r>
      <w:rPr>
        <w:rFonts w:ascii="Arial" w:eastAsia="Arial" w:hAnsi="Arial" w:cs="Arial"/>
        <w:b/>
        <w:color w:val="000000"/>
        <w:sz w:val="18"/>
        <w:szCs w:val="18"/>
      </w:rPr>
      <w:fldChar w:fldCharType="end"/>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Julio 2017</w:t>
    </w:r>
  </w:p>
  <w:p w:rsidR="00816613" w:rsidRDefault="00816613">
    <w:pPr>
      <w:pBdr>
        <w:top w:val="nil"/>
        <w:left w:val="nil"/>
        <w:bottom w:val="nil"/>
        <w:right w:val="nil"/>
        <w:between w:val="nil"/>
      </w:pBdr>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613" w:rsidRDefault="00816613">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FCA" w:rsidRDefault="001E1FCA">
      <w:pPr>
        <w:spacing w:after="0" w:line="240" w:lineRule="auto"/>
      </w:pPr>
      <w:r>
        <w:separator/>
      </w:r>
    </w:p>
  </w:footnote>
  <w:footnote w:type="continuationSeparator" w:id="0">
    <w:p w:rsidR="001E1FCA" w:rsidRDefault="001E1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613" w:rsidRDefault="00816613">
    <w:pPr>
      <w:pBdr>
        <w:top w:val="nil"/>
        <w:left w:val="nil"/>
        <w:bottom w:val="nil"/>
        <w:right w:val="nil"/>
        <w:between w:val="nil"/>
      </w:pBdr>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613" w:rsidRDefault="001E1FCA">
    <w:pPr>
      <w:pBdr>
        <w:top w:val="nil"/>
        <w:left w:val="nil"/>
        <w:bottom w:val="nil"/>
        <w:right w:val="nil"/>
        <w:between w:val="nil"/>
      </w:pBdr>
      <w:spacing w:after="0" w:line="240" w:lineRule="auto"/>
      <w:ind w:firstLine="708"/>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-215899</wp:posOffset>
              </wp:positionH>
              <wp:positionV relativeFrom="paragraph">
                <wp:posOffset>101600</wp:posOffset>
              </wp:positionV>
              <wp:extent cx="8709025" cy="720090"/>
              <wp:effectExtent l="0" t="0" r="0" b="0"/>
              <wp:wrapNone/>
              <wp:docPr id="1" name="Grupo 1"/>
              <wp:cNvGraphicFramePr/>
              <a:graphic xmlns:a="http://schemas.openxmlformats.org/drawingml/2006/main">
                <a:graphicData uri="http://schemas.microsoft.com/office/word/2010/wordprocessingGroup">
                  <wpg:wgp>
                    <wpg:cNvGrpSpPr/>
                    <wpg:grpSpPr>
                      <a:xfrm>
                        <a:off x="0" y="0"/>
                        <a:ext cx="8709025" cy="720090"/>
                        <a:chOff x="991488" y="3419955"/>
                        <a:chExt cx="8709025" cy="720090"/>
                      </a:xfrm>
                    </wpg:grpSpPr>
                    <wpg:grpSp>
                      <wpg:cNvPr id="2" name="Grupo 2"/>
                      <wpg:cNvGrpSpPr/>
                      <wpg:grpSpPr>
                        <a:xfrm>
                          <a:off x="991488" y="3419955"/>
                          <a:ext cx="8709025" cy="720090"/>
                          <a:chOff x="1139" y="1375"/>
                          <a:chExt cx="13715" cy="1134"/>
                        </a:xfrm>
                      </wpg:grpSpPr>
                      <wps:wsp>
                        <wps:cNvPr id="3" name="Rectángulo 3"/>
                        <wps:cNvSpPr/>
                        <wps:spPr>
                          <a:xfrm>
                            <a:off x="1139" y="1375"/>
                            <a:ext cx="13700" cy="1125"/>
                          </a:xfrm>
                          <a:prstGeom prst="rect">
                            <a:avLst/>
                          </a:prstGeom>
                          <a:noFill/>
                          <a:ln>
                            <a:noFill/>
                          </a:ln>
                        </wps:spPr>
                        <wps:txbx>
                          <w:txbxContent>
                            <w:p w:rsidR="00816613" w:rsidRDefault="00816613">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12724" y="1375"/>
                            <a:ext cx="2130" cy="1134"/>
                          </a:xfrm>
                          <a:prstGeom prst="rect">
                            <a:avLst/>
                          </a:prstGeom>
                          <a:noFill/>
                          <a:ln>
                            <a:noFill/>
                          </a:ln>
                        </pic:spPr>
                      </pic:pic>
                      <pic:pic xmlns:pic="http://schemas.openxmlformats.org/drawingml/2006/picture">
                        <pic:nvPicPr>
                          <pic:cNvPr id="5" name="Shape 5"/>
                          <pic:cNvPicPr preferRelativeResize="0"/>
                        </pic:nvPicPr>
                        <pic:blipFill rotWithShape="1">
                          <a:blip r:embed="rId2">
                            <a:alphaModFix/>
                          </a:blip>
                          <a:srcRect/>
                          <a:stretch/>
                        </pic:blipFill>
                        <pic:spPr>
                          <a:xfrm>
                            <a:off x="1139" y="1375"/>
                            <a:ext cx="2576" cy="1134"/>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-215899</wp:posOffset>
              </wp:positionH>
              <wp:positionV relativeFrom="paragraph">
                <wp:posOffset>101600</wp:posOffset>
              </wp:positionV>
              <wp:extent cx="8709025" cy="720090"/>
              <wp:effectExtent b="0" l="0" r="0" t="0"/>
              <wp:wrapNone/>
              <wp:docPr id="1"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8709025" cy="720090"/>
                      </a:xfrm>
                      <a:prstGeom prst="rect"/>
                      <a:ln/>
                    </pic:spPr>
                  </pic:pic>
                </a:graphicData>
              </a:graphic>
            </wp:anchor>
          </w:drawing>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613" w:rsidRDefault="00816613">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22064"/>
    <w:multiLevelType w:val="multilevel"/>
    <w:tmpl w:val="B87E3BE0"/>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nsid w:val="34D92398"/>
    <w:multiLevelType w:val="multilevel"/>
    <w:tmpl w:val="71482F82"/>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
    <w:nsid w:val="40095E81"/>
    <w:multiLevelType w:val="multilevel"/>
    <w:tmpl w:val="A5BA646E"/>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
    <w:nsid w:val="7FFE7850"/>
    <w:multiLevelType w:val="multilevel"/>
    <w:tmpl w:val="EC564778"/>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13"/>
    <w:rsid w:val="001B1184"/>
    <w:rsid w:val="001E1FCA"/>
    <w:rsid w:val="006554D1"/>
    <w:rsid w:val="00816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8CB98-797D-4774-B63E-EAC3F3DD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70" w:type="dxa"/>
        <w:bottom w:w="0" w:type="dxa"/>
        <w:right w:w="70"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70" w:type="dxa"/>
        <w:bottom w:w="0" w:type="dxa"/>
        <w:right w:w="70"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108" w:type="dxa"/>
        <w:bottom w:w="0" w:type="dxa"/>
        <w:right w:w="108" w:type="dxa"/>
      </w:tblCellMar>
    </w:tblPr>
  </w:style>
  <w:style w:type="table" w:customStyle="1" w:styleId="afa">
    <w:basedOn w:val="TableNormal"/>
    <w:tblPr>
      <w:tblStyleRowBandSize w:val="1"/>
      <w:tblStyleColBandSize w:val="1"/>
      <w:tblCellMar>
        <w:top w:w="0" w:type="dxa"/>
        <w:left w:w="70" w:type="dxa"/>
        <w:bottom w:w="0" w:type="dxa"/>
        <w:right w:w="70" w:type="dxa"/>
      </w:tblCellMar>
    </w:tblPr>
  </w:style>
  <w:style w:type="table" w:customStyle="1" w:styleId="afb">
    <w:basedOn w:val="TableNormal"/>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6054</Words>
  <Characters>33302</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2022-09-09T22:03:00Z</dcterms:created>
  <dcterms:modified xsi:type="dcterms:W3CDTF">2022-09-09T22:03:00Z</dcterms:modified>
</cp:coreProperties>
</file>