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359" w:rsidRDefault="00C34359">
      <w:pPr>
        <w:pStyle w:val="Textoindependiente"/>
        <w:spacing w:before="8"/>
        <w:rPr>
          <w:rFonts w:ascii="Times New Roman"/>
          <w:sz w:val="18"/>
        </w:rPr>
      </w:pPr>
    </w:p>
    <w:p w:rsidR="00C34359" w:rsidRDefault="005D037D">
      <w:pPr>
        <w:pStyle w:val="Ttulo1"/>
        <w:ind w:left="5945" w:right="5238" w:hanging="641"/>
      </w:pPr>
      <w:r>
        <w:t>Tecnológico Nacional de México</w:t>
      </w:r>
      <w:r>
        <w:rPr>
          <w:spacing w:val="-64"/>
        </w:rPr>
        <w:t xml:space="preserve"> </w:t>
      </w:r>
      <w:r w:rsidR="002C708E">
        <w:t>Subdi</w:t>
      </w:r>
      <w:r>
        <w:t>rección Académica</w:t>
      </w:r>
    </w:p>
    <w:p w:rsidR="00C34359" w:rsidRDefault="005D037D">
      <w:pPr>
        <w:spacing w:before="3" w:line="237" w:lineRule="auto"/>
        <w:ind w:left="3045" w:right="2029" w:hanging="948"/>
        <w:rPr>
          <w:sz w:val="16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>Septiembre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2023</w:t>
      </w:r>
      <w:r>
        <w:rPr>
          <w:sz w:val="16"/>
        </w:rPr>
        <w:t>.</w:t>
      </w:r>
    </w:p>
    <w:p w:rsidR="00C34359" w:rsidRDefault="00C34359">
      <w:pPr>
        <w:pStyle w:val="Textoindependiente"/>
        <w:spacing w:before="1"/>
      </w:pPr>
    </w:p>
    <w:p w:rsidR="00C34359" w:rsidRDefault="005D037D">
      <w:pPr>
        <w:spacing w:before="92"/>
        <w:ind w:left="3189" w:right="5658"/>
        <w:rPr>
          <w:sz w:val="24"/>
        </w:rPr>
      </w:pPr>
      <w:r>
        <w:rPr>
          <w:sz w:val="24"/>
        </w:rPr>
        <w:t>Nombre de la asignatura: Procesos de Fabricación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2"/>
          <w:sz w:val="24"/>
        </w:rPr>
        <w:t xml:space="preserve"> </w:t>
      </w:r>
      <w:r>
        <w:rPr>
          <w:sz w:val="24"/>
        </w:rPr>
        <w:t>IMCT-2010-229</w:t>
      </w:r>
    </w:p>
    <w:p w:rsidR="00C34359" w:rsidRDefault="005D037D">
      <w:pPr>
        <w:ind w:left="3189"/>
        <w:rPr>
          <w:sz w:val="24"/>
        </w:rPr>
      </w:pPr>
      <w:r>
        <w:rPr>
          <w:sz w:val="24"/>
        </w:rPr>
        <w:t>Clave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</w:p>
    <w:p w:rsidR="00C34359" w:rsidRDefault="005D037D">
      <w:pPr>
        <w:ind w:left="3189"/>
        <w:rPr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-2-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C34359" w:rsidRDefault="00C34359">
      <w:pPr>
        <w:pStyle w:val="Textoindependiente"/>
        <w:rPr>
          <w:sz w:val="24"/>
        </w:rPr>
      </w:pPr>
    </w:p>
    <w:p w:rsidR="00C34359" w:rsidRDefault="005D037D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:rsidR="00C34359" w:rsidRDefault="00C34359">
      <w:pPr>
        <w:pStyle w:val="Textoindependiente"/>
        <w:rPr>
          <w:rFonts w:ascii="Arial"/>
          <w:b/>
          <w:sz w:val="10"/>
        </w:rPr>
      </w:pPr>
    </w:p>
    <w:p w:rsidR="00C34359" w:rsidRDefault="005D037D">
      <w:pPr>
        <w:pStyle w:val="Textoindependiente"/>
        <w:spacing w:before="95"/>
        <w:ind w:left="652" w:right="824"/>
        <w:jc w:val="both"/>
      </w:pPr>
      <w:r>
        <w:pict>
          <v:rect id="_x0000_s1038" style="position:absolute;left:0;text-align:left;margin-left:71pt;margin-top:.7pt;width:654pt;height:227.2pt;z-index:-17614336;mso-position-horizontal-relative:page" filled="f">
            <w10:wrap anchorx="page"/>
          </v:rect>
        </w:pict>
      </w:r>
      <w:r>
        <w:rPr>
          <w:rFonts w:ascii="Arial" w:hAnsi="Arial"/>
          <w:b/>
          <w:color w:val="0000FF"/>
        </w:rPr>
        <w:t xml:space="preserve">La aportación de la asignatura al perfil profesional.- </w:t>
      </w:r>
      <w:r>
        <w:t>Esta asignatura aporta al perfil del ingeniero electromecánica la adquisición de conocimientos y técnicas de los diversos</w:t>
      </w:r>
      <w:r>
        <w:rPr>
          <w:spacing w:val="1"/>
        </w:rPr>
        <w:t xml:space="preserve"> </w:t>
      </w:r>
      <w:r>
        <w:t>procesos de manufactura necesarios para ser utilizados efectiva y económicamente, los cuales le ayudaran a tomar decisiones de determi</w:t>
      </w:r>
      <w:r>
        <w:t>nados problemas relacionados con los</w:t>
      </w:r>
      <w:r>
        <w:rPr>
          <w:spacing w:val="1"/>
        </w:rPr>
        <w:t xml:space="preserve"> </w:t>
      </w:r>
      <w:r>
        <w:t>diferentes procesos de fabricación utilizados en la industria, así como la adquisición de criterios para establecer las condiciones de operación de los procesos convencionales de</w:t>
      </w:r>
      <w:r>
        <w:rPr>
          <w:spacing w:val="1"/>
        </w:rPr>
        <w:t xml:space="preserve"> </w:t>
      </w:r>
      <w:r>
        <w:t>manufactura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producir</w:t>
      </w:r>
      <w:r>
        <w:rPr>
          <w:spacing w:val="-2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mecán</w:t>
      </w:r>
      <w:r>
        <w:t>icos.</w:t>
      </w:r>
    </w:p>
    <w:p w:rsidR="00C34359" w:rsidRDefault="005D037D">
      <w:pPr>
        <w:pStyle w:val="Textoindependiente"/>
        <w:ind w:left="652" w:right="826"/>
        <w:jc w:val="both"/>
      </w:pPr>
      <w:r>
        <w:rPr>
          <w:rFonts w:ascii="Arial" w:hAnsi="Arial"/>
          <w:b/>
          <w:color w:val="0000FF"/>
        </w:rPr>
        <w:t xml:space="preserve">La importancia de la asignatura.- </w:t>
      </w:r>
      <w:r>
        <w:t>Esta asignatura permitirá la consolidación de los fundamentos básicos de los procesos de manufactura para un eficiente diseño y fabricación de</w:t>
      </w:r>
      <w:r>
        <w:rPr>
          <w:spacing w:val="-42"/>
        </w:rPr>
        <w:t xml:space="preserve"> </w:t>
      </w:r>
      <w:r>
        <w:t>maquinas y equipos en el sector productivo, por esta razón se puede consi</w:t>
      </w:r>
      <w:r>
        <w:t>derar que la asignatura es de extrema importancia al ser considerada como aplicativa. Considerándose</w:t>
      </w:r>
      <w:r>
        <w:rPr>
          <w:spacing w:val="1"/>
        </w:rPr>
        <w:t xml:space="preserve"> </w:t>
      </w:r>
      <w:r>
        <w:t>elemental porque</w:t>
      </w:r>
      <w:r>
        <w:rPr>
          <w:spacing w:val="-3"/>
        </w:rPr>
        <w:t xml:space="preserve"> </w:t>
      </w:r>
      <w:r>
        <w:t>capacita</w:t>
      </w:r>
      <w:r>
        <w:rPr>
          <w:spacing w:val="-1"/>
        </w:rPr>
        <w:t xml:space="preserve"> </w:t>
      </w:r>
      <w:r>
        <w:t>al futuro</w:t>
      </w:r>
      <w:r>
        <w:rPr>
          <w:spacing w:val="-1"/>
        </w:rPr>
        <w:t xml:space="preserve"> </w:t>
      </w:r>
      <w:r>
        <w:t>ingeniero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conocer, analizar, determinar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explicar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fabricación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producen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Industr</w:t>
      </w:r>
      <w:r>
        <w:t>ias.</w:t>
      </w:r>
    </w:p>
    <w:p w:rsidR="00C34359" w:rsidRDefault="005D037D">
      <w:pPr>
        <w:pStyle w:val="Textoindependiente"/>
        <w:ind w:left="652" w:right="828"/>
        <w:jc w:val="both"/>
      </w:pPr>
      <w:r>
        <w:rPr>
          <w:rFonts w:ascii="Arial" w:hAnsi="Arial"/>
          <w:b/>
          <w:color w:val="0000FF"/>
        </w:rPr>
        <w:t xml:space="preserve">En qué consiste la asignatura.- </w:t>
      </w:r>
      <w:r>
        <w:t>De manera particular, lo trabajado en esta asignatura se aplica para generar el desarrollo de capacidades intelectuales de inducción-deducción y</w:t>
      </w:r>
      <w:r>
        <w:rPr>
          <w:spacing w:val="1"/>
        </w:rPr>
        <w:t xml:space="preserve"> </w:t>
      </w:r>
      <w:r>
        <w:t>análisis-síntesis al estar en contacto directo con equipos e instrumentos,</w:t>
      </w:r>
      <w:r>
        <w:t xml:space="preserve"> al llevar a cabo actividades prácticas, para contribuir a la formación de las competencias para el trabajo</w:t>
      </w:r>
      <w:r>
        <w:rPr>
          <w:spacing w:val="1"/>
        </w:rPr>
        <w:t xml:space="preserve"> </w:t>
      </w:r>
      <w:r>
        <w:t>desarrollado como: identificación, manejo y control de equipos e instrumentos, el trabajo en colaborativo. Además estudiar los diferentes procesos d</w:t>
      </w:r>
      <w:r>
        <w:t>e manufactura adecuada</w:t>
      </w:r>
      <w:r>
        <w:rPr>
          <w:spacing w:val="1"/>
        </w:rPr>
        <w:t xml:space="preserve"> </w:t>
      </w:r>
      <w:r>
        <w:t>permitirá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 de</w:t>
      </w:r>
      <w:r>
        <w:rPr>
          <w:spacing w:val="-2"/>
        </w:rPr>
        <w:t xml:space="preserve"> </w:t>
      </w:r>
      <w:r>
        <w:t>diseños</w:t>
      </w:r>
      <w:r>
        <w:rPr>
          <w:spacing w:val="-1"/>
        </w:rPr>
        <w:t xml:space="preserve"> </w:t>
      </w:r>
      <w:r>
        <w:t>de mayor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costo.</w:t>
      </w:r>
    </w:p>
    <w:p w:rsidR="00C34359" w:rsidRDefault="005D037D">
      <w:pPr>
        <w:spacing w:line="183" w:lineRule="exact"/>
        <w:ind w:left="65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Con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qué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otras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asignaturas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se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relaciona.-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sz w:val="16"/>
        </w:rPr>
        <w:t>Esta</w:t>
      </w:r>
      <w:r>
        <w:rPr>
          <w:spacing w:val="6"/>
          <w:sz w:val="16"/>
        </w:rPr>
        <w:t xml:space="preserve"> </w:t>
      </w:r>
      <w:r>
        <w:rPr>
          <w:sz w:val="16"/>
        </w:rPr>
        <w:t>asignatura</w:t>
      </w:r>
      <w:r>
        <w:rPr>
          <w:spacing w:val="4"/>
          <w:sz w:val="16"/>
        </w:rPr>
        <w:t xml:space="preserve"> </w:t>
      </w:r>
      <w:r>
        <w:rPr>
          <w:sz w:val="16"/>
        </w:rPr>
        <w:t>se</w:t>
      </w:r>
      <w:r>
        <w:rPr>
          <w:spacing w:val="4"/>
          <w:sz w:val="16"/>
        </w:rPr>
        <w:t xml:space="preserve"> </w:t>
      </w:r>
      <w:r>
        <w:rPr>
          <w:sz w:val="16"/>
        </w:rPr>
        <w:t>relaciona</w:t>
      </w:r>
      <w:r>
        <w:rPr>
          <w:spacing w:val="6"/>
          <w:sz w:val="16"/>
        </w:rPr>
        <w:t xml:space="preserve"> </w:t>
      </w:r>
      <w:r>
        <w:rPr>
          <w:sz w:val="16"/>
        </w:rPr>
        <w:t>con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4"/>
          <w:sz w:val="16"/>
        </w:rPr>
        <w:t xml:space="preserve"> </w:t>
      </w:r>
      <w:r>
        <w:rPr>
          <w:sz w:val="16"/>
        </w:rPr>
        <w:t>materia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Tecnología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el</w:t>
      </w:r>
      <w:r>
        <w:rPr>
          <w:spacing w:val="5"/>
          <w:sz w:val="16"/>
        </w:rPr>
        <w:t xml:space="preserve"> </w:t>
      </w:r>
      <w:r>
        <w:rPr>
          <w:sz w:val="16"/>
        </w:rPr>
        <w:t>5to</w:t>
      </w:r>
      <w:r>
        <w:rPr>
          <w:spacing w:val="5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tema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sz w:val="16"/>
        </w:rPr>
        <w:t>“Materiales</w:t>
      </w:r>
      <w:r>
        <w:rPr>
          <w:spacing w:val="7"/>
          <w:sz w:val="16"/>
        </w:rPr>
        <w:t xml:space="preserve"> </w:t>
      </w:r>
      <w:r>
        <w:rPr>
          <w:sz w:val="16"/>
        </w:rPr>
        <w:t>no</w:t>
      </w:r>
      <w:r>
        <w:rPr>
          <w:spacing w:val="4"/>
          <w:sz w:val="16"/>
        </w:rPr>
        <w:t xml:space="preserve"> </w:t>
      </w:r>
      <w:r>
        <w:rPr>
          <w:sz w:val="16"/>
        </w:rPr>
        <w:t>Metálicos,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el</w:t>
      </w:r>
      <w:r>
        <w:rPr>
          <w:spacing w:val="7"/>
          <w:sz w:val="16"/>
        </w:rPr>
        <w:t xml:space="preserve"> </w:t>
      </w:r>
      <w:r>
        <w:rPr>
          <w:sz w:val="16"/>
        </w:rPr>
        <w:t>subtema</w:t>
      </w:r>
    </w:p>
    <w:p w:rsidR="00C34359" w:rsidRDefault="005D037D">
      <w:pPr>
        <w:pStyle w:val="Textoindependiente"/>
        <w:ind w:left="652" w:right="826"/>
        <w:jc w:val="both"/>
      </w:pPr>
      <w:r>
        <w:t>5.1 polímeros, 5.2 Cerámicos y 5.3 materiales compuestos,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 xml:space="preserve">conoce y analiza los diferentes materiales no metálicos”, </w:t>
      </w:r>
      <w:r>
        <w:rPr>
          <w:rFonts w:ascii="Arial" w:hAnsi="Arial"/>
          <w:b/>
        </w:rPr>
        <w:t>Diseño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Elementos de Maquinas </w:t>
      </w:r>
      <w:r>
        <w:t xml:space="preserve">en la 7mo </w:t>
      </w:r>
      <w:r>
        <w:rPr>
          <w:rFonts w:ascii="Arial" w:hAnsi="Arial"/>
          <w:b/>
          <w:color w:val="0000FF"/>
        </w:rPr>
        <w:t xml:space="preserve">tema </w:t>
      </w:r>
      <w:r>
        <w:t>“Análisis de Soldadura, en el subtemas 7.1 tipos de soldadura, simbología y aplicaciones, 7.2 juntas Soldadas bajo carga estática, 7.3</w:t>
      </w:r>
      <w:r>
        <w:rPr>
          <w:spacing w:val="1"/>
        </w:rPr>
        <w:t xml:space="preserve"> </w:t>
      </w:r>
      <w:r>
        <w:t>Juntas Soldadas bajo carga dinámica,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 xml:space="preserve">Analiza y Diseña uniones soldadas sometidas </w:t>
      </w:r>
      <w:r>
        <w:t>a diferentes condiciones de carga estática y</w:t>
      </w:r>
      <w:r>
        <w:rPr>
          <w:spacing w:val="1"/>
        </w:rPr>
        <w:t xml:space="preserve"> </w:t>
      </w:r>
      <w:r>
        <w:t>dinámica</w:t>
      </w:r>
      <w:r>
        <w:rPr>
          <w:spacing w:val="-4"/>
        </w:rPr>
        <w:t xml:space="preserve"> </w:t>
      </w:r>
      <w:r>
        <w:t>para evaluar</w:t>
      </w:r>
      <w:r>
        <w:rPr>
          <w:spacing w:val="-3"/>
        </w:rPr>
        <w:t xml:space="preserve"> </w:t>
      </w:r>
      <w:r>
        <w:t>uniones</w:t>
      </w:r>
      <w:r>
        <w:rPr>
          <w:spacing w:val="-1"/>
        </w:rPr>
        <w:t xml:space="preserve"> </w:t>
      </w:r>
      <w:r>
        <w:t>mecánicas”,</w:t>
      </w:r>
    </w:p>
    <w:p w:rsidR="002C708E" w:rsidRDefault="002C708E">
      <w:pPr>
        <w:jc w:val="both"/>
      </w:pPr>
    </w:p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2C708E" w:rsidRPr="002C708E" w:rsidRDefault="002C708E" w:rsidP="002C708E"/>
    <w:p w:rsidR="00C34359" w:rsidRPr="002C708E" w:rsidRDefault="00C34359" w:rsidP="002C708E">
      <w:pPr>
        <w:tabs>
          <w:tab w:val="left" w:pos="5880"/>
        </w:tabs>
        <w:sectPr w:rsidR="00C34359" w:rsidRPr="002C708E" w:rsidSect="002C70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985" w:right="660" w:bottom="1060" w:left="920" w:header="1147" w:footer="862" w:gutter="0"/>
          <w:pgNumType w:start="1"/>
          <w:cols w:space="720"/>
        </w:sectPr>
      </w:pPr>
    </w:p>
    <w:p w:rsidR="00C34359" w:rsidRDefault="00C34359">
      <w:pPr>
        <w:pStyle w:val="Textoindependiente"/>
        <w:spacing w:before="8"/>
        <w:rPr>
          <w:sz w:val="18"/>
        </w:rPr>
      </w:pPr>
    </w:p>
    <w:p w:rsidR="00C34359" w:rsidRDefault="005D037D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C34359" w:rsidRDefault="00C34359">
      <w:pPr>
        <w:pStyle w:val="Textoindependiente"/>
        <w:spacing w:before="6"/>
        <w:rPr>
          <w:rFonts w:ascii="Arial"/>
          <w:b/>
          <w:sz w:val="22"/>
        </w:rPr>
      </w:pPr>
    </w:p>
    <w:p w:rsidR="00C34359" w:rsidRDefault="005D037D">
      <w:pPr>
        <w:pStyle w:val="Textoindependiente"/>
        <w:spacing w:before="95"/>
        <w:ind w:left="772" w:right="708"/>
        <w:jc w:val="both"/>
      </w:pPr>
      <w:r>
        <w:pict>
          <v:rect id="_x0000_s1037" style="position:absolute;left:0;text-align:left;margin-left:77pt;margin-top:.75pt;width:654pt;height:370.25pt;z-index:-17613824;mso-position-horizontal-relative:page" filled="f">
            <w10:wrap anchorx="page"/>
          </v:rect>
        </w:pict>
      </w:r>
      <w:r>
        <w:t>Es importante señalar que en las unidades antes descritas el profesor implemente en su</w:t>
      </w:r>
      <w:r>
        <w:rPr>
          <w:spacing w:val="45"/>
        </w:rPr>
        <w:t xml:space="preserve"> </w:t>
      </w:r>
      <w:r>
        <w:t>estrategia de enseñanza la realización de prácticas de   laboratorio, la realización de</w:t>
      </w:r>
      <w:r>
        <w:rPr>
          <w:spacing w:val="1"/>
        </w:rPr>
        <w:t xml:space="preserve"> </w:t>
      </w:r>
      <w:r>
        <w:t>visitas industriales para conocer físicamente las últimas máquinas que se utiliza</w:t>
      </w:r>
      <w:r>
        <w:t>n en los diferentes procesos o en su defecto la utilización de vídeos en los que se presenten tales</w:t>
      </w:r>
      <w:r>
        <w:rPr>
          <w:spacing w:val="1"/>
        </w:rPr>
        <w:t xml:space="preserve"> </w:t>
      </w:r>
      <w:r>
        <w:t>procesos.</w:t>
      </w:r>
    </w:p>
    <w:p w:rsidR="00C34359" w:rsidRDefault="005D037D">
      <w:pPr>
        <w:pStyle w:val="Textoindependiente"/>
        <w:spacing w:before="1"/>
        <w:ind w:left="772" w:right="709"/>
        <w:jc w:val="both"/>
      </w:pPr>
      <w:r>
        <w:t>En el transcurso de la asignatura el estudiante debe tener mucha participación con una investigación documental sobre cada tema, con el fin de contrastar sus conocimientos en</w:t>
      </w:r>
      <w:r>
        <w:rPr>
          <w:spacing w:val="1"/>
        </w:rPr>
        <w:t xml:space="preserve"> </w:t>
      </w:r>
      <w:r>
        <w:t>sesiones plenarias para que al final del curso deba conocer los distintos proceso</w:t>
      </w:r>
      <w:r>
        <w:t>s de</w:t>
      </w:r>
      <w:r>
        <w:rPr>
          <w:spacing w:val="44"/>
        </w:rPr>
        <w:t xml:space="preserve"> </w:t>
      </w:r>
      <w:r>
        <w:t>manufactura de manera adecuada a</w:t>
      </w:r>
      <w:r>
        <w:rPr>
          <w:spacing w:val="45"/>
        </w:rPr>
        <w:t xml:space="preserve"> </w:t>
      </w:r>
      <w:r>
        <w:t>la hora de realizar un diseño, de modo que tal diseño</w:t>
      </w:r>
      <w:r>
        <w:rPr>
          <w:spacing w:val="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satisfactorio.</w:t>
      </w:r>
    </w:p>
    <w:p w:rsidR="00C34359" w:rsidRDefault="005D037D">
      <w:pPr>
        <w:pStyle w:val="Ttulo2"/>
        <w:spacing w:before="0"/>
        <w:ind w:left="772"/>
        <w:jc w:val="both"/>
      </w:pPr>
      <w:r>
        <w:rPr>
          <w:color w:val="0000FF"/>
        </w:rPr>
        <w:t>Explicar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claramente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forma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tratar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 asignatura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tal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manera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oriente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actividades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enseñanza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aprendizaje:</w:t>
      </w:r>
    </w:p>
    <w:p w:rsidR="00C34359" w:rsidRDefault="005D037D">
      <w:pPr>
        <w:pStyle w:val="Textoindependiente"/>
        <w:ind w:left="772" w:right="707"/>
        <w:jc w:val="both"/>
      </w:pPr>
      <w:r>
        <w:t>Se</w:t>
      </w:r>
      <w:r>
        <w:rPr>
          <w:spacing w:val="5"/>
        </w:rPr>
        <w:t xml:space="preserve"> </w:t>
      </w:r>
      <w:r>
        <w:t>organiza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asignat</w:t>
      </w:r>
      <w:r>
        <w:t>ura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seis</w:t>
      </w:r>
      <w:r>
        <w:rPr>
          <w:spacing w:val="4"/>
        </w:rPr>
        <w:t xml:space="preserve"> </w:t>
      </w:r>
      <w:r>
        <w:t>temas,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introducen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manera</w:t>
      </w:r>
      <w:r>
        <w:rPr>
          <w:spacing w:val="5"/>
        </w:rPr>
        <w:t xml:space="preserve"> </w:t>
      </w:r>
      <w:r>
        <w:t>progresiva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estudio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diversos</w:t>
      </w:r>
      <w:r>
        <w:rPr>
          <w:spacing w:val="5"/>
        </w:rPr>
        <w:t xml:space="preserve"> </w:t>
      </w:r>
      <w:r>
        <w:t>procesos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manufactura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existen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utilización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uno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de otro dependiendo de los distintos materiales que existen. El </w:t>
      </w:r>
      <w:r>
        <w:rPr>
          <w:rFonts w:ascii="Arial" w:hAnsi="Arial"/>
          <w:b/>
        </w:rPr>
        <w:t xml:space="preserve">tema uno, </w:t>
      </w:r>
      <w:r>
        <w:t>es una introducción a los distintos procesos de fabricación que existen. Aquí se pretende dar una idea</w:t>
      </w:r>
      <w:r>
        <w:rPr>
          <w:spacing w:val="1"/>
        </w:rPr>
        <w:t xml:space="preserve"> </w:t>
      </w:r>
      <w:r>
        <w:t xml:space="preserve">general de cuáles son los procesos de manufactura que existen en la actualidad. En el </w:t>
      </w:r>
      <w:r>
        <w:rPr>
          <w:rFonts w:ascii="Arial" w:hAnsi="Arial"/>
          <w:b/>
        </w:rPr>
        <w:t xml:space="preserve">tema dos, </w:t>
      </w:r>
      <w:r>
        <w:t>trata sobre los procesos de manufactura que</w:t>
      </w:r>
      <w:r>
        <w:rPr>
          <w:spacing w:val="1"/>
        </w:rPr>
        <w:t xml:space="preserve"> </w:t>
      </w:r>
      <w:r>
        <w:t>involucran ar</w:t>
      </w:r>
      <w:r>
        <w:t>ranque de viruta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 xml:space="preserve">decir, el uso de diversas maquinas herramienta que modifican la geometría de la pieza en base al desbaste. </w:t>
      </w:r>
      <w:r>
        <w:rPr>
          <w:rFonts w:ascii="Arial" w:hAnsi="Arial"/>
          <w:b/>
        </w:rPr>
        <w:t>El tema tres,</w:t>
      </w:r>
      <w:r>
        <w:rPr>
          <w:rFonts w:ascii="Arial" w:hAnsi="Arial"/>
          <w:b/>
          <w:spacing w:val="1"/>
        </w:rPr>
        <w:t xml:space="preserve"> </w:t>
      </w:r>
      <w:r>
        <w:t>se aborda los procesos sin arranque de viruta, en</w:t>
      </w:r>
      <w:r>
        <w:rPr>
          <w:spacing w:val="1"/>
        </w:rPr>
        <w:t xml:space="preserve"> </w:t>
      </w:r>
      <w:r>
        <w:t>materiales metálicos y no metálicos. Hace especial énfasis en pro</w:t>
      </w:r>
      <w:r>
        <w:t xml:space="preserve">cesos tales como fundición, moldeado e inyección. </w:t>
      </w:r>
      <w:r>
        <w:rPr>
          <w:rFonts w:ascii="Arial" w:hAnsi="Arial"/>
          <w:b/>
        </w:rPr>
        <w:t>El tema cuatro</w:t>
      </w:r>
      <w:r>
        <w:t>, se estudian los distintos ensambles que se</w:t>
      </w:r>
      <w:r>
        <w:rPr>
          <w:spacing w:val="1"/>
        </w:rPr>
        <w:t xml:space="preserve"> </w:t>
      </w:r>
      <w:r>
        <w:t xml:space="preserve">pueden realizar en las piezas mecánicas como son no permanentes, semipermanentes y permanentes. </w:t>
      </w:r>
      <w:r>
        <w:rPr>
          <w:rFonts w:ascii="Arial" w:hAnsi="Arial"/>
          <w:b/>
        </w:rPr>
        <w:t xml:space="preserve">El tema cinco </w:t>
      </w:r>
      <w:r>
        <w:t>se estudia los procesos de manufactur</w:t>
      </w:r>
      <w:r>
        <w:t>a que se pueden</w:t>
      </w:r>
      <w:r>
        <w:rPr>
          <w:spacing w:val="1"/>
        </w:rPr>
        <w:t xml:space="preserve"> </w:t>
      </w:r>
      <w:r>
        <w:t xml:space="preserve">realizar en materiales polímeros y en materiales compuestos. </w:t>
      </w:r>
      <w:r>
        <w:rPr>
          <w:rFonts w:ascii="Arial" w:hAnsi="Arial"/>
          <w:b/>
        </w:rPr>
        <w:t xml:space="preserve">El tema Seis </w:t>
      </w:r>
      <w:r>
        <w:t>se aborda la estructura molecular de los materiales para cambiar las propiedades mecánicas de los</w:t>
      </w:r>
      <w:r>
        <w:rPr>
          <w:spacing w:val="1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someterse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térmicos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químicos,</w:t>
      </w:r>
      <w:r>
        <w:rPr>
          <w:spacing w:val="1"/>
        </w:rPr>
        <w:t xml:space="preserve"> </w:t>
      </w:r>
      <w:r>
        <w:t>dependie</w:t>
      </w:r>
      <w:r>
        <w:t>ndo de su</w:t>
      </w:r>
      <w:r>
        <w:rPr>
          <w:spacing w:val="-3"/>
        </w:rPr>
        <w:t xml:space="preserve"> </w:t>
      </w:r>
      <w:r>
        <w:t>aplicación.</w:t>
      </w:r>
    </w:p>
    <w:p w:rsidR="00C34359" w:rsidRDefault="005D037D">
      <w:pPr>
        <w:pStyle w:val="Textoindependiente"/>
        <w:ind w:left="772" w:right="704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t>Se debe considerar las siguientes competencias previas para abordar los contenidos que marca el programa, como son: Debe conocer las</w:t>
      </w:r>
      <w:r>
        <w:rPr>
          <w:spacing w:val="-42"/>
        </w:rPr>
        <w:t xml:space="preserve"> </w:t>
      </w:r>
      <w:r>
        <w:t>propiedades elementales de los materiales para seleccionar las condiciones óptimas de operación en los procesos de maquinado, debe aplicar las diferentes técnicas de</w:t>
      </w:r>
      <w:r>
        <w:rPr>
          <w:spacing w:val="1"/>
        </w:rPr>
        <w:t xml:space="preserve"> </w:t>
      </w:r>
      <w:r>
        <w:t>investigación documental para llevar a cabo de manera eficiente las actividades propias de</w:t>
      </w:r>
      <w:r>
        <w:t xml:space="preserve"> la materia, debe poseer la</w:t>
      </w:r>
      <w:r>
        <w:rPr>
          <w:spacing w:val="1"/>
        </w:rPr>
        <w:t xml:space="preserve"> </w:t>
      </w:r>
      <w:r>
        <w:t>capacidad de integrarse en grupos de trabajo para llevar a</w:t>
      </w:r>
      <w:r>
        <w:rPr>
          <w:spacing w:val="1"/>
        </w:rPr>
        <w:t xml:space="preserve"> </w:t>
      </w:r>
      <w:r>
        <w:t>cabo actividades multidisciplinarias, debe aplicar los conocimientos básicos del idioma ingles para leer artículos de revistas especializadas en procesos de manufactura,</w:t>
      </w:r>
      <w:r>
        <w:t xml:space="preserve"> así como</w:t>
      </w:r>
      <w:r>
        <w:rPr>
          <w:spacing w:val="1"/>
        </w:rPr>
        <w:t xml:space="preserve"> </w:t>
      </w:r>
      <w:r>
        <w:t>escuchar documentales en el idioma inglés, debe interpretar dibujos técnicos y realizar medicines mecánicas. Además se requiere que el facilitador demuestre las competencias,</w:t>
      </w:r>
      <w:r>
        <w:rPr>
          <w:spacing w:val="1"/>
        </w:rPr>
        <w:t xml:space="preserve"> </w:t>
      </w:r>
      <w:r>
        <w:t>conocimientos, dominio y experiencia sobre los diferentes procesos de f</w:t>
      </w:r>
      <w:r>
        <w:t>abricación tratados en la asignatura, para poder crear escenarios de aprendizaje significativos que permitan</w:t>
      </w:r>
      <w:r>
        <w:rPr>
          <w:spacing w:val="-42"/>
        </w:rPr>
        <w:t xml:space="preserve"> </w:t>
      </w:r>
      <w:r>
        <w:t>el desarrollo 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educando.</w:t>
      </w:r>
    </w:p>
    <w:p w:rsidR="00C34359" w:rsidRDefault="005D037D">
      <w:pPr>
        <w:pStyle w:val="Textoindependiente"/>
        <w:spacing w:before="1"/>
        <w:ind w:left="772" w:right="713"/>
        <w:jc w:val="both"/>
      </w:pPr>
      <w:r>
        <w:rPr>
          <w:rFonts w:ascii="Arial" w:hAnsi="Arial"/>
          <w:b/>
          <w:color w:val="0000FF"/>
        </w:rPr>
        <w:t xml:space="preserve">El enfoque con que deben ser tratados. </w:t>
      </w:r>
      <w:r>
        <w:t>El enfoque sugerido para la asignatura requi</w:t>
      </w:r>
      <w:r>
        <w:t>ere que las actividades</w:t>
      </w:r>
      <w:r>
        <w:rPr>
          <w:spacing w:val="44"/>
        </w:rPr>
        <w:t xml:space="preserve"> </w:t>
      </w:r>
      <w:r>
        <w:t>prácticas promuevan el desarrollo y aprendizaje para la</w:t>
      </w:r>
      <w:r>
        <w:rPr>
          <w:spacing w:val="1"/>
        </w:rPr>
        <w:t xml:space="preserve"> </w:t>
      </w:r>
      <w:r>
        <w:t>comprensión, identificación,</w:t>
      </w:r>
      <w:r>
        <w:rPr>
          <w:spacing w:val="-1"/>
        </w:rPr>
        <w:t xml:space="preserve"> </w:t>
      </w:r>
      <w:r>
        <w:t>experimentación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máquinas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encuentran</w:t>
      </w:r>
      <w:r>
        <w:rPr>
          <w:spacing w:val="-1"/>
        </w:rPr>
        <w:t xml:space="preserve"> </w:t>
      </w:r>
      <w:r>
        <w:t>en el Laboratorio de</w:t>
      </w:r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Manufactura.</w:t>
      </w:r>
    </w:p>
    <w:p w:rsidR="00C34359" w:rsidRDefault="005D037D">
      <w:pPr>
        <w:spacing w:line="183" w:lineRule="exact"/>
        <w:ind w:left="77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extensión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y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profundidad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de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los</w:t>
      </w:r>
      <w:r>
        <w:rPr>
          <w:rFonts w:ascii="Arial" w:hAnsi="Arial"/>
          <w:b/>
          <w:color w:val="0000FF"/>
          <w:spacing w:val="-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mismos.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requiere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facilitador</w:t>
      </w:r>
      <w:r>
        <w:rPr>
          <w:spacing w:val="-4"/>
          <w:sz w:val="16"/>
        </w:rPr>
        <w:t xml:space="preserve"> </w:t>
      </w:r>
      <w:r>
        <w:rPr>
          <w:sz w:val="16"/>
        </w:rPr>
        <w:t>cuente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dominio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1"/>
          <w:sz w:val="16"/>
        </w:rPr>
        <w:t xml:space="preserve"> </w:t>
      </w:r>
      <w:r>
        <w:rPr>
          <w:sz w:val="16"/>
        </w:rPr>
        <w:t>procesos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verán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curso.</w:t>
      </w:r>
    </w:p>
    <w:p w:rsidR="00C34359" w:rsidRDefault="005D037D">
      <w:pPr>
        <w:pStyle w:val="Textoindependiente"/>
        <w:spacing w:before="1"/>
        <w:ind w:left="772" w:right="706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</w:t>
      </w:r>
      <w:r>
        <w:t>l en diversas fuentes, impresas y en</w:t>
      </w:r>
      <w:r>
        <w:rPr>
          <w:spacing w:val="1"/>
        </w:rPr>
        <w:t xml:space="preserve"> </w:t>
      </w:r>
      <w:r>
        <w:t>portales de internet, realizando un análisis</w:t>
      </w:r>
      <w:r>
        <w:rPr>
          <w:spacing w:val="44"/>
        </w:rPr>
        <w:t xml:space="preserve"> </w:t>
      </w:r>
      <w:r>
        <w:t>la búsqueda de información fomentando actividades grupales que generen comunicación, el intercambio argumentado de ideas,</w:t>
      </w:r>
      <w:r>
        <w:rPr>
          <w:spacing w:val="1"/>
        </w:rPr>
        <w:t xml:space="preserve"> </w:t>
      </w:r>
      <w:r>
        <w:t>reflexión,</w:t>
      </w:r>
      <w:r>
        <w:rPr>
          <w:spacing w:val="1"/>
        </w:rPr>
        <w:t xml:space="preserve"> </w:t>
      </w:r>
      <w:r>
        <w:t>integración y</w:t>
      </w:r>
      <w:r>
        <w:rPr>
          <w:spacing w:val="1"/>
        </w:rPr>
        <w:t xml:space="preserve"> </w:t>
      </w:r>
      <w:r>
        <w:t>la colaboración</w:t>
      </w:r>
      <w:r>
        <w:rPr>
          <w:spacing w:val="1"/>
        </w:rPr>
        <w:t xml:space="preserve"> </w:t>
      </w:r>
      <w:r>
        <w:t>entre estud</w:t>
      </w:r>
      <w:r>
        <w:t>iantes,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 desarrollar</w:t>
      </w:r>
      <w:r>
        <w:rPr>
          <w:spacing w:val="1"/>
        </w:rPr>
        <w:t xml:space="preserve"> </w:t>
      </w:r>
      <w:r>
        <w:t>deben fomentar</w:t>
      </w:r>
      <w:r>
        <w:rPr>
          <w:spacing w:val="1"/>
        </w:rPr>
        <w:t xml:space="preserve"> </w:t>
      </w:r>
      <w:r>
        <w:t>la autonomía y</w:t>
      </w:r>
      <w:r>
        <w:rPr>
          <w:spacing w:val="1"/>
        </w:rPr>
        <w:t xml:space="preserve"> </w:t>
      </w:r>
      <w:r>
        <w:t>trabajo colaborativo,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 autoevaluación,</w:t>
      </w:r>
      <w:r>
        <w:rPr>
          <w:spacing w:val="1"/>
        </w:rPr>
        <w:t xml:space="preserve"> </w:t>
      </w:r>
      <w:r>
        <w:t>coevaluación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heteroevaluación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7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clase.</w:t>
      </w:r>
    </w:p>
    <w:p w:rsidR="00C34359" w:rsidRDefault="005D037D">
      <w:pPr>
        <w:ind w:left="772" w:right="707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 xml:space="preserve">Que competencias genéricas se están desarrollando con el tratamiento de los contenidos de la asignatura. </w:t>
      </w:r>
      <w:r>
        <w:rPr>
          <w:sz w:val="16"/>
        </w:rPr>
        <w:t>Las competencias genéricas que se desarrollaran en 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contenido de la asignatura, son las siguientes: Hablando de las </w:t>
      </w:r>
      <w:r>
        <w:rPr>
          <w:rFonts w:ascii="Arial" w:hAnsi="Arial"/>
          <w:b/>
          <w:sz w:val="16"/>
        </w:rPr>
        <w:t>competencias genéricas instrument</w:t>
      </w:r>
      <w:r>
        <w:rPr>
          <w:rFonts w:ascii="Arial" w:hAnsi="Arial"/>
          <w:b/>
          <w:sz w:val="16"/>
        </w:rPr>
        <w:t xml:space="preserve">ales </w:t>
      </w:r>
      <w:r>
        <w:rPr>
          <w:sz w:val="16"/>
        </w:rPr>
        <w:t>tenemos la capacidad de análisis, la capacidad de organizar y planificar,</w:t>
      </w:r>
      <w:r>
        <w:rPr>
          <w:spacing w:val="1"/>
          <w:sz w:val="16"/>
        </w:rPr>
        <w:t xml:space="preserve"> </w:t>
      </w:r>
      <w:r>
        <w:rPr>
          <w:sz w:val="16"/>
        </w:rPr>
        <w:t>comunicación oral y escrita, habilidades básicas de manejo de la computadora, habilidades para buscar y analizar información proveniente de fuentes diversas. Ahora bien de 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</w:t>
      </w:r>
      <w:r>
        <w:rPr>
          <w:rFonts w:ascii="Arial" w:hAnsi="Arial"/>
          <w:b/>
          <w:sz w:val="16"/>
        </w:rPr>
        <w:t xml:space="preserve">ompetencias interpersonales </w:t>
      </w:r>
      <w:r>
        <w:rPr>
          <w:sz w:val="16"/>
        </w:rPr>
        <w:t>tenemos la</w:t>
      </w:r>
      <w:r>
        <w:rPr>
          <w:spacing w:val="1"/>
          <w:sz w:val="16"/>
        </w:rPr>
        <w:t xml:space="preserve"> </w:t>
      </w:r>
      <w:r>
        <w:rPr>
          <w:sz w:val="16"/>
        </w:rPr>
        <w:t>capacidad crítica y autocrítica,</w:t>
      </w:r>
      <w:r>
        <w:rPr>
          <w:spacing w:val="1"/>
          <w:sz w:val="16"/>
        </w:rPr>
        <w:t xml:space="preserve"> </w:t>
      </w:r>
      <w:r>
        <w:rPr>
          <w:sz w:val="16"/>
        </w:rPr>
        <w:t>el trabajo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equipo y</w:t>
      </w:r>
      <w:r>
        <w:rPr>
          <w:spacing w:val="1"/>
          <w:sz w:val="16"/>
        </w:rPr>
        <w:t xml:space="preserve"> </w:t>
      </w:r>
      <w:r>
        <w:rPr>
          <w:sz w:val="16"/>
        </w:rPr>
        <w:t>por último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competencias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sistémicas </w:t>
      </w:r>
      <w:r>
        <w:rPr>
          <w:sz w:val="16"/>
        </w:rPr>
        <w:t>tenemos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sz w:val="16"/>
        </w:rPr>
        <w:t>habilidades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investigación,</w:t>
      </w:r>
      <w:r>
        <w:rPr>
          <w:spacing w:val="-2"/>
          <w:sz w:val="16"/>
        </w:rPr>
        <w:t xml:space="preserve"> </w:t>
      </w:r>
      <w:r>
        <w:rPr>
          <w:sz w:val="16"/>
        </w:rPr>
        <w:t>capacidad de generar nuevas</w:t>
      </w:r>
      <w:r>
        <w:rPr>
          <w:spacing w:val="-2"/>
          <w:sz w:val="16"/>
        </w:rPr>
        <w:t xml:space="preserve"> </w:t>
      </w:r>
      <w:r>
        <w:rPr>
          <w:sz w:val="16"/>
        </w:rPr>
        <w:t>ideas</w:t>
      </w:r>
      <w:r>
        <w:rPr>
          <w:spacing w:val="-1"/>
          <w:sz w:val="16"/>
        </w:rPr>
        <w:t xml:space="preserve"> </w:t>
      </w:r>
      <w:r>
        <w:rPr>
          <w:sz w:val="16"/>
        </w:rPr>
        <w:t>(creatividad),</w:t>
      </w:r>
      <w:r>
        <w:rPr>
          <w:spacing w:val="-1"/>
          <w:sz w:val="16"/>
        </w:rPr>
        <w:t xml:space="preserve"> </w:t>
      </w:r>
      <w:r>
        <w:rPr>
          <w:sz w:val="16"/>
        </w:rPr>
        <w:t>habilidad para trabajar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manera autónoma.</w:t>
      </w:r>
    </w:p>
    <w:p w:rsidR="00C34359" w:rsidRDefault="005D037D">
      <w:pPr>
        <w:spacing w:before="1"/>
        <w:ind w:left="772" w:right="713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De manera general explicar el papel que debe desempeñar el (la) profesor(a) para el desarrollo de la asignatura.</w:t>
      </w:r>
      <w:r>
        <w:rPr>
          <w:rFonts w:ascii="Arial" w:hAnsi="Arial"/>
          <w:b/>
          <w:color w:val="0000FF"/>
          <w:spacing w:val="1"/>
          <w:sz w:val="16"/>
        </w:rPr>
        <w:t xml:space="preserve"> </w:t>
      </w:r>
      <w:r>
        <w:rPr>
          <w:sz w:val="16"/>
        </w:rPr>
        <w:t>Es importante mencionar que el facilitador busque solo</w:t>
      </w:r>
      <w:r>
        <w:rPr>
          <w:spacing w:val="1"/>
          <w:sz w:val="16"/>
        </w:rPr>
        <w:t xml:space="preserve"> </w:t>
      </w:r>
      <w:r>
        <w:rPr>
          <w:sz w:val="16"/>
        </w:rPr>
        <w:t>guiar</w:t>
      </w:r>
      <w:r>
        <w:rPr>
          <w:spacing w:val="-2"/>
          <w:sz w:val="16"/>
        </w:rPr>
        <w:t xml:space="preserve"> </w:t>
      </w:r>
      <w:r>
        <w:rPr>
          <w:sz w:val="16"/>
        </w:rPr>
        <w:t>a los</w:t>
      </w:r>
      <w:r>
        <w:rPr>
          <w:spacing w:val="-1"/>
          <w:sz w:val="16"/>
        </w:rPr>
        <w:t xml:space="preserve"> </w:t>
      </w:r>
      <w:r>
        <w:rPr>
          <w:sz w:val="16"/>
        </w:rPr>
        <w:t>estudiantes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"/>
          <w:sz w:val="16"/>
        </w:rPr>
        <w:t xml:space="preserve"> </w:t>
      </w:r>
      <w:r>
        <w:rPr>
          <w:sz w:val="16"/>
        </w:rPr>
        <w:t>prácticas</w:t>
      </w:r>
      <w:r>
        <w:rPr>
          <w:spacing w:val="-1"/>
          <w:sz w:val="16"/>
        </w:rPr>
        <w:t xml:space="preserve"> </w:t>
      </w:r>
      <w:r>
        <w:rPr>
          <w:sz w:val="16"/>
        </w:rPr>
        <w:t>sugeridas.</w:t>
      </w:r>
    </w:p>
    <w:p w:rsidR="00C34359" w:rsidRDefault="005D037D">
      <w:pPr>
        <w:pStyle w:val="Textoindependiente"/>
        <w:spacing w:line="183" w:lineRule="exact"/>
        <w:ind w:left="772"/>
        <w:jc w:val="both"/>
      </w:pPr>
      <w:r>
        <w:t>Las</w:t>
      </w:r>
      <w:r>
        <w:rPr>
          <w:spacing w:val="-4"/>
        </w:rPr>
        <w:t xml:space="preserve"> </w:t>
      </w:r>
      <w:r>
        <w:t>com</w:t>
      </w:r>
      <w:r>
        <w:t>petencias</w:t>
      </w:r>
      <w:r>
        <w:rPr>
          <w:spacing w:val="-1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cumplirán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aprendizaje.</w:t>
      </w:r>
    </w:p>
    <w:p w:rsidR="00C34359" w:rsidRDefault="00C34359">
      <w:pPr>
        <w:spacing w:line="183" w:lineRule="exact"/>
        <w:jc w:val="both"/>
        <w:sectPr w:rsidR="00C34359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18"/>
        </w:rPr>
      </w:pPr>
    </w:p>
    <w:p w:rsidR="00C34359" w:rsidRDefault="005D037D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:rsidR="00C34359" w:rsidRDefault="005D037D">
      <w:pPr>
        <w:pStyle w:val="Textoindependiente"/>
        <w:spacing w:before="2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1.95pt;margin-top:8.8pt;width:654pt;height:25.55pt;z-index:-15727104;mso-wrap-distance-left:0;mso-wrap-distance-right:0;mso-position-horizontal-relative:page" filled="f">
            <v:textbox inset="0,0,0,0">
              <w:txbxContent>
                <w:p w:rsidR="00C34359" w:rsidRDefault="005D037D">
                  <w:pPr>
                    <w:pStyle w:val="Textoindependiente"/>
                    <w:spacing w:before="73"/>
                    <w:ind w:left="143"/>
                  </w:pPr>
                  <w:r>
                    <w:t>Conoce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transformación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materiales,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maquinaria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adecuada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requerida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seleccionar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proceso necesario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manufactura eficiente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mecánicos.</w:t>
                  </w:r>
                </w:p>
              </w:txbxContent>
            </v:textbox>
            <w10:wrap type="topAndBottom" anchorx="page"/>
          </v:shape>
        </w:pict>
      </w:r>
    </w:p>
    <w:p w:rsidR="00C34359" w:rsidRDefault="00C34359">
      <w:pPr>
        <w:pStyle w:val="Textoindependiente"/>
        <w:spacing w:before="11"/>
        <w:rPr>
          <w:rFonts w:ascii="Arial"/>
          <w:b/>
          <w:sz w:val="32"/>
        </w:rPr>
      </w:pPr>
    </w:p>
    <w:p w:rsidR="00C34359" w:rsidRDefault="005D037D">
      <w:pPr>
        <w:pStyle w:val="Prrafodelista"/>
        <w:numPr>
          <w:ilvl w:val="0"/>
          <w:numId w:val="20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:rsidR="00C34359" w:rsidRDefault="005D037D">
      <w:pPr>
        <w:tabs>
          <w:tab w:val="left" w:pos="2891"/>
        </w:tabs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No.: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5"/>
          <w:sz w:val="16"/>
        </w:rPr>
        <w:t xml:space="preserve"> </w:t>
      </w:r>
      <w:r>
        <w:rPr>
          <w:sz w:val="16"/>
        </w:rPr>
        <w:t>conceptos</w:t>
      </w:r>
      <w:r>
        <w:rPr>
          <w:spacing w:val="-3"/>
          <w:sz w:val="16"/>
        </w:rPr>
        <w:t xml:space="preserve"> </w:t>
      </w:r>
      <w:r>
        <w:rPr>
          <w:sz w:val="16"/>
        </w:rPr>
        <w:t>fundamentales 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procesos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fabricación.</w:t>
      </w:r>
    </w:p>
    <w:p w:rsidR="00C34359" w:rsidRDefault="00C34359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C34359">
        <w:trPr>
          <w:trHeight w:val="690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C34359" w:rsidRDefault="005D037D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34359">
        <w:trPr>
          <w:trHeight w:val="5153"/>
        </w:trPr>
        <w:tc>
          <w:tcPr>
            <w:tcW w:w="3228" w:type="dxa"/>
          </w:tcPr>
          <w:p w:rsidR="00C34359" w:rsidRDefault="005D037D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1.-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Introducción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los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procesos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manufactura.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  <w:tab w:val="left" w:pos="1352"/>
                <w:tab w:val="left" w:pos="1753"/>
                <w:tab w:val="left" w:pos="2151"/>
                <w:tab w:val="left" w:pos="2942"/>
              </w:tabs>
              <w:ind w:left="107" w:right="95" w:firstLine="0"/>
              <w:rPr>
                <w:sz w:val="16"/>
              </w:rPr>
            </w:pPr>
            <w:r>
              <w:rPr>
                <w:sz w:val="16"/>
              </w:rPr>
              <w:t>Elementos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un</w:t>
            </w:r>
            <w:r>
              <w:rPr>
                <w:sz w:val="16"/>
              </w:rPr>
              <w:tab/>
              <w:t>proceso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left="107" w:right="98" w:firstLine="0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Diagramas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flujo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compañeros,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 acerca de los puntos que el 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da a conocer en el </w:t>
            </w:r>
            <w:r>
              <w:rPr>
                <w:rFonts w:ascii="Arial" w:hAnsi="Arial"/>
                <w:b/>
                <w:sz w:val="16"/>
              </w:rPr>
              <w:t xml:space="preserve">encuadre </w:t>
            </w:r>
            <w:r>
              <w:rPr>
                <w:sz w:val="16"/>
              </w:rPr>
              <w:t>a cerca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resuelven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sz w:val="25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 equipos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formados.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26"/>
              </w:rPr>
            </w:pPr>
          </w:p>
          <w:p w:rsidR="00C34359" w:rsidRDefault="005D037D">
            <w:pPr>
              <w:pStyle w:val="TableParagraph"/>
              <w:tabs>
                <w:tab w:val="left" w:pos="1386"/>
                <w:tab w:val="left" w:pos="2760"/>
              </w:tabs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 una investigación documental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 menos en cinco 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1.1. al 1.4,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"/>
              <w:rPr>
                <w:sz w:val="14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De  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los  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 xml:space="preserve">conceptos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procesos    de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tabs>
                <w:tab w:val="left" w:pos="833"/>
              </w:tabs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Se presenta al grupo y mediante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 realiza la integración grupal.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temático,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desarrollar,   criterios de evaluación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z w:val="16"/>
              </w:rPr>
              <w:tab/>
              <w:t>bib</w:t>
            </w:r>
            <w:r>
              <w:rPr>
                <w:sz w:val="16"/>
              </w:rPr>
              <w:t>liografía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curso,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 aplica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colaborativos.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"/>
              <w:rPr>
                <w:sz w:val="14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412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sz w:val="24"/>
              </w:rPr>
            </w:pPr>
          </w:p>
          <w:p w:rsidR="00C34359" w:rsidRDefault="005D037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161"/>
              <w:ind w:left="111" w:right="9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before="115"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C34359" w:rsidRDefault="00C34359">
      <w:pPr>
        <w:rPr>
          <w:sz w:val="16"/>
        </w:rPr>
        <w:sectPr w:rsidR="00C34359">
          <w:pgSz w:w="15850" w:h="12250" w:orient="landscape"/>
          <w:pgMar w:top="2680" w:right="660" w:bottom="108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5521"/>
        </w:trPr>
        <w:tc>
          <w:tcPr>
            <w:tcW w:w="322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 ello entregan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 la clasificación de los 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8" w:right="103"/>
              <w:jc w:val="both"/>
              <w:rPr>
                <w:sz w:val="16"/>
              </w:rPr>
            </w:pPr>
            <w:r>
              <w:rPr>
                <w:sz w:val="16"/>
              </w:rPr>
              <w:t>Toma nota del ejemplo proporcionado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teórico-práctico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 los conocimientos adquiridos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simbología de los diagramas de flujo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 en un proceso de fabricación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ind w:left="108" w:right="91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grafico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 equip</w:t>
            </w:r>
            <w:r>
              <w:rPr>
                <w:sz w:val="16"/>
              </w:rPr>
              <w:t>o la conclusión a la que 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punto</w:t>
            </w:r>
          </w:p>
          <w:p w:rsidR="00C34359" w:rsidRDefault="005D037D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1.3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clasificación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C34359" w:rsidRDefault="00C34359">
            <w:pPr>
              <w:pStyle w:val="TableParagraph"/>
              <w:spacing w:before="1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Ejemplifica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hace”,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 teórico-práctico</w:t>
            </w:r>
            <w:r>
              <w:rPr>
                <w:sz w:val="16"/>
              </w:rPr>
              <w:t>, en 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 analiza un caso práctico 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simbologia de los diagramas de flujo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411" w:type="dxa"/>
            <w:gridSpan w:val="2"/>
          </w:tcPr>
          <w:p w:rsidR="00C34359" w:rsidRDefault="005D037D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15" w:line="480" w:lineRule="auto"/>
              <w:ind w:left="111" w:right="597"/>
              <w:rPr>
                <w:sz w:val="16"/>
              </w:rPr>
            </w:pPr>
            <w:r>
              <w:rPr>
                <w:sz w:val="16"/>
              </w:rPr>
              <w:t>Solución de problemas.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15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412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6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z w:val="16"/>
              </w:rPr>
              <w:t>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C34359">
        <w:trPr>
          <w:trHeight w:val="550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información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82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C34359">
        <w:trPr>
          <w:trHeight w:val="551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C34359">
        <w:trPr>
          <w:trHeight w:val="18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</w:tbl>
    <w:p w:rsidR="00C34359" w:rsidRDefault="00C34359">
      <w:pPr>
        <w:spacing w:line="163" w:lineRule="exact"/>
        <w:jc w:val="center"/>
        <w:rPr>
          <w:sz w:val="16"/>
        </w:rPr>
        <w:sectPr w:rsidR="00C34359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C34359">
        <w:trPr>
          <w:trHeight w:val="366"/>
        </w:trPr>
        <w:tc>
          <w:tcPr>
            <w:tcW w:w="9889" w:type="dxa"/>
          </w:tcPr>
          <w:p w:rsidR="00C34359" w:rsidRDefault="005D037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Elabora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gráficos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sin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faltas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ortografía,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describiendo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ideas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principales.</w:t>
            </w:r>
          </w:p>
        </w:tc>
        <w:tc>
          <w:tcPr>
            <w:tcW w:w="3687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84"/>
        </w:trPr>
        <w:tc>
          <w:tcPr>
            <w:tcW w:w="9889" w:type="dxa"/>
          </w:tcPr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E)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(</w:t>
            </w:r>
            <w:r>
              <w:rPr>
                <w:rFonts w:ascii="Times New Roman" w:hAnsi="Times New Roman"/>
                <w:b/>
                <w:sz w:val="16"/>
              </w:rPr>
              <w:t>teórico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– práctico</w:t>
            </w:r>
            <w:r>
              <w:rPr>
                <w:rFonts w:ascii="Times New Roman" w:hAnsi="Times New Roman"/>
                <w:sz w:val="16"/>
              </w:rPr>
              <w:t>)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7" w:type="dxa"/>
          </w:tcPr>
          <w:p w:rsidR="00C34359" w:rsidRDefault="005D037D">
            <w:pPr>
              <w:pStyle w:val="TableParagraph"/>
              <w:spacing w:before="1" w:line="163" w:lineRule="exact"/>
              <w:ind w:left="1643" w:right="1627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98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5890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</w:t>
            </w:r>
            <w:r>
              <w:rPr>
                <w:sz w:val="16"/>
              </w:rPr>
              <w:t>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</w:t>
            </w:r>
            <w:r>
              <w:rPr>
                <w:sz w:val="16"/>
              </w:rPr>
              <w:t xml:space="preserve">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:rsidR="00C34359" w:rsidRDefault="00C34359">
      <w:pPr>
        <w:spacing w:line="255" w:lineRule="exact"/>
        <w:jc w:val="center"/>
        <w:rPr>
          <w:sz w:val="24"/>
        </w:rPr>
        <w:sectPr w:rsidR="00C34359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275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2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1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5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2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before="2"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838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4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:rsidR="00C34359" w:rsidRDefault="005D037D">
            <w:pPr>
              <w:pStyle w:val="TableParagraph"/>
              <w:spacing w:before="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</w:t>
            </w:r>
            <w:r>
              <w:rPr>
                <w:sz w:val="16"/>
              </w:rPr>
              <w:t>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C34359" w:rsidRDefault="005D037D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6"/>
        </w:trPr>
        <w:tc>
          <w:tcPr>
            <w:tcW w:w="4645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observación).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 mapa mental, etc.). 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:rsidR="00C34359" w:rsidRDefault="005D037D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C34359">
        <w:trPr>
          <w:trHeight w:val="918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</w:p>
          <w:p w:rsidR="00C34359" w:rsidRDefault="005D037D">
            <w:pPr>
              <w:pStyle w:val="TableParagraph"/>
              <w:spacing w:line="184" w:lineRule="exact"/>
              <w:ind w:left="107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 etc.). Elabora gráficos sin faltas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C34359">
        <w:trPr>
          <w:trHeight w:val="917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  <w:p w:rsidR="00C34359" w:rsidRDefault="005D037D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 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C34359">
        <w:trPr>
          <w:trHeight w:val="554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49-50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47-48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45-46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–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  <w:r>
              <w:rPr>
                <w:sz w:val="16"/>
              </w:rPr>
              <w:t>)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</w:p>
          <w:p w:rsidR="00C34359" w:rsidRDefault="005D037D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adquiridos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:rsidR="00C34359" w:rsidRDefault="00C34359">
      <w:pPr>
        <w:spacing w:line="163" w:lineRule="exact"/>
        <w:rPr>
          <w:sz w:val="16"/>
        </w:rPr>
        <w:sectPr w:rsidR="00C34359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36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C34359">
      <w:pPr>
        <w:pStyle w:val="Textoindependiente"/>
        <w:spacing w:before="1"/>
        <w:rPr>
          <w:rFonts w:ascii="Arial"/>
          <w:b/>
          <w:sz w:val="8"/>
        </w:rPr>
      </w:pPr>
    </w:p>
    <w:p w:rsidR="00C34359" w:rsidRDefault="005D037D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 maquinado</w:t>
      </w:r>
      <w:r>
        <w:rPr>
          <w:spacing w:val="-6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arranque</w:t>
      </w:r>
      <w:r>
        <w:rPr>
          <w:spacing w:val="4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metales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:rsidR="00C34359" w:rsidRDefault="00C34359">
      <w:pPr>
        <w:pStyle w:val="Textoindependiente"/>
        <w:spacing w:before="10" w:after="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C34359">
        <w:trPr>
          <w:trHeight w:val="688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276" w:lineRule="auto"/>
              <w:ind w:left="256" w:right="246" w:firstLine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C34359" w:rsidRDefault="005D037D">
            <w:pPr>
              <w:pStyle w:val="TableParagraph"/>
              <w:spacing w:before="19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8"/>
              <w:rPr>
                <w:sz w:val="19"/>
              </w:rPr>
            </w:pPr>
          </w:p>
          <w:p w:rsidR="00C34359" w:rsidRDefault="005D037D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8"/>
              <w:rPr>
                <w:sz w:val="19"/>
              </w:rPr>
            </w:pPr>
          </w:p>
          <w:p w:rsidR="00C34359" w:rsidRDefault="005D037D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276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C34359" w:rsidRDefault="005D037D">
            <w:pPr>
              <w:pStyle w:val="TableParagraph"/>
              <w:spacing w:before="19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C34359" w:rsidRDefault="005D037D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C34359" w:rsidRDefault="005D037D">
            <w:pPr>
              <w:pStyle w:val="TableParagraph"/>
              <w:spacing w:before="35" w:line="173" w:lineRule="exact"/>
              <w:ind w:left="192" w:right="1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34359">
        <w:trPr>
          <w:trHeight w:val="6072"/>
        </w:trPr>
        <w:tc>
          <w:tcPr>
            <w:tcW w:w="3228" w:type="dxa"/>
          </w:tcPr>
          <w:p w:rsidR="00C34359" w:rsidRDefault="005D037D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2.- Procesos con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Torneado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C34359" w:rsidRDefault="005D037D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Fresado.</w:t>
            </w:r>
          </w:p>
          <w:p w:rsidR="00C34359" w:rsidRDefault="005D037D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Taladrado.</w:t>
            </w: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"/>
              <w:rPr>
                <w:sz w:val="26"/>
              </w:rPr>
            </w:pPr>
          </w:p>
          <w:p w:rsidR="00C34359" w:rsidRDefault="005D037D">
            <w:pPr>
              <w:pStyle w:val="TableParagraph"/>
              <w:tabs>
                <w:tab w:val="left" w:pos="153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Los alumnos realizan una investigación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aplicaciones prácticas de las máquinas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z w:val="16"/>
              </w:rPr>
              <w:tab/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entregarlo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59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se sensibilizan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importancia que tiene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dentro de cinco años?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es importante la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trabajo?.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C34359" w:rsidRDefault="00C34359">
            <w:pPr>
              <w:pStyle w:val="TableParagraph"/>
              <w:spacing w:before="1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investiguen las aplicaciones prácticas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 presenten el resultado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maestro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sensibiliza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sobre la importancia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tiene seguridad e higiene industrial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 así como de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proyectando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</w:t>
            </w:r>
            <w:r>
              <w:rPr>
                <w:sz w:val="16"/>
              </w:rPr>
              <w:t>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ellos dentro de cinco años?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¿Por que es importante la 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higiene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trabajo?.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sz w:val="21"/>
              </w:rPr>
            </w:pPr>
          </w:p>
          <w:p w:rsidR="00C34359" w:rsidRDefault="005D037D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15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2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:rsidR="00C34359" w:rsidRDefault="00C34359">
      <w:pPr>
        <w:rPr>
          <w:sz w:val="16"/>
        </w:rPr>
        <w:sectPr w:rsidR="00C34359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2078"/>
        </w:trPr>
        <w:tc>
          <w:tcPr>
            <w:tcW w:w="322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Recepcionar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señalando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Realizan las practicas de operación básica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las máquinas herramientas, lo anterior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 considera en el concepto de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2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32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Proporciona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máquinas herramientas, señalando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 solicitan las practicas de operación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básica de las máquinas 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</w:t>
            </w:r>
            <w:r>
              <w:rPr>
                <w:rFonts w:ascii="Arial" w:hAnsi="Arial"/>
                <w:b/>
                <w:sz w:val="16"/>
              </w:rPr>
              <w:t>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C34359" w:rsidRDefault="005D037D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41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2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8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C34359">
        <w:trPr>
          <w:trHeight w:val="551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C34359">
        <w:trPr>
          <w:trHeight w:val="369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practica 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C34359">
        <w:trPr>
          <w:trHeight w:val="18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D)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2392"/>
        </w:trPr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</w:t>
            </w:r>
            <w:r>
              <w:rPr>
                <w:sz w:val="16"/>
              </w:rPr>
              <w:t>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4" w:lineRule="exact"/>
              <w:ind w:right="9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C34359" w:rsidRDefault="00C34359">
      <w:pPr>
        <w:rPr>
          <w:sz w:val="24"/>
        </w:rPr>
        <w:sectPr w:rsidR="00C34359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C34359" w:rsidRDefault="00C34359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3494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C34359" w:rsidRDefault="005D037D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C34359" w:rsidRDefault="005D037D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C34359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1"/>
        </w:trPr>
        <w:tc>
          <w:tcPr>
            <w:tcW w:w="3509" w:type="dxa"/>
          </w:tcPr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6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658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</w:t>
            </w:r>
            <w:r>
              <w:rPr>
                <w:sz w:val="16"/>
              </w:rPr>
              <w:t>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C34359" w:rsidRDefault="005D037D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:rsidR="00C34359" w:rsidRDefault="00C34359">
      <w:pPr>
        <w:spacing w:line="163" w:lineRule="exact"/>
        <w:jc w:val="both"/>
        <w:rPr>
          <w:sz w:val="16"/>
        </w:rPr>
        <w:sectPr w:rsidR="00C34359">
          <w:pgSz w:w="15850" w:h="12250" w:orient="landscape"/>
          <w:pgMar w:top="2680" w:right="660" w:bottom="1100" w:left="920" w:header="1164" w:footer="915" w:gutter="0"/>
          <w:cols w:space="720"/>
        </w:sectPr>
      </w:pPr>
    </w:p>
    <w:p w:rsidR="00C34359" w:rsidRDefault="00C34359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182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4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C34359" w:rsidRDefault="005D037D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:rsidR="00C34359" w:rsidRDefault="005D037D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:rsidR="00C34359" w:rsidRDefault="005D037D">
            <w:pPr>
              <w:pStyle w:val="TableParagraph"/>
              <w:spacing w:line="182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C34359">
        <w:trPr>
          <w:trHeight w:val="110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:rsidR="00C34359" w:rsidRDefault="005D037D">
            <w:pPr>
              <w:pStyle w:val="TableParagraph"/>
              <w:spacing w:before="1"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C34359">
        <w:trPr>
          <w:trHeight w:val="780"/>
        </w:trPr>
        <w:tc>
          <w:tcPr>
            <w:tcW w:w="4645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39-40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35-38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31-34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C34359">
        <w:trPr>
          <w:trHeight w:val="36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C34359">
      <w:pPr>
        <w:pStyle w:val="Textoindependiente"/>
        <w:spacing w:before="11"/>
        <w:rPr>
          <w:rFonts w:ascii="Arial"/>
          <w:b/>
          <w:sz w:val="23"/>
        </w:rPr>
      </w:pPr>
    </w:p>
    <w:p w:rsidR="00C34359" w:rsidRDefault="005D037D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maquinado</w:t>
      </w:r>
      <w:r>
        <w:rPr>
          <w:spacing w:val="-6"/>
          <w:sz w:val="16"/>
        </w:rPr>
        <w:t xml:space="preserve"> </w:t>
      </w:r>
      <w:r>
        <w:rPr>
          <w:sz w:val="16"/>
        </w:rPr>
        <w:t>sin arranque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metales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:rsidR="00C34359" w:rsidRDefault="00C34359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C34359">
        <w:trPr>
          <w:trHeight w:val="690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C34359" w:rsidRDefault="005D037D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34359">
        <w:trPr>
          <w:trHeight w:val="2760"/>
        </w:trPr>
        <w:tc>
          <w:tcPr>
            <w:tcW w:w="3228" w:type="dxa"/>
          </w:tcPr>
          <w:p w:rsidR="00C34359" w:rsidRDefault="005D037D">
            <w:pPr>
              <w:pStyle w:val="TableParagraph"/>
              <w:spacing w:before="1"/>
              <w:ind w:left="107" w:right="14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3.- Procesos sin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4"/>
              </w:numPr>
              <w:tabs>
                <w:tab w:val="left" w:pos="377"/>
              </w:tabs>
              <w:spacing w:line="183" w:lineRule="exact"/>
              <w:ind w:hanging="270"/>
              <w:rPr>
                <w:sz w:val="16"/>
              </w:rPr>
            </w:pPr>
            <w:r>
              <w:rPr>
                <w:sz w:val="16"/>
              </w:rPr>
              <w:t>Procedimiento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Moldeo.</w:t>
            </w:r>
          </w:p>
          <w:p w:rsidR="00C34359" w:rsidRDefault="005D037D">
            <w:pPr>
              <w:pStyle w:val="TableParagraph"/>
              <w:numPr>
                <w:ilvl w:val="1"/>
                <w:numId w:val="14"/>
              </w:numPr>
              <w:tabs>
                <w:tab w:val="left" w:pos="420"/>
              </w:tabs>
              <w:ind w:left="107" w:right="1070" w:firstLine="0"/>
              <w:rPr>
                <w:sz w:val="16"/>
              </w:rPr>
            </w:pPr>
            <w:r>
              <w:rPr>
                <w:sz w:val="16"/>
              </w:rPr>
              <w:t>Procesos de Colada.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3.3.Deformación en caliente.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3.4.Deformación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3.1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3.4.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tabs>
                <w:tab w:val="left" w:pos="1386"/>
                <w:tab w:val="left" w:pos="2762"/>
              </w:tabs>
              <w:spacing w:before="114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3.1. al 3.4,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C34359" w:rsidRDefault="005D037D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sz w:val="21"/>
              </w:rPr>
            </w:pPr>
          </w:p>
          <w:p w:rsidR="00C34359" w:rsidRDefault="005D037D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C34359" w:rsidRDefault="00C34359">
      <w:pPr>
        <w:rPr>
          <w:sz w:val="16"/>
        </w:rPr>
        <w:sectPr w:rsidR="00C34359">
          <w:pgSz w:w="15850" w:h="12250" w:orient="landscape"/>
          <w:pgMar w:top="2680" w:right="660" w:bottom="1140" w:left="920" w:header="1164" w:footer="915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2760"/>
        </w:trPr>
        <w:tc>
          <w:tcPr>
            <w:tcW w:w="322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spacing w:before="1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Reunidos en equipo realizan la lectura y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análisis del   punto 3.3 y 3.4,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deformación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  <w:p w:rsidR="00C34359" w:rsidRDefault="00C34359">
            <w:pPr>
              <w:pStyle w:val="TableParagraph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lectura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entreguen un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Frio.</w:t>
            </w:r>
          </w:p>
          <w:p w:rsidR="00C34359" w:rsidRDefault="00C34359">
            <w:pPr>
              <w:pStyle w:val="TableParagraph"/>
              <w:spacing w:before="1"/>
              <w:rPr>
                <w:sz w:val="16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spacing w:before="1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"/>
              <w:rPr>
                <w:sz w:val="14"/>
              </w:rPr>
            </w:pPr>
          </w:p>
          <w:p w:rsidR="00C34359" w:rsidRDefault="005D037D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412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6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C34359">
        <w:trPr>
          <w:trHeight w:val="550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</w:t>
            </w:r>
            <w:r>
              <w:rPr>
                <w:rFonts w:ascii="Arial" w:hAnsi="Arial"/>
                <w:b/>
                <w:sz w:val="16"/>
              </w:rPr>
              <w:t>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C34359">
        <w:trPr>
          <w:trHeight w:val="18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2207"/>
        </w:trPr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63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C34359" w:rsidRDefault="00C34359">
      <w:pPr>
        <w:rPr>
          <w:sz w:val="24"/>
        </w:rPr>
        <w:sectPr w:rsidR="00C34359">
          <w:pgSz w:w="15850" w:h="12250" w:orient="landscape"/>
          <w:pgMar w:top="2680" w:right="660" w:bottom="1060" w:left="920" w:header="1147" w:footer="879" w:gutter="0"/>
          <w:pgNumType w:start="11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3679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visto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</w:t>
            </w:r>
            <w:r>
              <w:rPr>
                <w:rFonts w:ascii="Arial" w:hAnsi="Arial"/>
                <w:b/>
                <w:sz w:val="16"/>
              </w:rPr>
              <w:t>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3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5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473"/>
        </w:trPr>
        <w:tc>
          <w:tcPr>
            <w:tcW w:w="4645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</w:p>
          <w:p w:rsidR="00C34359" w:rsidRDefault="005D037D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índice,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:rsidR="00C34359" w:rsidRDefault="00C34359">
      <w:pPr>
        <w:spacing w:line="163" w:lineRule="exact"/>
        <w:jc w:val="both"/>
        <w:rPr>
          <w:sz w:val="16"/>
        </w:rPr>
        <w:sectPr w:rsidR="00C34359">
          <w:pgSz w:w="15850" w:h="12250" w:orient="landscape"/>
          <w:pgMar w:top="2680" w:right="660" w:bottom="110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36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tabs>
                <w:tab w:val="left" w:pos="1482"/>
                <w:tab w:val="left" w:pos="2685"/>
              </w:tabs>
              <w:spacing w:line="184" w:lineRule="exact"/>
              <w:ind w:left="107" w:right="98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z w:val="16"/>
              </w:rPr>
              <w:tab/>
              <w:t>conclusión,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840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C34359" w:rsidRDefault="005D037D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C34359" w:rsidRDefault="005D037D">
            <w:pPr>
              <w:pStyle w:val="TableParagraph"/>
              <w:spacing w:line="184" w:lineRule="exact"/>
              <w:ind w:left="107" w:right="98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3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29-26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27-29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25-27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cuadro sinóptico, </w:t>
            </w:r>
            <w:r>
              <w:rPr>
                <w:rFonts w:ascii="Arial" w:hAnsi="Arial"/>
                <w:b/>
                <w:sz w:val="16"/>
              </w:rPr>
              <w:t xml:space="preserve">mapa mental, </w:t>
            </w:r>
            <w:r>
              <w:rPr>
                <w:sz w:val="16"/>
              </w:rPr>
              <w:t>etc.). Elabora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C34359">
        <w:trPr>
          <w:trHeight w:val="779"/>
        </w:trPr>
        <w:tc>
          <w:tcPr>
            <w:tcW w:w="4645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47-50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41-46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35-40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34-32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tema.</w:t>
            </w:r>
          </w:p>
        </w:tc>
      </w:tr>
      <w:tr w:rsidR="00C34359">
        <w:trPr>
          <w:trHeight w:val="369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6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6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C34359">
      <w:pPr>
        <w:pStyle w:val="Textoindependiente"/>
        <w:rPr>
          <w:rFonts w:ascii="Arial"/>
          <w:b/>
          <w:sz w:val="20"/>
        </w:rPr>
      </w:pPr>
    </w:p>
    <w:p w:rsidR="00C34359" w:rsidRDefault="00C34359">
      <w:pPr>
        <w:pStyle w:val="Textoindependiente"/>
        <w:spacing w:before="9"/>
        <w:rPr>
          <w:rFonts w:ascii="Arial"/>
          <w:b/>
          <w:sz w:val="19"/>
        </w:rPr>
      </w:pPr>
    </w:p>
    <w:p w:rsidR="00C34359" w:rsidRDefault="005D037D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sistemas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ensamblado.</w:t>
      </w:r>
    </w:p>
    <w:p w:rsidR="00C34359" w:rsidRDefault="00C34359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C34359">
        <w:trPr>
          <w:trHeight w:val="690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C34359" w:rsidRDefault="005D037D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34359">
        <w:trPr>
          <w:trHeight w:val="1656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183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Ensamble.</w:t>
            </w:r>
          </w:p>
          <w:p w:rsidR="00C34359" w:rsidRDefault="00C34359">
            <w:pPr>
              <w:pStyle w:val="TableParagraph"/>
              <w:spacing w:before="1"/>
              <w:rPr>
                <w:sz w:val="16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11"/>
              </w:numPr>
              <w:tabs>
                <w:tab w:val="left" w:pos="422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permanente.</w:t>
            </w:r>
          </w:p>
          <w:p w:rsidR="00C34359" w:rsidRDefault="005D037D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line="183" w:lineRule="exact"/>
              <w:ind w:left="419" w:hanging="313"/>
              <w:rPr>
                <w:sz w:val="16"/>
              </w:rPr>
            </w:pPr>
            <w:r>
              <w:rPr>
                <w:sz w:val="16"/>
              </w:rPr>
              <w:t>Semipermanente.</w:t>
            </w:r>
          </w:p>
          <w:p w:rsidR="00C34359" w:rsidRDefault="005D037D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before="1"/>
              <w:ind w:left="419" w:hanging="313"/>
              <w:rPr>
                <w:sz w:val="16"/>
              </w:rPr>
            </w:pPr>
            <w:r>
              <w:rPr>
                <w:sz w:val="16"/>
              </w:rPr>
              <w:t>Permanente.</w:t>
            </w: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4.1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4.3.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3"/>
              <w:rPr>
                <w:sz w:val="26"/>
              </w:rPr>
            </w:pPr>
          </w:p>
          <w:p w:rsidR="00C34359" w:rsidRDefault="005D037D">
            <w:pPr>
              <w:pStyle w:val="TableParagraph"/>
              <w:spacing w:line="180" w:lineRule="atLeast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entregándolo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C34359" w:rsidRDefault="00C34359">
            <w:pPr>
              <w:pStyle w:val="TableParagraph"/>
              <w:spacing w:before="3"/>
              <w:rPr>
                <w:sz w:val="14"/>
              </w:rPr>
            </w:pPr>
          </w:p>
          <w:p w:rsidR="00C34359" w:rsidRDefault="005D037D">
            <w:pPr>
              <w:pStyle w:val="TableParagraph"/>
              <w:spacing w:line="180" w:lineRule="atLeast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4"/>
            </w:pPr>
          </w:p>
          <w:p w:rsidR="00C34359" w:rsidRDefault="005D037D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line="180" w:lineRule="atLeast"/>
              <w:ind w:left="111" w:right="95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20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:rsidR="00C34359" w:rsidRDefault="00C34359">
      <w:pPr>
        <w:spacing w:line="163" w:lineRule="exact"/>
        <w:rPr>
          <w:sz w:val="16"/>
        </w:rPr>
        <w:sectPr w:rsidR="00C34359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2760"/>
        </w:trPr>
        <w:tc>
          <w:tcPr>
            <w:tcW w:w="322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tabs>
                <w:tab w:val="left" w:pos="1386"/>
                <w:tab w:val="left" w:pos="276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ensamble,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 se considera en el concepto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9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62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 solicitan las practicas de ensamble,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9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C34359" w:rsidRDefault="005D037D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C34359" w:rsidRDefault="005D037D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412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6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C34359">
        <w:trPr>
          <w:trHeight w:val="365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line="184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evalua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C34359">
        <w:trPr>
          <w:trHeight w:val="182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2392"/>
        </w:trPr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</w:t>
            </w:r>
            <w:r>
              <w:rPr>
                <w:sz w:val="16"/>
              </w:rPr>
              <w:t>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182" w:lineRule="exact"/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2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C34359" w:rsidRDefault="00C34359">
      <w:pPr>
        <w:rPr>
          <w:sz w:val="24"/>
        </w:rPr>
        <w:sectPr w:rsidR="00C34359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3494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</w:t>
            </w:r>
            <w:r>
              <w:rPr>
                <w:sz w:val="16"/>
              </w:rPr>
              <w:t>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C34359" w:rsidRDefault="005D037D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C34359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1"/>
        </w:trPr>
        <w:tc>
          <w:tcPr>
            <w:tcW w:w="3509" w:type="dxa"/>
          </w:tcPr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6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658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C34359" w:rsidRDefault="005D037D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:rsidR="00C34359" w:rsidRDefault="00C34359">
      <w:pPr>
        <w:spacing w:line="163" w:lineRule="exact"/>
        <w:jc w:val="both"/>
        <w:rPr>
          <w:sz w:val="16"/>
        </w:rPr>
        <w:sectPr w:rsidR="00C34359">
          <w:pgSz w:w="15850" w:h="12250" w:orient="landscape"/>
          <w:pgMar w:top="2680" w:right="660" w:bottom="110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182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4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(Guia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</w:p>
          <w:p w:rsidR="00C34359" w:rsidRDefault="005D037D">
            <w:pPr>
              <w:pStyle w:val="TableParagraph"/>
              <w:spacing w:line="182" w:lineRule="exact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conclusión, referencia bibliográfica (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C34359">
        <w:trPr>
          <w:trHeight w:val="779"/>
        </w:trPr>
        <w:tc>
          <w:tcPr>
            <w:tcW w:w="4645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359" w:rsidRDefault="005D037D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C34359">
        <w:trPr>
          <w:trHeight w:val="369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C34359" w:rsidRDefault="005D037D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C34359">
      <w:pPr>
        <w:pStyle w:val="Textoindependiente"/>
        <w:rPr>
          <w:rFonts w:ascii="Arial"/>
          <w:b/>
          <w:sz w:val="20"/>
        </w:rPr>
      </w:pPr>
    </w:p>
    <w:p w:rsidR="00C34359" w:rsidRDefault="00C34359">
      <w:pPr>
        <w:pStyle w:val="Textoindependiente"/>
        <w:rPr>
          <w:rFonts w:ascii="Arial"/>
          <w:b/>
          <w:sz w:val="20"/>
        </w:rPr>
      </w:pPr>
    </w:p>
    <w:p w:rsidR="00C34359" w:rsidRDefault="00C34359">
      <w:pPr>
        <w:pStyle w:val="Textoindependiente"/>
        <w:spacing w:before="10"/>
        <w:rPr>
          <w:rFonts w:ascii="Arial"/>
          <w:b/>
          <w:sz w:val="15"/>
        </w:rPr>
      </w:pPr>
    </w:p>
    <w:p w:rsidR="00C34359" w:rsidRDefault="005D037D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tipos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manufactura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polímeros</w:t>
      </w:r>
      <w:r>
        <w:rPr>
          <w:spacing w:val="-2"/>
          <w:sz w:val="16"/>
        </w:rPr>
        <w:t xml:space="preserve"> </w:t>
      </w:r>
      <w:r>
        <w:rPr>
          <w:sz w:val="16"/>
        </w:rPr>
        <w:t>y de</w:t>
      </w:r>
      <w:r>
        <w:rPr>
          <w:spacing w:val="-4"/>
          <w:sz w:val="16"/>
        </w:rPr>
        <w:t xml:space="preserve"> </w:t>
      </w:r>
      <w:r>
        <w:rPr>
          <w:sz w:val="16"/>
        </w:rPr>
        <w:t>materiales</w:t>
      </w:r>
      <w:r>
        <w:rPr>
          <w:spacing w:val="-2"/>
          <w:sz w:val="16"/>
        </w:rPr>
        <w:t xml:space="preserve"> </w:t>
      </w:r>
      <w:r>
        <w:rPr>
          <w:sz w:val="16"/>
        </w:rPr>
        <w:t>compuestos.</w:t>
      </w: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spacing w:before="10" w:after="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C34359">
        <w:trPr>
          <w:trHeight w:val="690"/>
        </w:trPr>
        <w:tc>
          <w:tcPr>
            <w:tcW w:w="3228" w:type="dxa"/>
          </w:tcPr>
          <w:p w:rsidR="00C34359" w:rsidRDefault="005D037D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C34359" w:rsidRDefault="005D037D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34359">
        <w:trPr>
          <w:trHeight w:val="3312"/>
        </w:trPr>
        <w:tc>
          <w:tcPr>
            <w:tcW w:w="3228" w:type="dxa"/>
          </w:tcPr>
          <w:p w:rsidR="00C34359" w:rsidRDefault="005D037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5.-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Polímeros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compuestos.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Moldeo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polímeros.</w:t>
            </w:r>
          </w:p>
          <w:p w:rsidR="00C34359" w:rsidRDefault="005D037D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Máquinas.</w:t>
            </w:r>
          </w:p>
          <w:p w:rsidR="00C34359" w:rsidRDefault="005D037D">
            <w:pPr>
              <w:pStyle w:val="TableParagraph"/>
              <w:numPr>
                <w:ilvl w:val="1"/>
                <w:numId w:val="8"/>
              </w:numPr>
              <w:tabs>
                <w:tab w:val="left" w:pos="662"/>
                <w:tab w:val="left" w:pos="663"/>
                <w:tab w:val="left" w:pos="1837"/>
                <w:tab w:val="left" w:pos="2382"/>
              </w:tabs>
              <w:ind w:left="107" w:right="96" w:firstLine="0"/>
              <w:rPr>
                <w:sz w:val="16"/>
              </w:rPr>
            </w:pPr>
            <w:r>
              <w:rPr>
                <w:sz w:val="16"/>
              </w:rPr>
              <w:t>Manufactura</w:t>
            </w:r>
            <w:r>
              <w:rPr>
                <w:sz w:val="16"/>
              </w:rPr>
              <w:tab/>
              <w:t>con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materiales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compuestos.</w:t>
            </w: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5.1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5.3.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tabs>
                <w:tab w:val="left" w:pos="1386"/>
                <w:tab w:val="left" w:pos="2760"/>
              </w:tabs>
              <w:spacing w:before="11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5.1. al 5.3,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5D037D">
            <w:pPr>
              <w:pStyle w:val="TableParagraph"/>
              <w:spacing w:before="142" w:line="180" w:lineRule="atLeas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anterior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considera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C34359" w:rsidRDefault="00C34359">
            <w:pPr>
              <w:pStyle w:val="TableParagraph"/>
              <w:spacing w:before="4"/>
              <w:rPr>
                <w:sz w:val="14"/>
              </w:rPr>
            </w:pPr>
          </w:p>
          <w:p w:rsidR="00C34359" w:rsidRDefault="005D037D">
            <w:pPr>
              <w:pStyle w:val="TableParagraph"/>
              <w:spacing w:line="180" w:lineRule="atLeas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 solicitan las practicas de 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anterior se considera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2412" w:type="dxa"/>
          </w:tcPr>
          <w:p w:rsidR="00C34359" w:rsidRDefault="005D037D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0"/>
              <w:rPr>
                <w:sz w:val="23"/>
              </w:rPr>
            </w:pPr>
          </w:p>
          <w:p w:rsidR="00C34359" w:rsidRDefault="005D037D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4"/>
              <w:rPr>
                <w:sz w:val="26"/>
              </w:rPr>
            </w:pPr>
          </w:p>
          <w:p w:rsidR="00C34359" w:rsidRDefault="005D037D">
            <w:pPr>
              <w:pStyle w:val="TableParagraph"/>
              <w:spacing w:line="180" w:lineRule="atLeast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10"/>
              <w:rPr>
                <w:sz w:val="17"/>
              </w:rPr>
            </w:pPr>
          </w:p>
          <w:p w:rsidR="00C34359" w:rsidRDefault="005D037D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C34359" w:rsidRDefault="00C34359">
      <w:pPr>
        <w:rPr>
          <w:sz w:val="16"/>
        </w:rPr>
        <w:sectPr w:rsidR="00C34359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734"/>
        </w:trPr>
        <w:tc>
          <w:tcPr>
            <w:tcW w:w="322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C34359" w:rsidRDefault="005D037D">
            <w:pPr>
              <w:pStyle w:val="TableParagraph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C34359" w:rsidRDefault="005D037D">
            <w:pPr>
              <w:pStyle w:val="TableParagraph"/>
              <w:ind w:left="108" w:right="8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el concepto de </w:t>
            </w:r>
            <w:r>
              <w:rPr>
                <w:rFonts w:ascii="Arial" w:hAnsi="Arial"/>
                <w:b/>
                <w:sz w:val="16"/>
              </w:rPr>
              <w:t>Prácticas y reporte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C34359" w:rsidRDefault="00C34359">
            <w:pPr>
              <w:pStyle w:val="TableParagraph"/>
              <w:spacing w:before="10"/>
              <w:rPr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C34359" w:rsidRDefault="005D037D">
            <w:pPr>
              <w:pStyle w:val="TableParagraph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41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4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8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C34359">
        <w:trPr>
          <w:trHeight w:val="369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C34359">
        <w:trPr>
          <w:trHeight w:val="184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4416"/>
        </w:trPr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spacing w:line="162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  <w:t>actividades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C34359" w:rsidRDefault="00C34359">
      <w:pPr>
        <w:rPr>
          <w:sz w:val="24"/>
        </w:rPr>
        <w:sectPr w:rsidR="00C34359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1471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C34359" w:rsidRDefault="005D037D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4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0" w:lineRule="atLeas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5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840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C34359" w:rsidRDefault="005D037D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3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C34359">
        <w:trPr>
          <w:trHeight w:val="73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:rsidR="00C34359" w:rsidRDefault="00C34359">
      <w:pPr>
        <w:jc w:val="both"/>
        <w:rPr>
          <w:sz w:val="16"/>
        </w:rPr>
        <w:sectPr w:rsidR="00C34359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36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C34359">
      <w:pPr>
        <w:pStyle w:val="Textoindependiente"/>
        <w:rPr>
          <w:rFonts w:ascii="Arial"/>
          <w:b/>
          <w:sz w:val="24"/>
        </w:rPr>
      </w:pPr>
    </w:p>
    <w:p w:rsidR="00C34359" w:rsidRDefault="005D037D">
      <w:pPr>
        <w:pStyle w:val="Textoindependiente"/>
        <w:tabs>
          <w:tab w:val="left" w:pos="2891"/>
        </w:tabs>
        <w:spacing w:before="92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4"/>
          <w:sz w:val="24"/>
        </w:rPr>
        <w:t xml:space="preserve"> </w:t>
      </w:r>
      <w:r>
        <w:t>Analiza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causan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métodos para</w:t>
      </w:r>
      <w:r>
        <w:rPr>
          <w:spacing w:val="-4"/>
        </w:rPr>
        <w:t xml:space="preserve"> </w:t>
      </w:r>
      <w:r>
        <w:t>modificar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microestructura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C34359">
        <w:trPr>
          <w:trHeight w:val="475"/>
        </w:trPr>
        <w:tc>
          <w:tcPr>
            <w:tcW w:w="3228" w:type="dxa"/>
            <w:tcBorders>
              <w:bottom w:val="nil"/>
            </w:tcBorders>
          </w:tcPr>
          <w:p w:rsidR="00C34359" w:rsidRDefault="005D037D">
            <w:pPr>
              <w:pStyle w:val="TableParagraph"/>
              <w:spacing w:line="230" w:lineRule="exact"/>
              <w:ind w:left="256" w:right="244" w:firstLine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</w:tc>
        <w:tc>
          <w:tcPr>
            <w:tcW w:w="3259" w:type="dxa"/>
            <w:tcBorders>
              <w:bottom w:val="nil"/>
            </w:tcBorders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spacing w:line="226" w:lineRule="exact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  <w:tcBorders>
              <w:bottom w:val="nil"/>
            </w:tcBorders>
          </w:tcPr>
          <w:p w:rsidR="00C34359" w:rsidRDefault="00C34359">
            <w:pPr>
              <w:pStyle w:val="TableParagraph"/>
              <w:spacing w:before="11"/>
              <w:rPr>
                <w:sz w:val="19"/>
              </w:rPr>
            </w:pPr>
          </w:p>
          <w:p w:rsidR="00C34359" w:rsidRDefault="005D037D">
            <w:pPr>
              <w:pStyle w:val="TableParagraph"/>
              <w:spacing w:line="226" w:lineRule="exact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C34359" w:rsidRDefault="005D037D">
            <w:pPr>
              <w:pStyle w:val="TableParagraph"/>
              <w:spacing w:line="230" w:lineRule="exact"/>
              <w:ind w:left="563" w:right="465" w:hanging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</w:tc>
        <w:tc>
          <w:tcPr>
            <w:tcW w:w="1416" w:type="dxa"/>
            <w:tcBorders>
              <w:bottom w:val="nil"/>
            </w:tcBorders>
          </w:tcPr>
          <w:p w:rsidR="00C34359" w:rsidRDefault="005D037D">
            <w:pPr>
              <w:pStyle w:val="TableParagraph"/>
              <w:spacing w:line="230" w:lineRule="exact"/>
              <w:ind w:left="312" w:right="295" w:firstLine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204"/>
        </w:trPr>
        <w:tc>
          <w:tcPr>
            <w:tcW w:w="3228" w:type="dxa"/>
            <w:tcBorders>
              <w:top w:val="nil"/>
            </w:tcBorders>
          </w:tcPr>
          <w:p w:rsidR="00C34359" w:rsidRDefault="005D037D">
            <w:pPr>
              <w:pStyle w:val="TableParagraph"/>
              <w:spacing w:before="11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  <w:tcBorders>
              <w:top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C34359" w:rsidRDefault="005D037D">
            <w:pPr>
              <w:pStyle w:val="TableParagraph"/>
              <w:spacing w:before="11" w:line="173" w:lineRule="exact"/>
              <w:ind w:left="7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  <w:tcBorders>
              <w:top w:val="nil"/>
            </w:tcBorders>
          </w:tcPr>
          <w:p w:rsidR="00C34359" w:rsidRDefault="005D037D">
            <w:pPr>
              <w:pStyle w:val="TableParagraph"/>
              <w:spacing w:before="11" w:line="173" w:lineRule="exact"/>
              <w:ind w:left="192" w:right="1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</w:tr>
      <w:tr w:rsidR="00C34359">
        <w:trPr>
          <w:trHeight w:val="1193"/>
        </w:trPr>
        <w:tc>
          <w:tcPr>
            <w:tcW w:w="3228" w:type="dxa"/>
            <w:tcBorders>
              <w:bottom w:val="nil"/>
            </w:tcBorders>
          </w:tcPr>
          <w:p w:rsidR="00C34359" w:rsidRDefault="005D037D">
            <w:pPr>
              <w:pStyle w:val="TableParagraph"/>
              <w:tabs>
                <w:tab w:val="left" w:pos="506"/>
                <w:tab w:val="left" w:pos="1696"/>
                <w:tab w:val="left" w:pos="1993"/>
                <w:tab w:val="left" w:pos="2338"/>
              </w:tabs>
              <w:spacing w:before="1"/>
              <w:ind w:left="107" w:right="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6.-</w:t>
            </w:r>
            <w:r>
              <w:rPr>
                <w:rFonts w:ascii="Arial" w:hAnsi="Arial"/>
                <w:b/>
                <w:sz w:val="16"/>
              </w:rPr>
              <w:tab/>
              <w:t>Modificación</w:t>
            </w:r>
            <w:r>
              <w:rPr>
                <w:rFonts w:ascii="Arial" w:hAnsi="Arial"/>
                <w:b/>
                <w:sz w:val="16"/>
              </w:rPr>
              <w:tab/>
              <w:t>a</w:t>
            </w:r>
            <w:r>
              <w:rPr>
                <w:rFonts w:ascii="Arial" w:hAnsi="Arial"/>
                <w:b/>
                <w:sz w:val="16"/>
              </w:rPr>
              <w:tab/>
              <w:t>la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1"/>
                <w:sz w:val="16"/>
              </w:rPr>
              <w:t>estructura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cristalina.</w:t>
            </w:r>
          </w:p>
          <w:p w:rsidR="00C34359" w:rsidRDefault="00C34359">
            <w:pPr>
              <w:pStyle w:val="TableParagraph"/>
              <w:spacing w:before="11"/>
              <w:rPr>
                <w:sz w:val="15"/>
              </w:rPr>
            </w:pPr>
          </w:p>
          <w:p w:rsidR="00C34359" w:rsidRDefault="005D037D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Endurecimiento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deformación.</w:t>
            </w:r>
          </w:p>
          <w:p w:rsidR="00C34359" w:rsidRDefault="005D037D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  <w:p w:rsidR="00C34359" w:rsidRDefault="005D037D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before="1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químicos.</w:t>
            </w:r>
          </w:p>
        </w:tc>
        <w:tc>
          <w:tcPr>
            <w:tcW w:w="3259" w:type="dxa"/>
            <w:tcBorders>
              <w:bottom w:val="nil"/>
            </w:tcBorders>
          </w:tcPr>
          <w:p w:rsidR="00C34359" w:rsidRDefault="005D037D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6.1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6.3.</w:t>
            </w:r>
          </w:p>
        </w:tc>
        <w:tc>
          <w:tcPr>
            <w:tcW w:w="2976" w:type="dxa"/>
            <w:tcBorders>
              <w:bottom w:val="nil"/>
            </w:tcBorders>
          </w:tcPr>
          <w:p w:rsidR="00C34359" w:rsidRDefault="005D037D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Integran en equipos a los 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C34359" w:rsidRDefault="005D037D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</w:tc>
        <w:tc>
          <w:tcPr>
            <w:tcW w:w="1416" w:type="dxa"/>
            <w:tcBorders>
              <w:bottom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</w:tr>
      <w:tr w:rsidR="00C34359">
        <w:trPr>
          <w:trHeight w:val="1646"/>
        </w:trPr>
        <w:tc>
          <w:tcPr>
            <w:tcW w:w="3228" w:type="dxa"/>
            <w:tcBorders>
              <w:top w:val="nil"/>
              <w:bottom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tabs>
                <w:tab w:val="left" w:pos="1386"/>
                <w:tab w:val="left" w:pos="2760"/>
              </w:tabs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6.1. al 6.3,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spacing w:before="84"/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rPr>
                <w:sz w:val="18"/>
              </w:rPr>
            </w:pPr>
          </w:p>
          <w:p w:rsidR="00C34359" w:rsidRDefault="00C34359">
            <w:pPr>
              <w:pStyle w:val="TableParagraph"/>
              <w:spacing w:before="4"/>
              <w:rPr>
                <w:sz w:val="17"/>
              </w:rPr>
            </w:pPr>
          </w:p>
          <w:p w:rsidR="00C34359" w:rsidRDefault="005D037D">
            <w:pPr>
              <w:pStyle w:val="TableParagraph"/>
              <w:ind w:left="192" w:right="176"/>
              <w:jc w:val="center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</w:tr>
      <w:tr w:rsidR="00C34359">
        <w:trPr>
          <w:trHeight w:val="1094"/>
        </w:trPr>
        <w:tc>
          <w:tcPr>
            <w:tcW w:w="3228" w:type="dxa"/>
            <w:tcBorders>
              <w:top w:val="nil"/>
              <w:bottom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 ello, realizan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C34359" w:rsidRDefault="005D037D">
            <w:pPr>
              <w:pStyle w:val="TableParagraph"/>
              <w:spacing w:before="84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C34359" w:rsidRDefault="005D037D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2"/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</w:tr>
      <w:tr w:rsidR="00C34359">
        <w:trPr>
          <w:trHeight w:val="452"/>
        </w:trPr>
        <w:tc>
          <w:tcPr>
            <w:tcW w:w="3228" w:type="dxa"/>
            <w:tcBorders>
              <w:top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C34359" w:rsidRDefault="005D037D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Entregar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976" w:type="dxa"/>
            <w:tcBorders>
              <w:top w:val="nil"/>
            </w:tcBorders>
          </w:tcPr>
          <w:p w:rsidR="00C34359" w:rsidRDefault="005D037D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C34359" w:rsidRDefault="005D037D">
            <w:pPr>
              <w:pStyle w:val="TableParagraph"/>
              <w:spacing w:before="64" w:line="180" w:lineRule="atLeast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  <w:tcBorders>
              <w:top w:val="nil"/>
            </w:tcBorders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</w:tr>
      <w:tr w:rsidR="00C34359">
        <w:trPr>
          <w:trHeight w:val="412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34359">
        <w:trPr>
          <w:trHeight w:val="736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C34359" w:rsidRDefault="005D037D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C34359">
        <w:trPr>
          <w:trHeight w:val="183"/>
        </w:trPr>
        <w:tc>
          <w:tcPr>
            <w:tcW w:w="9887" w:type="dxa"/>
            <w:gridSpan w:val="4"/>
          </w:tcPr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realizando 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síntesis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abstracción mediante gráficos (cuadro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</w:p>
        </w:tc>
        <w:tc>
          <w:tcPr>
            <w:tcW w:w="3686" w:type="dxa"/>
            <w:gridSpan w:val="3"/>
          </w:tcPr>
          <w:p w:rsidR="00C34359" w:rsidRDefault="005D037D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C34359" w:rsidRDefault="00C34359">
      <w:pPr>
        <w:spacing w:line="163" w:lineRule="exact"/>
        <w:jc w:val="center"/>
        <w:rPr>
          <w:sz w:val="16"/>
        </w:rPr>
        <w:sectPr w:rsidR="00C34359">
          <w:pgSz w:w="15850" w:h="12250" w:orient="landscape"/>
          <w:pgMar w:top="2680" w:right="660" w:bottom="106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C34359">
        <w:trPr>
          <w:trHeight w:val="366"/>
        </w:trPr>
        <w:tc>
          <w:tcPr>
            <w:tcW w:w="9889" w:type="dxa"/>
          </w:tcPr>
          <w:p w:rsidR="00C34359" w:rsidRDefault="005D037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etc.).</w:t>
            </w:r>
          </w:p>
          <w:p w:rsidR="00C34359" w:rsidRDefault="005D037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7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369"/>
        </w:trPr>
        <w:tc>
          <w:tcPr>
            <w:tcW w:w="9889" w:type="dxa"/>
          </w:tcPr>
          <w:p w:rsidR="00C34359" w:rsidRDefault="005D037D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evalua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mismo.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reporte, 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 final</w:t>
            </w:r>
            <w:r>
              <w:rPr>
                <w:sz w:val="16"/>
              </w:rPr>
              <w:t>).</w:t>
            </w:r>
          </w:p>
        </w:tc>
        <w:tc>
          <w:tcPr>
            <w:tcW w:w="3687" w:type="dxa"/>
          </w:tcPr>
          <w:p w:rsidR="00C34359" w:rsidRDefault="005D037D">
            <w:pPr>
              <w:pStyle w:val="TableParagraph"/>
              <w:spacing w:before="1"/>
              <w:ind w:left="1644" w:right="1627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:rsidR="00C34359" w:rsidRDefault="00C34359">
      <w:pPr>
        <w:pStyle w:val="Textoindependiente"/>
      </w:pPr>
    </w:p>
    <w:p w:rsidR="00C34359" w:rsidRDefault="005D037D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C34359" w:rsidRDefault="00C34359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506"/>
        </w:trPr>
        <w:tc>
          <w:tcPr>
            <w:tcW w:w="3509" w:type="dxa"/>
          </w:tcPr>
          <w:p w:rsidR="00C34359" w:rsidRDefault="005D037D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34359">
        <w:trPr>
          <w:trHeight w:val="5887"/>
        </w:trPr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359" w:rsidRDefault="005D037D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C34359" w:rsidRDefault="005D037D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C34359" w:rsidRDefault="005D037D">
            <w:pPr>
              <w:pStyle w:val="TableParagraph"/>
              <w:spacing w:before="2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359" w:rsidRDefault="005D037D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C34359" w:rsidRDefault="005D037D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</w:t>
            </w:r>
            <w:r>
              <w:rPr>
                <w:rFonts w:ascii="Arial" w:hAnsi="Arial"/>
                <w:b/>
                <w:sz w:val="16"/>
              </w:rPr>
              <w:t>iento crítico:</w:t>
            </w:r>
          </w:p>
          <w:p w:rsidR="00C34359" w:rsidRDefault="005D037D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C34359" w:rsidRDefault="005D037D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C34359" w:rsidRDefault="005D037D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C34359" w:rsidRDefault="005D037D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C34359" w:rsidRDefault="005D037D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C34359" w:rsidRDefault="00C34359">
      <w:pPr>
        <w:rPr>
          <w:sz w:val="24"/>
        </w:rPr>
        <w:sectPr w:rsidR="00C34359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C34359">
        <w:trPr>
          <w:trHeight w:val="275"/>
        </w:trPr>
        <w:tc>
          <w:tcPr>
            <w:tcW w:w="3509" w:type="dxa"/>
            <w:vMerge w:val="restart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C34359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C34359">
        <w:trPr>
          <w:trHeight w:val="276"/>
        </w:trPr>
        <w:tc>
          <w:tcPr>
            <w:tcW w:w="3509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spacing w:before="1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spacing w:before="1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C34359">
        <w:trPr>
          <w:trHeight w:val="551"/>
        </w:trPr>
        <w:tc>
          <w:tcPr>
            <w:tcW w:w="3509" w:type="dxa"/>
          </w:tcPr>
          <w:p w:rsidR="00C34359" w:rsidRDefault="005D03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C34359" w:rsidRDefault="005D037D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C34359" w:rsidRDefault="005D037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C34359" w:rsidRDefault="005D037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C34359" w:rsidRDefault="005D037D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C34359" w:rsidRDefault="00C34359">
      <w:pPr>
        <w:pStyle w:val="Textoindependiente"/>
        <w:rPr>
          <w:rFonts w:ascii="Arial"/>
          <w:b/>
        </w:rPr>
      </w:pPr>
    </w:p>
    <w:p w:rsidR="00C34359" w:rsidRDefault="005D037D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C34359" w:rsidRDefault="00C3435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C34359">
        <w:trPr>
          <w:trHeight w:val="505"/>
        </w:trPr>
        <w:tc>
          <w:tcPr>
            <w:tcW w:w="4645" w:type="dxa"/>
            <w:vMerge w:val="restart"/>
          </w:tcPr>
          <w:p w:rsidR="00C34359" w:rsidRDefault="00C3435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C34359" w:rsidRDefault="00C3435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C34359" w:rsidRDefault="005D037D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C34359" w:rsidRDefault="005D037D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3435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34359" w:rsidRDefault="00C3435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C34359" w:rsidRDefault="005D037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359">
        <w:trPr>
          <w:trHeight w:val="1840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7-8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4359" w:rsidRDefault="005D037D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1104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(analisis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:rsidR="00C34359" w:rsidRDefault="005D037D">
            <w:pPr>
              <w:pStyle w:val="TableParagraph"/>
              <w:spacing w:line="180" w:lineRule="atLeas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C34359">
        <w:trPr>
          <w:trHeight w:val="1103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14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asignatura.</w:t>
            </w:r>
          </w:p>
        </w:tc>
        <w:tc>
          <w:tcPr>
            <w:tcW w:w="2372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53-59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51-52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C3435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359" w:rsidRDefault="005D037D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C34359" w:rsidRDefault="005D037D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Times New Roman" w:hAnsi="Times New Roman"/>
                <w:sz w:val="16"/>
              </w:rPr>
              <w:t>Se evalua 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 el reporte del 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la secuencia lógica del mismo.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</w:t>
            </w:r>
          </w:p>
          <w:p w:rsidR="00C34359" w:rsidRDefault="005D037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  <w:r>
              <w:rPr>
                <w:sz w:val="16"/>
              </w:rPr>
              <w:t>).</w:t>
            </w:r>
          </w:p>
        </w:tc>
      </w:tr>
      <w:tr w:rsidR="00C34359">
        <w:trPr>
          <w:trHeight w:val="366"/>
        </w:trPr>
        <w:tc>
          <w:tcPr>
            <w:tcW w:w="4645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C34359" w:rsidRDefault="005D037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C34359" w:rsidRDefault="005D037D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C34359" w:rsidRDefault="005D037D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C34359" w:rsidRDefault="00C3435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C34359" w:rsidRDefault="005D037D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C34359" w:rsidRDefault="00C34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359" w:rsidRDefault="005D037D">
      <w:pPr>
        <w:pStyle w:val="Textoindependiente"/>
        <w:spacing w:before="183"/>
        <w:ind w:left="212"/>
      </w:pPr>
      <w:r>
        <w:rPr>
          <w:w w:val="80"/>
        </w:rPr>
        <w:t>Nota:</w:t>
      </w:r>
      <w:r>
        <w:rPr>
          <w:spacing w:val="4"/>
          <w:w w:val="80"/>
        </w:rPr>
        <w:t xml:space="preserve"> </w:t>
      </w:r>
      <w:r>
        <w:rPr>
          <w:w w:val="80"/>
        </w:rPr>
        <w:t>este</w:t>
      </w:r>
      <w:r>
        <w:rPr>
          <w:spacing w:val="8"/>
          <w:w w:val="80"/>
        </w:rPr>
        <w:t xml:space="preserve"> </w:t>
      </w:r>
      <w:r>
        <w:rPr>
          <w:w w:val="80"/>
        </w:rPr>
        <w:t>apartado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instrumentación</w:t>
      </w:r>
      <w:r>
        <w:rPr>
          <w:spacing w:val="7"/>
          <w:w w:val="80"/>
        </w:rPr>
        <w:t xml:space="preserve"> </w:t>
      </w:r>
      <w:r>
        <w:rPr>
          <w:w w:val="80"/>
        </w:rPr>
        <w:t>didáctica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formación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desarrollo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competencias</w:t>
      </w:r>
      <w:r>
        <w:rPr>
          <w:spacing w:val="8"/>
          <w:w w:val="80"/>
        </w:rPr>
        <w:t xml:space="preserve"> </w:t>
      </w:r>
      <w:r>
        <w:rPr>
          <w:w w:val="80"/>
        </w:rPr>
        <w:t>profesionales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repite,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acuerdo</w:t>
      </w:r>
      <w:r>
        <w:rPr>
          <w:spacing w:val="7"/>
          <w:w w:val="80"/>
        </w:rPr>
        <w:t xml:space="preserve"> </w:t>
      </w:r>
      <w:r>
        <w:rPr>
          <w:w w:val="80"/>
        </w:rPr>
        <w:t>al</w:t>
      </w:r>
      <w:r>
        <w:rPr>
          <w:spacing w:val="6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específicas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asignatura.</w:t>
      </w:r>
    </w:p>
    <w:p w:rsidR="00C34359" w:rsidRDefault="00C34359">
      <w:pPr>
        <w:sectPr w:rsidR="00C34359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sz w:val="18"/>
        </w:rPr>
      </w:pPr>
    </w:p>
    <w:p w:rsidR="00C34359" w:rsidRDefault="005D037D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:rsidR="00C34359" w:rsidRDefault="00C34359">
      <w:pPr>
        <w:pStyle w:val="Textoindependiente"/>
        <w:rPr>
          <w:rFonts w:ascii="Arial"/>
          <w:b/>
          <w:sz w:val="31"/>
        </w:rPr>
      </w:pPr>
    </w:p>
    <w:p w:rsidR="00C34359" w:rsidRDefault="005D037D">
      <w:pPr>
        <w:tabs>
          <w:tab w:val="left" w:pos="7294"/>
        </w:tabs>
        <w:ind w:left="212"/>
        <w:rPr>
          <w:sz w:val="24"/>
        </w:rPr>
      </w:pPr>
      <w:r>
        <w:pict>
          <v:shape id="_x0000_s1035" type="#_x0000_t202" style="position:absolute;left:0;text-align:left;margin-left:52.05pt;margin-top:17.7pt;width:300.4pt;height:178.6pt;z-index:-15726080;mso-wrap-distance-left:0;mso-wrap-distance-right:0;mso-position-horizontal-relative:page" filled="f">
            <v:textbox inset="0,0,0,0">
              <w:txbxContent>
                <w:p w:rsidR="00C34359" w:rsidRDefault="005D037D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73" w:line="259" w:lineRule="auto"/>
                    <w:ind w:right="141"/>
                    <w:jc w:val="both"/>
                  </w:pPr>
                  <w:r>
                    <w:t>Groover,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Mikell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MODERNA: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SISTEMAS,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Primera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Edición,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Prentice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Hall Hispanoamericana,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México.</w:t>
                  </w:r>
                </w:p>
                <w:p w:rsidR="00C34359" w:rsidRDefault="00C34359">
                  <w:pPr>
                    <w:pStyle w:val="Textoindependiente"/>
                    <w:rPr>
                      <w:sz w:val="18"/>
                    </w:rPr>
                  </w:pPr>
                </w:p>
                <w:p w:rsidR="00C34359" w:rsidRDefault="005D037D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38" w:line="256" w:lineRule="auto"/>
                    <w:ind w:right="142"/>
                    <w:jc w:val="both"/>
                  </w:pPr>
                  <w:r>
                    <w:t>Schey, PROCESOS DE MANUFACTURA, Tercera Edición, 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McGraw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2002</w:t>
                  </w:r>
                </w:p>
                <w:p w:rsidR="00C34359" w:rsidRDefault="00C34359">
                  <w:pPr>
                    <w:pStyle w:val="Textoindependiente"/>
                    <w:spacing w:before="6"/>
                    <w:rPr>
                      <w:sz w:val="17"/>
                    </w:rPr>
                  </w:pPr>
                </w:p>
                <w:p w:rsidR="00C34359" w:rsidRDefault="005D037D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line="259" w:lineRule="auto"/>
                    <w:ind w:right="140"/>
                    <w:jc w:val="both"/>
                  </w:pPr>
                  <w:r>
                    <w:t>Kazanas, H. C. G. E. Baker, T.G. Gregor. PROCESOS BASICOS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</w:t>
                  </w:r>
                  <w:r>
                    <w:t>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Mc.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Graw 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 1998</w:t>
                  </w:r>
                </w:p>
                <w:p w:rsidR="00C34359" w:rsidRDefault="00C34359">
                  <w:pPr>
                    <w:pStyle w:val="Textoindependiente"/>
                    <w:spacing w:before="2"/>
                    <w:rPr>
                      <w:sz w:val="17"/>
                    </w:rPr>
                  </w:pPr>
                </w:p>
                <w:p w:rsidR="00C34359" w:rsidRDefault="005D037D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" w:line="259" w:lineRule="auto"/>
                    <w:ind w:right="139"/>
                    <w:jc w:val="both"/>
                  </w:pPr>
                  <w:r>
                    <w:t>B.H.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Amstaed,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Ostuan,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Begenan.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S.I.,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CECSA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left:0;text-align:left;margin-left:413.65pt;margin-top:17.35pt;width:305.5pt;height:179.35pt;z-index:-15725568;mso-wrap-distance-left:0;mso-wrap-distance-right:0;mso-position-horizontal-relative:page" coordorigin="8273,347" coordsize="6110,3587">
            <v:rect id="_x0000_s1034" style="position:absolute;left:8281;top:354;width:6095;height:3572" filled="f"/>
            <v:shape id="_x0000_s1033" type="#_x0000_t202" style="position:absolute;left:8792;top:439;width:3414;height:570" filled="f" stroked="f">
              <v:textbox inset="0,0,0,0">
                <w:txbxContent>
                  <w:p w:rsidR="00C34359" w:rsidRDefault="005D037D">
                    <w:pPr>
                      <w:spacing w:line="179" w:lineRule="exact"/>
                      <w:ind w:left="204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de apoyo</w:t>
                    </w:r>
                  </w:p>
                  <w:p w:rsidR="00C34359" w:rsidRDefault="005D037D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Marcadores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agua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color.</w:t>
                    </w:r>
                  </w:p>
                  <w:p w:rsidR="00C34359" w:rsidRDefault="005D037D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blancas.</w:t>
                    </w:r>
                  </w:p>
                </w:txbxContent>
              </v:textbox>
            </v:shape>
            <v:shape id="_x0000_s1032" type="#_x0000_t202" style="position:absolute;left:8792;top:1181;width:94;height:567" filled="f" stroked="f">
              <v:textbox inset="0,0,0,0">
                <w:txbxContent>
                  <w:p w:rsidR="00C34359" w:rsidRDefault="005D037D">
                    <w:pPr>
                      <w:spacing w:before="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C34359" w:rsidRDefault="005D037D">
                    <w:pPr>
                      <w:spacing w:before="173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1031" type="#_x0000_t202" style="position:absolute;left:9152;top:1197;width:4891;height:180" filled="f" stroked="f">
              <v:textbox inset="0,0,0,0">
                <w:txbxContent>
                  <w:p w:rsidR="00C34359" w:rsidRDefault="005D03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didáctico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preparado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electrónico,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impreso).</w:t>
                    </w:r>
                  </w:p>
                </w:txbxContent>
              </v:textbox>
            </v:shape>
            <v:shape id="_x0000_s1030" type="#_x0000_t202" style="position:absolute;left:9152;top:1567;width:1710;height:180" filled="f" stroked="f">
              <v:textbox inset="0,0,0,0">
                <w:txbxContent>
                  <w:p w:rsidR="00C34359" w:rsidRDefault="005D03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papel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rota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folio.</w:t>
                    </w:r>
                  </w:p>
                </w:txbxContent>
              </v:textbox>
            </v:shape>
            <v:shape id="_x0000_s1029" type="#_x0000_t202" style="position:absolute;left:8792;top:1921;width:2008;height:197" filled="f" stroked="f">
              <v:textbox inset="0,0,0,0">
                <w:txbxContent>
                  <w:p w:rsidR="00C34359" w:rsidRDefault="005D037D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Pizarrón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Pintarrones.</w:t>
                    </w:r>
                  </w:p>
                </w:txbxContent>
              </v:textbox>
            </v:shape>
            <v:shape id="_x0000_s1028" type="#_x0000_t202" style="position:absolute;left:10820;top:2479;width:1400;height:180" filled="f" stroked="f">
              <v:textbox inset="0,0,0,0">
                <w:txbxContent>
                  <w:p w:rsidR="00C34359" w:rsidRDefault="005D037D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Equipo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Requerido</w:t>
                    </w:r>
                  </w:p>
                </w:txbxContent>
              </v:textbox>
            </v:shape>
            <v:shape id="_x0000_s1027" type="#_x0000_t202" style="position:absolute;left:8792;top:2658;width:1394;height:781" filled="f" stroked="f">
              <v:textbox inset="0,0,0,0">
                <w:txbxContent>
                  <w:p w:rsidR="00C34359" w:rsidRDefault="005D037D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before="1"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Cañón.</w:t>
                    </w:r>
                  </w:p>
                  <w:p w:rsidR="00C34359" w:rsidRDefault="005D037D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Extensión.</w:t>
                    </w:r>
                  </w:p>
                  <w:p w:rsidR="00C34359" w:rsidRDefault="005D037D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Computadora.</w:t>
                    </w:r>
                  </w:p>
                  <w:p w:rsidR="00C34359" w:rsidRDefault="005D037D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Internet.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3"/>
          <w:sz w:val="24"/>
        </w:rPr>
        <w:t xml:space="preserve"> </w:t>
      </w:r>
      <w:r>
        <w:rPr>
          <w:sz w:val="24"/>
        </w:rPr>
        <w:t>didácticos:</w:t>
      </w:r>
    </w:p>
    <w:p w:rsidR="00C34359" w:rsidRDefault="00C34359">
      <w:pPr>
        <w:pStyle w:val="Textoindependiente"/>
        <w:spacing w:before="3"/>
        <w:rPr>
          <w:sz w:val="22"/>
        </w:rPr>
      </w:pPr>
    </w:p>
    <w:p w:rsidR="00C34359" w:rsidRDefault="005D037D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C34359" w:rsidRDefault="00C34359">
      <w:pPr>
        <w:pStyle w:val="Textoindependiente"/>
        <w:rPr>
          <w:rFonts w:ascii="Arial"/>
          <w:b/>
          <w:sz w:val="20"/>
        </w:rPr>
      </w:pPr>
    </w:p>
    <w:p w:rsidR="00C34359" w:rsidRDefault="00C34359">
      <w:pPr>
        <w:pStyle w:val="Textoindependiente"/>
        <w:rPr>
          <w:rFonts w:ascii="Arial"/>
          <w:b/>
          <w:sz w:val="20"/>
        </w:rPr>
      </w:pPr>
    </w:p>
    <w:p w:rsidR="00C34359" w:rsidRDefault="00C34359">
      <w:pPr>
        <w:pStyle w:val="Textoindependiente"/>
        <w:spacing w:before="10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3"/>
        <w:gridCol w:w="482"/>
      </w:tblGrid>
      <w:tr w:rsidR="00C34359">
        <w:trPr>
          <w:trHeight w:val="275"/>
        </w:trPr>
        <w:tc>
          <w:tcPr>
            <w:tcW w:w="2093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C34359" w:rsidRDefault="005D037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:rsidR="00C34359" w:rsidRDefault="005D037D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:rsidR="00C34359" w:rsidRDefault="005D037D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C34359" w:rsidRDefault="005D037D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:rsidR="00C34359" w:rsidRDefault="005D037D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C34359" w:rsidRDefault="005D037D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:rsidR="00C34359" w:rsidRDefault="005D037D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34359">
        <w:trPr>
          <w:trHeight w:val="277"/>
        </w:trPr>
        <w:tc>
          <w:tcPr>
            <w:tcW w:w="2093" w:type="dxa"/>
            <w:gridSpan w:val="2"/>
          </w:tcPr>
          <w:p w:rsidR="00C34359" w:rsidRDefault="005D037D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:rsidR="00C34359" w:rsidRDefault="005D037D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60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5D037D">
            <w:pPr>
              <w:pStyle w:val="TableParagraph"/>
              <w:spacing w:before="1"/>
              <w:ind w:left="214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5D037D">
            <w:pPr>
              <w:pStyle w:val="TableParagraph"/>
              <w:spacing w:before="1"/>
              <w:ind w:left="217"/>
              <w:rPr>
                <w:sz w:val="16"/>
              </w:rPr>
            </w:pPr>
            <w:r>
              <w:rPr>
                <w:sz w:val="16"/>
              </w:rPr>
              <w:t>EF2</w:t>
            </w: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C34359" w:rsidRDefault="005D037D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EF3</w:t>
            </w:r>
          </w:p>
        </w:tc>
        <w:tc>
          <w:tcPr>
            <w:tcW w:w="742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z w:val="16"/>
              </w:rPr>
              <w:t>EF4</w:t>
            </w: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z w:val="16"/>
              </w:rPr>
              <w:t>EF5</w:t>
            </w:r>
          </w:p>
        </w:tc>
        <w:tc>
          <w:tcPr>
            <w:tcW w:w="745" w:type="dxa"/>
            <w:gridSpan w:val="2"/>
          </w:tcPr>
          <w:p w:rsidR="00C34359" w:rsidRDefault="005D037D">
            <w:pPr>
              <w:pStyle w:val="TableParagraph"/>
              <w:spacing w:before="1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Ef6</w:t>
            </w:r>
          </w:p>
        </w:tc>
      </w:tr>
      <w:tr w:rsidR="00C34359">
        <w:trPr>
          <w:trHeight w:val="275"/>
        </w:trPr>
        <w:tc>
          <w:tcPr>
            <w:tcW w:w="2093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4359">
        <w:trPr>
          <w:trHeight w:val="275"/>
        </w:trPr>
        <w:tc>
          <w:tcPr>
            <w:tcW w:w="2093" w:type="dxa"/>
            <w:gridSpan w:val="2"/>
          </w:tcPr>
          <w:p w:rsidR="00C34359" w:rsidRDefault="005D037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5D037D">
            <w:pPr>
              <w:pStyle w:val="TableParagraph"/>
              <w:spacing w:before="1"/>
              <w:ind w:left="250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C34359" w:rsidRDefault="005D037D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4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5D037D">
            <w:pPr>
              <w:pStyle w:val="TableParagraph"/>
              <w:spacing w:before="1"/>
              <w:ind w:left="241" w:right="228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C34359" w:rsidRDefault="00C343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C34359" w:rsidRDefault="005D037D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</w:tr>
      <w:tr w:rsidR="00C343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8"/>
        </w:trPr>
        <w:tc>
          <w:tcPr>
            <w:tcW w:w="3443" w:type="dxa"/>
            <w:gridSpan w:val="4"/>
          </w:tcPr>
          <w:p w:rsidR="00C34359" w:rsidRDefault="005D037D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:rsidR="00C34359" w:rsidRDefault="005D037D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6"/>
          </w:tcPr>
          <w:p w:rsidR="00C34359" w:rsidRDefault="005D037D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C343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6"/>
        </w:trPr>
        <w:tc>
          <w:tcPr>
            <w:tcW w:w="3443" w:type="dxa"/>
            <w:gridSpan w:val="4"/>
          </w:tcPr>
          <w:p w:rsidR="00C34359" w:rsidRDefault="005D037D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:rsidR="00C34359" w:rsidRDefault="005D037D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6"/>
          </w:tcPr>
          <w:p w:rsidR="00C34359" w:rsidRDefault="005D037D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C34359" w:rsidRDefault="00C34359">
      <w:pPr>
        <w:spacing w:line="216" w:lineRule="exact"/>
        <w:rPr>
          <w:sz w:val="20"/>
        </w:rPr>
        <w:sectPr w:rsidR="00C34359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C34359" w:rsidRDefault="00C34359">
      <w:pPr>
        <w:pStyle w:val="Textoindependiente"/>
        <w:spacing w:before="8"/>
        <w:rPr>
          <w:rFonts w:ascii="Arial"/>
          <w:b/>
          <w:sz w:val="18"/>
        </w:rPr>
      </w:pPr>
    </w:p>
    <w:p w:rsidR="00C34359" w:rsidRDefault="005D037D">
      <w:pPr>
        <w:spacing w:before="92"/>
        <w:ind w:right="15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 2022.</w:t>
      </w: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rPr>
          <w:sz w:val="20"/>
        </w:rPr>
      </w:pPr>
    </w:p>
    <w:p w:rsidR="00C34359" w:rsidRDefault="00C34359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1506" w:type="dxa"/>
        <w:tblLayout w:type="fixed"/>
        <w:tblLook w:val="01E0" w:firstRow="1" w:lastRow="1" w:firstColumn="1" w:lastColumn="1" w:noHBand="0" w:noVBand="0"/>
      </w:tblPr>
      <w:tblGrid>
        <w:gridCol w:w="5311"/>
        <w:gridCol w:w="6742"/>
      </w:tblGrid>
      <w:tr w:rsidR="00C34359">
        <w:trPr>
          <w:trHeight w:val="232"/>
        </w:trPr>
        <w:tc>
          <w:tcPr>
            <w:tcW w:w="5311" w:type="dxa"/>
          </w:tcPr>
          <w:p w:rsidR="00C34359" w:rsidRDefault="005D037D">
            <w:pPr>
              <w:pStyle w:val="TableParagraph"/>
              <w:tabs>
                <w:tab w:val="left" w:pos="5254"/>
              </w:tabs>
              <w:spacing w:line="212" w:lineRule="exact"/>
              <w:ind w:left="-837" w:right="5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M.I.I.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Juan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Càrdenas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Tufiño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42" w:type="dxa"/>
          </w:tcPr>
          <w:p w:rsidR="00C34359" w:rsidRDefault="005D037D">
            <w:pPr>
              <w:pStyle w:val="TableParagraph"/>
              <w:tabs>
                <w:tab w:val="left" w:pos="2375"/>
                <w:tab w:val="left" w:pos="6850"/>
              </w:tabs>
              <w:spacing w:line="212" w:lineRule="exact"/>
              <w:ind w:left="793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 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C34359">
        <w:trPr>
          <w:trHeight w:val="553"/>
        </w:trPr>
        <w:tc>
          <w:tcPr>
            <w:tcW w:w="5311" w:type="dxa"/>
          </w:tcPr>
          <w:p w:rsidR="00C34359" w:rsidRDefault="005D037D">
            <w:pPr>
              <w:pStyle w:val="TableParagraph"/>
              <w:spacing w:before="1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42" w:type="dxa"/>
          </w:tcPr>
          <w:p w:rsidR="00C34359" w:rsidRDefault="005D037D">
            <w:pPr>
              <w:pStyle w:val="TableParagraph"/>
              <w:spacing w:line="270" w:lineRule="atLeast"/>
              <w:ind w:left="3227" w:right="181" w:hanging="2129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5D037D" w:rsidRDefault="005D037D"/>
    <w:sectPr w:rsidR="005D037D">
      <w:pgSz w:w="15850" w:h="12250" w:orient="landscape"/>
      <w:pgMar w:top="2680" w:right="660" w:bottom="1140" w:left="920" w:header="1147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37D" w:rsidRDefault="005D037D">
      <w:r>
        <w:separator/>
      </w:r>
    </w:p>
  </w:endnote>
  <w:endnote w:type="continuationSeparator" w:id="0">
    <w:p w:rsidR="005D037D" w:rsidRDefault="005D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08E" w:rsidRDefault="002C70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08E" w:rsidRPr="0026481A" w:rsidRDefault="002C708E" w:rsidP="002C708E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C34359" w:rsidRDefault="00C34359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08E" w:rsidRDefault="002C70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37D" w:rsidRDefault="005D037D">
      <w:r>
        <w:separator/>
      </w:r>
    </w:p>
  </w:footnote>
  <w:footnote w:type="continuationSeparator" w:id="0">
    <w:p w:rsidR="005D037D" w:rsidRDefault="005D0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08E" w:rsidRDefault="002C70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59" w:rsidRDefault="002C708E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80218" id="Grupo 2" o:spid="_x0000_s1026" style="position:absolute;margin-left:-.05pt;margin-top:-15.25pt;width:685.75pt;height:56.7pt;z-index:2516608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6daiy4QAAAAkBAAAPAAAAZHJzL2Rvd25yZXYu&#10;eG1sTI9Ba8JAEIXvhf6HZQq96WZNbTXNRkTanqRQLRRvYzImwexsyK5J/PddT+3pMbzHe9+kq9E0&#10;oqfO1ZY1qGkEgji3Rc2lhu/9+2QBwnnkAhvLpOFKDlbZ/V2KSWEH/qJ+50sRStglqKHyvk2kdHlF&#10;Bt3UtsTBO9nOoA9nV8qiwyGUm0bOouhZGqw5LFTY0qai/Ly7GA0fAw7rWL312/Npcz3s558/W0Va&#10;Pz6M61cQnkb/F4YbfkCHLDAd7YULJxoNExWCQeJoDuLmxy/qCcRRw2K2BJml8v8H2S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D6daiy4QAAAAk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08E" w:rsidRDefault="002C70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25337"/>
    <w:multiLevelType w:val="hybridMultilevel"/>
    <w:tmpl w:val="45DEE498"/>
    <w:lvl w:ilvl="0" w:tplc="2568693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C47204AC">
      <w:numFmt w:val="bullet"/>
      <w:lvlText w:val="•"/>
      <w:lvlJc w:val="left"/>
      <w:pPr>
        <w:ind w:left="524" w:hanging="360"/>
      </w:pPr>
      <w:rPr>
        <w:rFonts w:hint="default"/>
        <w:lang w:val="es-ES" w:eastAsia="en-US" w:bidi="ar-SA"/>
      </w:rPr>
    </w:lvl>
    <w:lvl w:ilvl="2" w:tplc="9878BE30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3" w:tplc="D77A1A52"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4" w:tplc="15B2A904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5" w:tplc="AA90DC00">
      <w:numFmt w:val="bullet"/>
      <w:lvlText w:val="•"/>
      <w:lvlJc w:val="left"/>
      <w:pPr>
        <w:ind w:left="1183" w:hanging="360"/>
      </w:pPr>
      <w:rPr>
        <w:rFonts w:hint="default"/>
        <w:lang w:val="es-ES" w:eastAsia="en-US" w:bidi="ar-SA"/>
      </w:rPr>
    </w:lvl>
    <w:lvl w:ilvl="6" w:tplc="8E84D416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7" w:tplc="D58ABD86">
      <w:numFmt w:val="bullet"/>
      <w:lvlText w:val="•"/>
      <w:lvlJc w:val="left"/>
      <w:pPr>
        <w:ind w:left="1513" w:hanging="360"/>
      </w:pPr>
      <w:rPr>
        <w:rFonts w:hint="default"/>
        <w:lang w:val="es-ES" w:eastAsia="en-US" w:bidi="ar-SA"/>
      </w:rPr>
    </w:lvl>
    <w:lvl w:ilvl="8" w:tplc="37B6ABC6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B8C7989"/>
    <w:multiLevelType w:val="multilevel"/>
    <w:tmpl w:val="9C2E2BDA"/>
    <w:lvl w:ilvl="0">
      <w:start w:val="2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2" w15:restartNumberingAfterBreak="0">
    <w:nsid w:val="1D2249F3"/>
    <w:multiLevelType w:val="multilevel"/>
    <w:tmpl w:val="9BF6D12A"/>
    <w:lvl w:ilvl="0">
      <w:start w:val="1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3" w15:restartNumberingAfterBreak="0">
    <w:nsid w:val="1DFE5767"/>
    <w:multiLevelType w:val="hybridMultilevel"/>
    <w:tmpl w:val="8018C048"/>
    <w:lvl w:ilvl="0" w:tplc="345AC674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C92577A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6D389BA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15C6390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E5463A3E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E8406EE0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18CA5A2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B1AC834E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AA702636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28E47DFB"/>
    <w:multiLevelType w:val="hybridMultilevel"/>
    <w:tmpl w:val="93269CE4"/>
    <w:lvl w:ilvl="0" w:tplc="46DCF61C">
      <w:start w:val="1"/>
      <w:numFmt w:val="decimal"/>
      <w:lvlText w:val="%1."/>
      <w:lvlJc w:val="left"/>
      <w:pPr>
        <w:ind w:left="864" w:hanging="36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4926A3E2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C81A0E48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3" w:tplc="1B98E8D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4" w:tplc="68D664CC">
      <w:numFmt w:val="bullet"/>
      <w:lvlText w:val="•"/>
      <w:lvlJc w:val="left"/>
      <w:pPr>
        <w:ind w:left="2913" w:hanging="360"/>
      </w:pPr>
      <w:rPr>
        <w:rFonts w:hint="default"/>
        <w:lang w:val="es-ES" w:eastAsia="en-US" w:bidi="ar-SA"/>
      </w:rPr>
    </w:lvl>
    <w:lvl w:ilvl="5" w:tplc="539868E4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6" w:tplc="7E6C951A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7" w:tplc="8C784A54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8" w:tplc="D0807340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C6D17B1"/>
    <w:multiLevelType w:val="hybridMultilevel"/>
    <w:tmpl w:val="3E58405C"/>
    <w:lvl w:ilvl="0" w:tplc="832EF61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80A84B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12DCEE4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1278F05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B4A67DA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9AC4EF26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4B1E1F4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E2BE3DBA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5686DCE4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2CAD1FEB"/>
    <w:multiLevelType w:val="hybridMultilevel"/>
    <w:tmpl w:val="75A6E366"/>
    <w:lvl w:ilvl="0" w:tplc="55E82E0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8EA6E98A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F3D492CA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BAA4BE9C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4" w:tplc="205A9F72">
      <w:numFmt w:val="bullet"/>
      <w:lvlText w:val="•"/>
      <w:lvlJc w:val="left"/>
      <w:pPr>
        <w:ind w:left="1581" w:hanging="360"/>
      </w:pPr>
      <w:rPr>
        <w:rFonts w:hint="default"/>
        <w:lang w:val="es-ES" w:eastAsia="en-US" w:bidi="ar-SA"/>
      </w:rPr>
    </w:lvl>
    <w:lvl w:ilvl="5" w:tplc="7BDE6630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6" w:tplc="C20033E6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7" w:tplc="614AD24E"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8" w:tplc="99E45BBA"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DF715A1"/>
    <w:multiLevelType w:val="hybridMultilevel"/>
    <w:tmpl w:val="DE669D72"/>
    <w:lvl w:ilvl="0" w:tplc="A726046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1CECE7F6">
      <w:numFmt w:val="bullet"/>
      <w:lvlText w:val="•"/>
      <w:lvlJc w:val="left"/>
      <w:pPr>
        <w:ind w:left="463" w:hanging="360"/>
      </w:pPr>
      <w:rPr>
        <w:rFonts w:hint="default"/>
        <w:lang w:val="es-ES" w:eastAsia="en-US" w:bidi="ar-SA"/>
      </w:rPr>
    </w:lvl>
    <w:lvl w:ilvl="2" w:tplc="812ACBBA">
      <w:numFmt w:val="bullet"/>
      <w:lvlText w:val="•"/>
      <w:lvlJc w:val="left"/>
      <w:pPr>
        <w:ind w:left="566" w:hanging="360"/>
      </w:pPr>
      <w:rPr>
        <w:rFonts w:hint="default"/>
        <w:lang w:val="es-ES" w:eastAsia="en-US" w:bidi="ar-SA"/>
      </w:rPr>
    </w:lvl>
    <w:lvl w:ilvl="3" w:tplc="2940D8D6">
      <w:numFmt w:val="bullet"/>
      <w:lvlText w:val="•"/>
      <w:lvlJc w:val="left"/>
      <w:pPr>
        <w:ind w:left="670" w:hanging="360"/>
      </w:pPr>
      <w:rPr>
        <w:rFonts w:hint="default"/>
        <w:lang w:val="es-ES" w:eastAsia="en-US" w:bidi="ar-SA"/>
      </w:rPr>
    </w:lvl>
    <w:lvl w:ilvl="4" w:tplc="45D8F99A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5" w:tplc="4B1CFFFC">
      <w:numFmt w:val="bullet"/>
      <w:lvlText w:val="•"/>
      <w:lvlJc w:val="left"/>
      <w:pPr>
        <w:ind w:left="876" w:hanging="360"/>
      </w:pPr>
      <w:rPr>
        <w:rFonts w:hint="default"/>
        <w:lang w:val="es-ES" w:eastAsia="en-US" w:bidi="ar-SA"/>
      </w:rPr>
    </w:lvl>
    <w:lvl w:ilvl="6" w:tplc="F0F0AD10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7" w:tplc="A91C0AB4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8" w:tplc="132E15AE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2AB7EFA"/>
    <w:multiLevelType w:val="hybridMultilevel"/>
    <w:tmpl w:val="194836E8"/>
    <w:lvl w:ilvl="0" w:tplc="C9207278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EE7EDE5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FEF8121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46F698AA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2B6E9CD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08ECBBE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D14E2B08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60FC4344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EDD807D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350C5433"/>
    <w:multiLevelType w:val="hybridMultilevel"/>
    <w:tmpl w:val="E3C6D572"/>
    <w:lvl w:ilvl="0" w:tplc="0D886042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28022588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2618CC66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0A42F004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5142D27C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71CE4620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8C0E8494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92C64808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D716FA56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10" w15:restartNumberingAfterBreak="0">
    <w:nsid w:val="37FC7EDB"/>
    <w:multiLevelType w:val="multilevel"/>
    <w:tmpl w:val="F4784656"/>
    <w:lvl w:ilvl="0">
      <w:start w:val="5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11" w15:restartNumberingAfterBreak="0">
    <w:nsid w:val="40A671EF"/>
    <w:multiLevelType w:val="multilevel"/>
    <w:tmpl w:val="C248D176"/>
    <w:lvl w:ilvl="0">
      <w:start w:val="3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12" w15:restartNumberingAfterBreak="0">
    <w:nsid w:val="42417D70"/>
    <w:multiLevelType w:val="hybridMultilevel"/>
    <w:tmpl w:val="04B4BAA8"/>
    <w:lvl w:ilvl="0" w:tplc="4FBC3BA6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B366D158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9EC80C1C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C8ACE66E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186C01A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4DD4392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7C566E4A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7E2840B4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CD50FCB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AED3079"/>
    <w:multiLevelType w:val="hybridMultilevel"/>
    <w:tmpl w:val="8DBCFC86"/>
    <w:lvl w:ilvl="0" w:tplc="33E8C9CE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9FCE2E3A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DFAC85B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A3E6296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F91078E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FD00755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3ADA0CD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E7E4CD5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C122CE6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56AE12BC"/>
    <w:multiLevelType w:val="multilevel"/>
    <w:tmpl w:val="4476DA5E"/>
    <w:lvl w:ilvl="0">
      <w:start w:val="4"/>
      <w:numFmt w:val="decimal"/>
      <w:lvlText w:val="%1"/>
      <w:lvlJc w:val="left"/>
      <w:pPr>
        <w:ind w:left="421" w:hanging="3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21" w:hanging="315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5"/>
      </w:pPr>
      <w:rPr>
        <w:rFonts w:hint="default"/>
        <w:lang w:val="es-ES" w:eastAsia="en-US" w:bidi="ar-SA"/>
      </w:rPr>
    </w:lvl>
  </w:abstractNum>
  <w:abstractNum w:abstractNumId="15" w15:restartNumberingAfterBreak="0">
    <w:nsid w:val="5D60646A"/>
    <w:multiLevelType w:val="hybridMultilevel"/>
    <w:tmpl w:val="0D8281CA"/>
    <w:lvl w:ilvl="0" w:tplc="B6E64E12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66F8AADC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35DC9A3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37E0D2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193C6576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CAEEA6D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1BEC8E06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E79ABA3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3508E136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65B51E54"/>
    <w:multiLevelType w:val="hybridMultilevel"/>
    <w:tmpl w:val="6CD6A678"/>
    <w:lvl w:ilvl="0" w:tplc="BCE6764C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C366ACE8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F0A23F88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CC44C7D4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A77859AE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D1FC3B36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1AE4E1F8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73A6171A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85F80104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70554F74"/>
    <w:multiLevelType w:val="hybridMultilevel"/>
    <w:tmpl w:val="AF06185E"/>
    <w:lvl w:ilvl="0" w:tplc="2168D9AC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4A122010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0524FC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8549ACE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5974270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1F0C5CF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58F405D2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9CA2A3AA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264C9338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706B1848"/>
    <w:multiLevelType w:val="hybridMultilevel"/>
    <w:tmpl w:val="6DAAABFC"/>
    <w:lvl w:ilvl="0" w:tplc="6D5024BE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108873E8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082495B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B88EA72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1AE6442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0829592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7F00985E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A384D4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484C01D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766B4A6A"/>
    <w:multiLevelType w:val="multilevel"/>
    <w:tmpl w:val="D8CA5E72"/>
    <w:lvl w:ilvl="0">
      <w:start w:val="6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18"/>
  </w:num>
  <w:num w:numId="6">
    <w:abstractNumId w:val="19"/>
  </w:num>
  <w:num w:numId="7">
    <w:abstractNumId w:val="3"/>
  </w:num>
  <w:num w:numId="8">
    <w:abstractNumId w:val="10"/>
  </w:num>
  <w:num w:numId="9">
    <w:abstractNumId w:val="16"/>
  </w:num>
  <w:num w:numId="10">
    <w:abstractNumId w:val="5"/>
  </w:num>
  <w:num w:numId="11">
    <w:abstractNumId w:val="14"/>
  </w:num>
  <w:num w:numId="12">
    <w:abstractNumId w:val="17"/>
  </w:num>
  <w:num w:numId="13">
    <w:abstractNumId w:val="8"/>
  </w:num>
  <w:num w:numId="14">
    <w:abstractNumId w:val="11"/>
  </w:num>
  <w:num w:numId="15">
    <w:abstractNumId w:val="15"/>
  </w:num>
  <w:num w:numId="16">
    <w:abstractNumId w:val="12"/>
  </w:num>
  <w:num w:numId="17">
    <w:abstractNumId w:val="1"/>
  </w:num>
  <w:num w:numId="18">
    <w:abstractNumId w:val="13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4359"/>
    <w:rsid w:val="002C708E"/>
    <w:rsid w:val="005D037D"/>
    <w:rsid w:val="00C3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6E1C07"/>
  <w15:docId w15:val="{C254ECFE-F040-44B3-8EC7-CDEDF0FC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5"/>
      <w:ind w:left="20"/>
      <w:outlineLvl w:val="1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C70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08E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2C70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C708E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7810</Words>
  <Characters>42961</Characters>
  <Application>Microsoft Office Word</Application>
  <DocSecurity>0</DocSecurity>
  <Lines>358</Lines>
  <Paragraphs>101</Paragraphs>
  <ScaleCrop>false</ScaleCrop>
  <Company/>
  <LinksUpToDate>false</LinksUpToDate>
  <CharactersWithSpaces>50670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2022-09-05T19:24:00Z</dcterms:created>
  <dcterms:modified xsi:type="dcterms:W3CDTF">2022-09-05T19:26:00Z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