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0447C" w14:textId="7C503192" w:rsidR="00187055" w:rsidRDefault="00187055">
      <w:pPr>
        <w:pStyle w:val="Textoindependiente"/>
        <w:ind w:left="12014"/>
        <w:rPr>
          <w:rFonts w:ascii="Times New Roman"/>
          <w:lang w:val="es-MX"/>
        </w:rPr>
      </w:pPr>
    </w:p>
    <w:p w14:paraId="109A840E" w14:textId="77777777" w:rsidR="00187055" w:rsidRDefault="00187055" w:rsidP="00187055">
      <w:pPr>
        <w:adjustRightInd w:val="0"/>
        <w:jc w:val="center"/>
        <w:rPr>
          <w:b/>
          <w:bCs/>
          <w:sz w:val="24"/>
          <w:szCs w:val="24"/>
          <w:lang w:val="es-MX" w:eastAsia="es-MX"/>
        </w:rPr>
      </w:pPr>
      <w:bookmarkStart w:id="0" w:name="_Hlk112659340"/>
      <w:r>
        <w:rPr>
          <w:b/>
          <w:bCs/>
          <w:sz w:val="24"/>
          <w:szCs w:val="24"/>
          <w:lang w:val="es-MX" w:eastAsia="es-MX"/>
        </w:rPr>
        <w:t>Tecnológico Nacional de México</w:t>
      </w:r>
    </w:p>
    <w:p w14:paraId="12C8D326" w14:textId="77777777" w:rsidR="00187055" w:rsidRDefault="00187055" w:rsidP="00187055">
      <w:pPr>
        <w:adjustRightInd w:val="0"/>
        <w:jc w:val="center"/>
        <w:rPr>
          <w:b/>
          <w:bCs/>
          <w:sz w:val="24"/>
          <w:szCs w:val="24"/>
          <w:lang w:val="es-MX" w:eastAsia="es-MX"/>
        </w:rPr>
      </w:pPr>
      <w:r>
        <w:rPr>
          <w:b/>
          <w:bCs/>
          <w:sz w:val="24"/>
          <w:szCs w:val="24"/>
          <w:lang w:val="es-MX" w:eastAsia="es-MX"/>
        </w:rPr>
        <w:t xml:space="preserve">Subdirección Académica o su equivalente en los Institutos Tecnológicos Descentralizados </w:t>
      </w:r>
    </w:p>
    <w:p w14:paraId="3D5905E9" w14:textId="77777777" w:rsidR="00187055" w:rsidRDefault="00187055" w:rsidP="00187055">
      <w:pPr>
        <w:adjustRightInd w:val="0"/>
        <w:jc w:val="center"/>
        <w:rPr>
          <w:b/>
          <w:bCs/>
          <w:sz w:val="24"/>
          <w:szCs w:val="24"/>
          <w:lang w:val="es-MX" w:eastAsia="es-MX"/>
        </w:rPr>
      </w:pPr>
      <w:r>
        <w:rPr>
          <w:b/>
          <w:bCs/>
          <w:sz w:val="24"/>
          <w:szCs w:val="24"/>
          <w:lang w:val="es-MX" w:eastAsia="es-MX"/>
        </w:rPr>
        <w:t>Instrumentación didáctica para la formación y desarrollo de competencias Profesionales</w:t>
      </w:r>
    </w:p>
    <w:p w14:paraId="1B44A2D3" w14:textId="2C3DA300" w:rsidR="00187055" w:rsidRDefault="00187055" w:rsidP="00187055">
      <w:pPr>
        <w:adjustRightInd w:val="0"/>
        <w:ind w:left="2124" w:firstLine="708"/>
        <w:rPr>
          <w:b/>
          <w:bCs/>
          <w:sz w:val="24"/>
          <w:szCs w:val="24"/>
          <w:lang w:val="es-MX" w:eastAsia="es-MX"/>
        </w:rPr>
      </w:pPr>
      <w:r>
        <w:rPr>
          <w:b/>
          <w:bCs/>
          <w:sz w:val="24"/>
          <w:szCs w:val="24"/>
          <w:lang w:val="es-MX" w:eastAsia="es-MX"/>
        </w:rPr>
        <w:t xml:space="preserve">Periodo: </w:t>
      </w:r>
      <w:r w:rsidR="006B7814">
        <w:rPr>
          <w:b/>
          <w:bCs/>
          <w:sz w:val="24"/>
          <w:szCs w:val="24"/>
          <w:u w:val="single"/>
          <w:lang w:val="es-MX" w:eastAsia="es-MX"/>
        </w:rPr>
        <w:t xml:space="preserve">FEBRERO  2023 – JUNIO </w:t>
      </w:r>
      <w:r w:rsidRPr="00A9665A">
        <w:rPr>
          <w:b/>
          <w:bCs/>
          <w:sz w:val="24"/>
          <w:szCs w:val="24"/>
          <w:u w:val="single"/>
          <w:lang w:val="es-MX" w:eastAsia="es-MX"/>
        </w:rPr>
        <w:t xml:space="preserve"> 2023</w:t>
      </w:r>
    </w:p>
    <w:p w14:paraId="332730B3" w14:textId="77777777" w:rsidR="00187055" w:rsidRDefault="00187055" w:rsidP="00187055">
      <w:pPr>
        <w:adjustRightInd w:val="0"/>
        <w:ind w:left="3261"/>
        <w:rPr>
          <w:sz w:val="24"/>
          <w:szCs w:val="24"/>
          <w:lang w:val="es-MX" w:eastAsia="es-MX"/>
        </w:rPr>
      </w:pPr>
    </w:p>
    <w:p w14:paraId="4BEC5EF9" w14:textId="7F3AA2F7" w:rsidR="00187055" w:rsidRDefault="00187055" w:rsidP="00187055">
      <w:pPr>
        <w:adjustRightInd w:val="0"/>
        <w:ind w:left="2977"/>
        <w:rPr>
          <w:sz w:val="24"/>
          <w:szCs w:val="24"/>
          <w:lang w:val="es-MX" w:eastAsia="es-MX"/>
        </w:rPr>
      </w:pPr>
      <w:r>
        <w:rPr>
          <w:sz w:val="24"/>
          <w:szCs w:val="24"/>
          <w:lang w:val="es-MX" w:eastAsia="es-MX"/>
        </w:rPr>
        <w:t>Nombre de</w:t>
      </w:r>
      <w:r w:rsidR="004046EC">
        <w:rPr>
          <w:sz w:val="24"/>
          <w:szCs w:val="24"/>
          <w:lang w:val="es-MX" w:eastAsia="es-MX"/>
        </w:rPr>
        <w:t xml:space="preserve"> la as</w:t>
      </w:r>
      <w:r w:rsidR="006B7814">
        <w:rPr>
          <w:sz w:val="24"/>
          <w:szCs w:val="24"/>
          <w:lang w:val="es-MX" w:eastAsia="es-MX"/>
        </w:rPr>
        <w:t xml:space="preserve">ignatura: CONTAMINACION ATMOSFERICA </w:t>
      </w:r>
    </w:p>
    <w:p w14:paraId="4390CB1D" w14:textId="09140D2A" w:rsidR="00187055" w:rsidRDefault="00D81F43" w:rsidP="00187055">
      <w:pPr>
        <w:adjustRightInd w:val="0"/>
        <w:ind w:left="2977"/>
        <w:rPr>
          <w:sz w:val="24"/>
          <w:szCs w:val="24"/>
          <w:lang w:val="es-MX" w:eastAsia="es-MX"/>
        </w:rPr>
      </w:pPr>
      <w:r>
        <w:rPr>
          <w:sz w:val="24"/>
          <w:szCs w:val="24"/>
          <w:lang w:val="es-MX" w:eastAsia="es-MX"/>
        </w:rPr>
        <w:t>Plan de Estudios: ISIC-2010-224</w:t>
      </w:r>
    </w:p>
    <w:p w14:paraId="24CCFC9E" w14:textId="337FE639" w:rsidR="00187055" w:rsidRDefault="006B7814" w:rsidP="00187055">
      <w:pPr>
        <w:adjustRightInd w:val="0"/>
        <w:ind w:left="2977"/>
        <w:rPr>
          <w:sz w:val="24"/>
          <w:szCs w:val="24"/>
          <w:lang w:val="es-MX" w:eastAsia="es-MX"/>
        </w:rPr>
      </w:pPr>
      <w:r>
        <w:rPr>
          <w:sz w:val="24"/>
          <w:szCs w:val="24"/>
          <w:lang w:val="es-MX" w:eastAsia="es-MX"/>
        </w:rPr>
        <w:t>Clave de la asignatura: AMF-1003</w:t>
      </w:r>
    </w:p>
    <w:p w14:paraId="6703F99C" w14:textId="595EA16E" w:rsidR="00187055" w:rsidRDefault="00187055" w:rsidP="00187055">
      <w:pPr>
        <w:adjustRightInd w:val="0"/>
        <w:ind w:left="2977"/>
        <w:rPr>
          <w:sz w:val="24"/>
          <w:szCs w:val="24"/>
          <w:lang w:val="es-MX" w:eastAsia="es-MX"/>
        </w:rPr>
      </w:pPr>
      <w:r>
        <w:rPr>
          <w:sz w:val="24"/>
          <w:szCs w:val="24"/>
          <w:lang w:val="es-MX" w:eastAsia="es-MX"/>
        </w:rPr>
        <w:t>Horas teoría</w:t>
      </w:r>
      <w:r w:rsidR="006B7814">
        <w:rPr>
          <w:sz w:val="24"/>
          <w:szCs w:val="24"/>
          <w:lang w:val="es-MX" w:eastAsia="es-MX"/>
        </w:rPr>
        <w:t>-Horas prácticas-Créditos: 3-2</w:t>
      </w:r>
      <w:r w:rsidR="004046EC">
        <w:rPr>
          <w:sz w:val="24"/>
          <w:szCs w:val="24"/>
          <w:lang w:val="es-MX" w:eastAsia="es-MX"/>
        </w:rPr>
        <w:t>-5</w:t>
      </w:r>
    </w:p>
    <w:bookmarkEnd w:id="0"/>
    <w:p w14:paraId="2B8A96CA" w14:textId="7EC79AD2" w:rsidR="00187055" w:rsidRDefault="00187055">
      <w:pPr>
        <w:pStyle w:val="Textoindependiente"/>
        <w:ind w:left="12014"/>
        <w:rPr>
          <w:rFonts w:ascii="Times New Roman"/>
          <w:lang w:val="es-MX"/>
        </w:rPr>
      </w:pPr>
    </w:p>
    <w:p w14:paraId="09806F5D" w14:textId="27777AEE" w:rsidR="00187055" w:rsidRPr="00187055" w:rsidRDefault="00187055" w:rsidP="00187055">
      <w:pPr>
        <w:pStyle w:val="Prrafodelista"/>
        <w:numPr>
          <w:ilvl w:val="0"/>
          <w:numId w:val="32"/>
        </w:numPr>
        <w:adjustRightInd w:val="0"/>
        <w:rPr>
          <w:b/>
          <w:bCs/>
          <w:sz w:val="24"/>
          <w:szCs w:val="24"/>
          <w:lang w:val="es-MX" w:eastAsia="es-MX"/>
        </w:rPr>
      </w:pPr>
      <w:r w:rsidRPr="00187055">
        <w:rPr>
          <w:b/>
          <w:bCs/>
          <w:sz w:val="24"/>
          <w:szCs w:val="24"/>
          <w:lang w:val="es-MX" w:eastAsia="es-MX"/>
        </w:rPr>
        <w:t>Caracterización de la asignatura</w:t>
      </w:r>
    </w:p>
    <w:p w14:paraId="725E51DD" w14:textId="77777777" w:rsidR="00187055" w:rsidRPr="00187055" w:rsidRDefault="00187055" w:rsidP="00187055">
      <w:pPr>
        <w:pStyle w:val="Prrafodelista"/>
        <w:adjustRightInd w:val="0"/>
        <w:ind w:left="720" w:firstLine="0"/>
        <w:rPr>
          <w:b/>
          <w:bCs/>
          <w:sz w:val="24"/>
          <w:szCs w:val="24"/>
          <w:lang w:val="es-MX" w:eastAsia="es-MX"/>
        </w:rPr>
      </w:pPr>
    </w:p>
    <w:p w14:paraId="3D659A8B" w14:textId="665148DC" w:rsidR="00613EF3" w:rsidRDefault="002866E0" w:rsidP="00D67FEA">
      <w:pPr>
        <w:pStyle w:val="Textoindependiente"/>
        <w:spacing w:before="10" w:line="242" w:lineRule="auto"/>
        <w:ind w:left="391" w:right="445"/>
        <w:jc w:val="both"/>
      </w:pPr>
      <w:r>
        <w:rPr>
          <w:noProof/>
          <w:lang w:val="es-MX" w:eastAsia="es-MX" w:bidi="ar-SA"/>
        </w:rPr>
        <mc:AlternateContent>
          <mc:Choice Requires="wpg">
            <w:drawing>
              <wp:anchor distT="0" distB="0" distL="114300" distR="114300" simplePos="0" relativeHeight="248872960" behindDoc="1" locked="0" layoutInCell="1" allowOverlap="1" wp14:anchorId="22F05C4F" wp14:editId="28F95B29">
                <wp:simplePos x="0" y="0"/>
                <wp:positionH relativeFrom="page">
                  <wp:posOffset>900113</wp:posOffset>
                </wp:positionH>
                <wp:positionV relativeFrom="paragraph">
                  <wp:posOffset>6986</wp:posOffset>
                </wp:positionV>
                <wp:extent cx="8260080" cy="3086100"/>
                <wp:effectExtent l="0" t="0" r="7620" b="19050"/>
                <wp:wrapNone/>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3086100"/>
                          <a:chOff x="1416" y="6"/>
                          <a:chExt cx="13008" cy="5771"/>
                        </a:xfrm>
                      </wpg:grpSpPr>
                      <wps:wsp>
                        <wps:cNvPr id="40" name="Line 3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1421" y="6"/>
                            <a:ext cx="0" cy="57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28"/>
                        <wps:cNvSpPr>
                          <a:spLocks noChangeArrowheads="1"/>
                        </wps:cNvSpPr>
                        <wps:spPr bwMode="auto">
                          <a:xfrm>
                            <a:off x="1416"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7"/>
                        <wps:cNvCnPr/>
                        <wps:spPr bwMode="auto">
                          <a:xfrm>
                            <a:off x="1426" y="5772"/>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6"/>
                        <wps:cNvCnPr/>
                        <wps:spPr bwMode="auto">
                          <a:xfrm>
                            <a:off x="14419" y="6"/>
                            <a:ext cx="0" cy="576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14414"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23C7D8" id="Group 24" o:spid="_x0000_s1026" style="position:absolute;margin-left:70.9pt;margin-top:.55pt;width:650.4pt;height:243pt;z-index:-254443520;mso-position-horizontal-relative:page" coordorigin="1416,6" coordsize="1300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">
                <v:line id="Line 3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9" o:spid="_x0000_s1028" style="position:absolute;visibility:visible;mso-wrap-style:square" from="1421,6" to="142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28" o:spid="_x0000_s1029" style="position:absolute;left:1416;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27" o:spid="_x0000_s1030" style="position:absolute;visibility:visible;mso-wrap-style:square" from="1426,5772" to="14414,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6" o:spid="_x0000_s1031" style="position:absolute;visibility:visible;mso-wrap-style:square" from="14419,6" to="14419,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rect id="Rectangle 25" o:spid="_x0000_s1032" style="position:absolute;left:14414;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anchorx="page"/>
              </v:group>
            </w:pict>
          </mc:Fallback>
        </mc:AlternateContent>
      </w:r>
      <w:r w:rsidR="00D67FEA">
        <w:t>Esta asignatura es considerada “sello” de la carrera de Ing. Ambiental, pues es de carácter integradora con la mayoría de los conocimientos adquiridos previos, como son las materias “comunes”, y “de Ingeniería”, siendo también antecesora de las de ciencia aplicada o denominadas de “especialidad”. Es importante señalar su estrecha interrelación con la mayoría de las materias que le anteceden en la retícula de la carrera y aun mas con materias de carrera a fines como Ing. Bioquímica y Ing. Química, transitando por materias como microbiología, fenómenos de transporte, balances de materia, fisicoquímicas, termodinámica, mecánica de fluidos, análisis instrumental entre otras, sin embargo, se diferencia de las demás carreras en el sentido de la aplicación, enfoque y contexto que se le da, es decir en el área ambiental. Por lo que esta asignatura tiene además un carácter de especialidad en el área de las ingenieras dándole al ingeniero ambiental su identidad y sello en al campo de la aplicación y laboral. Es importante remarcar también que en esta asignatura se establece las bases teóricas-prácticas para el desarrollo de tecnologías, su adecuación o innovación, referentes al control, prevención y tratamiento de contaminantes atmosféricos y de la calidad del aire.</w:t>
      </w:r>
    </w:p>
    <w:p w14:paraId="33958FE8" w14:textId="1F678B73" w:rsidR="00613EF3" w:rsidRDefault="00613EF3" w:rsidP="00613EF3">
      <w:pPr>
        <w:pStyle w:val="Textoindependiente"/>
        <w:ind w:left="391" w:right="445"/>
        <w:jc w:val="both"/>
      </w:pPr>
    </w:p>
    <w:p w14:paraId="625D84F4" w14:textId="7BACC59B" w:rsidR="00613EF3" w:rsidRDefault="00613EF3" w:rsidP="00613EF3">
      <w:pPr>
        <w:pStyle w:val="Textoindependiente"/>
        <w:ind w:left="391" w:right="445"/>
        <w:jc w:val="both"/>
      </w:pPr>
    </w:p>
    <w:p w14:paraId="2E25D5ED" w14:textId="0C45D051" w:rsidR="00613EF3" w:rsidRDefault="00613EF3" w:rsidP="00613EF3">
      <w:pPr>
        <w:pStyle w:val="Textoindependiente"/>
        <w:ind w:left="391" w:right="445"/>
        <w:jc w:val="both"/>
      </w:pPr>
    </w:p>
    <w:p w14:paraId="6D557E0D" w14:textId="09414617" w:rsidR="00613EF3" w:rsidRDefault="00613EF3" w:rsidP="00613EF3">
      <w:pPr>
        <w:pStyle w:val="Textoindependiente"/>
        <w:ind w:left="391" w:right="445"/>
        <w:jc w:val="both"/>
      </w:pPr>
    </w:p>
    <w:p w14:paraId="7206E7ED" w14:textId="1ED070C9" w:rsidR="00613EF3" w:rsidRDefault="00613EF3" w:rsidP="004046EC">
      <w:pPr>
        <w:pStyle w:val="Textoindependiente"/>
        <w:ind w:right="445"/>
        <w:jc w:val="both"/>
        <w:sectPr w:rsidR="00613EF3">
          <w:headerReference w:type="default" r:id="rId7"/>
          <w:footerReference w:type="default" r:id="rId8"/>
          <w:type w:val="continuous"/>
          <w:pgSz w:w="15840" w:h="12240" w:orient="landscape"/>
          <w:pgMar w:top="800" w:right="1080" w:bottom="840" w:left="1140" w:header="720" w:footer="654" w:gutter="0"/>
          <w:cols w:space="720"/>
        </w:sectPr>
      </w:pPr>
    </w:p>
    <w:p w14:paraId="3B10932B" w14:textId="08EC5AA3" w:rsidR="00A57974" w:rsidRPr="00A57974" w:rsidRDefault="00A57974" w:rsidP="00A57974">
      <w:pPr>
        <w:adjustRightInd w:val="0"/>
        <w:rPr>
          <w:b/>
          <w:bCs/>
          <w:sz w:val="24"/>
          <w:szCs w:val="24"/>
          <w:lang w:val="es-MX" w:eastAsia="es-MX"/>
        </w:rPr>
      </w:pPr>
      <w:r w:rsidRPr="00A57974">
        <w:rPr>
          <w:b/>
          <w:bCs/>
          <w:sz w:val="24"/>
          <w:szCs w:val="24"/>
          <w:lang w:val="es-MX" w:eastAsia="es-MX"/>
        </w:rPr>
        <w:lastRenderedPageBreak/>
        <w:t>2. Intención Didáctica</w:t>
      </w:r>
    </w:p>
    <w:p w14:paraId="4456080C" w14:textId="712568C5" w:rsidR="0094616A" w:rsidRDefault="0094616A" w:rsidP="00A57974">
      <w:pPr>
        <w:pStyle w:val="Ttulo1"/>
        <w:tabs>
          <w:tab w:val="left" w:pos="997"/>
        </w:tabs>
        <w:ind w:left="0" w:firstLine="0"/>
      </w:pPr>
    </w:p>
    <w:p w14:paraId="698DE643" w14:textId="1D7ECC7C" w:rsidR="00D67FEA" w:rsidRPr="00D67FEA" w:rsidRDefault="002866E0" w:rsidP="00D67FEA">
      <w:pPr>
        <w:spacing w:before="10"/>
        <w:ind w:left="391" w:right="437"/>
        <w:jc w:val="both"/>
        <w:rPr>
          <w:b/>
          <w:sz w:val="20"/>
        </w:rPr>
      </w:pPr>
      <w:r>
        <w:rPr>
          <w:noProof/>
          <w:lang w:val="es-MX" w:eastAsia="es-MX" w:bidi="ar-SA"/>
        </w:rPr>
        <mc:AlternateContent>
          <mc:Choice Requires="wpg">
            <w:drawing>
              <wp:anchor distT="0" distB="0" distL="114300" distR="114300" simplePos="0" relativeHeight="248876032" behindDoc="1" locked="0" layoutInCell="1" allowOverlap="1" wp14:anchorId="275A77AE" wp14:editId="54E287AD">
                <wp:simplePos x="0" y="0"/>
                <wp:positionH relativeFrom="page">
                  <wp:posOffset>900752</wp:posOffset>
                </wp:positionH>
                <wp:positionV relativeFrom="paragraph">
                  <wp:posOffset>16794</wp:posOffset>
                </wp:positionV>
                <wp:extent cx="8260080" cy="5172502"/>
                <wp:effectExtent l="0" t="0" r="7620" b="28575"/>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5172502"/>
                          <a:chOff x="1416" y="6"/>
                          <a:chExt cx="13008" cy="7379"/>
                        </a:xfrm>
                      </wpg:grpSpPr>
                      <wps:wsp>
                        <wps:cNvPr id="30" name="Line 2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wps:spPr bwMode="auto">
                          <a:xfrm>
                            <a:off x="1421" y="6"/>
                            <a:ext cx="0" cy="73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8"/>
                        <wps:cNvSpPr>
                          <a:spLocks noChangeArrowheads="1"/>
                        </wps:cNvSpPr>
                        <wps:spPr bwMode="auto">
                          <a:xfrm>
                            <a:off x="1416"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7"/>
                        <wps:cNvCnPr/>
                        <wps:spPr bwMode="auto">
                          <a:xfrm>
                            <a:off x="1426" y="738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6"/>
                        <wps:cNvCnPr/>
                        <wps:spPr bwMode="auto">
                          <a:xfrm>
                            <a:off x="14419" y="6"/>
                            <a:ext cx="0" cy="736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5"/>
                        <wps:cNvSpPr>
                          <a:spLocks noChangeArrowheads="1"/>
                        </wps:cNvSpPr>
                        <wps:spPr bwMode="auto">
                          <a:xfrm>
                            <a:off x="14414"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0EBCF" id="Group 14" o:spid="_x0000_s1026" style="position:absolute;margin-left:70.95pt;margin-top:1.3pt;width:650.4pt;height:407.3pt;z-index:-254440448;mso-position-horizontal-relative:page" coordorigin="1416,6" coordsize="13008,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">
                <v:line id="Line 2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9" o:spid="_x0000_s1028" style="position:absolute;visibility:visible;mso-wrap-style:square" from="1421,6" to="1421,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18" o:spid="_x0000_s1029" style="position:absolute;left:1416;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17" o:spid="_x0000_s1030" style="position:absolute;visibility:visible;mso-wrap-style:square" from="1426,7380" to="1441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6" o:spid="_x0000_s1031" style="position:absolute;visibility:visible;mso-wrap-style:square" from="14419,6" to="14419,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rect id="Rectangle 15" o:spid="_x0000_s1032" style="position:absolute;left:14414;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anchorx="page"/>
              </v:group>
            </w:pict>
          </mc:Fallback>
        </mc:AlternateContent>
      </w:r>
      <w:r w:rsidR="00D67FEA">
        <w:t>Se organiza el temario, en 5 unidades temáticas, agrupando los contenidos conceptuales de la asignatura en la primera unidad y el resto se destina a la aplicación de los conceptos. Desde la tercera unidad se abordan los principios y fundamentos teóricos y prácticos referentes a la contaminación atmosférica, integrando tanto conceptos nuevos como previos. Las dos primeras incluyen conceptos desde básicos hasta específicos, pasando por normas ambientales y conocimiento básicos de meteorología. La tercera unidad ya engloba las dos primeras y sigue su camino a la meta de la aplicación de conceptos, teorías y principios de la ingeniería básica y aplicada. segunda estudiar cada ley se incluyen los conceptos involucrados con ella para hacer un tratamiento más significativo, oportuno e integrado de dichos conceptos. La segunda ley es esencial para fundamentar una visión de economía energética. La tercera unidad es el corazón de la asignatura la cual se deberá transitar en detalle y profundidad pues es integrativa acerca de varias áreas como, la climática, meteorológica</w:t>
      </w:r>
      <w:r w:rsidR="00D67FEA">
        <w:t xml:space="preserve"> </w:t>
      </w:r>
      <w:r w:rsidR="00D67FEA">
        <w:t>matemática, química, física, computacional, fenomenológica, y demás. Su intención es el desarrollo de las competencias que concierne a las instrumentales y sistémicas principalmente por lo que se propone que sea desarrolladla e impartida en detalle Las dos últimas unidades se absorben una con la otras pues una necesita del desarrollo de la otra y viceversa en términos prácticos y de aplicación. Las dos unidades deberán ser ligadas y evocar temas de análisis instrumental para su ejecución. La 4 unidad es aun mas teórica y de seguimiento de lineamientos y normas y parámetros ingenieriles, sin embargo la ultima es más hacia la práctica, o razón de ser desde el punto de vista técnico de los centros de monitoreo. El nivel de aprendizaje que quiere en estas dos últimas unidades temáticas es desde la básico hasta lo especifico de cada uno de los temas abordados. Los temas de dispositivos de control y prevención, deberán ser abordados si bien no tan a detalles sí dominar sus principios de operación y su vinculo con los tipos de contaminantes y su validez de estimación Se sugiere una actividad integradora y de aplicación en la última unidad así como reafirmar conceptos y términos ya aprendidos y avanzar en la adquisición de las nuevos conceptos. El enfoque sugerido para la materia requiere que las actividades prácticas promuevan el desarrollo de habilidades para la experimentación, tales como: identificación, manejo y control de variables y datos relevantes; planteamiento de hipótesis; trabajo en equipo; asimismo, propicien procesos intelectuales como inducción-deducción y análisis-síntesis con la intención de generar una actividad intelectual compleja. En las actividades prácticas sugeridas, también es conveniente que el profesor busque sólo guiar a sus alumnos para que ellos hagan la elección de las variables a controlar y registrar. Para que aprendan a planificar, que no planifique el profesor todo por ellos, sino involucrarlos en el proceso de planeación. La lista de actividades de aprendizaje es significativa con iras al desarrollo de competencias profesionales y en algunas prácticas al desarrollo de competencias laborales. Se busca partir de experiencias concretas, cotidianas, para que el estudiante se acostumbre a reconocer los fenómenos físicos, químicos y climaticos en su alrededor y no sólo se hable de ellos en el aula. Es importante ofrecer escenarios distintos, ya sean construidos, artificiales, virtuales o naturales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p>
    <w:p w14:paraId="4C536DFF" w14:textId="77777777" w:rsidR="00D67FEA" w:rsidRDefault="00D67FEA" w:rsidP="00B64F8F">
      <w:pPr>
        <w:pStyle w:val="Textoindependiente"/>
        <w:ind w:left="391" w:right="446"/>
        <w:jc w:val="both"/>
      </w:pPr>
    </w:p>
    <w:p w14:paraId="5711B2CA" w14:textId="238E7442" w:rsidR="00A57974" w:rsidRDefault="00A57974" w:rsidP="00A57974">
      <w:pPr>
        <w:adjustRightInd w:val="0"/>
        <w:rPr>
          <w:b/>
          <w:bCs/>
          <w:sz w:val="24"/>
          <w:szCs w:val="24"/>
          <w:lang w:val="es-MX" w:eastAsia="es-MX"/>
        </w:rPr>
      </w:pPr>
    </w:p>
    <w:p w14:paraId="2EBEBFE3" w14:textId="394CEC4A" w:rsidR="00A57974" w:rsidRDefault="00A57974" w:rsidP="00A57974">
      <w:pPr>
        <w:adjustRightInd w:val="0"/>
        <w:rPr>
          <w:b/>
          <w:bCs/>
          <w:sz w:val="24"/>
          <w:szCs w:val="24"/>
          <w:lang w:val="es-MX" w:eastAsia="es-MX"/>
        </w:rPr>
      </w:pPr>
      <w:r>
        <w:rPr>
          <w:b/>
          <w:bCs/>
          <w:sz w:val="24"/>
          <w:szCs w:val="24"/>
          <w:lang w:val="es-MX" w:eastAsia="es-MX"/>
        </w:rPr>
        <w:t>3. Competencia de la asignatura</w:t>
      </w:r>
    </w:p>
    <w:p w14:paraId="6FCF5371" w14:textId="54E35E3E" w:rsidR="00A57974" w:rsidRDefault="00A57974" w:rsidP="00A57974">
      <w:pPr>
        <w:pStyle w:val="Textoindependiente"/>
        <w:ind w:left="391" w:right="437"/>
        <w:jc w:val="both"/>
      </w:pPr>
    </w:p>
    <w:p w14:paraId="2CAAD4BE" w14:textId="7F1D77CE" w:rsidR="0094616A" w:rsidRDefault="002866E0">
      <w:pPr>
        <w:pStyle w:val="Textoindependiente"/>
        <w:ind w:left="275"/>
      </w:pPr>
      <w:r>
        <w:rPr>
          <w:noProof/>
          <w:lang w:val="es-MX" w:eastAsia="es-MX" w:bidi="ar-SA"/>
        </w:rPr>
        <mc:AlternateContent>
          <mc:Choice Requires="wps">
            <w:drawing>
              <wp:inline distT="0" distB="0" distL="0" distR="0" wp14:anchorId="19622BC8" wp14:editId="206605DC">
                <wp:extent cx="8253730" cy="1714500"/>
                <wp:effectExtent l="0" t="0" r="13970" b="19050"/>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17145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A9F981" w14:textId="77777777" w:rsidR="006B7814" w:rsidRDefault="006B7814">
                            <w:pPr>
                              <w:spacing w:line="248" w:lineRule="exact"/>
                              <w:ind w:left="105"/>
                              <w:jc w:val="both"/>
                              <w:rPr>
                                <w:b/>
                              </w:rPr>
                            </w:pPr>
                            <w:r>
                              <w:rPr>
                                <w:b/>
                              </w:rPr>
                              <w:t>¿Qué debe saber y saber hacer el estudiante?</w:t>
                            </w:r>
                          </w:p>
                          <w:p w14:paraId="02D58B0E" w14:textId="27BD3ACB" w:rsidR="006B7814" w:rsidRDefault="006B7814">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71666BD4" w14:textId="0D769AFA" w:rsidR="006B7814" w:rsidRPr="00291A99" w:rsidRDefault="006B7814" w:rsidP="00291A99">
                            <w:pPr>
                              <w:spacing w:before="1"/>
                              <w:ind w:left="105" w:right="96"/>
                              <w:jc w:val="both"/>
                              <w:rPr>
                                <w:b/>
                              </w:rPr>
                            </w:pPr>
                            <w:r>
                              <w:t xml:space="preserve"> </w:t>
                            </w:r>
                            <w:r w:rsidRPr="00291A99">
                              <w:rPr>
                                <w:b/>
                              </w:rPr>
                              <w:t>Conoce conceptos básicos de ciencias naturales y ciencias sociales.</w:t>
                            </w:r>
                          </w:p>
                          <w:p w14:paraId="1AFFCA18" w14:textId="4A8FF5B0" w:rsidR="006B7814" w:rsidRDefault="006B7814" w:rsidP="00291A99">
                            <w:pPr>
                              <w:pStyle w:val="Prrafodelista"/>
                              <w:numPr>
                                <w:ilvl w:val="0"/>
                                <w:numId w:val="36"/>
                              </w:numPr>
                              <w:spacing w:before="1"/>
                              <w:ind w:right="96"/>
                              <w:jc w:val="both"/>
                            </w:pPr>
                            <w:r>
                              <w:t>Aplica los elementos de la investigación documental para elaborar escritos académicos de su entorno profesional.</w:t>
                            </w:r>
                          </w:p>
                          <w:p w14:paraId="1D39A617" w14:textId="21A6326B" w:rsidR="006B7814" w:rsidRDefault="006B7814" w:rsidP="00291A99">
                            <w:pPr>
                              <w:pStyle w:val="Prrafodelista"/>
                              <w:numPr>
                                <w:ilvl w:val="0"/>
                                <w:numId w:val="36"/>
                              </w:numPr>
                              <w:spacing w:before="1"/>
                              <w:ind w:right="96"/>
                              <w:jc w:val="both"/>
                            </w:pPr>
                            <w:r>
                              <w:t>Identifica y resuelve problemas afines a su ámbito profesional, aplicando el método inductivo y deductivo, el método de análisis-síntesis y el enfoque sistémico.</w:t>
                            </w:r>
                          </w:p>
                          <w:p w14:paraId="47A574CE" w14:textId="6D45C5B7" w:rsidR="006B7814" w:rsidRDefault="006B7814" w:rsidP="00291A99">
                            <w:pPr>
                              <w:pStyle w:val="Prrafodelista"/>
                              <w:numPr>
                                <w:ilvl w:val="0"/>
                                <w:numId w:val="36"/>
                              </w:numPr>
                              <w:spacing w:before="1"/>
                              <w:ind w:right="96"/>
                              <w:jc w:val="both"/>
                            </w:pPr>
                            <w:r>
                              <w:t>Posee iniciativa y espíritu emprendedor.</w:t>
                            </w:r>
                          </w:p>
                          <w:p w14:paraId="21853CB0" w14:textId="149D5B88" w:rsidR="006B7814" w:rsidRDefault="006B7814" w:rsidP="00291A99">
                            <w:pPr>
                              <w:pStyle w:val="Prrafodelista"/>
                              <w:numPr>
                                <w:ilvl w:val="0"/>
                                <w:numId w:val="36"/>
                              </w:numPr>
                              <w:spacing w:before="1"/>
                              <w:ind w:right="96"/>
                              <w:jc w:val="both"/>
                            </w:pPr>
                            <w:r>
                              <w:t>Asume actitudes éticas en su entorno.</w:t>
                            </w:r>
                          </w:p>
                          <w:p w14:paraId="67A5D28E" w14:textId="77777777" w:rsidR="006B7814" w:rsidRDefault="006B7814">
                            <w:pPr>
                              <w:spacing w:before="1"/>
                              <w:ind w:left="105" w:right="96"/>
                              <w:jc w:val="both"/>
                            </w:pPr>
                          </w:p>
                        </w:txbxContent>
                      </wps:txbx>
                      <wps:bodyPr rot="0" vert="horz" wrap="square" lIns="0" tIns="0" rIns="0" bIns="0" anchor="t" anchorCtr="0" upright="1">
                        <a:noAutofit/>
                      </wps:bodyPr>
                    </wps:wsp>
                  </a:graphicData>
                </a:graphic>
              </wp:inline>
            </w:drawing>
          </mc:Choice>
          <mc:Fallback>
            <w:pict>
              <v:shapetype w14:anchorId="19622BC8" id="_x0000_t202" coordsize="21600,21600" o:spt="202" path="m,l,21600r21600,l21600,xe">
                <v:stroke joinstyle="miter"/>
                <v:path gradientshapeok="t" o:connecttype="rect"/>
              </v:shapetype>
              <v:shape id="Text Box 7" o:spid="_x0000_s1026" type="#_x0000_t202" style="width:649.9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f5hgIAACEFAAAOAAAAZHJzL2Uyb0RvYy54bWysVG1v2yAQ/j5p/wHxPbWduklq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" filled="f" strokeweight=".16936mm">
                <v:textbox inset="0,0,0,0">
                  <w:txbxContent>
                    <w:p w14:paraId="3BA9F981" w14:textId="77777777" w:rsidR="006B7814" w:rsidRDefault="006B7814">
                      <w:pPr>
                        <w:spacing w:line="248" w:lineRule="exact"/>
                        <w:ind w:left="105"/>
                        <w:jc w:val="both"/>
                        <w:rPr>
                          <w:b/>
                        </w:rPr>
                      </w:pPr>
                      <w:r>
                        <w:rPr>
                          <w:b/>
                        </w:rPr>
                        <w:t>¿Qué debe saber y saber hacer el estudiante?</w:t>
                      </w:r>
                    </w:p>
                    <w:p w14:paraId="02D58B0E" w14:textId="27BD3ACB" w:rsidR="006B7814" w:rsidRDefault="006B7814">
                      <w:pPr>
                        <w:spacing w:before="1"/>
                        <w:ind w:left="105" w:right="96"/>
                        <w:jc w:val="both"/>
                      </w:pPr>
                      <w:r w:rsidRPr="00291A99">
                        <w:t>Aplica una visión sustentable, en los ámbitos social, económico y ambiental que le permitirá evaluar y disminuir el impacto de la sociedad sobre el entorno, tomando en cuenta estrategias y considerando profesionalmente los valores ambientales.</w:t>
                      </w:r>
                    </w:p>
                    <w:p w14:paraId="71666BD4" w14:textId="0D769AFA" w:rsidR="006B7814" w:rsidRPr="00291A99" w:rsidRDefault="006B7814" w:rsidP="00291A99">
                      <w:pPr>
                        <w:spacing w:before="1"/>
                        <w:ind w:left="105" w:right="96"/>
                        <w:jc w:val="both"/>
                        <w:rPr>
                          <w:b/>
                        </w:rPr>
                      </w:pPr>
                      <w:r>
                        <w:t xml:space="preserve"> </w:t>
                      </w:r>
                      <w:r w:rsidRPr="00291A99">
                        <w:rPr>
                          <w:b/>
                        </w:rPr>
                        <w:t>Conoce conceptos básicos de ciencias naturales y ciencias sociales.</w:t>
                      </w:r>
                    </w:p>
                    <w:p w14:paraId="1AFFCA18" w14:textId="4A8FF5B0" w:rsidR="006B7814" w:rsidRDefault="006B7814" w:rsidP="00291A99">
                      <w:pPr>
                        <w:pStyle w:val="Prrafodelista"/>
                        <w:numPr>
                          <w:ilvl w:val="0"/>
                          <w:numId w:val="36"/>
                        </w:numPr>
                        <w:spacing w:before="1"/>
                        <w:ind w:right="96"/>
                        <w:jc w:val="both"/>
                      </w:pPr>
                      <w:r>
                        <w:t>Aplica los elementos de la investigación documental para elaborar escritos académicos de su entorno profesional.</w:t>
                      </w:r>
                    </w:p>
                    <w:p w14:paraId="1D39A617" w14:textId="21A6326B" w:rsidR="006B7814" w:rsidRDefault="006B7814" w:rsidP="00291A99">
                      <w:pPr>
                        <w:pStyle w:val="Prrafodelista"/>
                        <w:numPr>
                          <w:ilvl w:val="0"/>
                          <w:numId w:val="36"/>
                        </w:numPr>
                        <w:spacing w:before="1"/>
                        <w:ind w:right="96"/>
                        <w:jc w:val="both"/>
                      </w:pPr>
                      <w:r>
                        <w:t>Identifica y resuelve problemas afines a su ámbito profesional, aplicando el método inductivo y deductivo, el método de análisis-síntesis y el enfoque sistémico.</w:t>
                      </w:r>
                    </w:p>
                    <w:p w14:paraId="47A574CE" w14:textId="6D45C5B7" w:rsidR="006B7814" w:rsidRDefault="006B7814" w:rsidP="00291A99">
                      <w:pPr>
                        <w:pStyle w:val="Prrafodelista"/>
                        <w:numPr>
                          <w:ilvl w:val="0"/>
                          <w:numId w:val="36"/>
                        </w:numPr>
                        <w:spacing w:before="1"/>
                        <w:ind w:right="96"/>
                        <w:jc w:val="both"/>
                      </w:pPr>
                      <w:r>
                        <w:t>Posee iniciativa y espíritu emprendedor.</w:t>
                      </w:r>
                    </w:p>
                    <w:p w14:paraId="21853CB0" w14:textId="149D5B88" w:rsidR="006B7814" w:rsidRDefault="006B7814" w:rsidP="00291A99">
                      <w:pPr>
                        <w:pStyle w:val="Prrafodelista"/>
                        <w:numPr>
                          <w:ilvl w:val="0"/>
                          <w:numId w:val="36"/>
                        </w:numPr>
                        <w:spacing w:before="1"/>
                        <w:ind w:right="96"/>
                        <w:jc w:val="both"/>
                      </w:pPr>
                      <w:r>
                        <w:t>Asume actitudes éticas en su entorno.</w:t>
                      </w:r>
                    </w:p>
                    <w:p w14:paraId="67A5D28E" w14:textId="77777777" w:rsidR="006B7814" w:rsidRDefault="006B7814">
                      <w:pPr>
                        <w:spacing w:before="1"/>
                        <w:ind w:left="105" w:right="96"/>
                        <w:jc w:val="both"/>
                      </w:pPr>
                    </w:p>
                  </w:txbxContent>
                </v:textbox>
                <w10:anchorlock/>
              </v:shape>
            </w:pict>
          </mc:Fallback>
        </mc:AlternateContent>
      </w:r>
    </w:p>
    <w:p w14:paraId="288A061C" w14:textId="521925C8" w:rsidR="0038769D" w:rsidRDefault="0038769D">
      <w:pPr>
        <w:pStyle w:val="Textoindependiente"/>
        <w:ind w:left="275"/>
      </w:pPr>
    </w:p>
    <w:p w14:paraId="29CB39AE" w14:textId="77777777" w:rsidR="0038769D" w:rsidRDefault="0038769D">
      <w:pPr>
        <w:pStyle w:val="Textoindependiente"/>
        <w:ind w:left="275"/>
      </w:pPr>
    </w:p>
    <w:p w14:paraId="7470A1BF" w14:textId="5083829A" w:rsidR="0038769D" w:rsidRDefault="0038769D" w:rsidP="0038769D">
      <w:pPr>
        <w:adjustRightInd w:val="0"/>
        <w:rPr>
          <w:b/>
          <w:bCs/>
          <w:sz w:val="24"/>
          <w:szCs w:val="24"/>
          <w:lang w:val="es-MX" w:eastAsia="es-MX"/>
        </w:rPr>
      </w:pPr>
      <w:r>
        <w:rPr>
          <w:b/>
          <w:bCs/>
          <w:sz w:val="24"/>
          <w:szCs w:val="24"/>
          <w:lang w:val="es-MX" w:eastAsia="es-MX"/>
        </w:rPr>
        <w:t>4.1 Análisis por competencias específicas</w:t>
      </w:r>
    </w:p>
    <w:p w14:paraId="30B03FB6" w14:textId="77777777" w:rsidR="0094616A" w:rsidRDefault="0094616A">
      <w:pPr>
        <w:pStyle w:val="Textoindependiente"/>
        <w:spacing w:before="1"/>
        <w:rPr>
          <w:b/>
          <w:sz w:val="9"/>
        </w:rPr>
      </w:pPr>
    </w:p>
    <w:tbl>
      <w:tblPr>
        <w:tblStyle w:val="TableNormal"/>
        <w:tblW w:w="0" w:type="auto"/>
        <w:tblInd w:w="193" w:type="dxa"/>
        <w:tblLayout w:type="fixed"/>
        <w:tblLook w:val="01E0" w:firstRow="1" w:lastRow="1" w:firstColumn="1" w:lastColumn="1" w:noHBand="0" w:noVBand="0"/>
      </w:tblPr>
      <w:tblGrid>
        <w:gridCol w:w="99"/>
        <w:gridCol w:w="2500"/>
        <w:gridCol w:w="10"/>
        <w:gridCol w:w="1919"/>
        <w:gridCol w:w="745"/>
        <w:gridCol w:w="1634"/>
        <w:gridCol w:w="2710"/>
        <w:gridCol w:w="1951"/>
        <w:gridCol w:w="1520"/>
        <w:gridCol w:w="137"/>
      </w:tblGrid>
      <w:tr w:rsidR="0094616A" w14:paraId="7CC9C74B" w14:textId="77777777" w:rsidTr="0033267D">
        <w:trPr>
          <w:gridAfter w:val="1"/>
          <w:wAfter w:w="137" w:type="dxa"/>
          <w:trHeight w:val="867"/>
        </w:trPr>
        <w:tc>
          <w:tcPr>
            <w:tcW w:w="2609" w:type="dxa"/>
            <w:gridSpan w:val="3"/>
          </w:tcPr>
          <w:p w14:paraId="3C7EE302" w14:textId="613174AE" w:rsidR="00A57974" w:rsidRDefault="00A57974">
            <w:pPr>
              <w:pStyle w:val="TableParagraph"/>
              <w:spacing w:line="223" w:lineRule="exact"/>
              <w:ind w:left="200"/>
              <w:rPr>
                <w:sz w:val="20"/>
              </w:rPr>
            </w:pPr>
          </w:p>
          <w:p w14:paraId="20757249" w14:textId="77777777" w:rsidR="0038769D" w:rsidRDefault="0038769D">
            <w:pPr>
              <w:pStyle w:val="TableParagraph"/>
              <w:spacing w:line="223" w:lineRule="exact"/>
              <w:ind w:left="200"/>
              <w:rPr>
                <w:sz w:val="20"/>
              </w:rPr>
            </w:pPr>
          </w:p>
          <w:p w14:paraId="454F192E" w14:textId="061CF87C" w:rsidR="0094616A" w:rsidRDefault="00F90980">
            <w:pPr>
              <w:pStyle w:val="TableParagraph"/>
              <w:spacing w:line="223" w:lineRule="exact"/>
              <w:ind w:left="200"/>
              <w:rPr>
                <w:sz w:val="20"/>
              </w:rPr>
            </w:pPr>
            <w:r>
              <w:rPr>
                <w:sz w:val="20"/>
              </w:rPr>
              <w:t>Competencia No.</w:t>
            </w:r>
          </w:p>
        </w:tc>
        <w:tc>
          <w:tcPr>
            <w:tcW w:w="1919" w:type="dxa"/>
          </w:tcPr>
          <w:p w14:paraId="04A830F2" w14:textId="77777777" w:rsidR="0038769D" w:rsidRDefault="0038769D">
            <w:pPr>
              <w:pStyle w:val="TableParagraph"/>
              <w:spacing w:line="223" w:lineRule="exact"/>
              <w:ind w:left="863" w:right="862"/>
              <w:jc w:val="center"/>
              <w:rPr>
                <w:sz w:val="20"/>
              </w:rPr>
            </w:pPr>
          </w:p>
          <w:p w14:paraId="64F60E86" w14:textId="77777777" w:rsidR="0038769D" w:rsidRDefault="0038769D">
            <w:pPr>
              <w:pStyle w:val="TableParagraph"/>
              <w:spacing w:line="223" w:lineRule="exact"/>
              <w:ind w:left="863" w:right="862"/>
              <w:jc w:val="center"/>
              <w:rPr>
                <w:sz w:val="20"/>
              </w:rPr>
            </w:pPr>
          </w:p>
          <w:p w14:paraId="0685C744" w14:textId="1201C88E" w:rsidR="0094616A" w:rsidRDefault="00F90980">
            <w:pPr>
              <w:pStyle w:val="TableParagraph"/>
              <w:spacing w:line="223" w:lineRule="exact"/>
              <w:ind w:left="863" w:right="862"/>
              <w:jc w:val="center"/>
              <w:rPr>
                <w:sz w:val="20"/>
              </w:rPr>
            </w:pPr>
            <w:r>
              <w:rPr>
                <w:sz w:val="20"/>
              </w:rPr>
              <w:t>1.</w:t>
            </w:r>
          </w:p>
        </w:tc>
        <w:tc>
          <w:tcPr>
            <w:tcW w:w="2379" w:type="dxa"/>
            <w:gridSpan w:val="2"/>
          </w:tcPr>
          <w:p w14:paraId="0F5EFB86" w14:textId="77777777" w:rsidR="0038769D" w:rsidRDefault="0038769D">
            <w:pPr>
              <w:pStyle w:val="TableParagraph"/>
              <w:spacing w:line="223" w:lineRule="exact"/>
              <w:ind w:left="881"/>
              <w:rPr>
                <w:sz w:val="20"/>
              </w:rPr>
            </w:pPr>
          </w:p>
          <w:p w14:paraId="4B45576A" w14:textId="77777777" w:rsidR="0038769D" w:rsidRDefault="0038769D">
            <w:pPr>
              <w:pStyle w:val="TableParagraph"/>
              <w:spacing w:line="223" w:lineRule="exact"/>
              <w:ind w:left="881"/>
              <w:rPr>
                <w:sz w:val="20"/>
              </w:rPr>
            </w:pPr>
          </w:p>
          <w:p w14:paraId="553A2F1A" w14:textId="0325A1E9" w:rsidR="0094616A" w:rsidRPr="00B64F8F" w:rsidRDefault="00F90980" w:rsidP="00B64F8F">
            <w:pPr>
              <w:pStyle w:val="TableParagraph"/>
              <w:spacing w:line="223" w:lineRule="exact"/>
              <w:rPr>
                <w:sz w:val="20"/>
                <w:u w:val="single"/>
              </w:rPr>
            </w:pPr>
            <w:r w:rsidRPr="00B64F8F">
              <w:rPr>
                <w:sz w:val="20"/>
                <w:u w:val="single"/>
              </w:rPr>
              <w:t>Descripción</w:t>
            </w:r>
          </w:p>
        </w:tc>
        <w:tc>
          <w:tcPr>
            <w:tcW w:w="6181" w:type="dxa"/>
            <w:gridSpan w:val="3"/>
          </w:tcPr>
          <w:p w14:paraId="34FECFCD" w14:textId="77777777" w:rsidR="0038769D" w:rsidRDefault="0038769D">
            <w:pPr>
              <w:pStyle w:val="TableParagraph"/>
              <w:spacing w:line="237" w:lineRule="auto"/>
              <w:ind w:left="470" w:right="199" w:hanging="1"/>
              <w:jc w:val="center"/>
              <w:rPr>
                <w:sz w:val="20"/>
              </w:rPr>
            </w:pPr>
          </w:p>
          <w:p w14:paraId="60642419" w14:textId="36E0E739" w:rsidR="0094616A" w:rsidRPr="004046EC" w:rsidRDefault="00D67FEA">
            <w:pPr>
              <w:pStyle w:val="TableParagraph"/>
              <w:tabs>
                <w:tab w:val="left" w:pos="6041"/>
              </w:tabs>
              <w:spacing w:line="223" w:lineRule="exact"/>
              <w:ind w:left="254"/>
              <w:jc w:val="center"/>
              <w:rPr>
                <w:sz w:val="20"/>
              </w:rPr>
            </w:pPr>
            <w:r>
              <w:rPr>
                <w:sz w:val="20"/>
              </w:rPr>
              <w:t xml:space="preserve">CONCEPTOS BASICOS </w:t>
            </w:r>
            <w:r w:rsidR="00F90980" w:rsidRPr="004046EC">
              <w:rPr>
                <w:sz w:val="20"/>
              </w:rPr>
              <w:tab/>
            </w:r>
          </w:p>
        </w:tc>
      </w:tr>
      <w:tr w:rsidR="0038769D" w14:paraId="7626A772"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750"/>
        </w:trPr>
        <w:tc>
          <w:tcPr>
            <w:tcW w:w="2500" w:type="dxa"/>
            <w:vAlign w:val="center"/>
          </w:tcPr>
          <w:p w14:paraId="4975FABE" w14:textId="3FFF12DE" w:rsidR="0038769D" w:rsidRDefault="0038769D" w:rsidP="0038769D">
            <w:pPr>
              <w:pStyle w:val="TableParagraph"/>
              <w:tabs>
                <w:tab w:val="left" w:pos="331"/>
              </w:tabs>
              <w:ind w:right="279"/>
              <w:jc w:val="center"/>
              <w:rPr>
                <w:sz w:val="20"/>
              </w:rPr>
            </w:pPr>
            <w:r w:rsidRPr="00E847AD">
              <w:rPr>
                <w:b/>
                <w:smallCaps/>
                <w:lang w:val="es-MX" w:eastAsia="es-MX"/>
              </w:rPr>
              <w:t>Temas y subtemas para desarrollar la competencia específica</w:t>
            </w:r>
          </w:p>
        </w:tc>
        <w:tc>
          <w:tcPr>
            <w:tcW w:w="2674" w:type="dxa"/>
            <w:gridSpan w:val="3"/>
            <w:vAlign w:val="center"/>
          </w:tcPr>
          <w:p w14:paraId="4E21234A" w14:textId="3783A232" w:rsidR="0038769D" w:rsidRDefault="0038769D" w:rsidP="0038769D">
            <w:pPr>
              <w:pStyle w:val="TableParagraph"/>
              <w:tabs>
                <w:tab w:val="left" w:pos="319"/>
              </w:tabs>
              <w:ind w:right="95"/>
              <w:jc w:val="center"/>
              <w:rPr>
                <w:sz w:val="20"/>
              </w:rPr>
            </w:pPr>
            <w:r w:rsidRPr="00E847AD">
              <w:rPr>
                <w:b/>
                <w:smallCaps/>
                <w:lang w:val="es-MX" w:eastAsia="es-MX"/>
              </w:rPr>
              <w:t>Actividades de aprendizaje</w:t>
            </w:r>
          </w:p>
        </w:tc>
        <w:tc>
          <w:tcPr>
            <w:tcW w:w="4344" w:type="dxa"/>
            <w:gridSpan w:val="2"/>
            <w:vAlign w:val="center"/>
          </w:tcPr>
          <w:p w14:paraId="6853A6AC" w14:textId="4FF21FF2" w:rsidR="0038769D" w:rsidRDefault="0038769D" w:rsidP="0038769D">
            <w:pPr>
              <w:pStyle w:val="TableParagraph"/>
              <w:tabs>
                <w:tab w:val="left" w:pos="262"/>
              </w:tabs>
              <w:spacing w:before="1"/>
              <w:ind w:left="110" w:right="96"/>
              <w:jc w:val="center"/>
              <w:rPr>
                <w:sz w:val="20"/>
              </w:rPr>
            </w:pPr>
            <w:r w:rsidRPr="00E847AD">
              <w:rPr>
                <w:b/>
                <w:smallCaps/>
                <w:lang w:val="es-MX" w:eastAsia="es-MX"/>
              </w:rPr>
              <w:t>Actividades de enseñanza</w:t>
            </w:r>
          </w:p>
        </w:tc>
        <w:tc>
          <w:tcPr>
            <w:tcW w:w="1951" w:type="dxa"/>
            <w:vAlign w:val="center"/>
          </w:tcPr>
          <w:p w14:paraId="6C2DF7B0" w14:textId="16C06135" w:rsidR="0038769D" w:rsidRDefault="0038769D" w:rsidP="0038769D">
            <w:pPr>
              <w:pStyle w:val="TableParagraph"/>
              <w:ind w:left="111" w:right="290"/>
              <w:jc w:val="center"/>
              <w:rPr>
                <w:sz w:val="20"/>
              </w:rPr>
            </w:pPr>
            <w:r w:rsidRPr="00E847AD">
              <w:rPr>
                <w:b/>
                <w:smallCaps/>
                <w:lang w:val="es-MX" w:eastAsia="es-MX"/>
              </w:rPr>
              <w:t>Desarrollo de competencias genéricas</w:t>
            </w:r>
          </w:p>
        </w:tc>
        <w:tc>
          <w:tcPr>
            <w:tcW w:w="1657" w:type="dxa"/>
            <w:gridSpan w:val="2"/>
            <w:vAlign w:val="center"/>
          </w:tcPr>
          <w:p w14:paraId="3A8407A9" w14:textId="6D5DDD02" w:rsidR="0038769D" w:rsidRDefault="0038769D" w:rsidP="0038769D">
            <w:pPr>
              <w:pStyle w:val="TableParagraph"/>
              <w:spacing w:before="4"/>
              <w:jc w:val="center"/>
              <w:rPr>
                <w:b/>
                <w:sz w:val="19"/>
              </w:rPr>
            </w:pPr>
            <w:r w:rsidRPr="00E847AD">
              <w:rPr>
                <w:b/>
                <w:smallCaps/>
                <w:lang w:val="es-MX" w:eastAsia="es-MX"/>
              </w:rPr>
              <w:t>Horas teórico-práctica</w:t>
            </w:r>
          </w:p>
        </w:tc>
      </w:tr>
      <w:tr w:rsidR="0094616A" w14:paraId="547A46E8"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3094"/>
        </w:trPr>
        <w:tc>
          <w:tcPr>
            <w:tcW w:w="2500" w:type="dxa"/>
          </w:tcPr>
          <w:p w14:paraId="1BB4D903" w14:textId="0A70CD0E" w:rsidR="00D67FEA" w:rsidRDefault="00D67FEA" w:rsidP="00291A99">
            <w:pPr>
              <w:pStyle w:val="TableParagraph"/>
              <w:tabs>
                <w:tab w:val="left" w:pos="665"/>
              </w:tabs>
              <w:spacing w:before="1"/>
            </w:pPr>
            <w:r>
              <w:lastRenderedPageBreak/>
              <w:t xml:space="preserve">1.1. Características de la atmósfera. </w:t>
            </w:r>
          </w:p>
          <w:p w14:paraId="24774EB4" w14:textId="77777777" w:rsidR="00D67FEA" w:rsidRDefault="00D67FEA" w:rsidP="00291A99">
            <w:pPr>
              <w:pStyle w:val="TableParagraph"/>
              <w:tabs>
                <w:tab w:val="left" w:pos="665"/>
              </w:tabs>
              <w:spacing w:before="1"/>
            </w:pPr>
          </w:p>
          <w:p w14:paraId="44494B77" w14:textId="4DA739A8" w:rsidR="00D67FEA" w:rsidRDefault="00D67FEA" w:rsidP="00291A99">
            <w:pPr>
              <w:pStyle w:val="TableParagraph"/>
              <w:tabs>
                <w:tab w:val="left" w:pos="665"/>
              </w:tabs>
              <w:spacing w:before="1"/>
            </w:pPr>
            <w:r>
              <w:t xml:space="preserve">1.2. Fundamentos de meteorología. </w:t>
            </w:r>
          </w:p>
          <w:p w14:paraId="235BD1D4" w14:textId="77777777" w:rsidR="00D67FEA" w:rsidRDefault="00D67FEA" w:rsidP="00291A99">
            <w:pPr>
              <w:pStyle w:val="TableParagraph"/>
              <w:tabs>
                <w:tab w:val="left" w:pos="665"/>
              </w:tabs>
              <w:spacing w:before="1"/>
            </w:pPr>
          </w:p>
          <w:p w14:paraId="0AC0FD29" w14:textId="34E73C3D" w:rsidR="00D67FEA" w:rsidRDefault="00D67FEA" w:rsidP="00291A99">
            <w:pPr>
              <w:pStyle w:val="TableParagraph"/>
              <w:tabs>
                <w:tab w:val="left" w:pos="665"/>
              </w:tabs>
              <w:spacing w:before="1"/>
            </w:pPr>
            <w:r>
              <w:t xml:space="preserve">1.3. Fuentes de contaminación atmosférica. </w:t>
            </w:r>
          </w:p>
          <w:p w14:paraId="25FEC3B5" w14:textId="77777777" w:rsidR="00D67FEA" w:rsidRDefault="00D67FEA" w:rsidP="00291A99">
            <w:pPr>
              <w:pStyle w:val="TableParagraph"/>
              <w:tabs>
                <w:tab w:val="left" w:pos="665"/>
              </w:tabs>
              <w:spacing w:before="1"/>
            </w:pPr>
          </w:p>
          <w:p w14:paraId="7AAEFDE1" w14:textId="32A54E7E" w:rsidR="0094616A" w:rsidRDefault="00D67FEA" w:rsidP="00291A99">
            <w:pPr>
              <w:pStyle w:val="TableParagraph"/>
              <w:tabs>
                <w:tab w:val="left" w:pos="665"/>
              </w:tabs>
              <w:spacing w:before="1"/>
              <w:rPr>
                <w:sz w:val="20"/>
              </w:rPr>
            </w:pPr>
            <w:r>
              <w:t>1.4. Normatividad en materia de aire</w:t>
            </w:r>
          </w:p>
        </w:tc>
        <w:tc>
          <w:tcPr>
            <w:tcW w:w="2674" w:type="dxa"/>
            <w:gridSpan w:val="3"/>
          </w:tcPr>
          <w:p w14:paraId="66E407E1" w14:textId="77777777" w:rsidR="008B0661" w:rsidRPr="008B0661" w:rsidRDefault="008B0661" w:rsidP="008B0661">
            <w:pPr>
              <w:pStyle w:val="TableParagraph"/>
              <w:numPr>
                <w:ilvl w:val="0"/>
                <w:numId w:val="37"/>
              </w:numPr>
              <w:tabs>
                <w:tab w:val="left" w:pos="319"/>
              </w:tabs>
              <w:ind w:right="95"/>
              <w:jc w:val="both"/>
              <w:rPr>
                <w:sz w:val="20"/>
              </w:rPr>
            </w:pPr>
            <w:r>
              <w:t xml:space="preserve">Buscar en diferentes fuentes de información los componentes y características de la atmosfera. Apoyando su búsqueda con videos o documentales acerca de los componentes de la atmosfera. </w:t>
            </w:r>
          </w:p>
          <w:p w14:paraId="4A90218D" w14:textId="77777777" w:rsidR="008B0661" w:rsidRPr="008B0661" w:rsidRDefault="008B0661" w:rsidP="00291A99">
            <w:pPr>
              <w:pStyle w:val="TableParagraph"/>
              <w:numPr>
                <w:ilvl w:val="0"/>
                <w:numId w:val="23"/>
              </w:numPr>
              <w:tabs>
                <w:tab w:val="left" w:pos="319"/>
              </w:tabs>
              <w:ind w:right="95"/>
              <w:jc w:val="both"/>
              <w:rPr>
                <w:sz w:val="20"/>
              </w:rPr>
            </w:pPr>
          </w:p>
          <w:p w14:paraId="7D7C6843" w14:textId="77777777" w:rsidR="008B0661" w:rsidRPr="008B0661" w:rsidRDefault="008B0661" w:rsidP="00291A99">
            <w:pPr>
              <w:pStyle w:val="TableParagraph"/>
              <w:numPr>
                <w:ilvl w:val="0"/>
                <w:numId w:val="23"/>
              </w:numPr>
              <w:tabs>
                <w:tab w:val="left" w:pos="319"/>
              </w:tabs>
              <w:ind w:right="95"/>
              <w:jc w:val="both"/>
              <w:rPr>
                <w:sz w:val="20"/>
              </w:rPr>
            </w:pPr>
            <w:r>
              <w:t xml:space="preserve">• Realizar un catálogo de términos y conceptos con ejemplos reales referentea parámetros meteorológicos siendo incluyentes de rigor los siguientes términos o conceptos: insolación solar, radiación solar. Isobaras, isotermas, albedo, rosa de los vientos, constante solar, transparencia, presión atmosférica, coriólisis, fuerza de coriólisis, fuerza de gradiente de presión, viento geostrófico, rugosidad superficial del terreno, estabilidad atmosférica, </w:t>
            </w:r>
            <w:r>
              <w:lastRenderedPageBreak/>
              <w:t>etc.</w:t>
            </w:r>
          </w:p>
          <w:p w14:paraId="7CE2E7C6" w14:textId="77777777" w:rsidR="008B0661" w:rsidRPr="008B0661" w:rsidRDefault="008B0661" w:rsidP="00291A99">
            <w:pPr>
              <w:pStyle w:val="TableParagraph"/>
              <w:numPr>
                <w:ilvl w:val="0"/>
                <w:numId w:val="23"/>
              </w:numPr>
              <w:tabs>
                <w:tab w:val="left" w:pos="319"/>
              </w:tabs>
              <w:ind w:right="95"/>
              <w:jc w:val="both"/>
              <w:rPr>
                <w:sz w:val="20"/>
              </w:rPr>
            </w:pPr>
            <w:r>
              <w:t xml:space="preserve"> • Construir a partir de datos reales de bases de datos meteorológicos del estado o de su institución, una rosa de los vientos. • Realizar una investigación y examen exhaustivo de las diferentes normas en referencia a la calidad o contaminantes del aire.</w:t>
            </w:r>
          </w:p>
          <w:p w14:paraId="183E4263" w14:textId="77777777" w:rsidR="008B0661" w:rsidRPr="008B0661" w:rsidRDefault="008B0661" w:rsidP="00291A99">
            <w:pPr>
              <w:pStyle w:val="TableParagraph"/>
              <w:numPr>
                <w:ilvl w:val="0"/>
                <w:numId w:val="23"/>
              </w:numPr>
              <w:tabs>
                <w:tab w:val="left" w:pos="319"/>
              </w:tabs>
              <w:ind w:right="95"/>
              <w:jc w:val="both"/>
              <w:rPr>
                <w:sz w:val="20"/>
              </w:rPr>
            </w:pPr>
            <w:r>
              <w:t xml:space="preserve"> • Realizar una exploración de campo en su institución o localidad para identificar las diferentes fuentes de contaminación atmosférica que existen. </w:t>
            </w:r>
          </w:p>
          <w:p w14:paraId="05CCB029" w14:textId="77777777" w:rsidR="008B0661" w:rsidRPr="008B0661" w:rsidRDefault="008B0661" w:rsidP="00291A99">
            <w:pPr>
              <w:pStyle w:val="TableParagraph"/>
              <w:numPr>
                <w:ilvl w:val="0"/>
                <w:numId w:val="23"/>
              </w:numPr>
              <w:tabs>
                <w:tab w:val="left" w:pos="319"/>
              </w:tabs>
              <w:ind w:right="95"/>
              <w:jc w:val="both"/>
              <w:rPr>
                <w:sz w:val="20"/>
              </w:rPr>
            </w:pPr>
            <w:r>
              <w:t xml:space="preserve">• Tomar fotos o videos de la exploración de campo y realizar mesas de discusión de las evidencias o información captada del punto anterior. </w:t>
            </w:r>
          </w:p>
          <w:p w14:paraId="5BF0CFB9" w14:textId="079BF9D9" w:rsidR="0094616A" w:rsidRDefault="008B0661" w:rsidP="00291A99">
            <w:pPr>
              <w:pStyle w:val="TableParagraph"/>
              <w:numPr>
                <w:ilvl w:val="0"/>
                <w:numId w:val="23"/>
              </w:numPr>
              <w:tabs>
                <w:tab w:val="left" w:pos="319"/>
              </w:tabs>
              <w:ind w:right="95"/>
              <w:jc w:val="both"/>
              <w:rPr>
                <w:sz w:val="20"/>
              </w:rPr>
            </w:pPr>
            <w:r>
              <w:t xml:space="preserve">• Hacer un análisis exhaustivo de manera individual en referencia a las normas ambientales nacionales e internacionales vigentes en materia de prevención, tratamiento y </w:t>
            </w:r>
            <w:r>
              <w:lastRenderedPageBreak/>
              <w:t>control de contaminantes atmosféricos, monitoreo y calidad del aire. Identificando los objetivos de cada norma, su aplicación e interpretación de sus lineamientos. Al final se realiza un examen oral y escrito de las normas ambientales o presentar un resumen de las normas que incluya: nombre y referencia y objetivo.</w:t>
            </w:r>
          </w:p>
        </w:tc>
        <w:tc>
          <w:tcPr>
            <w:tcW w:w="4344" w:type="dxa"/>
            <w:gridSpan w:val="2"/>
          </w:tcPr>
          <w:p w14:paraId="63CC25AE" w14:textId="3EC4A6D8" w:rsidR="0094616A" w:rsidRDefault="008B0661" w:rsidP="008B0661">
            <w:pPr>
              <w:pStyle w:val="TableParagraph"/>
              <w:tabs>
                <w:tab w:val="left" w:pos="178"/>
              </w:tabs>
              <w:ind w:left="177" w:right="96"/>
              <w:jc w:val="both"/>
              <w:rPr>
                <w:sz w:val="20"/>
              </w:rPr>
            </w:pPr>
            <w:r>
              <w:lastRenderedPageBreak/>
              <w:t xml:space="preserve">Fomentar actividades grupales que propicien la comunicación, el intercambio argumentado de ideas, la reflexión, la integración y la colaboración de y entre los estudiantes. • Realiza, de manera individual, mapas conceptuales en los que interrelaciona los conceptos revisados en clase a lo largo de todo el curso. • Realiza, individualmente, diagramas de flujo de los procedimientos a seguir durante las prácticas de laboratorio durante todo el curso. • Elabora reportes de laboratorio grupales en los que analiza los resultados obtenidos durante la práctica y los correlaciona con la teoría discutida en clase a lo largo de todo el curso. • Contrasta sus conocimientos mediante la resolución de evaluaciones escritas elaboradas por el facilitador al finalizar cada uno de los temas de estudio, con su correspondiente retroalimentación. • Propiciar actividades de búsqueda, selección y análisis de información en distintas fuentes a lo largo de toda la asignatura mediante la asignación de trabajos de investigación tanto individuales como grupales. • Propiciar el uso de las nuevas tecnologías en el desarrollo de los contenidos de la asignatura mediante la designación de actividades que incluyan forzosamente la utilización de estas herramientas. Ej. Durante en la tercera unidad y ultima se propone la realización de prácticas que </w:t>
            </w:r>
            <w:r>
              <w:lastRenderedPageBreak/>
              <w:t>cuyo producto sea la realización de un estudio de dimensionamiento de chimeneas y el uso de modelos de dispersión virtuales. • Llevar a cabo actividades que promuevan el desarrollo de habilidades para la experimentación, tales como: observación, identificación manejo y control de variables y datos relevantes, planteamiento de hipótesis, de trabajo en equipo. Ej. Desde la tercera unidad en adelante se propone la realización de prácticas de laboratorio o de campo cuyo objetivo es el integrar y usar sus conocimientos de ingeniería ambiental dentro y fuera del ámbito de la clase o escuela.</w:t>
            </w:r>
          </w:p>
        </w:tc>
        <w:tc>
          <w:tcPr>
            <w:tcW w:w="1951" w:type="dxa"/>
          </w:tcPr>
          <w:p w14:paraId="29CE62D9" w14:textId="42BDFC47" w:rsidR="0094616A" w:rsidRDefault="008B0661" w:rsidP="00D67FEA">
            <w:pPr>
              <w:pStyle w:val="TableParagraph"/>
              <w:ind w:left="111" w:right="290"/>
              <w:rPr>
                <w:sz w:val="20"/>
              </w:rPr>
            </w:pPr>
            <w:r>
              <w:lastRenderedPageBreak/>
              <w:t>Conocer, comprender y aplicar los fundamentos y las características sobre la atmosfera, meteorología, fuentes de emisión de los contaminantes; así como la normatividad vigente en materia de aire. Conocer los tipos y categorización de las fuentes de contaminación</w:t>
            </w:r>
            <w:r>
              <w:t xml:space="preserve"> </w:t>
            </w:r>
            <w:r>
              <w:t>atmosférica. Conocer y aplicar la legislación y normatividad vigente en referencia a emisiones, muestreo y tratamiento de contaminantes del aire</w:t>
            </w:r>
          </w:p>
        </w:tc>
        <w:tc>
          <w:tcPr>
            <w:tcW w:w="1657" w:type="dxa"/>
            <w:gridSpan w:val="2"/>
          </w:tcPr>
          <w:p w14:paraId="6DB2E21D" w14:textId="77777777" w:rsidR="0094616A" w:rsidRDefault="0094616A">
            <w:pPr>
              <w:pStyle w:val="TableParagraph"/>
              <w:spacing w:before="4"/>
              <w:rPr>
                <w:b/>
                <w:sz w:val="19"/>
              </w:rPr>
            </w:pPr>
          </w:p>
          <w:p w14:paraId="02997716" w14:textId="61EDA3A5" w:rsidR="0094616A" w:rsidRDefault="0094616A" w:rsidP="008B0661">
            <w:pPr>
              <w:pStyle w:val="TableParagraph"/>
              <w:rPr>
                <w:sz w:val="20"/>
              </w:rPr>
            </w:pPr>
          </w:p>
        </w:tc>
      </w:tr>
    </w:tbl>
    <w:tbl>
      <w:tblPr>
        <w:tblStyle w:val="TableNormal"/>
        <w:tblpPr w:leftFromText="141" w:rightFromText="141" w:vertAnchor="text" w:horzAnchor="margin" w:tblpXSpec="center" w:tblpY="2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33267D" w14:paraId="48CBA2BB" w14:textId="77777777" w:rsidTr="0033267D">
        <w:trPr>
          <w:trHeight w:val="239"/>
        </w:trPr>
        <w:tc>
          <w:tcPr>
            <w:tcW w:w="8701" w:type="dxa"/>
          </w:tcPr>
          <w:p w14:paraId="44F4536F" w14:textId="77777777" w:rsidR="0033267D" w:rsidRDefault="0033267D" w:rsidP="0033267D">
            <w:pPr>
              <w:pStyle w:val="TableParagraph"/>
              <w:spacing w:line="220" w:lineRule="exact"/>
              <w:ind w:left="3213" w:right="3202"/>
              <w:jc w:val="center"/>
              <w:rPr>
                <w:b/>
                <w:i/>
                <w:sz w:val="20"/>
              </w:rPr>
            </w:pPr>
            <w:bookmarkStart w:id="5" w:name="_Hlk112669618"/>
            <w:r>
              <w:rPr>
                <w:b/>
                <w:i/>
                <w:sz w:val="20"/>
              </w:rPr>
              <w:lastRenderedPageBreak/>
              <w:t>Indicadores de Alcance</w:t>
            </w:r>
          </w:p>
        </w:tc>
        <w:tc>
          <w:tcPr>
            <w:tcW w:w="4296" w:type="dxa"/>
          </w:tcPr>
          <w:p w14:paraId="6C31AD20" w14:textId="77777777" w:rsidR="0033267D" w:rsidRDefault="0033267D" w:rsidP="0033267D">
            <w:pPr>
              <w:pStyle w:val="TableParagraph"/>
              <w:spacing w:line="220" w:lineRule="exact"/>
              <w:ind w:left="1255" w:right="1245"/>
              <w:jc w:val="center"/>
              <w:rPr>
                <w:b/>
                <w:i/>
                <w:sz w:val="20"/>
              </w:rPr>
            </w:pPr>
            <w:r>
              <w:rPr>
                <w:b/>
                <w:i/>
                <w:sz w:val="20"/>
              </w:rPr>
              <w:t>Valor de Indicador</w:t>
            </w:r>
          </w:p>
        </w:tc>
      </w:tr>
      <w:tr w:rsidR="0033267D" w14:paraId="50C8FD9D" w14:textId="77777777" w:rsidTr="0033267D">
        <w:trPr>
          <w:trHeight w:val="630"/>
        </w:trPr>
        <w:tc>
          <w:tcPr>
            <w:tcW w:w="8701" w:type="dxa"/>
          </w:tcPr>
          <w:p w14:paraId="472EAE62" w14:textId="77777777" w:rsidR="0033267D" w:rsidRPr="00B64F8F" w:rsidRDefault="0033267D" w:rsidP="0033267D">
            <w:pPr>
              <w:pStyle w:val="TableParagraph"/>
              <w:numPr>
                <w:ilvl w:val="0"/>
                <w:numId w:val="33"/>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4E4C642" w14:textId="77777777" w:rsidR="0033267D" w:rsidRPr="00B64F8F" w:rsidRDefault="0033267D" w:rsidP="0033267D">
            <w:pPr>
              <w:pStyle w:val="TableParagraph"/>
              <w:spacing w:line="201" w:lineRule="exact"/>
              <w:ind w:left="470"/>
              <w:rPr>
                <w:b/>
                <w:sz w:val="20"/>
                <w:szCs w:val="20"/>
              </w:rPr>
            </w:pPr>
          </w:p>
          <w:p w14:paraId="3796B7F4" w14:textId="77777777" w:rsidR="0033267D" w:rsidRPr="00B64F8F" w:rsidRDefault="0033267D" w:rsidP="0033267D">
            <w:pPr>
              <w:pStyle w:val="TableParagraph"/>
              <w:numPr>
                <w:ilvl w:val="0"/>
                <w:numId w:val="33"/>
              </w:numPr>
              <w:spacing w:line="201" w:lineRule="exact"/>
              <w:rPr>
                <w:b/>
                <w:sz w:val="20"/>
                <w:szCs w:val="20"/>
              </w:rPr>
            </w:pPr>
            <w:r w:rsidRPr="00B64F8F">
              <w:rPr>
                <w:b/>
                <w:sz w:val="20"/>
                <w:szCs w:val="20"/>
              </w:rPr>
              <w:t>Participación en clase.</w:t>
            </w:r>
          </w:p>
          <w:p w14:paraId="2C1BEDA6" w14:textId="77777777" w:rsidR="0033267D" w:rsidRPr="00B64F8F" w:rsidRDefault="0033267D" w:rsidP="0033267D">
            <w:pPr>
              <w:pStyle w:val="Prrafodelista"/>
              <w:rPr>
                <w:b/>
                <w:sz w:val="20"/>
                <w:szCs w:val="20"/>
              </w:rPr>
            </w:pPr>
          </w:p>
          <w:p w14:paraId="4678C342"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E79F88" w14:textId="77777777" w:rsidR="0033267D" w:rsidRPr="00B64F8F" w:rsidRDefault="0033267D" w:rsidP="0033267D">
            <w:pPr>
              <w:pStyle w:val="TableParagraph"/>
              <w:spacing w:line="201" w:lineRule="exact"/>
              <w:ind w:left="401" w:hanging="291"/>
              <w:rPr>
                <w:b/>
                <w:sz w:val="20"/>
                <w:szCs w:val="20"/>
              </w:rPr>
            </w:pPr>
          </w:p>
          <w:p w14:paraId="4DDFF51A"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D) Demuestra conocimiento y dominio de los temas de la unidad. Aplica los conceptos y cálculos requeridos en los casos práctico</w:t>
            </w:r>
            <w:r>
              <w:rPr>
                <w:b/>
                <w:sz w:val="20"/>
                <w:szCs w:val="20"/>
              </w:rPr>
              <w:t>s solicitados.</w:t>
            </w:r>
            <w:r w:rsidRPr="00B64F8F">
              <w:rPr>
                <w:b/>
                <w:sz w:val="20"/>
                <w:szCs w:val="20"/>
              </w:rPr>
              <w:t>Demuestra habilidad para la resolución de casos prácticos de acuerdo a las metodologías requeridas por normas y modelos.</w:t>
            </w:r>
          </w:p>
        </w:tc>
        <w:tc>
          <w:tcPr>
            <w:tcW w:w="4296" w:type="dxa"/>
          </w:tcPr>
          <w:p w14:paraId="23CAD857" w14:textId="77777777" w:rsidR="0033267D" w:rsidRDefault="0033267D" w:rsidP="0033267D">
            <w:pPr>
              <w:pStyle w:val="TableParagraph"/>
              <w:spacing w:line="201" w:lineRule="exact"/>
              <w:jc w:val="center"/>
              <w:rPr>
                <w:b/>
                <w:sz w:val="20"/>
                <w:szCs w:val="20"/>
              </w:rPr>
            </w:pPr>
          </w:p>
          <w:p w14:paraId="37DA38AE"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49BD3218" w14:textId="77777777" w:rsidR="0033267D" w:rsidRPr="00B64F8F" w:rsidRDefault="0033267D" w:rsidP="0033267D">
            <w:pPr>
              <w:pStyle w:val="TableParagraph"/>
              <w:spacing w:line="201" w:lineRule="exact"/>
              <w:ind w:left="470"/>
              <w:jc w:val="center"/>
              <w:rPr>
                <w:b/>
                <w:sz w:val="20"/>
                <w:szCs w:val="20"/>
              </w:rPr>
            </w:pPr>
          </w:p>
          <w:p w14:paraId="7A37961C" w14:textId="77777777" w:rsidR="0033267D" w:rsidRDefault="0033267D" w:rsidP="0033267D">
            <w:pPr>
              <w:pStyle w:val="TableParagraph"/>
              <w:spacing w:line="201" w:lineRule="exact"/>
              <w:jc w:val="center"/>
              <w:rPr>
                <w:b/>
                <w:sz w:val="20"/>
                <w:szCs w:val="20"/>
              </w:rPr>
            </w:pPr>
          </w:p>
          <w:p w14:paraId="4186B6BE" w14:textId="77777777" w:rsidR="0033267D" w:rsidRPr="00B64F8F" w:rsidRDefault="0033267D" w:rsidP="0033267D">
            <w:pPr>
              <w:pStyle w:val="TableParagraph"/>
              <w:spacing w:line="201" w:lineRule="exact"/>
              <w:jc w:val="center"/>
              <w:rPr>
                <w:b/>
                <w:sz w:val="20"/>
                <w:szCs w:val="20"/>
              </w:rPr>
            </w:pPr>
            <w:r w:rsidRPr="00B64F8F">
              <w:rPr>
                <w:b/>
                <w:sz w:val="20"/>
                <w:szCs w:val="20"/>
              </w:rPr>
              <w:t>15%</w:t>
            </w:r>
          </w:p>
          <w:p w14:paraId="681D798D" w14:textId="77777777" w:rsidR="0033267D" w:rsidRPr="00B64F8F" w:rsidRDefault="0033267D" w:rsidP="0033267D">
            <w:pPr>
              <w:pStyle w:val="TableParagraph"/>
              <w:spacing w:line="201" w:lineRule="exact"/>
              <w:ind w:left="470"/>
              <w:jc w:val="center"/>
              <w:rPr>
                <w:b/>
                <w:sz w:val="20"/>
                <w:szCs w:val="20"/>
              </w:rPr>
            </w:pPr>
          </w:p>
          <w:p w14:paraId="4DCD10F4" w14:textId="77777777" w:rsidR="0033267D" w:rsidRDefault="0033267D" w:rsidP="0033267D">
            <w:pPr>
              <w:pStyle w:val="TableParagraph"/>
              <w:spacing w:line="201" w:lineRule="exact"/>
              <w:ind w:left="470"/>
              <w:jc w:val="center"/>
              <w:rPr>
                <w:b/>
                <w:sz w:val="20"/>
                <w:szCs w:val="20"/>
              </w:rPr>
            </w:pPr>
          </w:p>
          <w:p w14:paraId="4F104EB6"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3FA86F70" w14:textId="77777777" w:rsidR="0033267D" w:rsidRDefault="0033267D" w:rsidP="0033267D">
            <w:pPr>
              <w:pStyle w:val="TableParagraph"/>
              <w:spacing w:line="201" w:lineRule="exact"/>
              <w:ind w:left="470"/>
              <w:jc w:val="center"/>
              <w:rPr>
                <w:b/>
                <w:sz w:val="20"/>
                <w:szCs w:val="20"/>
              </w:rPr>
            </w:pPr>
          </w:p>
          <w:p w14:paraId="3BC7F4ED" w14:textId="77777777" w:rsidR="0033267D" w:rsidRDefault="0033267D" w:rsidP="0033267D">
            <w:pPr>
              <w:pStyle w:val="TableParagraph"/>
              <w:spacing w:line="201" w:lineRule="exact"/>
              <w:ind w:left="470"/>
              <w:jc w:val="center"/>
              <w:rPr>
                <w:b/>
                <w:sz w:val="20"/>
                <w:szCs w:val="20"/>
              </w:rPr>
            </w:pPr>
          </w:p>
          <w:p w14:paraId="010C0EC1" w14:textId="77777777" w:rsidR="0033267D" w:rsidRDefault="0033267D" w:rsidP="0033267D">
            <w:pPr>
              <w:pStyle w:val="TableParagraph"/>
              <w:spacing w:line="201" w:lineRule="exact"/>
              <w:ind w:left="470"/>
              <w:jc w:val="center"/>
              <w:rPr>
                <w:b/>
                <w:sz w:val="20"/>
                <w:szCs w:val="20"/>
              </w:rPr>
            </w:pPr>
          </w:p>
          <w:p w14:paraId="469EAFBF" w14:textId="77777777" w:rsidR="0033267D" w:rsidRPr="00B64F8F" w:rsidRDefault="0033267D" w:rsidP="0033267D">
            <w:pPr>
              <w:pStyle w:val="TableParagraph"/>
              <w:spacing w:line="201" w:lineRule="exact"/>
              <w:jc w:val="center"/>
              <w:rPr>
                <w:sz w:val="20"/>
                <w:szCs w:val="20"/>
              </w:rPr>
            </w:pPr>
            <w:r w:rsidRPr="00B64F8F">
              <w:rPr>
                <w:b/>
                <w:sz w:val="20"/>
                <w:szCs w:val="20"/>
              </w:rPr>
              <w:t>45%</w:t>
            </w:r>
          </w:p>
        </w:tc>
      </w:tr>
      <w:bookmarkEnd w:id="5"/>
    </w:tbl>
    <w:p w14:paraId="71FF09CC" w14:textId="77777777" w:rsidR="0094616A" w:rsidRDefault="0094616A">
      <w:pPr>
        <w:rPr>
          <w:sz w:val="20"/>
        </w:rPr>
        <w:sectPr w:rsidR="0094616A">
          <w:headerReference w:type="default" r:id="rId9"/>
          <w:pgSz w:w="15840" w:h="12240" w:orient="landscape"/>
          <w:pgMar w:top="1700" w:right="1080" w:bottom="840" w:left="1140" w:header="802" w:footer="654" w:gutter="0"/>
          <w:cols w:space="720"/>
        </w:sectPr>
      </w:pPr>
    </w:p>
    <w:p w14:paraId="587B402E" w14:textId="77777777" w:rsidR="0094616A" w:rsidRDefault="0094616A">
      <w:pPr>
        <w:pStyle w:val="Textoindependiente"/>
        <w:rPr>
          <w:b/>
        </w:rPr>
      </w:pPr>
    </w:p>
    <w:p w14:paraId="0B5A175B" w14:textId="77777777" w:rsidR="0094616A" w:rsidRDefault="0094616A">
      <w:pPr>
        <w:pStyle w:val="Textoindependiente"/>
        <w:spacing w:before="4"/>
        <w:rPr>
          <w:b/>
          <w:sz w:val="19"/>
        </w:rPr>
      </w:pPr>
    </w:p>
    <w:p w14:paraId="1A3EAE17" w14:textId="06E20313" w:rsidR="0094616A" w:rsidRDefault="00F90980">
      <w:pPr>
        <w:pStyle w:val="Textoindependiente"/>
        <w:ind w:left="275"/>
      </w:pPr>
      <w:r>
        <w:t>Niveles de desempeño:</w:t>
      </w:r>
    </w:p>
    <w:p w14:paraId="71A96C63"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13329C46" w14:textId="77777777">
        <w:trPr>
          <w:trHeight w:val="460"/>
        </w:trPr>
        <w:tc>
          <w:tcPr>
            <w:tcW w:w="2499" w:type="dxa"/>
          </w:tcPr>
          <w:p w14:paraId="0BB00F79" w14:textId="77777777" w:rsidR="0094616A" w:rsidRDefault="00F90980">
            <w:pPr>
              <w:pStyle w:val="TableParagraph"/>
              <w:spacing w:before="110"/>
              <w:ind w:left="145" w:right="135"/>
              <w:jc w:val="center"/>
              <w:rPr>
                <w:b/>
                <w:sz w:val="20"/>
              </w:rPr>
            </w:pPr>
            <w:r>
              <w:rPr>
                <w:b/>
                <w:sz w:val="20"/>
              </w:rPr>
              <w:t>Desempeño</w:t>
            </w:r>
          </w:p>
        </w:tc>
        <w:tc>
          <w:tcPr>
            <w:tcW w:w="2012" w:type="dxa"/>
          </w:tcPr>
          <w:p w14:paraId="7C4E5205" w14:textId="77777777" w:rsidR="0094616A" w:rsidRDefault="00F90980">
            <w:pPr>
              <w:pStyle w:val="TableParagraph"/>
              <w:spacing w:line="225" w:lineRule="exact"/>
              <w:ind w:left="428" w:right="418"/>
              <w:jc w:val="center"/>
              <w:rPr>
                <w:b/>
                <w:sz w:val="20"/>
              </w:rPr>
            </w:pPr>
            <w:r>
              <w:rPr>
                <w:b/>
                <w:sz w:val="20"/>
              </w:rPr>
              <w:t>Nivel de</w:t>
            </w:r>
          </w:p>
          <w:p w14:paraId="63AD8B71"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13CB512F"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79F63776" w14:textId="77777777" w:rsidR="0094616A" w:rsidRDefault="00F90980">
            <w:pPr>
              <w:pStyle w:val="TableParagraph"/>
              <w:spacing w:line="225" w:lineRule="exact"/>
              <w:ind w:left="531"/>
              <w:rPr>
                <w:b/>
                <w:sz w:val="20"/>
              </w:rPr>
            </w:pPr>
            <w:r>
              <w:rPr>
                <w:b/>
                <w:sz w:val="20"/>
              </w:rPr>
              <w:t>Valoración</w:t>
            </w:r>
          </w:p>
          <w:p w14:paraId="75BA9D54" w14:textId="77777777" w:rsidR="0094616A" w:rsidRDefault="00F90980">
            <w:pPr>
              <w:pStyle w:val="TableParagraph"/>
              <w:spacing w:line="215" w:lineRule="exact"/>
              <w:ind w:left="596"/>
              <w:rPr>
                <w:b/>
                <w:sz w:val="20"/>
              </w:rPr>
            </w:pPr>
            <w:r>
              <w:rPr>
                <w:b/>
                <w:sz w:val="20"/>
              </w:rPr>
              <w:t>numérica</w:t>
            </w:r>
          </w:p>
        </w:tc>
      </w:tr>
      <w:tr w:rsidR="0094616A" w14:paraId="08424984" w14:textId="77777777">
        <w:trPr>
          <w:trHeight w:val="5290"/>
        </w:trPr>
        <w:tc>
          <w:tcPr>
            <w:tcW w:w="2499" w:type="dxa"/>
          </w:tcPr>
          <w:p w14:paraId="17A1ED8B" w14:textId="77777777" w:rsidR="0094616A" w:rsidRDefault="0094616A">
            <w:pPr>
              <w:pStyle w:val="TableParagraph"/>
            </w:pPr>
          </w:p>
          <w:p w14:paraId="3A22A53E" w14:textId="77777777" w:rsidR="0094616A" w:rsidRDefault="0094616A">
            <w:pPr>
              <w:pStyle w:val="TableParagraph"/>
            </w:pPr>
          </w:p>
          <w:p w14:paraId="5E2A1AC1" w14:textId="77777777" w:rsidR="0094616A" w:rsidRDefault="0094616A">
            <w:pPr>
              <w:pStyle w:val="TableParagraph"/>
            </w:pPr>
          </w:p>
          <w:p w14:paraId="10515926" w14:textId="77777777" w:rsidR="0094616A" w:rsidRDefault="0094616A">
            <w:pPr>
              <w:pStyle w:val="TableParagraph"/>
            </w:pPr>
          </w:p>
          <w:p w14:paraId="1BD5C406" w14:textId="77777777" w:rsidR="0094616A" w:rsidRDefault="0094616A">
            <w:pPr>
              <w:pStyle w:val="TableParagraph"/>
            </w:pPr>
          </w:p>
          <w:p w14:paraId="72CDDD03" w14:textId="77777777" w:rsidR="0094616A" w:rsidRDefault="0094616A">
            <w:pPr>
              <w:pStyle w:val="TableParagraph"/>
            </w:pPr>
          </w:p>
          <w:p w14:paraId="5EA4BD31" w14:textId="77777777" w:rsidR="0094616A" w:rsidRDefault="0094616A">
            <w:pPr>
              <w:pStyle w:val="TableParagraph"/>
            </w:pPr>
          </w:p>
          <w:p w14:paraId="70FAD970" w14:textId="77777777" w:rsidR="0094616A" w:rsidRDefault="0094616A">
            <w:pPr>
              <w:pStyle w:val="TableParagraph"/>
            </w:pPr>
          </w:p>
          <w:p w14:paraId="62749951" w14:textId="77777777" w:rsidR="0094616A" w:rsidRDefault="0094616A">
            <w:pPr>
              <w:pStyle w:val="TableParagraph"/>
            </w:pPr>
          </w:p>
          <w:p w14:paraId="2E2AAD8A" w14:textId="77777777" w:rsidR="0094616A" w:rsidRDefault="0094616A">
            <w:pPr>
              <w:pStyle w:val="TableParagraph"/>
              <w:spacing w:before="9"/>
              <w:rPr>
                <w:sz w:val="21"/>
              </w:rPr>
            </w:pPr>
          </w:p>
          <w:p w14:paraId="36505D4D" w14:textId="77777777" w:rsidR="0094616A" w:rsidRDefault="00F90980">
            <w:pPr>
              <w:pStyle w:val="TableParagraph"/>
              <w:ind w:left="145" w:right="135"/>
              <w:jc w:val="center"/>
              <w:rPr>
                <w:sz w:val="20"/>
              </w:rPr>
            </w:pPr>
            <w:r>
              <w:rPr>
                <w:sz w:val="20"/>
              </w:rPr>
              <w:t>Competencia Alcanzada</w:t>
            </w:r>
          </w:p>
        </w:tc>
        <w:tc>
          <w:tcPr>
            <w:tcW w:w="2012" w:type="dxa"/>
          </w:tcPr>
          <w:p w14:paraId="44182877" w14:textId="77777777" w:rsidR="0094616A" w:rsidRDefault="0094616A">
            <w:pPr>
              <w:pStyle w:val="TableParagraph"/>
            </w:pPr>
          </w:p>
          <w:p w14:paraId="6DD540BC" w14:textId="77777777" w:rsidR="0094616A" w:rsidRDefault="0094616A">
            <w:pPr>
              <w:pStyle w:val="TableParagraph"/>
            </w:pPr>
          </w:p>
          <w:p w14:paraId="29214E88" w14:textId="77777777" w:rsidR="0094616A" w:rsidRDefault="0094616A">
            <w:pPr>
              <w:pStyle w:val="TableParagraph"/>
            </w:pPr>
          </w:p>
          <w:p w14:paraId="7DCE6FF9" w14:textId="77777777" w:rsidR="0094616A" w:rsidRDefault="0094616A">
            <w:pPr>
              <w:pStyle w:val="TableParagraph"/>
            </w:pPr>
          </w:p>
          <w:p w14:paraId="73AAA8FA" w14:textId="77777777" w:rsidR="0094616A" w:rsidRDefault="0094616A">
            <w:pPr>
              <w:pStyle w:val="TableParagraph"/>
            </w:pPr>
          </w:p>
          <w:p w14:paraId="75217308" w14:textId="77777777" w:rsidR="0094616A" w:rsidRDefault="0094616A">
            <w:pPr>
              <w:pStyle w:val="TableParagraph"/>
            </w:pPr>
          </w:p>
          <w:p w14:paraId="1F46EF9F" w14:textId="77777777" w:rsidR="0094616A" w:rsidRDefault="0094616A">
            <w:pPr>
              <w:pStyle w:val="TableParagraph"/>
            </w:pPr>
          </w:p>
          <w:p w14:paraId="7F636805" w14:textId="77777777" w:rsidR="0094616A" w:rsidRDefault="0094616A">
            <w:pPr>
              <w:pStyle w:val="TableParagraph"/>
            </w:pPr>
          </w:p>
          <w:p w14:paraId="239A900A" w14:textId="77777777" w:rsidR="0094616A" w:rsidRDefault="0094616A">
            <w:pPr>
              <w:pStyle w:val="TableParagraph"/>
            </w:pPr>
          </w:p>
          <w:p w14:paraId="7B948BCC" w14:textId="77777777" w:rsidR="0094616A" w:rsidRDefault="0094616A">
            <w:pPr>
              <w:pStyle w:val="TableParagraph"/>
              <w:spacing w:before="9"/>
              <w:rPr>
                <w:sz w:val="21"/>
              </w:rPr>
            </w:pPr>
          </w:p>
          <w:p w14:paraId="0CC40BD8" w14:textId="77777777" w:rsidR="0094616A" w:rsidRDefault="00F90980">
            <w:pPr>
              <w:pStyle w:val="TableParagraph"/>
              <w:ind w:left="110"/>
              <w:rPr>
                <w:sz w:val="20"/>
              </w:rPr>
            </w:pPr>
            <w:r>
              <w:rPr>
                <w:sz w:val="20"/>
              </w:rPr>
              <w:t>Excelente</w:t>
            </w:r>
          </w:p>
        </w:tc>
        <w:tc>
          <w:tcPr>
            <w:tcW w:w="6402" w:type="dxa"/>
          </w:tcPr>
          <w:p w14:paraId="58072553" w14:textId="77777777" w:rsidR="0094616A" w:rsidRDefault="00F90980">
            <w:pPr>
              <w:pStyle w:val="TableParagraph"/>
              <w:spacing w:line="226" w:lineRule="exact"/>
              <w:ind w:left="109"/>
              <w:jc w:val="both"/>
              <w:rPr>
                <w:sz w:val="20"/>
              </w:rPr>
            </w:pPr>
            <w:r>
              <w:rPr>
                <w:sz w:val="20"/>
              </w:rPr>
              <w:t>Cumple al menos 5 de los siguientes indicadores</w:t>
            </w:r>
          </w:p>
          <w:p w14:paraId="252FC269" w14:textId="77777777" w:rsidR="0094616A" w:rsidRDefault="00F90980">
            <w:pPr>
              <w:pStyle w:val="TableParagraph"/>
              <w:numPr>
                <w:ilvl w:val="0"/>
                <w:numId w:val="20"/>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34420725" w14:textId="77777777" w:rsidR="0094616A" w:rsidRDefault="00F90980">
            <w:pPr>
              <w:pStyle w:val="TableParagraph"/>
              <w:numPr>
                <w:ilvl w:val="0"/>
                <w:numId w:val="20"/>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6418D77A" w14:textId="77777777" w:rsidR="0094616A" w:rsidRDefault="00F90980">
            <w:pPr>
              <w:pStyle w:val="TableParagraph"/>
              <w:numPr>
                <w:ilvl w:val="0"/>
                <w:numId w:val="20"/>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80F56A3" w14:textId="77777777" w:rsidR="0094616A" w:rsidRDefault="00F90980">
            <w:pPr>
              <w:pStyle w:val="TableParagraph"/>
              <w:numPr>
                <w:ilvl w:val="0"/>
                <w:numId w:val="20"/>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F7B7398" w14:textId="77777777" w:rsidR="0094616A" w:rsidRDefault="00F90980">
            <w:pPr>
              <w:pStyle w:val="TableParagraph"/>
              <w:numPr>
                <w:ilvl w:val="0"/>
                <w:numId w:val="20"/>
              </w:numPr>
              <w:tabs>
                <w:tab w:val="left" w:pos="396"/>
              </w:tabs>
              <w:spacing w:line="230" w:lineRule="atLeast"/>
              <w:ind w:right="100"/>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p>
        </w:tc>
        <w:tc>
          <w:tcPr>
            <w:tcW w:w="2086" w:type="dxa"/>
          </w:tcPr>
          <w:p w14:paraId="6E0E79E3" w14:textId="77777777" w:rsidR="0094616A" w:rsidRDefault="0094616A">
            <w:pPr>
              <w:pStyle w:val="TableParagraph"/>
            </w:pPr>
          </w:p>
          <w:p w14:paraId="3C66FA6B" w14:textId="77777777" w:rsidR="0094616A" w:rsidRDefault="0094616A">
            <w:pPr>
              <w:pStyle w:val="TableParagraph"/>
            </w:pPr>
          </w:p>
          <w:p w14:paraId="55A1A593" w14:textId="77777777" w:rsidR="0094616A" w:rsidRDefault="0094616A">
            <w:pPr>
              <w:pStyle w:val="TableParagraph"/>
            </w:pPr>
          </w:p>
          <w:p w14:paraId="3559D5EA" w14:textId="77777777" w:rsidR="0094616A" w:rsidRDefault="0094616A">
            <w:pPr>
              <w:pStyle w:val="TableParagraph"/>
            </w:pPr>
          </w:p>
          <w:p w14:paraId="52703FDC" w14:textId="77777777" w:rsidR="0094616A" w:rsidRDefault="0094616A">
            <w:pPr>
              <w:pStyle w:val="TableParagraph"/>
            </w:pPr>
          </w:p>
          <w:p w14:paraId="374EAA32" w14:textId="77777777" w:rsidR="0094616A" w:rsidRDefault="0094616A">
            <w:pPr>
              <w:pStyle w:val="TableParagraph"/>
            </w:pPr>
          </w:p>
          <w:p w14:paraId="5FE420BF" w14:textId="77777777" w:rsidR="0094616A" w:rsidRDefault="0094616A">
            <w:pPr>
              <w:pStyle w:val="TableParagraph"/>
            </w:pPr>
          </w:p>
          <w:p w14:paraId="4DC91E65" w14:textId="77777777" w:rsidR="0094616A" w:rsidRDefault="0094616A">
            <w:pPr>
              <w:pStyle w:val="TableParagraph"/>
            </w:pPr>
          </w:p>
          <w:p w14:paraId="379FEED2" w14:textId="77777777" w:rsidR="0094616A" w:rsidRDefault="0094616A">
            <w:pPr>
              <w:pStyle w:val="TableParagraph"/>
            </w:pPr>
          </w:p>
          <w:p w14:paraId="0D99B7DF" w14:textId="77777777" w:rsidR="0094616A" w:rsidRDefault="0094616A">
            <w:pPr>
              <w:pStyle w:val="TableParagraph"/>
              <w:spacing w:before="9"/>
              <w:rPr>
                <w:sz w:val="21"/>
              </w:rPr>
            </w:pPr>
          </w:p>
          <w:p w14:paraId="5D2FA7B9" w14:textId="77777777" w:rsidR="0094616A" w:rsidRDefault="00F90980">
            <w:pPr>
              <w:pStyle w:val="TableParagraph"/>
              <w:ind w:left="708" w:right="705"/>
              <w:jc w:val="center"/>
              <w:rPr>
                <w:sz w:val="20"/>
              </w:rPr>
            </w:pPr>
            <w:r>
              <w:rPr>
                <w:sz w:val="20"/>
              </w:rPr>
              <w:t>95-100</w:t>
            </w:r>
          </w:p>
        </w:tc>
      </w:tr>
    </w:tbl>
    <w:p w14:paraId="720AF03E" w14:textId="77777777" w:rsidR="0094616A" w:rsidRDefault="0094616A">
      <w:pPr>
        <w:jc w:val="center"/>
        <w:rPr>
          <w:sz w:val="20"/>
        </w:rPr>
        <w:sectPr w:rsidR="0094616A" w:rsidSect="0038769D">
          <w:pgSz w:w="15840" w:h="12240" w:orient="landscape"/>
          <w:pgMar w:top="1700" w:right="1080" w:bottom="840" w:left="1140" w:header="1676"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0B1D426" w14:textId="77777777">
        <w:trPr>
          <w:trHeight w:val="1379"/>
        </w:trPr>
        <w:tc>
          <w:tcPr>
            <w:tcW w:w="2499" w:type="dxa"/>
            <w:vMerge w:val="restart"/>
          </w:tcPr>
          <w:p w14:paraId="28AF6992" w14:textId="77777777" w:rsidR="0094616A" w:rsidRDefault="0094616A">
            <w:pPr>
              <w:pStyle w:val="TableParagraph"/>
              <w:rPr>
                <w:rFonts w:ascii="Times New Roman"/>
                <w:sz w:val="18"/>
              </w:rPr>
            </w:pPr>
          </w:p>
        </w:tc>
        <w:tc>
          <w:tcPr>
            <w:tcW w:w="2012" w:type="dxa"/>
          </w:tcPr>
          <w:p w14:paraId="6C71C101" w14:textId="77777777" w:rsidR="0094616A" w:rsidRDefault="0094616A">
            <w:pPr>
              <w:pStyle w:val="TableParagraph"/>
              <w:rPr>
                <w:rFonts w:ascii="Times New Roman"/>
                <w:sz w:val="18"/>
              </w:rPr>
            </w:pPr>
          </w:p>
        </w:tc>
        <w:tc>
          <w:tcPr>
            <w:tcW w:w="6402" w:type="dxa"/>
          </w:tcPr>
          <w:p w14:paraId="630641B1" w14:textId="77777777" w:rsidR="0094616A" w:rsidRDefault="00F90980">
            <w:pPr>
              <w:pStyle w:val="TableParagraph"/>
              <w:ind w:left="395" w:right="107"/>
              <w:jc w:val="both"/>
              <w:rPr>
                <w:sz w:val="20"/>
              </w:rPr>
            </w:pPr>
            <w:r>
              <w:rPr>
                <w:sz w:val="20"/>
              </w:rPr>
              <w:t>incorpora conocimientos y actividades desarrolladas en otras asignaturas para lograr la competencia.</w:t>
            </w:r>
          </w:p>
          <w:p w14:paraId="021306BC" w14:textId="77777777" w:rsidR="0094616A" w:rsidRDefault="00F90980">
            <w:pPr>
              <w:pStyle w:val="TableParagraph"/>
              <w:spacing w:line="230" w:lineRule="exact"/>
              <w:ind w:left="395" w:right="100"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2086" w:type="dxa"/>
          </w:tcPr>
          <w:p w14:paraId="2EF60F33" w14:textId="77777777" w:rsidR="0094616A" w:rsidRDefault="0094616A">
            <w:pPr>
              <w:pStyle w:val="TableParagraph"/>
              <w:rPr>
                <w:rFonts w:ascii="Times New Roman"/>
                <w:sz w:val="18"/>
              </w:rPr>
            </w:pPr>
          </w:p>
        </w:tc>
      </w:tr>
      <w:tr w:rsidR="0094616A" w14:paraId="3255C9CD" w14:textId="77777777">
        <w:trPr>
          <w:trHeight w:val="230"/>
        </w:trPr>
        <w:tc>
          <w:tcPr>
            <w:tcW w:w="2499" w:type="dxa"/>
            <w:vMerge/>
            <w:tcBorders>
              <w:top w:val="nil"/>
            </w:tcBorders>
          </w:tcPr>
          <w:p w14:paraId="31247E43" w14:textId="77777777" w:rsidR="0094616A" w:rsidRDefault="0094616A">
            <w:pPr>
              <w:rPr>
                <w:sz w:val="2"/>
                <w:szCs w:val="2"/>
              </w:rPr>
            </w:pPr>
          </w:p>
        </w:tc>
        <w:tc>
          <w:tcPr>
            <w:tcW w:w="2012" w:type="dxa"/>
          </w:tcPr>
          <w:p w14:paraId="600C9C9D" w14:textId="77777777" w:rsidR="0094616A" w:rsidRDefault="00F90980">
            <w:pPr>
              <w:pStyle w:val="TableParagraph"/>
              <w:spacing w:line="210" w:lineRule="exact"/>
              <w:ind w:left="110"/>
              <w:rPr>
                <w:sz w:val="20"/>
              </w:rPr>
            </w:pPr>
            <w:r>
              <w:rPr>
                <w:sz w:val="20"/>
              </w:rPr>
              <w:t>Notable</w:t>
            </w:r>
          </w:p>
        </w:tc>
        <w:tc>
          <w:tcPr>
            <w:tcW w:w="6402" w:type="dxa"/>
          </w:tcPr>
          <w:p w14:paraId="5EE12FCA"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7FF342C7" w14:textId="77777777" w:rsidR="0094616A" w:rsidRDefault="00F90980">
            <w:pPr>
              <w:pStyle w:val="TableParagraph"/>
              <w:spacing w:line="210" w:lineRule="exact"/>
              <w:ind w:left="708" w:right="703"/>
              <w:jc w:val="center"/>
              <w:rPr>
                <w:sz w:val="20"/>
              </w:rPr>
            </w:pPr>
            <w:r>
              <w:rPr>
                <w:sz w:val="20"/>
              </w:rPr>
              <w:t>85-94</w:t>
            </w:r>
          </w:p>
        </w:tc>
      </w:tr>
      <w:tr w:rsidR="0094616A" w14:paraId="0E88F952" w14:textId="77777777">
        <w:trPr>
          <w:trHeight w:val="230"/>
        </w:trPr>
        <w:tc>
          <w:tcPr>
            <w:tcW w:w="2499" w:type="dxa"/>
            <w:vMerge/>
            <w:tcBorders>
              <w:top w:val="nil"/>
            </w:tcBorders>
          </w:tcPr>
          <w:p w14:paraId="202B7A8B" w14:textId="77777777" w:rsidR="0094616A" w:rsidRDefault="0094616A">
            <w:pPr>
              <w:rPr>
                <w:sz w:val="2"/>
                <w:szCs w:val="2"/>
              </w:rPr>
            </w:pPr>
          </w:p>
        </w:tc>
        <w:tc>
          <w:tcPr>
            <w:tcW w:w="2012" w:type="dxa"/>
          </w:tcPr>
          <w:p w14:paraId="3F08DB65" w14:textId="77777777" w:rsidR="0094616A" w:rsidRDefault="00F90980">
            <w:pPr>
              <w:pStyle w:val="TableParagraph"/>
              <w:spacing w:line="211" w:lineRule="exact"/>
              <w:ind w:left="110"/>
              <w:rPr>
                <w:sz w:val="20"/>
              </w:rPr>
            </w:pPr>
            <w:r>
              <w:rPr>
                <w:sz w:val="20"/>
              </w:rPr>
              <w:t>Bueno</w:t>
            </w:r>
          </w:p>
        </w:tc>
        <w:tc>
          <w:tcPr>
            <w:tcW w:w="6402" w:type="dxa"/>
          </w:tcPr>
          <w:p w14:paraId="51D594AC"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09B5624E" w14:textId="77777777" w:rsidR="0094616A" w:rsidRDefault="00F90980">
            <w:pPr>
              <w:pStyle w:val="TableParagraph"/>
              <w:spacing w:line="211" w:lineRule="exact"/>
              <w:ind w:left="708" w:right="703"/>
              <w:jc w:val="center"/>
              <w:rPr>
                <w:sz w:val="20"/>
              </w:rPr>
            </w:pPr>
            <w:r>
              <w:rPr>
                <w:sz w:val="20"/>
              </w:rPr>
              <w:t>75-84</w:t>
            </w:r>
          </w:p>
        </w:tc>
      </w:tr>
      <w:tr w:rsidR="0094616A" w14:paraId="47FC002E" w14:textId="77777777">
        <w:trPr>
          <w:trHeight w:val="230"/>
        </w:trPr>
        <w:tc>
          <w:tcPr>
            <w:tcW w:w="2499" w:type="dxa"/>
            <w:vMerge/>
            <w:tcBorders>
              <w:top w:val="nil"/>
            </w:tcBorders>
          </w:tcPr>
          <w:p w14:paraId="37D16DFF" w14:textId="77777777" w:rsidR="0094616A" w:rsidRDefault="0094616A">
            <w:pPr>
              <w:rPr>
                <w:sz w:val="2"/>
                <w:szCs w:val="2"/>
              </w:rPr>
            </w:pPr>
          </w:p>
        </w:tc>
        <w:tc>
          <w:tcPr>
            <w:tcW w:w="2012" w:type="dxa"/>
          </w:tcPr>
          <w:p w14:paraId="787593BE" w14:textId="77777777" w:rsidR="0094616A" w:rsidRDefault="00F90980">
            <w:pPr>
              <w:pStyle w:val="TableParagraph"/>
              <w:spacing w:line="210" w:lineRule="exact"/>
              <w:ind w:left="110"/>
              <w:rPr>
                <w:sz w:val="20"/>
              </w:rPr>
            </w:pPr>
            <w:r>
              <w:rPr>
                <w:sz w:val="20"/>
              </w:rPr>
              <w:t>Suficiente</w:t>
            </w:r>
          </w:p>
        </w:tc>
        <w:tc>
          <w:tcPr>
            <w:tcW w:w="6402" w:type="dxa"/>
          </w:tcPr>
          <w:p w14:paraId="51B1E47F"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3097BB5F" w14:textId="77777777" w:rsidR="0094616A" w:rsidRDefault="00F90980">
            <w:pPr>
              <w:pStyle w:val="TableParagraph"/>
              <w:spacing w:line="210" w:lineRule="exact"/>
              <w:ind w:left="708" w:right="703"/>
              <w:jc w:val="center"/>
              <w:rPr>
                <w:sz w:val="20"/>
              </w:rPr>
            </w:pPr>
            <w:r>
              <w:rPr>
                <w:sz w:val="20"/>
              </w:rPr>
              <w:t>70-74</w:t>
            </w:r>
          </w:p>
        </w:tc>
      </w:tr>
      <w:tr w:rsidR="0094616A" w14:paraId="0FEEF959" w14:textId="77777777">
        <w:trPr>
          <w:trHeight w:val="690"/>
        </w:trPr>
        <w:tc>
          <w:tcPr>
            <w:tcW w:w="2499" w:type="dxa"/>
          </w:tcPr>
          <w:p w14:paraId="299FC84B"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71D3A814" w14:textId="77777777" w:rsidR="0094616A" w:rsidRDefault="0094616A">
            <w:pPr>
              <w:pStyle w:val="TableParagraph"/>
              <w:spacing w:before="4"/>
              <w:rPr>
                <w:sz w:val="19"/>
              </w:rPr>
            </w:pPr>
          </w:p>
          <w:p w14:paraId="5FE4085E" w14:textId="77777777" w:rsidR="0094616A" w:rsidRDefault="00F90980">
            <w:pPr>
              <w:pStyle w:val="TableParagraph"/>
              <w:ind w:left="110"/>
              <w:rPr>
                <w:sz w:val="20"/>
              </w:rPr>
            </w:pPr>
            <w:r>
              <w:rPr>
                <w:sz w:val="20"/>
              </w:rPr>
              <w:t>Insuficiente</w:t>
            </w:r>
          </w:p>
        </w:tc>
        <w:tc>
          <w:tcPr>
            <w:tcW w:w="6402" w:type="dxa"/>
          </w:tcPr>
          <w:p w14:paraId="4A21D6C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0F39D8A8"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9394D45" w14:textId="77777777" w:rsidR="0094616A" w:rsidRDefault="0094616A">
            <w:pPr>
              <w:pStyle w:val="TableParagraph"/>
              <w:spacing w:before="4"/>
              <w:rPr>
                <w:sz w:val="19"/>
              </w:rPr>
            </w:pPr>
          </w:p>
          <w:p w14:paraId="6656184C" w14:textId="77777777" w:rsidR="0094616A" w:rsidRDefault="00F90980">
            <w:pPr>
              <w:pStyle w:val="TableParagraph"/>
              <w:ind w:left="820"/>
              <w:rPr>
                <w:sz w:val="20"/>
              </w:rPr>
            </w:pPr>
            <w:r>
              <w:rPr>
                <w:sz w:val="20"/>
              </w:rPr>
              <w:t>N. A.</w:t>
            </w:r>
          </w:p>
        </w:tc>
      </w:tr>
    </w:tbl>
    <w:p w14:paraId="5DE087B9" w14:textId="77777777" w:rsidR="0094616A" w:rsidRDefault="0094616A">
      <w:pPr>
        <w:pStyle w:val="Textoindependiente"/>
        <w:spacing w:before="1"/>
        <w:rPr>
          <w:sz w:val="11"/>
        </w:rPr>
      </w:pPr>
    </w:p>
    <w:p w14:paraId="09C3AD7C" w14:textId="77777777" w:rsidR="0094616A" w:rsidRDefault="00F90980">
      <w:pPr>
        <w:pStyle w:val="Textoindependiente"/>
        <w:spacing w:before="93"/>
        <w:ind w:left="275"/>
      </w:pPr>
      <w:r>
        <w:t>Matriz de Evaluación:</w:t>
      </w:r>
    </w:p>
    <w:p w14:paraId="32E32964" w14:textId="77777777" w:rsidR="0094616A" w:rsidRDefault="0094616A">
      <w:pPr>
        <w:pStyle w:val="Textoindependiente"/>
      </w:pPr>
    </w:p>
    <w:p w14:paraId="4FB7B5C6"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5D5EFE8C" w14:textId="77777777">
        <w:trPr>
          <w:trHeight w:val="294"/>
        </w:trPr>
        <w:tc>
          <w:tcPr>
            <w:tcW w:w="4117" w:type="dxa"/>
            <w:vMerge w:val="restart"/>
          </w:tcPr>
          <w:p w14:paraId="55C53B9A" w14:textId="77777777" w:rsidR="0094616A" w:rsidRDefault="00F90980">
            <w:pPr>
              <w:pStyle w:val="TableParagraph"/>
              <w:spacing w:before="179"/>
              <w:ind w:left="852"/>
              <w:rPr>
                <w:b/>
                <w:sz w:val="20"/>
              </w:rPr>
            </w:pPr>
            <w:bookmarkStart w:id="6" w:name="_Hlk49700775"/>
            <w:r>
              <w:rPr>
                <w:b/>
                <w:sz w:val="20"/>
              </w:rPr>
              <w:t>Evidencia de Aprendizaje</w:t>
            </w:r>
          </w:p>
        </w:tc>
        <w:tc>
          <w:tcPr>
            <w:tcW w:w="790" w:type="dxa"/>
            <w:gridSpan w:val="2"/>
            <w:vMerge w:val="restart"/>
          </w:tcPr>
          <w:p w14:paraId="0A8C7883"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49F7EC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4745D73C" w14:textId="77777777" w:rsidR="0094616A" w:rsidRDefault="00F90980">
            <w:pPr>
              <w:pStyle w:val="TableParagraph"/>
              <w:spacing w:before="179"/>
              <w:ind w:left="87"/>
              <w:rPr>
                <w:b/>
                <w:sz w:val="20"/>
              </w:rPr>
            </w:pPr>
            <w:r>
              <w:rPr>
                <w:b/>
                <w:sz w:val="20"/>
              </w:rPr>
              <w:t>Evaluación formativa de la competencia</w:t>
            </w:r>
          </w:p>
        </w:tc>
      </w:tr>
      <w:tr w:rsidR="0094616A" w14:paraId="65B6D8C3" w14:textId="77777777">
        <w:trPr>
          <w:trHeight w:val="292"/>
        </w:trPr>
        <w:tc>
          <w:tcPr>
            <w:tcW w:w="4117" w:type="dxa"/>
            <w:vMerge/>
            <w:tcBorders>
              <w:top w:val="nil"/>
            </w:tcBorders>
          </w:tcPr>
          <w:p w14:paraId="20583453" w14:textId="77777777" w:rsidR="0094616A" w:rsidRDefault="0094616A">
            <w:pPr>
              <w:rPr>
                <w:sz w:val="2"/>
                <w:szCs w:val="2"/>
              </w:rPr>
            </w:pPr>
          </w:p>
        </w:tc>
        <w:tc>
          <w:tcPr>
            <w:tcW w:w="790" w:type="dxa"/>
            <w:gridSpan w:val="2"/>
            <w:vMerge/>
            <w:tcBorders>
              <w:top w:val="nil"/>
            </w:tcBorders>
          </w:tcPr>
          <w:p w14:paraId="72DC2A78" w14:textId="77777777" w:rsidR="0094616A" w:rsidRDefault="0094616A">
            <w:pPr>
              <w:rPr>
                <w:sz w:val="2"/>
                <w:szCs w:val="2"/>
              </w:rPr>
            </w:pPr>
          </w:p>
        </w:tc>
        <w:tc>
          <w:tcPr>
            <w:tcW w:w="1008" w:type="dxa"/>
          </w:tcPr>
          <w:p w14:paraId="03562107" w14:textId="77777777" w:rsidR="0094616A" w:rsidRDefault="00F90980">
            <w:pPr>
              <w:pStyle w:val="TableParagraph"/>
              <w:spacing w:before="28"/>
              <w:ind w:left="7"/>
              <w:jc w:val="center"/>
              <w:rPr>
                <w:sz w:val="20"/>
              </w:rPr>
            </w:pPr>
            <w:r>
              <w:rPr>
                <w:w w:val="99"/>
                <w:sz w:val="20"/>
              </w:rPr>
              <w:t>A</w:t>
            </w:r>
          </w:p>
        </w:tc>
        <w:tc>
          <w:tcPr>
            <w:tcW w:w="866" w:type="dxa"/>
          </w:tcPr>
          <w:p w14:paraId="1A3DBE85" w14:textId="77777777" w:rsidR="0094616A" w:rsidRDefault="00F90980">
            <w:pPr>
              <w:pStyle w:val="TableParagraph"/>
              <w:spacing w:before="28"/>
              <w:ind w:left="10"/>
              <w:jc w:val="center"/>
              <w:rPr>
                <w:sz w:val="20"/>
              </w:rPr>
            </w:pPr>
            <w:r>
              <w:rPr>
                <w:w w:val="99"/>
                <w:sz w:val="20"/>
              </w:rPr>
              <w:t>B</w:t>
            </w:r>
          </w:p>
        </w:tc>
        <w:tc>
          <w:tcPr>
            <w:tcW w:w="866" w:type="dxa"/>
          </w:tcPr>
          <w:p w14:paraId="4DC2B7E7" w14:textId="77777777" w:rsidR="0094616A" w:rsidRDefault="00F90980">
            <w:pPr>
              <w:pStyle w:val="TableParagraph"/>
              <w:spacing w:before="28"/>
              <w:ind w:left="12"/>
              <w:jc w:val="center"/>
              <w:rPr>
                <w:sz w:val="20"/>
              </w:rPr>
            </w:pPr>
            <w:r>
              <w:rPr>
                <w:w w:val="99"/>
                <w:sz w:val="20"/>
              </w:rPr>
              <w:t>C</w:t>
            </w:r>
          </w:p>
        </w:tc>
        <w:tc>
          <w:tcPr>
            <w:tcW w:w="719" w:type="dxa"/>
          </w:tcPr>
          <w:p w14:paraId="4215EC9D" w14:textId="77777777" w:rsidR="0094616A" w:rsidRDefault="00F90980">
            <w:pPr>
              <w:pStyle w:val="TableParagraph"/>
              <w:spacing w:before="28"/>
              <w:ind w:left="12"/>
              <w:jc w:val="center"/>
              <w:rPr>
                <w:sz w:val="20"/>
              </w:rPr>
            </w:pPr>
            <w:r>
              <w:rPr>
                <w:w w:val="99"/>
                <w:sz w:val="20"/>
              </w:rPr>
              <w:t>D</w:t>
            </w:r>
          </w:p>
        </w:tc>
        <w:tc>
          <w:tcPr>
            <w:tcW w:w="1009" w:type="dxa"/>
          </w:tcPr>
          <w:p w14:paraId="5E2318C0"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379762A" w14:textId="77777777" w:rsidR="0094616A" w:rsidRDefault="0094616A">
            <w:pPr>
              <w:rPr>
                <w:sz w:val="2"/>
                <w:szCs w:val="2"/>
              </w:rPr>
            </w:pPr>
          </w:p>
        </w:tc>
      </w:tr>
      <w:tr w:rsidR="0094616A" w14:paraId="7CB6AFA4" w14:textId="77777777">
        <w:trPr>
          <w:trHeight w:val="1501"/>
        </w:trPr>
        <w:tc>
          <w:tcPr>
            <w:tcW w:w="4117" w:type="dxa"/>
          </w:tcPr>
          <w:p w14:paraId="32A690D3" w14:textId="77777777" w:rsidR="0094616A" w:rsidRDefault="0094616A">
            <w:pPr>
              <w:pStyle w:val="TableParagraph"/>
            </w:pPr>
          </w:p>
          <w:p w14:paraId="3B0EBC47" w14:textId="77777777" w:rsidR="0094616A" w:rsidRDefault="0094616A">
            <w:pPr>
              <w:pStyle w:val="TableParagraph"/>
            </w:pPr>
          </w:p>
          <w:p w14:paraId="3F59D087" w14:textId="77777777" w:rsidR="0094616A" w:rsidRDefault="00F90980">
            <w:pPr>
              <w:pStyle w:val="TableParagraph"/>
              <w:spacing w:before="127"/>
              <w:ind w:left="71"/>
              <w:rPr>
                <w:sz w:val="20"/>
              </w:rPr>
            </w:pPr>
            <w:r>
              <w:rPr>
                <w:sz w:val="20"/>
              </w:rPr>
              <w:t>Ensayo (Lista de cotejo)</w:t>
            </w:r>
          </w:p>
        </w:tc>
        <w:tc>
          <w:tcPr>
            <w:tcW w:w="790" w:type="dxa"/>
            <w:gridSpan w:val="2"/>
          </w:tcPr>
          <w:p w14:paraId="73A1919F" w14:textId="77777777" w:rsidR="0094616A" w:rsidRDefault="0094616A">
            <w:pPr>
              <w:pStyle w:val="TableParagraph"/>
            </w:pPr>
          </w:p>
          <w:p w14:paraId="185C8503" w14:textId="77777777" w:rsidR="0094616A" w:rsidRDefault="0094616A">
            <w:pPr>
              <w:pStyle w:val="TableParagraph"/>
            </w:pPr>
          </w:p>
          <w:p w14:paraId="30678E7F" w14:textId="77777777" w:rsidR="0094616A" w:rsidRDefault="00F90980">
            <w:pPr>
              <w:pStyle w:val="TableParagraph"/>
              <w:spacing w:before="127"/>
              <w:ind w:left="261" w:right="255"/>
              <w:jc w:val="center"/>
              <w:rPr>
                <w:sz w:val="20"/>
              </w:rPr>
            </w:pPr>
            <w:r>
              <w:rPr>
                <w:sz w:val="20"/>
              </w:rPr>
              <w:t>20</w:t>
            </w:r>
          </w:p>
        </w:tc>
        <w:tc>
          <w:tcPr>
            <w:tcW w:w="1008" w:type="dxa"/>
          </w:tcPr>
          <w:p w14:paraId="0FD25FC7" w14:textId="77777777" w:rsidR="0094616A" w:rsidRDefault="0094616A">
            <w:pPr>
              <w:pStyle w:val="TableParagraph"/>
            </w:pPr>
          </w:p>
          <w:p w14:paraId="14B10D44" w14:textId="77777777" w:rsidR="0094616A" w:rsidRDefault="0094616A">
            <w:pPr>
              <w:pStyle w:val="TableParagraph"/>
            </w:pPr>
          </w:p>
          <w:p w14:paraId="6756B77A" w14:textId="77777777" w:rsidR="0094616A" w:rsidRDefault="00F90980">
            <w:pPr>
              <w:pStyle w:val="TableParagraph"/>
              <w:spacing w:before="127"/>
              <w:ind w:left="246"/>
              <w:rPr>
                <w:sz w:val="20"/>
              </w:rPr>
            </w:pPr>
            <w:r>
              <w:rPr>
                <w:sz w:val="20"/>
              </w:rPr>
              <w:t>19-20</w:t>
            </w:r>
          </w:p>
        </w:tc>
        <w:tc>
          <w:tcPr>
            <w:tcW w:w="866" w:type="dxa"/>
          </w:tcPr>
          <w:p w14:paraId="04C9B1FE" w14:textId="77777777" w:rsidR="0094616A" w:rsidRDefault="0094616A">
            <w:pPr>
              <w:pStyle w:val="TableParagraph"/>
            </w:pPr>
          </w:p>
          <w:p w14:paraId="48BE1B9D" w14:textId="77777777" w:rsidR="0094616A" w:rsidRDefault="0094616A">
            <w:pPr>
              <w:pStyle w:val="TableParagraph"/>
            </w:pPr>
          </w:p>
          <w:p w14:paraId="403634AB" w14:textId="77777777" w:rsidR="0094616A" w:rsidRDefault="00F90980">
            <w:pPr>
              <w:pStyle w:val="TableParagraph"/>
              <w:spacing w:before="127"/>
              <w:ind w:left="155" w:right="144"/>
              <w:jc w:val="center"/>
              <w:rPr>
                <w:sz w:val="20"/>
              </w:rPr>
            </w:pPr>
            <w:r>
              <w:rPr>
                <w:sz w:val="20"/>
              </w:rPr>
              <w:t>18-19</w:t>
            </w:r>
          </w:p>
        </w:tc>
        <w:tc>
          <w:tcPr>
            <w:tcW w:w="866" w:type="dxa"/>
          </w:tcPr>
          <w:p w14:paraId="7A8F6DC4" w14:textId="77777777" w:rsidR="0094616A" w:rsidRDefault="0094616A">
            <w:pPr>
              <w:pStyle w:val="TableParagraph"/>
            </w:pPr>
          </w:p>
          <w:p w14:paraId="6B72FCC0" w14:textId="77777777" w:rsidR="0094616A" w:rsidRDefault="0094616A">
            <w:pPr>
              <w:pStyle w:val="TableParagraph"/>
            </w:pPr>
          </w:p>
          <w:p w14:paraId="35573807" w14:textId="77777777" w:rsidR="0094616A" w:rsidRDefault="00F90980">
            <w:pPr>
              <w:pStyle w:val="TableParagraph"/>
              <w:spacing w:before="127"/>
              <w:ind w:left="153" w:right="146"/>
              <w:jc w:val="center"/>
              <w:rPr>
                <w:sz w:val="20"/>
              </w:rPr>
            </w:pPr>
            <w:r>
              <w:rPr>
                <w:sz w:val="20"/>
              </w:rPr>
              <w:t>17-18</w:t>
            </w:r>
          </w:p>
        </w:tc>
        <w:tc>
          <w:tcPr>
            <w:tcW w:w="719" w:type="dxa"/>
          </w:tcPr>
          <w:p w14:paraId="6E0D3C22" w14:textId="77777777" w:rsidR="0094616A" w:rsidRDefault="0094616A">
            <w:pPr>
              <w:pStyle w:val="TableParagraph"/>
            </w:pPr>
          </w:p>
          <w:p w14:paraId="0CC8CB28" w14:textId="77777777" w:rsidR="0094616A" w:rsidRDefault="0094616A">
            <w:pPr>
              <w:pStyle w:val="TableParagraph"/>
            </w:pPr>
          </w:p>
          <w:p w14:paraId="0E26791A" w14:textId="77777777" w:rsidR="0094616A" w:rsidRDefault="00F90980">
            <w:pPr>
              <w:pStyle w:val="TableParagraph"/>
              <w:spacing w:before="127"/>
              <w:ind w:left="84" w:right="72"/>
              <w:jc w:val="center"/>
              <w:rPr>
                <w:sz w:val="20"/>
              </w:rPr>
            </w:pPr>
            <w:r>
              <w:rPr>
                <w:sz w:val="20"/>
              </w:rPr>
              <w:t>16-17</w:t>
            </w:r>
          </w:p>
        </w:tc>
        <w:tc>
          <w:tcPr>
            <w:tcW w:w="1009" w:type="dxa"/>
          </w:tcPr>
          <w:p w14:paraId="75009D6E" w14:textId="77777777" w:rsidR="0094616A" w:rsidRDefault="0094616A">
            <w:pPr>
              <w:pStyle w:val="TableParagraph"/>
            </w:pPr>
          </w:p>
          <w:p w14:paraId="33A46DA3" w14:textId="77777777" w:rsidR="0094616A" w:rsidRDefault="0094616A">
            <w:pPr>
              <w:pStyle w:val="TableParagraph"/>
            </w:pPr>
          </w:p>
          <w:p w14:paraId="460ED69D" w14:textId="77777777" w:rsidR="0094616A" w:rsidRDefault="00F90980">
            <w:pPr>
              <w:pStyle w:val="TableParagraph"/>
              <w:spacing w:before="127"/>
              <w:ind w:left="285" w:right="272"/>
              <w:jc w:val="center"/>
              <w:rPr>
                <w:sz w:val="20"/>
              </w:rPr>
            </w:pPr>
            <w:r>
              <w:rPr>
                <w:sz w:val="20"/>
              </w:rPr>
              <w:t>N/A</w:t>
            </w:r>
          </w:p>
        </w:tc>
        <w:tc>
          <w:tcPr>
            <w:tcW w:w="3969" w:type="dxa"/>
          </w:tcPr>
          <w:p w14:paraId="424C1B0E" w14:textId="500E4210" w:rsidR="0094616A" w:rsidRDefault="00F90980" w:rsidP="00F230B7">
            <w:pPr>
              <w:pStyle w:val="TableParagraph"/>
              <w:spacing w:line="259" w:lineRule="auto"/>
              <w:ind w:left="363" w:right="51" w:hanging="291"/>
              <w:jc w:val="both"/>
              <w:rPr>
                <w:sz w:val="18"/>
              </w:rPr>
            </w:pPr>
            <w:r>
              <w:rPr>
                <w:b/>
                <w:sz w:val="18"/>
              </w:rPr>
              <w:t xml:space="preserve">A) </w:t>
            </w:r>
            <w:r w:rsidR="00F230B7"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94616A" w14:paraId="25C695AB" w14:textId="77777777">
        <w:trPr>
          <w:trHeight w:val="871"/>
        </w:trPr>
        <w:tc>
          <w:tcPr>
            <w:tcW w:w="4117" w:type="dxa"/>
          </w:tcPr>
          <w:p w14:paraId="077D1254" w14:textId="77777777" w:rsidR="0094616A" w:rsidRDefault="0094616A">
            <w:pPr>
              <w:pStyle w:val="TableParagraph"/>
              <w:spacing w:before="5"/>
              <w:rPr>
                <w:sz w:val="27"/>
              </w:rPr>
            </w:pPr>
          </w:p>
          <w:p w14:paraId="6434DBC8" w14:textId="77777777" w:rsidR="0094616A" w:rsidRDefault="00F90980">
            <w:pPr>
              <w:pStyle w:val="TableParagraph"/>
              <w:ind w:left="71"/>
              <w:rPr>
                <w:sz w:val="20"/>
              </w:rPr>
            </w:pPr>
            <w:r>
              <w:rPr>
                <w:sz w:val="20"/>
              </w:rPr>
              <w:t>Participación en clase (Lista de cotejo )</w:t>
            </w:r>
          </w:p>
        </w:tc>
        <w:tc>
          <w:tcPr>
            <w:tcW w:w="790" w:type="dxa"/>
            <w:gridSpan w:val="2"/>
          </w:tcPr>
          <w:p w14:paraId="5AE07B7E" w14:textId="77777777" w:rsidR="0094616A" w:rsidRDefault="0094616A">
            <w:pPr>
              <w:pStyle w:val="TableParagraph"/>
              <w:spacing w:before="5"/>
              <w:rPr>
                <w:sz w:val="27"/>
              </w:rPr>
            </w:pPr>
          </w:p>
          <w:p w14:paraId="70EE89EE" w14:textId="77777777" w:rsidR="0094616A" w:rsidRDefault="00F90980">
            <w:pPr>
              <w:pStyle w:val="TableParagraph"/>
              <w:ind w:left="261" w:right="255"/>
              <w:jc w:val="center"/>
              <w:rPr>
                <w:sz w:val="20"/>
              </w:rPr>
            </w:pPr>
            <w:r>
              <w:rPr>
                <w:sz w:val="20"/>
              </w:rPr>
              <w:t>15</w:t>
            </w:r>
          </w:p>
        </w:tc>
        <w:tc>
          <w:tcPr>
            <w:tcW w:w="1008" w:type="dxa"/>
          </w:tcPr>
          <w:p w14:paraId="0A2E64A7" w14:textId="77777777" w:rsidR="0094616A" w:rsidRDefault="0094616A">
            <w:pPr>
              <w:pStyle w:val="TableParagraph"/>
              <w:spacing w:before="5"/>
              <w:rPr>
                <w:sz w:val="27"/>
              </w:rPr>
            </w:pPr>
          </w:p>
          <w:p w14:paraId="30D81171" w14:textId="77777777" w:rsidR="0094616A" w:rsidRDefault="00F90980">
            <w:pPr>
              <w:pStyle w:val="TableParagraph"/>
              <w:ind w:left="246"/>
              <w:rPr>
                <w:sz w:val="20"/>
              </w:rPr>
            </w:pPr>
            <w:r>
              <w:rPr>
                <w:sz w:val="20"/>
              </w:rPr>
              <w:t>14-15</w:t>
            </w:r>
          </w:p>
        </w:tc>
        <w:tc>
          <w:tcPr>
            <w:tcW w:w="866" w:type="dxa"/>
          </w:tcPr>
          <w:p w14:paraId="6C21ED6C" w14:textId="77777777" w:rsidR="0094616A" w:rsidRDefault="0094616A">
            <w:pPr>
              <w:pStyle w:val="TableParagraph"/>
              <w:spacing w:before="5"/>
              <w:rPr>
                <w:sz w:val="27"/>
              </w:rPr>
            </w:pPr>
          </w:p>
          <w:p w14:paraId="6C9E2C1D" w14:textId="77777777" w:rsidR="0094616A" w:rsidRDefault="00F90980">
            <w:pPr>
              <w:pStyle w:val="TableParagraph"/>
              <w:ind w:left="155" w:right="144"/>
              <w:jc w:val="center"/>
              <w:rPr>
                <w:sz w:val="20"/>
              </w:rPr>
            </w:pPr>
            <w:r>
              <w:rPr>
                <w:sz w:val="20"/>
              </w:rPr>
              <w:t>13-14</w:t>
            </w:r>
          </w:p>
        </w:tc>
        <w:tc>
          <w:tcPr>
            <w:tcW w:w="866" w:type="dxa"/>
          </w:tcPr>
          <w:p w14:paraId="0B0F3353" w14:textId="77777777" w:rsidR="0094616A" w:rsidRDefault="0094616A">
            <w:pPr>
              <w:pStyle w:val="TableParagraph"/>
              <w:spacing w:before="5"/>
              <w:rPr>
                <w:sz w:val="27"/>
              </w:rPr>
            </w:pPr>
          </w:p>
          <w:p w14:paraId="6130A216" w14:textId="77777777" w:rsidR="0094616A" w:rsidRDefault="00F90980">
            <w:pPr>
              <w:pStyle w:val="TableParagraph"/>
              <w:ind w:left="153" w:right="146"/>
              <w:jc w:val="center"/>
              <w:rPr>
                <w:sz w:val="20"/>
              </w:rPr>
            </w:pPr>
            <w:r>
              <w:rPr>
                <w:sz w:val="20"/>
              </w:rPr>
              <w:t>12-13</w:t>
            </w:r>
          </w:p>
        </w:tc>
        <w:tc>
          <w:tcPr>
            <w:tcW w:w="719" w:type="dxa"/>
          </w:tcPr>
          <w:p w14:paraId="21C702E8" w14:textId="77777777" w:rsidR="0094616A" w:rsidRDefault="0094616A">
            <w:pPr>
              <w:pStyle w:val="TableParagraph"/>
              <w:spacing w:before="5"/>
              <w:rPr>
                <w:sz w:val="27"/>
              </w:rPr>
            </w:pPr>
          </w:p>
          <w:p w14:paraId="6AC73ABF" w14:textId="77777777" w:rsidR="0094616A" w:rsidRDefault="00F90980">
            <w:pPr>
              <w:pStyle w:val="TableParagraph"/>
              <w:ind w:left="84" w:right="72"/>
              <w:jc w:val="center"/>
              <w:rPr>
                <w:sz w:val="20"/>
              </w:rPr>
            </w:pPr>
            <w:r>
              <w:rPr>
                <w:sz w:val="20"/>
              </w:rPr>
              <w:t>11-12</w:t>
            </w:r>
          </w:p>
        </w:tc>
        <w:tc>
          <w:tcPr>
            <w:tcW w:w="1009" w:type="dxa"/>
          </w:tcPr>
          <w:p w14:paraId="7825A1A0" w14:textId="77777777" w:rsidR="0094616A" w:rsidRDefault="0094616A">
            <w:pPr>
              <w:pStyle w:val="TableParagraph"/>
              <w:spacing w:before="5"/>
              <w:rPr>
                <w:sz w:val="27"/>
              </w:rPr>
            </w:pPr>
          </w:p>
          <w:p w14:paraId="56B67B39" w14:textId="77777777" w:rsidR="0094616A" w:rsidRDefault="00F90980">
            <w:pPr>
              <w:pStyle w:val="TableParagraph"/>
              <w:ind w:left="285" w:right="273"/>
              <w:jc w:val="center"/>
              <w:rPr>
                <w:sz w:val="20"/>
              </w:rPr>
            </w:pPr>
            <w:r>
              <w:rPr>
                <w:sz w:val="20"/>
              </w:rPr>
              <w:t>0-11</w:t>
            </w:r>
          </w:p>
        </w:tc>
        <w:tc>
          <w:tcPr>
            <w:tcW w:w="3969" w:type="dxa"/>
          </w:tcPr>
          <w:p w14:paraId="36701AF4" w14:textId="77777777" w:rsidR="00183BF9" w:rsidRDefault="00183BF9" w:rsidP="00F230B7">
            <w:pPr>
              <w:pStyle w:val="TableParagraph"/>
              <w:rPr>
                <w:sz w:val="20"/>
              </w:rPr>
            </w:pPr>
          </w:p>
          <w:p w14:paraId="78F9E4AC" w14:textId="43FA95AD" w:rsidR="0094616A" w:rsidRDefault="00F90980" w:rsidP="00F230B7">
            <w:pPr>
              <w:pStyle w:val="TableParagraph"/>
              <w:rPr>
                <w:sz w:val="18"/>
              </w:rPr>
            </w:pPr>
            <w:r>
              <w:rPr>
                <w:b/>
                <w:sz w:val="18"/>
              </w:rPr>
              <w:t xml:space="preserve">B) </w:t>
            </w:r>
            <w:r>
              <w:rPr>
                <w:sz w:val="18"/>
              </w:rPr>
              <w:t>Participación en clase</w:t>
            </w:r>
            <w:r w:rsidR="00183BF9">
              <w:rPr>
                <w:sz w:val="18"/>
              </w:rPr>
              <w:t xml:space="preserve"> </w:t>
            </w:r>
            <w:r w:rsidR="00F230B7"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94616A" w14:paraId="4D4E3B87" w14:textId="77777777">
        <w:trPr>
          <w:trHeight w:val="1499"/>
        </w:trPr>
        <w:tc>
          <w:tcPr>
            <w:tcW w:w="4117" w:type="dxa"/>
          </w:tcPr>
          <w:p w14:paraId="4E688C46" w14:textId="77777777" w:rsidR="0094616A" w:rsidRDefault="0094616A">
            <w:pPr>
              <w:pStyle w:val="TableParagraph"/>
            </w:pPr>
          </w:p>
          <w:p w14:paraId="1BDA3A64" w14:textId="77777777" w:rsidR="0094616A" w:rsidRDefault="0094616A">
            <w:pPr>
              <w:pStyle w:val="TableParagraph"/>
              <w:rPr>
                <w:sz w:val="23"/>
              </w:rPr>
            </w:pPr>
          </w:p>
          <w:p w14:paraId="1DFEC374" w14:textId="77777777" w:rsidR="0094616A" w:rsidRDefault="00F90980">
            <w:pPr>
              <w:pStyle w:val="TableParagraph"/>
              <w:ind w:left="71"/>
              <w:rPr>
                <w:sz w:val="20"/>
              </w:rPr>
            </w:pPr>
            <w:r>
              <w:rPr>
                <w:sz w:val="20"/>
              </w:rPr>
              <w:t>Cuadro comparativo y esquemas (Lista de cotejo)</w:t>
            </w:r>
          </w:p>
        </w:tc>
        <w:tc>
          <w:tcPr>
            <w:tcW w:w="790" w:type="dxa"/>
            <w:gridSpan w:val="2"/>
          </w:tcPr>
          <w:p w14:paraId="519D0AA9" w14:textId="77777777" w:rsidR="0094616A" w:rsidRDefault="0094616A">
            <w:pPr>
              <w:pStyle w:val="TableParagraph"/>
            </w:pPr>
          </w:p>
          <w:p w14:paraId="10AEE737" w14:textId="77777777" w:rsidR="0094616A" w:rsidRDefault="0094616A">
            <w:pPr>
              <w:pStyle w:val="TableParagraph"/>
            </w:pPr>
          </w:p>
          <w:p w14:paraId="20E8D916" w14:textId="77777777" w:rsidR="0094616A" w:rsidRDefault="00F90980">
            <w:pPr>
              <w:pStyle w:val="TableParagraph"/>
              <w:spacing w:before="127"/>
              <w:ind w:left="261" w:right="255"/>
              <w:jc w:val="center"/>
              <w:rPr>
                <w:sz w:val="20"/>
              </w:rPr>
            </w:pPr>
            <w:r>
              <w:rPr>
                <w:sz w:val="20"/>
              </w:rPr>
              <w:t>20</w:t>
            </w:r>
          </w:p>
        </w:tc>
        <w:tc>
          <w:tcPr>
            <w:tcW w:w="1008" w:type="dxa"/>
          </w:tcPr>
          <w:p w14:paraId="1FDCEBFF" w14:textId="77777777" w:rsidR="0094616A" w:rsidRDefault="0094616A">
            <w:pPr>
              <w:pStyle w:val="TableParagraph"/>
            </w:pPr>
          </w:p>
          <w:p w14:paraId="795668A7" w14:textId="77777777" w:rsidR="0094616A" w:rsidRDefault="0094616A">
            <w:pPr>
              <w:pStyle w:val="TableParagraph"/>
            </w:pPr>
          </w:p>
          <w:p w14:paraId="02F9D8C4" w14:textId="77777777" w:rsidR="0094616A" w:rsidRDefault="00F90980">
            <w:pPr>
              <w:pStyle w:val="TableParagraph"/>
              <w:spacing w:before="127"/>
              <w:ind w:left="246"/>
              <w:rPr>
                <w:sz w:val="20"/>
              </w:rPr>
            </w:pPr>
            <w:r>
              <w:rPr>
                <w:sz w:val="20"/>
              </w:rPr>
              <w:t>19-20</w:t>
            </w:r>
          </w:p>
        </w:tc>
        <w:tc>
          <w:tcPr>
            <w:tcW w:w="866" w:type="dxa"/>
          </w:tcPr>
          <w:p w14:paraId="45FD81B0" w14:textId="77777777" w:rsidR="0094616A" w:rsidRDefault="0094616A">
            <w:pPr>
              <w:pStyle w:val="TableParagraph"/>
            </w:pPr>
          </w:p>
          <w:p w14:paraId="29651668" w14:textId="77777777" w:rsidR="0094616A" w:rsidRDefault="0094616A">
            <w:pPr>
              <w:pStyle w:val="TableParagraph"/>
            </w:pPr>
          </w:p>
          <w:p w14:paraId="2619599E" w14:textId="77777777" w:rsidR="0094616A" w:rsidRDefault="00F90980">
            <w:pPr>
              <w:pStyle w:val="TableParagraph"/>
              <w:spacing w:before="127"/>
              <w:ind w:left="155" w:right="144"/>
              <w:jc w:val="center"/>
              <w:rPr>
                <w:sz w:val="20"/>
              </w:rPr>
            </w:pPr>
            <w:r>
              <w:rPr>
                <w:sz w:val="20"/>
              </w:rPr>
              <w:t>18-19</w:t>
            </w:r>
          </w:p>
        </w:tc>
        <w:tc>
          <w:tcPr>
            <w:tcW w:w="866" w:type="dxa"/>
          </w:tcPr>
          <w:p w14:paraId="358FC0F7" w14:textId="77777777" w:rsidR="0094616A" w:rsidRDefault="0094616A">
            <w:pPr>
              <w:pStyle w:val="TableParagraph"/>
            </w:pPr>
          </w:p>
          <w:p w14:paraId="66EA90E8" w14:textId="77777777" w:rsidR="0094616A" w:rsidRDefault="0094616A">
            <w:pPr>
              <w:pStyle w:val="TableParagraph"/>
            </w:pPr>
          </w:p>
          <w:p w14:paraId="4FC5F191" w14:textId="77777777" w:rsidR="0094616A" w:rsidRDefault="00F90980">
            <w:pPr>
              <w:pStyle w:val="TableParagraph"/>
              <w:spacing w:before="127"/>
              <w:ind w:left="153" w:right="146"/>
              <w:jc w:val="center"/>
              <w:rPr>
                <w:sz w:val="20"/>
              </w:rPr>
            </w:pPr>
            <w:r>
              <w:rPr>
                <w:sz w:val="20"/>
              </w:rPr>
              <w:t>17-18</w:t>
            </w:r>
          </w:p>
        </w:tc>
        <w:tc>
          <w:tcPr>
            <w:tcW w:w="719" w:type="dxa"/>
          </w:tcPr>
          <w:p w14:paraId="77D126FB" w14:textId="77777777" w:rsidR="0094616A" w:rsidRDefault="0094616A">
            <w:pPr>
              <w:pStyle w:val="TableParagraph"/>
            </w:pPr>
          </w:p>
          <w:p w14:paraId="2DD16D30" w14:textId="77777777" w:rsidR="0094616A" w:rsidRDefault="0094616A">
            <w:pPr>
              <w:pStyle w:val="TableParagraph"/>
            </w:pPr>
          </w:p>
          <w:p w14:paraId="5656839B" w14:textId="77777777" w:rsidR="0094616A" w:rsidRDefault="00F90980">
            <w:pPr>
              <w:pStyle w:val="TableParagraph"/>
              <w:spacing w:before="127"/>
              <w:ind w:left="84" w:right="72"/>
              <w:jc w:val="center"/>
              <w:rPr>
                <w:sz w:val="20"/>
              </w:rPr>
            </w:pPr>
            <w:r>
              <w:rPr>
                <w:sz w:val="20"/>
              </w:rPr>
              <w:t>16-17</w:t>
            </w:r>
          </w:p>
        </w:tc>
        <w:tc>
          <w:tcPr>
            <w:tcW w:w="1009" w:type="dxa"/>
          </w:tcPr>
          <w:p w14:paraId="5003C1DA" w14:textId="77777777" w:rsidR="0094616A" w:rsidRDefault="0094616A">
            <w:pPr>
              <w:pStyle w:val="TableParagraph"/>
            </w:pPr>
          </w:p>
          <w:p w14:paraId="3B309B4B" w14:textId="77777777" w:rsidR="0094616A" w:rsidRDefault="0094616A">
            <w:pPr>
              <w:pStyle w:val="TableParagraph"/>
            </w:pPr>
          </w:p>
          <w:p w14:paraId="52C25094" w14:textId="77777777" w:rsidR="0094616A" w:rsidRDefault="00F90980">
            <w:pPr>
              <w:pStyle w:val="TableParagraph"/>
              <w:spacing w:before="127"/>
              <w:ind w:left="285" w:right="272"/>
              <w:jc w:val="center"/>
              <w:rPr>
                <w:sz w:val="20"/>
              </w:rPr>
            </w:pPr>
            <w:r>
              <w:rPr>
                <w:sz w:val="20"/>
              </w:rPr>
              <w:t>N/A</w:t>
            </w:r>
          </w:p>
        </w:tc>
        <w:tc>
          <w:tcPr>
            <w:tcW w:w="3969" w:type="dxa"/>
          </w:tcPr>
          <w:p w14:paraId="039A30C9" w14:textId="77777777" w:rsidR="0094616A" w:rsidRDefault="00F90980">
            <w:pPr>
              <w:pStyle w:val="TableParagraph"/>
              <w:spacing w:line="259" w:lineRule="auto"/>
              <w:ind w:left="363" w:right="53" w:hanging="291"/>
              <w:jc w:val="both"/>
              <w:rPr>
                <w:sz w:val="18"/>
              </w:rPr>
            </w:pPr>
            <w:r>
              <w:rPr>
                <w:b/>
                <w:sz w:val="18"/>
              </w:rPr>
              <w:t xml:space="preserve">C) </w:t>
            </w:r>
            <w:r>
              <w:rPr>
                <w:sz w:val="18"/>
              </w:rPr>
              <w:t>Elabora un cuadro comparativo, en donde incluya las características de la célula procariota y eucariota. Incluye además esquemas de la célula procariota y eucariota, indicando cada parte que la conforma.</w:t>
            </w:r>
          </w:p>
        </w:tc>
      </w:tr>
      <w:tr w:rsidR="0094616A" w14:paraId="5FABEC79" w14:textId="77777777">
        <w:trPr>
          <w:trHeight w:val="606"/>
        </w:trPr>
        <w:tc>
          <w:tcPr>
            <w:tcW w:w="4117" w:type="dxa"/>
          </w:tcPr>
          <w:p w14:paraId="4D4E7FD6" w14:textId="77777777" w:rsidR="0094616A" w:rsidRDefault="00F90980">
            <w:pPr>
              <w:pStyle w:val="TableParagraph"/>
              <w:spacing w:before="186"/>
              <w:ind w:left="71"/>
              <w:rPr>
                <w:sz w:val="20"/>
              </w:rPr>
            </w:pPr>
            <w:r>
              <w:rPr>
                <w:sz w:val="20"/>
              </w:rPr>
              <w:t>Examen escrito</w:t>
            </w:r>
          </w:p>
        </w:tc>
        <w:tc>
          <w:tcPr>
            <w:tcW w:w="790" w:type="dxa"/>
            <w:gridSpan w:val="2"/>
          </w:tcPr>
          <w:p w14:paraId="578B0DC2" w14:textId="77777777" w:rsidR="0094616A" w:rsidRDefault="00F90980">
            <w:pPr>
              <w:pStyle w:val="TableParagraph"/>
              <w:spacing w:before="186"/>
              <w:ind w:left="261" w:right="255"/>
              <w:jc w:val="center"/>
              <w:rPr>
                <w:sz w:val="20"/>
              </w:rPr>
            </w:pPr>
            <w:r>
              <w:rPr>
                <w:sz w:val="20"/>
              </w:rPr>
              <w:t>45</w:t>
            </w:r>
          </w:p>
        </w:tc>
        <w:tc>
          <w:tcPr>
            <w:tcW w:w="1008" w:type="dxa"/>
          </w:tcPr>
          <w:p w14:paraId="0C9B9D3A" w14:textId="77777777" w:rsidR="0094616A" w:rsidRDefault="00F90980">
            <w:pPr>
              <w:pStyle w:val="TableParagraph"/>
              <w:spacing w:before="186"/>
              <w:ind w:left="246"/>
              <w:rPr>
                <w:sz w:val="20"/>
              </w:rPr>
            </w:pPr>
            <w:r>
              <w:rPr>
                <w:sz w:val="20"/>
              </w:rPr>
              <w:t>40-45</w:t>
            </w:r>
          </w:p>
        </w:tc>
        <w:tc>
          <w:tcPr>
            <w:tcW w:w="866" w:type="dxa"/>
          </w:tcPr>
          <w:p w14:paraId="48EB7411" w14:textId="77777777" w:rsidR="0094616A" w:rsidRDefault="00F90980">
            <w:pPr>
              <w:pStyle w:val="TableParagraph"/>
              <w:spacing w:before="186"/>
              <w:ind w:left="155" w:right="144"/>
              <w:jc w:val="center"/>
              <w:rPr>
                <w:sz w:val="20"/>
              </w:rPr>
            </w:pPr>
            <w:r>
              <w:rPr>
                <w:sz w:val="20"/>
              </w:rPr>
              <w:t>34-39</w:t>
            </w:r>
          </w:p>
        </w:tc>
        <w:tc>
          <w:tcPr>
            <w:tcW w:w="866" w:type="dxa"/>
          </w:tcPr>
          <w:p w14:paraId="0BD07A49" w14:textId="77777777" w:rsidR="0094616A" w:rsidRDefault="00F90980">
            <w:pPr>
              <w:pStyle w:val="TableParagraph"/>
              <w:spacing w:before="186"/>
              <w:ind w:left="154" w:right="146"/>
              <w:jc w:val="center"/>
              <w:rPr>
                <w:sz w:val="20"/>
              </w:rPr>
            </w:pPr>
            <w:r>
              <w:rPr>
                <w:sz w:val="20"/>
              </w:rPr>
              <w:t>28-33</w:t>
            </w:r>
          </w:p>
        </w:tc>
        <w:tc>
          <w:tcPr>
            <w:tcW w:w="719" w:type="dxa"/>
          </w:tcPr>
          <w:p w14:paraId="57EFE848" w14:textId="77777777" w:rsidR="0094616A" w:rsidRDefault="00F90980">
            <w:pPr>
              <w:pStyle w:val="TableParagraph"/>
              <w:spacing w:before="186"/>
              <w:ind w:left="84" w:right="72"/>
              <w:jc w:val="center"/>
              <w:rPr>
                <w:sz w:val="20"/>
              </w:rPr>
            </w:pPr>
            <w:r>
              <w:rPr>
                <w:sz w:val="20"/>
              </w:rPr>
              <w:t>22-27</w:t>
            </w:r>
          </w:p>
        </w:tc>
        <w:tc>
          <w:tcPr>
            <w:tcW w:w="1009" w:type="dxa"/>
          </w:tcPr>
          <w:p w14:paraId="29AF00FA" w14:textId="77777777" w:rsidR="0094616A" w:rsidRDefault="00F90980">
            <w:pPr>
              <w:pStyle w:val="TableParagraph"/>
              <w:spacing w:before="186"/>
              <w:ind w:left="285" w:right="272"/>
              <w:jc w:val="center"/>
              <w:rPr>
                <w:sz w:val="20"/>
              </w:rPr>
            </w:pPr>
            <w:r>
              <w:rPr>
                <w:sz w:val="20"/>
              </w:rPr>
              <w:t>N/A</w:t>
            </w:r>
          </w:p>
        </w:tc>
        <w:tc>
          <w:tcPr>
            <w:tcW w:w="3969" w:type="dxa"/>
          </w:tcPr>
          <w:p w14:paraId="39C54319" w14:textId="2248BD6F" w:rsidR="0094616A" w:rsidRDefault="00F90980" w:rsidP="00183BF9">
            <w:pPr>
              <w:pStyle w:val="TableParagraph"/>
              <w:spacing w:line="264" w:lineRule="auto"/>
              <w:ind w:left="363" w:hanging="291"/>
              <w:rPr>
                <w:sz w:val="18"/>
              </w:rPr>
            </w:pPr>
            <w:r>
              <w:rPr>
                <w:b/>
                <w:sz w:val="18"/>
              </w:rPr>
              <w:t xml:space="preserve">D) </w:t>
            </w:r>
            <w:r w:rsidR="00183BF9"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B3587F" w14:paraId="6BCBB859" w14:textId="77777777" w:rsidTr="00B3587F">
        <w:trPr>
          <w:trHeight w:val="465"/>
        </w:trPr>
        <w:tc>
          <w:tcPr>
            <w:tcW w:w="4138" w:type="dxa"/>
            <w:gridSpan w:val="2"/>
          </w:tcPr>
          <w:p w14:paraId="4F60D7D2" w14:textId="77777777" w:rsidR="00B3587F" w:rsidRDefault="00B3587F">
            <w:pPr>
              <w:pStyle w:val="TableParagraph"/>
              <w:spacing w:before="2"/>
              <w:rPr>
                <w:sz w:val="20"/>
              </w:rPr>
            </w:pPr>
          </w:p>
          <w:p w14:paraId="4F7E7D1B" w14:textId="77777777" w:rsidR="00B3587F" w:rsidRDefault="00B3587F">
            <w:pPr>
              <w:pStyle w:val="TableParagraph"/>
              <w:spacing w:line="213" w:lineRule="exact"/>
              <w:ind w:left="1816" w:right="1811"/>
              <w:jc w:val="center"/>
              <w:rPr>
                <w:sz w:val="20"/>
              </w:rPr>
            </w:pPr>
            <w:r>
              <w:rPr>
                <w:sz w:val="20"/>
              </w:rPr>
              <w:t>Total</w:t>
            </w:r>
          </w:p>
        </w:tc>
        <w:tc>
          <w:tcPr>
            <w:tcW w:w="769" w:type="dxa"/>
          </w:tcPr>
          <w:p w14:paraId="3FC6E1E2" w14:textId="2B2898E6" w:rsidR="00B3587F" w:rsidRDefault="00B3587F">
            <w:pPr>
              <w:pStyle w:val="TableParagraph"/>
              <w:spacing w:before="115"/>
              <w:ind w:left="211" w:right="200"/>
              <w:jc w:val="center"/>
              <w:rPr>
                <w:sz w:val="20"/>
              </w:rPr>
            </w:pPr>
            <w:r>
              <w:rPr>
                <w:sz w:val="20"/>
              </w:rPr>
              <w:t>100</w:t>
            </w:r>
          </w:p>
        </w:tc>
        <w:tc>
          <w:tcPr>
            <w:tcW w:w="1008" w:type="dxa"/>
          </w:tcPr>
          <w:p w14:paraId="4BD46F65" w14:textId="77777777" w:rsidR="00B3587F" w:rsidRDefault="00B3587F">
            <w:pPr>
              <w:pStyle w:val="TableParagraph"/>
              <w:spacing w:before="115"/>
              <w:ind w:left="191"/>
              <w:rPr>
                <w:sz w:val="20"/>
              </w:rPr>
            </w:pPr>
            <w:r>
              <w:rPr>
                <w:sz w:val="20"/>
              </w:rPr>
              <w:t>95-100</w:t>
            </w:r>
          </w:p>
        </w:tc>
        <w:tc>
          <w:tcPr>
            <w:tcW w:w="866" w:type="dxa"/>
          </w:tcPr>
          <w:p w14:paraId="2FC25CCB" w14:textId="77777777" w:rsidR="00B3587F" w:rsidRDefault="00B3587F">
            <w:pPr>
              <w:pStyle w:val="TableParagraph"/>
              <w:spacing w:before="115"/>
              <w:ind w:left="155" w:right="144"/>
              <w:jc w:val="center"/>
              <w:rPr>
                <w:sz w:val="20"/>
              </w:rPr>
            </w:pPr>
            <w:r>
              <w:rPr>
                <w:sz w:val="20"/>
              </w:rPr>
              <w:t>85-94</w:t>
            </w:r>
          </w:p>
        </w:tc>
        <w:tc>
          <w:tcPr>
            <w:tcW w:w="866" w:type="dxa"/>
          </w:tcPr>
          <w:p w14:paraId="4E6EAF30" w14:textId="77777777" w:rsidR="00B3587F" w:rsidRDefault="00B3587F">
            <w:pPr>
              <w:pStyle w:val="TableParagraph"/>
              <w:spacing w:before="115"/>
              <w:ind w:left="153" w:right="146"/>
              <w:jc w:val="center"/>
              <w:rPr>
                <w:sz w:val="20"/>
              </w:rPr>
            </w:pPr>
            <w:r>
              <w:rPr>
                <w:sz w:val="20"/>
              </w:rPr>
              <w:t>75-84</w:t>
            </w:r>
          </w:p>
        </w:tc>
        <w:tc>
          <w:tcPr>
            <w:tcW w:w="719" w:type="dxa"/>
          </w:tcPr>
          <w:p w14:paraId="07439D4E" w14:textId="77777777" w:rsidR="00B3587F" w:rsidRDefault="00B3587F">
            <w:pPr>
              <w:pStyle w:val="TableParagraph"/>
              <w:spacing w:before="115"/>
              <w:ind w:left="84" w:right="72"/>
              <w:jc w:val="center"/>
              <w:rPr>
                <w:sz w:val="20"/>
              </w:rPr>
            </w:pPr>
            <w:r>
              <w:rPr>
                <w:sz w:val="20"/>
              </w:rPr>
              <w:t>70-74</w:t>
            </w:r>
          </w:p>
        </w:tc>
        <w:tc>
          <w:tcPr>
            <w:tcW w:w="1009" w:type="dxa"/>
          </w:tcPr>
          <w:p w14:paraId="47F67D25" w14:textId="77777777" w:rsidR="00B3587F" w:rsidRDefault="00B3587F">
            <w:pPr>
              <w:pStyle w:val="TableParagraph"/>
              <w:spacing w:before="115"/>
              <w:ind w:left="285" w:right="271"/>
              <w:jc w:val="center"/>
              <w:rPr>
                <w:sz w:val="20"/>
              </w:rPr>
            </w:pPr>
            <w:r>
              <w:rPr>
                <w:sz w:val="20"/>
              </w:rPr>
              <w:t>N.A.</w:t>
            </w:r>
          </w:p>
        </w:tc>
        <w:tc>
          <w:tcPr>
            <w:tcW w:w="3969" w:type="dxa"/>
          </w:tcPr>
          <w:p w14:paraId="562BDD0A" w14:textId="77777777" w:rsidR="00B3587F" w:rsidRDefault="00B3587F">
            <w:pPr>
              <w:pStyle w:val="TableParagraph"/>
              <w:rPr>
                <w:rFonts w:ascii="Times New Roman"/>
                <w:sz w:val="18"/>
              </w:rPr>
            </w:pPr>
          </w:p>
        </w:tc>
      </w:tr>
      <w:bookmarkEnd w:id="6"/>
    </w:tbl>
    <w:p w14:paraId="016C27DF" w14:textId="77777777" w:rsidR="0094616A" w:rsidRDefault="0094616A">
      <w:pPr>
        <w:rPr>
          <w:rFonts w:ascii="Times New Roman"/>
          <w:sz w:val="18"/>
        </w:rPr>
        <w:sectPr w:rsidR="0094616A">
          <w:pgSz w:w="15840" w:h="12240" w:orient="landscape"/>
          <w:pgMar w:top="1700" w:right="1080" w:bottom="920" w:left="1140" w:header="802" w:footer="654" w:gutter="0"/>
          <w:cols w:space="720"/>
        </w:sectPr>
      </w:pPr>
    </w:p>
    <w:p w14:paraId="2D423B1A" w14:textId="77777777" w:rsidR="0094616A" w:rsidRDefault="002866E0">
      <w:pPr>
        <w:pStyle w:val="Textoindependiente"/>
        <w:spacing w:before="11"/>
        <w:rPr>
          <w:rFonts w:ascii="Times New Roman"/>
          <w:sz w:val="27"/>
        </w:rPr>
      </w:pPr>
      <w:r>
        <w:rPr>
          <w:noProof/>
          <w:lang w:val="es-MX" w:eastAsia="es-MX" w:bidi="ar-SA"/>
        </w:rPr>
        <w:lastRenderedPageBreak/>
        <mc:AlternateContent>
          <mc:Choice Requires="wps">
            <w:drawing>
              <wp:anchor distT="0" distB="0" distL="114300" distR="114300" simplePos="0" relativeHeight="251665408" behindDoc="0" locked="0" layoutInCell="1" allowOverlap="1" wp14:anchorId="7EBC05C5" wp14:editId="0E36447D">
                <wp:simplePos x="0" y="0"/>
                <wp:positionH relativeFrom="page">
                  <wp:posOffset>2958465</wp:posOffset>
                </wp:positionH>
                <wp:positionV relativeFrom="page">
                  <wp:posOffset>1813560</wp:posOffset>
                </wp:positionV>
                <wp:extent cx="126809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B38D84"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95pt,142.8pt" to="332.8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" strokeweight=".48pt">
                <w10:wrap anchorx="page" anchory="page"/>
              </v:line>
            </w:pict>
          </mc:Fallback>
        </mc:AlternateContent>
      </w:r>
      <w:r w:rsidR="00F90980">
        <w:rPr>
          <w:noProof/>
          <w:lang w:val="es-MX" w:eastAsia="es-MX" w:bidi="ar-SA"/>
        </w:rPr>
        <w:drawing>
          <wp:anchor distT="0" distB="0" distL="0" distR="0" simplePos="0" relativeHeight="248881152" behindDoc="1" locked="0" layoutInCell="1" allowOverlap="1" wp14:anchorId="52EE34DE" wp14:editId="176F111A">
            <wp:simplePos x="0" y="0"/>
            <wp:positionH relativeFrom="page">
              <wp:posOffset>2621533</wp:posOffset>
            </wp:positionH>
            <wp:positionV relativeFrom="page">
              <wp:posOffset>4316857</wp:posOffset>
            </wp:positionV>
            <wp:extent cx="356615" cy="1417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356615" cy="141732"/>
                    </a:xfrm>
                    <a:prstGeom prst="rect">
                      <a:avLst/>
                    </a:prstGeom>
                  </pic:spPr>
                </pic:pic>
              </a:graphicData>
            </a:graphic>
          </wp:anchor>
        </w:drawing>
      </w:r>
    </w:p>
    <w:tbl>
      <w:tblPr>
        <w:tblStyle w:val="TableNormal"/>
        <w:tblW w:w="0" w:type="auto"/>
        <w:tblInd w:w="191" w:type="dxa"/>
        <w:tblLayout w:type="fixed"/>
        <w:tblLook w:val="01E0" w:firstRow="1" w:lastRow="1" w:firstColumn="1" w:lastColumn="1" w:noHBand="0" w:noVBand="0"/>
      </w:tblPr>
      <w:tblGrid>
        <w:gridCol w:w="2600"/>
        <w:gridCol w:w="1932"/>
        <w:gridCol w:w="2423"/>
        <w:gridCol w:w="6222"/>
      </w:tblGrid>
      <w:tr w:rsidR="0094616A" w14:paraId="287CD2E9" w14:textId="77777777">
        <w:trPr>
          <w:trHeight w:val="696"/>
        </w:trPr>
        <w:tc>
          <w:tcPr>
            <w:tcW w:w="2600" w:type="dxa"/>
          </w:tcPr>
          <w:p w14:paraId="60E22AE9" w14:textId="77777777" w:rsidR="0094616A" w:rsidRDefault="00F90980">
            <w:pPr>
              <w:pStyle w:val="TableParagraph"/>
              <w:spacing w:line="223" w:lineRule="exact"/>
              <w:ind w:left="200"/>
              <w:rPr>
                <w:sz w:val="20"/>
              </w:rPr>
            </w:pPr>
            <w:r>
              <w:rPr>
                <w:sz w:val="20"/>
              </w:rPr>
              <w:t>Competencia No.</w:t>
            </w:r>
          </w:p>
        </w:tc>
        <w:tc>
          <w:tcPr>
            <w:tcW w:w="1932" w:type="dxa"/>
          </w:tcPr>
          <w:p w14:paraId="5F952983" w14:textId="77777777" w:rsidR="0094616A" w:rsidRDefault="00F90980">
            <w:pPr>
              <w:pStyle w:val="TableParagraph"/>
              <w:spacing w:line="223" w:lineRule="exact"/>
              <w:ind w:left="837" w:right="887"/>
              <w:jc w:val="center"/>
              <w:rPr>
                <w:sz w:val="20"/>
              </w:rPr>
            </w:pPr>
            <w:r>
              <w:rPr>
                <w:sz w:val="20"/>
              </w:rPr>
              <w:t>2.</w:t>
            </w:r>
          </w:p>
        </w:tc>
        <w:tc>
          <w:tcPr>
            <w:tcW w:w="2423" w:type="dxa"/>
          </w:tcPr>
          <w:p w14:paraId="7866684B" w14:textId="77777777" w:rsidR="0094616A" w:rsidRDefault="00F90980">
            <w:pPr>
              <w:pStyle w:val="TableParagraph"/>
              <w:spacing w:line="223" w:lineRule="exact"/>
              <w:ind w:left="910"/>
              <w:rPr>
                <w:sz w:val="20"/>
              </w:rPr>
            </w:pPr>
            <w:r>
              <w:rPr>
                <w:sz w:val="20"/>
              </w:rPr>
              <w:t>Descripción</w:t>
            </w:r>
          </w:p>
        </w:tc>
        <w:tc>
          <w:tcPr>
            <w:tcW w:w="6222" w:type="dxa"/>
          </w:tcPr>
          <w:p w14:paraId="465AE7D6" w14:textId="71F8141E" w:rsidR="0094616A" w:rsidRDefault="000D756C" w:rsidP="000D756C">
            <w:pPr>
              <w:pStyle w:val="TableParagraph"/>
              <w:tabs>
                <w:tab w:val="left" w:pos="6047"/>
              </w:tabs>
              <w:spacing w:line="223" w:lineRule="exact"/>
              <w:ind w:left="260"/>
              <w:jc w:val="center"/>
              <w:rPr>
                <w:sz w:val="20"/>
              </w:rPr>
            </w:pPr>
            <w:r>
              <w:rPr>
                <w:sz w:val="20"/>
              </w:rPr>
              <w:t xml:space="preserve">CALIDAD DEL AIRE </w:t>
            </w:r>
          </w:p>
        </w:tc>
      </w:tr>
      <w:tr w:rsidR="00183BF9" w14:paraId="1C6BFBF7" w14:textId="77777777">
        <w:trPr>
          <w:trHeight w:val="696"/>
        </w:trPr>
        <w:tc>
          <w:tcPr>
            <w:tcW w:w="2600" w:type="dxa"/>
          </w:tcPr>
          <w:p w14:paraId="7FBCEC19" w14:textId="77777777" w:rsidR="00183BF9" w:rsidRDefault="00183BF9">
            <w:pPr>
              <w:pStyle w:val="TableParagraph"/>
              <w:spacing w:line="223" w:lineRule="exact"/>
              <w:ind w:left="200"/>
              <w:rPr>
                <w:sz w:val="20"/>
              </w:rPr>
            </w:pPr>
          </w:p>
        </w:tc>
        <w:tc>
          <w:tcPr>
            <w:tcW w:w="1932" w:type="dxa"/>
          </w:tcPr>
          <w:p w14:paraId="0DBA71B2" w14:textId="77777777" w:rsidR="00183BF9" w:rsidRDefault="00183BF9">
            <w:pPr>
              <w:pStyle w:val="TableParagraph"/>
              <w:spacing w:line="223" w:lineRule="exact"/>
              <w:ind w:left="837" w:right="887"/>
              <w:jc w:val="center"/>
              <w:rPr>
                <w:sz w:val="20"/>
              </w:rPr>
            </w:pPr>
          </w:p>
        </w:tc>
        <w:tc>
          <w:tcPr>
            <w:tcW w:w="2423" w:type="dxa"/>
          </w:tcPr>
          <w:p w14:paraId="44A881D2" w14:textId="77777777" w:rsidR="00183BF9" w:rsidRDefault="00183BF9">
            <w:pPr>
              <w:pStyle w:val="TableParagraph"/>
              <w:spacing w:line="223" w:lineRule="exact"/>
              <w:ind w:left="910"/>
              <w:rPr>
                <w:sz w:val="20"/>
              </w:rPr>
            </w:pPr>
          </w:p>
        </w:tc>
        <w:tc>
          <w:tcPr>
            <w:tcW w:w="6222" w:type="dxa"/>
          </w:tcPr>
          <w:p w14:paraId="0F892C0F" w14:textId="77777777" w:rsidR="00183BF9" w:rsidRDefault="00183BF9">
            <w:pPr>
              <w:pStyle w:val="TableParagraph"/>
              <w:ind w:left="472" w:right="196"/>
              <w:jc w:val="center"/>
              <w:rPr>
                <w:sz w:val="20"/>
              </w:rPr>
            </w:pPr>
          </w:p>
        </w:tc>
      </w:tr>
    </w:tbl>
    <w:p w14:paraId="57B40A23" w14:textId="77777777" w:rsidR="0094616A" w:rsidRDefault="0094616A">
      <w:pPr>
        <w:pStyle w:val="Textoindependiente"/>
        <w:rPr>
          <w:rFonts w:ascii="Times New Roman"/>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838"/>
        <w:gridCol w:w="3985"/>
        <w:gridCol w:w="2024"/>
        <w:gridCol w:w="1719"/>
      </w:tblGrid>
      <w:tr w:rsidR="0094616A" w14:paraId="0A90704A" w14:textId="77777777">
        <w:trPr>
          <w:trHeight w:val="691"/>
        </w:trPr>
        <w:tc>
          <w:tcPr>
            <w:tcW w:w="2660" w:type="dxa"/>
          </w:tcPr>
          <w:p w14:paraId="30F5C439" w14:textId="77777777" w:rsidR="0094616A" w:rsidRDefault="00F90980">
            <w:pPr>
              <w:pStyle w:val="TableParagraph"/>
              <w:spacing w:line="227" w:lineRule="exact"/>
              <w:ind w:left="110"/>
              <w:rPr>
                <w:sz w:val="20"/>
              </w:rPr>
            </w:pPr>
            <w:r>
              <w:rPr>
                <w:sz w:val="20"/>
              </w:rPr>
              <w:t>Temas y subtemas para</w:t>
            </w:r>
          </w:p>
          <w:p w14:paraId="5F757A93" w14:textId="77777777" w:rsidR="0094616A" w:rsidRDefault="00F90980">
            <w:pPr>
              <w:pStyle w:val="TableParagraph"/>
              <w:spacing w:before="1" w:line="230" w:lineRule="atLeast"/>
              <w:ind w:left="110"/>
              <w:rPr>
                <w:sz w:val="20"/>
              </w:rPr>
            </w:pPr>
            <w:r>
              <w:rPr>
                <w:sz w:val="20"/>
              </w:rPr>
              <w:t>desarrollar la competencia específica</w:t>
            </w:r>
          </w:p>
        </w:tc>
        <w:tc>
          <w:tcPr>
            <w:tcW w:w="2838" w:type="dxa"/>
          </w:tcPr>
          <w:p w14:paraId="38EC3843" w14:textId="77777777" w:rsidR="0094616A" w:rsidRDefault="00F90980">
            <w:pPr>
              <w:pStyle w:val="TableParagraph"/>
              <w:spacing w:line="227" w:lineRule="exact"/>
              <w:ind w:left="109"/>
              <w:rPr>
                <w:sz w:val="20"/>
              </w:rPr>
            </w:pPr>
            <w:r>
              <w:rPr>
                <w:sz w:val="20"/>
              </w:rPr>
              <w:t>Actividades de aprendizaje</w:t>
            </w:r>
          </w:p>
        </w:tc>
        <w:tc>
          <w:tcPr>
            <w:tcW w:w="3985" w:type="dxa"/>
          </w:tcPr>
          <w:p w14:paraId="59373A87" w14:textId="77777777" w:rsidR="0094616A" w:rsidRDefault="00F90980">
            <w:pPr>
              <w:pStyle w:val="TableParagraph"/>
              <w:spacing w:line="227" w:lineRule="exact"/>
              <w:ind w:left="106"/>
              <w:rPr>
                <w:sz w:val="20"/>
              </w:rPr>
            </w:pPr>
            <w:r>
              <w:rPr>
                <w:sz w:val="20"/>
              </w:rPr>
              <w:t>Actividades de enseñanza</w:t>
            </w:r>
          </w:p>
        </w:tc>
        <w:tc>
          <w:tcPr>
            <w:tcW w:w="2024" w:type="dxa"/>
          </w:tcPr>
          <w:p w14:paraId="36CD453B" w14:textId="77777777" w:rsidR="0094616A" w:rsidRDefault="00F90980">
            <w:pPr>
              <w:pStyle w:val="TableParagraph"/>
              <w:spacing w:line="227" w:lineRule="exact"/>
              <w:ind w:left="108"/>
              <w:rPr>
                <w:sz w:val="20"/>
              </w:rPr>
            </w:pPr>
            <w:r>
              <w:rPr>
                <w:sz w:val="20"/>
              </w:rPr>
              <w:t>Desarrollo de</w:t>
            </w:r>
          </w:p>
          <w:p w14:paraId="7BE5A965" w14:textId="77777777" w:rsidR="0094616A" w:rsidRDefault="00F90980">
            <w:pPr>
              <w:pStyle w:val="TableParagraph"/>
              <w:spacing w:before="1" w:line="230" w:lineRule="atLeast"/>
              <w:ind w:left="108"/>
              <w:rPr>
                <w:sz w:val="20"/>
              </w:rPr>
            </w:pPr>
            <w:r>
              <w:rPr>
                <w:w w:val="95"/>
                <w:sz w:val="20"/>
              </w:rPr>
              <w:t xml:space="preserve">competencias </w:t>
            </w:r>
            <w:r>
              <w:rPr>
                <w:sz w:val="20"/>
              </w:rPr>
              <w:t>genéricas</w:t>
            </w:r>
          </w:p>
        </w:tc>
        <w:tc>
          <w:tcPr>
            <w:tcW w:w="1719" w:type="dxa"/>
          </w:tcPr>
          <w:p w14:paraId="34A0740A" w14:textId="77777777" w:rsidR="0094616A" w:rsidRDefault="00F90980">
            <w:pPr>
              <w:pStyle w:val="TableParagraph"/>
              <w:ind w:left="105" w:right="328"/>
              <w:rPr>
                <w:sz w:val="20"/>
              </w:rPr>
            </w:pPr>
            <w:r>
              <w:rPr>
                <w:sz w:val="20"/>
              </w:rPr>
              <w:t>Horas teórico- práctica</w:t>
            </w:r>
          </w:p>
        </w:tc>
      </w:tr>
      <w:tr w:rsidR="0094616A" w14:paraId="7DE371E6" w14:textId="77777777">
        <w:trPr>
          <w:trHeight w:val="4370"/>
        </w:trPr>
        <w:tc>
          <w:tcPr>
            <w:tcW w:w="2660" w:type="dxa"/>
          </w:tcPr>
          <w:p w14:paraId="257E7A3E" w14:textId="77777777" w:rsidR="000D756C" w:rsidRDefault="000D756C" w:rsidP="00183BF9">
            <w:pPr>
              <w:pStyle w:val="TableParagraph"/>
              <w:tabs>
                <w:tab w:val="left" w:pos="498"/>
              </w:tabs>
              <w:spacing w:before="1"/>
            </w:pPr>
            <w:r>
              <w:t xml:space="preserve">2.1. Concepto de calidad del aire. </w:t>
            </w:r>
          </w:p>
          <w:p w14:paraId="0A6995E5" w14:textId="77777777" w:rsidR="000D756C" w:rsidRDefault="000D756C" w:rsidP="00183BF9">
            <w:pPr>
              <w:pStyle w:val="TableParagraph"/>
              <w:tabs>
                <w:tab w:val="left" w:pos="498"/>
              </w:tabs>
              <w:spacing w:before="1"/>
            </w:pPr>
          </w:p>
          <w:p w14:paraId="70F24D21" w14:textId="77777777" w:rsidR="000D756C" w:rsidRDefault="000D756C" w:rsidP="00183BF9">
            <w:pPr>
              <w:pStyle w:val="TableParagraph"/>
              <w:tabs>
                <w:tab w:val="left" w:pos="498"/>
              </w:tabs>
              <w:spacing w:before="1"/>
            </w:pPr>
            <w:r>
              <w:t xml:space="preserve">2.2. Tipos de contaminantes del aire. </w:t>
            </w:r>
          </w:p>
          <w:p w14:paraId="08DA3014" w14:textId="77777777" w:rsidR="000D756C" w:rsidRDefault="000D756C" w:rsidP="00183BF9">
            <w:pPr>
              <w:pStyle w:val="TableParagraph"/>
              <w:tabs>
                <w:tab w:val="left" w:pos="498"/>
              </w:tabs>
              <w:spacing w:before="1"/>
            </w:pPr>
          </w:p>
          <w:p w14:paraId="55AA0E7C" w14:textId="77777777" w:rsidR="000D756C" w:rsidRDefault="000D756C" w:rsidP="00183BF9">
            <w:pPr>
              <w:pStyle w:val="TableParagraph"/>
              <w:tabs>
                <w:tab w:val="left" w:pos="498"/>
              </w:tabs>
              <w:spacing w:before="1"/>
            </w:pPr>
            <w:r>
              <w:t xml:space="preserve">2.3. Efectos de los contaminantes del aire. </w:t>
            </w:r>
          </w:p>
          <w:p w14:paraId="3AB6FA96" w14:textId="77777777" w:rsidR="000D756C" w:rsidRDefault="000D756C" w:rsidP="00183BF9">
            <w:pPr>
              <w:pStyle w:val="TableParagraph"/>
              <w:tabs>
                <w:tab w:val="left" w:pos="498"/>
              </w:tabs>
              <w:spacing w:before="1"/>
            </w:pPr>
          </w:p>
          <w:p w14:paraId="67D7BB96" w14:textId="1535597E" w:rsidR="0094616A" w:rsidRDefault="000D756C" w:rsidP="00183BF9">
            <w:pPr>
              <w:pStyle w:val="TableParagraph"/>
              <w:tabs>
                <w:tab w:val="left" w:pos="498"/>
              </w:tabs>
              <w:spacing w:before="1"/>
              <w:rPr>
                <w:sz w:val="20"/>
              </w:rPr>
            </w:pPr>
            <w:r>
              <w:t>2.4. Programas y medidas de prevención y control de la contaminación atmosférica.</w:t>
            </w:r>
          </w:p>
        </w:tc>
        <w:tc>
          <w:tcPr>
            <w:tcW w:w="2838" w:type="dxa"/>
          </w:tcPr>
          <w:p w14:paraId="58E00E84" w14:textId="77777777" w:rsidR="000D756C" w:rsidRDefault="000D756C" w:rsidP="000D756C">
            <w:pPr>
              <w:pStyle w:val="TableParagraph"/>
              <w:tabs>
                <w:tab w:val="left" w:pos="419"/>
                <w:tab w:val="left" w:pos="1556"/>
                <w:tab w:val="left" w:pos="2014"/>
              </w:tabs>
              <w:spacing w:line="230" w:lineRule="atLeast"/>
              <w:ind w:left="47" w:right="96"/>
            </w:pPr>
            <w:r>
              <w:t xml:space="preserve">• Busca información sobre los diferentes contaminantes que existen en su localidad y plantea un programa piloto de prevención de la contaminación del aire o de calidad del aire. Realizar exposición por equipo sobrelos efectos globales de los contaminantes del aire </w:t>
            </w:r>
          </w:p>
          <w:p w14:paraId="6850AD0C" w14:textId="77777777" w:rsidR="000D756C" w:rsidRDefault="000D756C" w:rsidP="000D756C">
            <w:pPr>
              <w:pStyle w:val="TableParagraph"/>
              <w:tabs>
                <w:tab w:val="left" w:pos="419"/>
                <w:tab w:val="left" w:pos="1556"/>
                <w:tab w:val="left" w:pos="2014"/>
              </w:tabs>
              <w:spacing w:line="230" w:lineRule="atLeast"/>
              <w:ind w:left="47" w:right="96"/>
            </w:pPr>
          </w:p>
          <w:p w14:paraId="45E75974" w14:textId="1E601D4C" w:rsidR="0094616A" w:rsidRDefault="000D756C" w:rsidP="000D756C">
            <w:pPr>
              <w:pStyle w:val="TableParagraph"/>
              <w:tabs>
                <w:tab w:val="left" w:pos="419"/>
                <w:tab w:val="left" w:pos="1556"/>
                <w:tab w:val="left" w:pos="2014"/>
              </w:tabs>
              <w:spacing w:line="230" w:lineRule="atLeast"/>
              <w:ind w:left="47" w:right="96"/>
              <w:rPr>
                <w:sz w:val="20"/>
              </w:rPr>
            </w:pPr>
            <w:r>
              <w:t>• Formar equipos de trabajo para analizar una problemática ambiental en materia de calidad del aire en su localidad o región y proponer alternativas de solución.</w:t>
            </w:r>
          </w:p>
        </w:tc>
        <w:tc>
          <w:tcPr>
            <w:tcW w:w="3985" w:type="dxa"/>
          </w:tcPr>
          <w:p w14:paraId="3E8C9EDA" w14:textId="77777777" w:rsidR="00183BF9" w:rsidRPr="00183BF9" w:rsidRDefault="00183BF9" w:rsidP="00183BF9">
            <w:pPr>
              <w:pStyle w:val="TableParagraph"/>
              <w:ind w:left="106" w:right="101"/>
              <w:jc w:val="both"/>
              <w:rPr>
                <w:sz w:val="20"/>
              </w:rPr>
            </w:pPr>
            <w:r w:rsidRPr="00183BF9">
              <w:rPr>
                <w:sz w:val="20"/>
              </w:rPr>
              <w:t>Hace una presentación de los temas 2.1 y 2.2 emite comentarios adicionales, responde preguntas y promueve la lluvia de ideas en el grupo o foro</w:t>
            </w:r>
          </w:p>
          <w:p w14:paraId="33B6F1EE" w14:textId="77777777" w:rsidR="00183BF9" w:rsidRPr="00183BF9" w:rsidRDefault="00183BF9" w:rsidP="00183BF9">
            <w:pPr>
              <w:pStyle w:val="TableParagraph"/>
              <w:ind w:left="106" w:right="101"/>
              <w:jc w:val="both"/>
              <w:rPr>
                <w:sz w:val="20"/>
              </w:rPr>
            </w:pPr>
            <w:r w:rsidRPr="00183BF9">
              <w:rPr>
                <w:sz w:val="20"/>
              </w:rPr>
              <w:t>Se hace dibujos y esquemas relacionados al tema que se entregan la carpeta de evidencias</w:t>
            </w:r>
          </w:p>
          <w:p w14:paraId="0C6C150D" w14:textId="77777777" w:rsidR="00183BF9" w:rsidRPr="00183BF9" w:rsidRDefault="00183BF9" w:rsidP="00183BF9">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2970422E" w14:textId="77777777" w:rsidR="00183BF9" w:rsidRPr="00183BF9" w:rsidRDefault="00183BF9" w:rsidP="00183BF9">
            <w:pPr>
              <w:pStyle w:val="TableParagraph"/>
              <w:ind w:left="106" w:right="101"/>
              <w:jc w:val="both"/>
              <w:rPr>
                <w:sz w:val="20"/>
              </w:rPr>
            </w:pPr>
          </w:p>
          <w:p w14:paraId="52A7A9DD" w14:textId="77777777" w:rsidR="00183BF9" w:rsidRPr="00183BF9" w:rsidRDefault="00183BF9" w:rsidP="00183BF9">
            <w:pPr>
              <w:pStyle w:val="TableParagraph"/>
              <w:ind w:left="106" w:right="101"/>
              <w:jc w:val="both"/>
              <w:rPr>
                <w:sz w:val="20"/>
              </w:rPr>
            </w:pPr>
            <w:r w:rsidRPr="00183BF9">
              <w:rPr>
                <w:sz w:val="20"/>
              </w:rPr>
              <w:t>Hace explicaciones de manera complementaria para reforzar lo dado por los equipos, utiliza, videos, diapositivas y promueve la elaboración de dibujos diagramas y cuadros. Se evalúa mediante lista de cotejo</w:t>
            </w:r>
          </w:p>
          <w:p w14:paraId="052C643F" w14:textId="77777777" w:rsidR="00183BF9" w:rsidRPr="00183BF9" w:rsidRDefault="00183BF9" w:rsidP="00183BF9">
            <w:pPr>
              <w:pStyle w:val="TableParagraph"/>
              <w:ind w:left="106" w:right="101"/>
              <w:jc w:val="both"/>
              <w:rPr>
                <w:sz w:val="20"/>
              </w:rPr>
            </w:pPr>
            <w:r w:rsidRPr="00183BF9">
              <w:rPr>
                <w:sz w:val="20"/>
              </w:rPr>
              <w:t>En cada tema se entregan preguntas guía de repaso, mismas que se entregan en carpeta de evidencias</w:t>
            </w:r>
          </w:p>
          <w:p w14:paraId="130E7A04" w14:textId="77777777" w:rsidR="00183BF9" w:rsidRPr="00183BF9" w:rsidRDefault="00183BF9" w:rsidP="00183BF9">
            <w:pPr>
              <w:pStyle w:val="TableParagraph"/>
              <w:ind w:left="106" w:right="101"/>
              <w:jc w:val="both"/>
              <w:rPr>
                <w:sz w:val="20"/>
              </w:rPr>
            </w:pPr>
          </w:p>
          <w:p w14:paraId="2D6B969D" w14:textId="77777777" w:rsidR="00183BF9" w:rsidRPr="00183BF9" w:rsidRDefault="00183BF9" w:rsidP="00183BF9">
            <w:pPr>
              <w:pStyle w:val="TableParagraph"/>
              <w:ind w:left="106" w:right="101"/>
              <w:jc w:val="both"/>
              <w:rPr>
                <w:sz w:val="20"/>
              </w:rPr>
            </w:pPr>
            <w:r w:rsidRPr="00183BF9">
              <w:rPr>
                <w:sz w:val="20"/>
              </w:rPr>
              <w:t>Aplica evaluación escrita</w:t>
            </w:r>
          </w:p>
          <w:p w14:paraId="137DD07E" w14:textId="77777777" w:rsidR="00183BF9" w:rsidRPr="00183BF9" w:rsidRDefault="00183BF9" w:rsidP="00183BF9">
            <w:pPr>
              <w:pStyle w:val="TableParagraph"/>
              <w:ind w:left="106" w:right="101"/>
              <w:jc w:val="both"/>
              <w:rPr>
                <w:sz w:val="20"/>
              </w:rPr>
            </w:pPr>
            <w:r w:rsidRPr="00183BF9">
              <w:rPr>
                <w:sz w:val="20"/>
              </w:rPr>
              <w:t xml:space="preserve">Hace revisión de los avances del proyecto </w:t>
            </w:r>
            <w:r w:rsidRPr="00183BF9">
              <w:rPr>
                <w:sz w:val="20"/>
              </w:rPr>
              <w:lastRenderedPageBreak/>
              <w:t>de clase, por equipos o individual, solicita reporte por escrito y hace realimentación de los resultados alcanzados</w:t>
            </w:r>
          </w:p>
          <w:p w14:paraId="0DEC61D8" w14:textId="5CB421E0" w:rsidR="00F2218D" w:rsidRDefault="00183BF9" w:rsidP="00183BF9">
            <w:pPr>
              <w:pStyle w:val="TableParagraph"/>
              <w:ind w:left="106" w:right="101"/>
              <w:jc w:val="both"/>
              <w:rPr>
                <w:sz w:val="20"/>
              </w:rPr>
            </w:pPr>
            <w:r w:rsidRPr="00183BF9">
              <w:rPr>
                <w:sz w:val="20"/>
              </w:rPr>
              <w:t>Evalúa con la lista de cotejo</w:t>
            </w:r>
          </w:p>
        </w:tc>
        <w:tc>
          <w:tcPr>
            <w:tcW w:w="2024" w:type="dxa"/>
          </w:tcPr>
          <w:p w14:paraId="4EF0D6BC" w14:textId="51736538" w:rsidR="00183BF9" w:rsidRDefault="000D756C" w:rsidP="00183BF9">
            <w:pPr>
              <w:pStyle w:val="TableParagraph"/>
              <w:ind w:left="108" w:right="218"/>
            </w:pPr>
            <w:r>
              <w:lastRenderedPageBreak/>
              <w:t>Conocer y comprender que es la calidad del aire los tipos y efectos de los contaminantes y en base a ello desarrollar habilidades para identificar los diversos tipos de contaminantes</w:t>
            </w:r>
          </w:p>
          <w:p w14:paraId="52FF079C" w14:textId="114B3F6F" w:rsidR="000D756C" w:rsidRDefault="000D756C" w:rsidP="00183BF9">
            <w:pPr>
              <w:pStyle w:val="TableParagraph"/>
              <w:ind w:left="108" w:right="218"/>
            </w:pPr>
          </w:p>
          <w:p w14:paraId="0ECD38BA" w14:textId="73EDDE00" w:rsidR="000D756C" w:rsidRPr="00183BF9" w:rsidRDefault="000D756C" w:rsidP="00183BF9">
            <w:pPr>
              <w:pStyle w:val="TableParagraph"/>
              <w:ind w:left="108" w:right="218"/>
              <w:rPr>
                <w:sz w:val="20"/>
              </w:rPr>
            </w:pPr>
            <w:r>
              <w:t xml:space="preserve">del aire y capacidades para planear, realizar o innovar programas y medidas de prevención y control de la contaminación del aire. • Capacidad de </w:t>
            </w:r>
            <w:r>
              <w:lastRenderedPageBreak/>
              <w:t>búsqueda y análisis de información en base datos certificados, los diferentes elementos, compuestos o moléculas referidas como contaminantes del aire. • Analizar las propiedades fisicoquímicas de los contaminantes y reconocer sus efectos a la salud y seres vivos. • Realiza e implementa inventarios de emisiones atmosféricas. • Conocer trámites gubernamentales referentes a la calidad del aire.</w:t>
            </w:r>
          </w:p>
          <w:p w14:paraId="7A4602DC" w14:textId="2498C705" w:rsidR="0094616A" w:rsidRDefault="0094616A" w:rsidP="000D756C">
            <w:pPr>
              <w:pStyle w:val="TableParagraph"/>
              <w:ind w:left="108" w:right="218"/>
              <w:rPr>
                <w:sz w:val="20"/>
              </w:rPr>
            </w:pPr>
          </w:p>
        </w:tc>
        <w:tc>
          <w:tcPr>
            <w:tcW w:w="1719" w:type="dxa"/>
          </w:tcPr>
          <w:p w14:paraId="6AE8BE8F" w14:textId="12CBDAEF" w:rsidR="0094616A" w:rsidRDefault="00183BF9" w:rsidP="008E5599">
            <w:pPr>
              <w:pStyle w:val="TableParagraph"/>
              <w:spacing w:line="227" w:lineRule="exact"/>
              <w:rPr>
                <w:sz w:val="20"/>
              </w:rPr>
            </w:pPr>
            <w:r>
              <w:rPr>
                <w:sz w:val="20"/>
              </w:rPr>
              <w:lastRenderedPageBreak/>
              <w:t xml:space="preserve">   </w:t>
            </w:r>
            <w:bookmarkStart w:id="7" w:name="_GoBack"/>
            <w:bookmarkEnd w:id="7"/>
          </w:p>
        </w:tc>
      </w:tr>
    </w:tbl>
    <w:tbl>
      <w:tblPr>
        <w:tblStyle w:val="Tablaconcuadrcula"/>
        <w:tblpPr w:leftFromText="141" w:rightFromText="141" w:vertAnchor="text" w:horzAnchor="margin" w:tblpY="451"/>
        <w:tblW w:w="0" w:type="auto"/>
        <w:tblLook w:val="04A0" w:firstRow="1" w:lastRow="0" w:firstColumn="1" w:lastColumn="0" w:noHBand="0" w:noVBand="1"/>
      </w:tblPr>
      <w:tblGrid>
        <w:gridCol w:w="10060"/>
        <w:gridCol w:w="3550"/>
      </w:tblGrid>
      <w:tr w:rsidR="0033267D" w14:paraId="0FB04AE7" w14:textId="77777777" w:rsidTr="0033267D">
        <w:tc>
          <w:tcPr>
            <w:tcW w:w="10060" w:type="dxa"/>
            <w:vAlign w:val="center"/>
          </w:tcPr>
          <w:p w14:paraId="0E343C91" w14:textId="77777777" w:rsidR="0033267D" w:rsidRDefault="0033267D" w:rsidP="0033267D">
            <w:pPr>
              <w:pStyle w:val="Textoindependiente"/>
              <w:jc w:val="center"/>
              <w:rPr>
                <w:rFonts w:ascii="Times New Roman"/>
              </w:rPr>
            </w:pPr>
            <w:r w:rsidRPr="00E847AD">
              <w:rPr>
                <w:b/>
                <w:smallCaps/>
                <w:sz w:val="22"/>
                <w:szCs w:val="22"/>
                <w:lang w:val="es-MX" w:eastAsia="es-MX"/>
              </w:rPr>
              <w:lastRenderedPageBreak/>
              <w:t>Indicadores de alcance</w:t>
            </w:r>
          </w:p>
        </w:tc>
        <w:tc>
          <w:tcPr>
            <w:tcW w:w="3550" w:type="dxa"/>
            <w:vAlign w:val="center"/>
          </w:tcPr>
          <w:p w14:paraId="050443F9" w14:textId="77777777" w:rsidR="0033267D" w:rsidRDefault="0033267D" w:rsidP="0033267D">
            <w:pPr>
              <w:pStyle w:val="Textoindependiente"/>
              <w:jc w:val="center"/>
              <w:rPr>
                <w:rFonts w:ascii="Times New Roman"/>
              </w:rPr>
            </w:pPr>
            <w:r w:rsidRPr="00E847AD">
              <w:rPr>
                <w:b/>
                <w:smallCaps/>
                <w:sz w:val="22"/>
                <w:szCs w:val="22"/>
                <w:lang w:val="es-MX" w:eastAsia="es-MX"/>
              </w:rPr>
              <w:t>Valor del indicador</w:t>
            </w:r>
          </w:p>
        </w:tc>
      </w:tr>
      <w:tr w:rsidR="0033267D" w14:paraId="663D8F95" w14:textId="77777777" w:rsidTr="0033267D">
        <w:tc>
          <w:tcPr>
            <w:tcW w:w="10060" w:type="dxa"/>
          </w:tcPr>
          <w:p w14:paraId="7936302B" w14:textId="77777777" w:rsidR="0033267D" w:rsidRPr="00EC12E3" w:rsidRDefault="0033267D" w:rsidP="0033267D">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 xml:space="preserve">cticos, </w:t>
            </w:r>
            <w:r w:rsidRPr="00183BF9">
              <w:rPr>
                <w:rFonts w:ascii="Times New Roman"/>
              </w:rPr>
              <w:lastRenderedPageBreak/>
              <w:t>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2EE2E0ED" w14:textId="77777777" w:rsidR="0033267D" w:rsidRDefault="0033267D" w:rsidP="0033267D">
            <w:pPr>
              <w:pStyle w:val="Textoindependiente"/>
              <w:rPr>
                <w:rFonts w:ascii="Times New Roman"/>
              </w:rPr>
            </w:pPr>
            <w:r w:rsidRPr="00EC12E3">
              <w:rPr>
                <w:rFonts w:ascii="Times New Roman"/>
              </w:rPr>
              <w:t>B)</w:t>
            </w:r>
            <w:r w:rsidRPr="00183BF9">
              <w:rPr>
                <w:rFonts w:ascii="Times New Roman"/>
              </w:rPr>
              <w:t>Realiza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50DBAEF3" w14:textId="77777777" w:rsidR="0033267D" w:rsidRDefault="0033267D" w:rsidP="0033267D">
            <w:pPr>
              <w:pStyle w:val="Textoindependiente"/>
              <w:rPr>
                <w:rFonts w:ascii="Times New Roman"/>
              </w:rPr>
            </w:pPr>
          </w:p>
          <w:p w14:paraId="16D38BBA" w14:textId="77777777" w:rsidR="0033267D" w:rsidRPr="00EC12E3" w:rsidRDefault="0033267D" w:rsidP="0033267D">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4CA4242E" w14:textId="77777777" w:rsidR="0033267D" w:rsidRPr="00EC12E3" w:rsidRDefault="0033267D" w:rsidP="0033267D">
            <w:pPr>
              <w:pStyle w:val="Textoindependiente"/>
              <w:rPr>
                <w:rFonts w:ascii="Times New Roman"/>
              </w:rPr>
            </w:pPr>
          </w:p>
          <w:p w14:paraId="500CC8BC" w14:textId="77777777" w:rsidR="0033267D" w:rsidRDefault="0033267D" w:rsidP="0033267D">
            <w:pPr>
              <w:pStyle w:val="Textoindependiente"/>
              <w:rPr>
                <w:rFonts w:ascii="Times New Roman"/>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3550" w:type="dxa"/>
          </w:tcPr>
          <w:p w14:paraId="157DADD7" w14:textId="77777777" w:rsidR="0033267D" w:rsidRDefault="0033267D" w:rsidP="0033267D">
            <w:pPr>
              <w:pStyle w:val="Textoindependiente"/>
              <w:jc w:val="center"/>
              <w:rPr>
                <w:rFonts w:ascii="Times New Roman"/>
              </w:rPr>
            </w:pPr>
            <w:r>
              <w:rPr>
                <w:rFonts w:ascii="Times New Roman"/>
              </w:rPr>
              <w:lastRenderedPageBreak/>
              <w:t>20%</w:t>
            </w:r>
          </w:p>
          <w:p w14:paraId="1182C6E8" w14:textId="77777777" w:rsidR="0033267D" w:rsidRDefault="0033267D" w:rsidP="0033267D">
            <w:pPr>
              <w:pStyle w:val="Textoindependiente"/>
              <w:jc w:val="center"/>
              <w:rPr>
                <w:rFonts w:ascii="Times New Roman"/>
              </w:rPr>
            </w:pPr>
          </w:p>
          <w:p w14:paraId="611575CA" w14:textId="77777777" w:rsidR="0033267D" w:rsidRDefault="0033267D" w:rsidP="0033267D">
            <w:pPr>
              <w:pStyle w:val="Textoindependiente"/>
              <w:jc w:val="center"/>
              <w:rPr>
                <w:rFonts w:ascii="Times New Roman"/>
              </w:rPr>
            </w:pPr>
            <w:r>
              <w:rPr>
                <w:rFonts w:ascii="Times New Roman"/>
              </w:rPr>
              <w:t>20%</w:t>
            </w:r>
          </w:p>
          <w:p w14:paraId="0F54B97A" w14:textId="77777777" w:rsidR="0033267D" w:rsidRDefault="0033267D" w:rsidP="0033267D">
            <w:pPr>
              <w:pStyle w:val="Textoindependiente"/>
              <w:jc w:val="center"/>
              <w:rPr>
                <w:rFonts w:ascii="Times New Roman"/>
              </w:rPr>
            </w:pPr>
          </w:p>
          <w:p w14:paraId="405C30CC" w14:textId="77777777" w:rsidR="0033267D" w:rsidRDefault="0033267D" w:rsidP="0033267D">
            <w:pPr>
              <w:pStyle w:val="Textoindependiente"/>
              <w:jc w:val="center"/>
              <w:rPr>
                <w:rFonts w:ascii="Times New Roman"/>
              </w:rPr>
            </w:pPr>
            <w:r>
              <w:rPr>
                <w:rFonts w:ascii="Times New Roman"/>
              </w:rPr>
              <w:t>20%</w:t>
            </w:r>
          </w:p>
          <w:p w14:paraId="2BC8D3C8" w14:textId="77777777" w:rsidR="0033267D" w:rsidRDefault="0033267D" w:rsidP="0033267D">
            <w:pPr>
              <w:pStyle w:val="Textoindependiente"/>
              <w:jc w:val="center"/>
              <w:rPr>
                <w:rFonts w:ascii="Times New Roman"/>
              </w:rPr>
            </w:pPr>
          </w:p>
          <w:p w14:paraId="5271790B" w14:textId="77777777" w:rsidR="0033267D" w:rsidRDefault="0033267D" w:rsidP="0033267D">
            <w:pPr>
              <w:pStyle w:val="Textoindependiente"/>
              <w:jc w:val="center"/>
              <w:rPr>
                <w:rFonts w:ascii="Times New Roman"/>
              </w:rPr>
            </w:pPr>
            <w:r>
              <w:rPr>
                <w:rFonts w:ascii="Times New Roman"/>
              </w:rPr>
              <w:t>40%</w:t>
            </w:r>
          </w:p>
        </w:tc>
      </w:tr>
    </w:tbl>
    <w:p w14:paraId="199591CC" w14:textId="77777777" w:rsidR="0094616A" w:rsidRDefault="0094616A">
      <w:pPr>
        <w:spacing w:line="227" w:lineRule="exact"/>
        <w:rPr>
          <w:sz w:val="20"/>
        </w:rPr>
        <w:sectPr w:rsidR="0094616A">
          <w:pgSz w:w="15840" w:h="12240" w:orient="landscape"/>
          <w:pgMar w:top="1840" w:right="1080" w:bottom="840" w:left="1140" w:header="802" w:footer="654" w:gutter="0"/>
          <w:cols w:space="720"/>
        </w:sectPr>
      </w:pPr>
    </w:p>
    <w:p w14:paraId="24CA0752" w14:textId="506C33B2" w:rsidR="0094616A" w:rsidRDefault="0094616A">
      <w:pPr>
        <w:pStyle w:val="Textoindependiente"/>
        <w:rPr>
          <w:rFonts w:ascii="Times New Roman"/>
        </w:rPr>
      </w:pPr>
    </w:p>
    <w:p w14:paraId="62080329" w14:textId="71120B23" w:rsidR="00B3587F" w:rsidRDefault="00B3587F">
      <w:pPr>
        <w:pStyle w:val="Textoindependiente"/>
        <w:rPr>
          <w:rFonts w:ascii="Times New Roman"/>
        </w:rPr>
      </w:pPr>
    </w:p>
    <w:p w14:paraId="5C422317" w14:textId="60424BC5" w:rsidR="00B3587F" w:rsidRDefault="00B3587F">
      <w:pPr>
        <w:pStyle w:val="Textoindependiente"/>
        <w:rPr>
          <w:rFonts w:ascii="Times New Roman"/>
        </w:rPr>
      </w:pPr>
    </w:p>
    <w:p w14:paraId="0CCB4E85" w14:textId="77777777" w:rsidR="00B3587F" w:rsidRDefault="00B3587F">
      <w:pPr>
        <w:pStyle w:val="Textoindependiente"/>
        <w:rPr>
          <w:rFonts w:ascii="Times New Roman"/>
        </w:rPr>
      </w:pPr>
    </w:p>
    <w:p w14:paraId="70E72C4C" w14:textId="77777777" w:rsidR="0094616A" w:rsidRDefault="00F90980">
      <w:pPr>
        <w:pStyle w:val="Textoindependiente"/>
        <w:ind w:left="275"/>
      </w:pPr>
      <w:r>
        <w:t>Niveles de desempeño:</w:t>
      </w:r>
    </w:p>
    <w:p w14:paraId="6F9B49EE"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30"/>
        <w:gridCol w:w="6662"/>
        <w:gridCol w:w="1808"/>
      </w:tblGrid>
      <w:tr w:rsidR="0094616A" w14:paraId="58729F63" w14:textId="77777777" w:rsidTr="00DF457F">
        <w:trPr>
          <w:trHeight w:val="460"/>
        </w:trPr>
        <w:tc>
          <w:tcPr>
            <w:tcW w:w="2499" w:type="dxa"/>
          </w:tcPr>
          <w:p w14:paraId="33702613" w14:textId="77777777" w:rsidR="0094616A" w:rsidRDefault="00F90980">
            <w:pPr>
              <w:pStyle w:val="TableParagraph"/>
              <w:spacing w:before="110"/>
              <w:ind w:left="145" w:right="135"/>
              <w:jc w:val="center"/>
              <w:rPr>
                <w:b/>
                <w:sz w:val="20"/>
              </w:rPr>
            </w:pPr>
            <w:r>
              <w:rPr>
                <w:b/>
                <w:sz w:val="20"/>
              </w:rPr>
              <w:t>Desempeño</w:t>
            </w:r>
          </w:p>
        </w:tc>
        <w:tc>
          <w:tcPr>
            <w:tcW w:w="2030" w:type="dxa"/>
          </w:tcPr>
          <w:p w14:paraId="70716F0E" w14:textId="77777777" w:rsidR="0094616A" w:rsidRDefault="00F90980">
            <w:pPr>
              <w:pStyle w:val="TableParagraph"/>
              <w:spacing w:line="225" w:lineRule="exact"/>
              <w:ind w:left="428" w:right="418"/>
              <w:jc w:val="center"/>
              <w:rPr>
                <w:b/>
                <w:sz w:val="20"/>
              </w:rPr>
            </w:pPr>
            <w:r>
              <w:rPr>
                <w:b/>
                <w:sz w:val="20"/>
              </w:rPr>
              <w:t>Nivel de</w:t>
            </w:r>
          </w:p>
          <w:p w14:paraId="4ABE6937" w14:textId="77777777" w:rsidR="0094616A" w:rsidRDefault="00F90980">
            <w:pPr>
              <w:pStyle w:val="TableParagraph"/>
              <w:spacing w:line="215" w:lineRule="exact"/>
              <w:ind w:left="428" w:right="422"/>
              <w:jc w:val="center"/>
              <w:rPr>
                <w:b/>
                <w:sz w:val="20"/>
              </w:rPr>
            </w:pPr>
            <w:r>
              <w:rPr>
                <w:b/>
                <w:sz w:val="20"/>
              </w:rPr>
              <w:t>desempeño</w:t>
            </w:r>
          </w:p>
        </w:tc>
        <w:tc>
          <w:tcPr>
            <w:tcW w:w="6662" w:type="dxa"/>
          </w:tcPr>
          <w:p w14:paraId="05D74A03" w14:textId="77777777" w:rsidR="0094616A" w:rsidRDefault="00F90980">
            <w:pPr>
              <w:pStyle w:val="TableParagraph"/>
              <w:spacing w:before="110"/>
              <w:ind w:left="2060" w:right="2056"/>
              <w:jc w:val="center"/>
              <w:rPr>
                <w:b/>
                <w:sz w:val="20"/>
              </w:rPr>
            </w:pPr>
            <w:r>
              <w:rPr>
                <w:b/>
                <w:sz w:val="20"/>
              </w:rPr>
              <w:t>Indicadores de Alcance</w:t>
            </w:r>
          </w:p>
        </w:tc>
        <w:tc>
          <w:tcPr>
            <w:tcW w:w="1808" w:type="dxa"/>
          </w:tcPr>
          <w:p w14:paraId="2F3EFF33" w14:textId="77777777" w:rsidR="0094616A" w:rsidRDefault="00F90980">
            <w:pPr>
              <w:pStyle w:val="TableParagraph"/>
              <w:spacing w:line="225" w:lineRule="exact"/>
              <w:ind w:left="531"/>
              <w:rPr>
                <w:b/>
                <w:sz w:val="20"/>
              </w:rPr>
            </w:pPr>
            <w:r>
              <w:rPr>
                <w:b/>
                <w:sz w:val="20"/>
              </w:rPr>
              <w:t>Valoración</w:t>
            </w:r>
          </w:p>
          <w:p w14:paraId="1ED12484" w14:textId="77777777" w:rsidR="0094616A" w:rsidRDefault="00F90980">
            <w:pPr>
              <w:pStyle w:val="TableParagraph"/>
              <w:spacing w:line="215" w:lineRule="exact"/>
              <w:ind w:left="596"/>
              <w:rPr>
                <w:b/>
                <w:sz w:val="20"/>
              </w:rPr>
            </w:pPr>
            <w:r>
              <w:rPr>
                <w:b/>
                <w:sz w:val="20"/>
              </w:rPr>
              <w:t>numérica</w:t>
            </w:r>
          </w:p>
        </w:tc>
      </w:tr>
      <w:tr w:rsidR="0094616A" w14:paraId="7709A146" w14:textId="77777777" w:rsidTr="00DF457F">
        <w:trPr>
          <w:trHeight w:val="5290"/>
        </w:trPr>
        <w:tc>
          <w:tcPr>
            <w:tcW w:w="2499" w:type="dxa"/>
          </w:tcPr>
          <w:p w14:paraId="40598516" w14:textId="77777777" w:rsidR="0094616A" w:rsidRDefault="0094616A">
            <w:pPr>
              <w:pStyle w:val="TableParagraph"/>
            </w:pPr>
          </w:p>
          <w:p w14:paraId="45537AF4" w14:textId="77777777" w:rsidR="0094616A" w:rsidRDefault="0094616A">
            <w:pPr>
              <w:pStyle w:val="TableParagraph"/>
            </w:pPr>
          </w:p>
          <w:p w14:paraId="2EA0B3F0" w14:textId="77777777" w:rsidR="0094616A" w:rsidRDefault="0094616A">
            <w:pPr>
              <w:pStyle w:val="TableParagraph"/>
            </w:pPr>
          </w:p>
          <w:p w14:paraId="6623DB19" w14:textId="77777777" w:rsidR="0094616A" w:rsidRDefault="0094616A">
            <w:pPr>
              <w:pStyle w:val="TableParagraph"/>
            </w:pPr>
          </w:p>
          <w:p w14:paraId="089930EB" w14:textId="77777777" w:rsidR="0094616A" w:rsidRDefault="0094616A">
            <w:pPr>
              <w:pStyle w:val="TableParagraph"/>
            </w:pPr>
          </w:p>
          <w:p w14:paraId="77F64AE2" w14:textId="77777777" w:rsidR="0094616A" w:rsidRDefault="0094616A">
            <w:pPr>
              <w:pStyle w:val="TableParagraph"/>
            </w:pPr>
          </w:p>
          <w:p w14:paraId="3EA3C40D" w14:textId="77777777" w:rsidR="0094616A" w:rsidRDefault="0094616A">
            <w:pPr>
              <w:pStyle w:val="TableParagraph"/>
            </w:pPr>
          </w:p>
          <w:p w14:paraId="2BA4FB9E" w14:textId="77777777" w:rsidR="0094616A" w:rsidRDefault="0094616A">
            <w:pPr>
              <w:pStyle w:val="TableParagraph"/>
            </w:pPr>
          </w:p>
          <w:p w14:paraId="7355AE84" w14:textId="77777777" w:rsidR="0094616A" w:rsidRDefault="0094616A">
            <w:pPr>
              <w:pStyle w:val="TableParagraph"/>
            </w:pPr>
          </w:p>
          <w:p w14:paraId="39150127" w14:textId="77777777" w:rsidR="0094616A" w:rsidRDefault="0094616A">
            <w:pPr>
              <w:pStyle w:val="TableParagraph"/>
              <w:spacing w:before="9"/>
              <w:rPr>
                <w:sz w:val="21"/>
              </w:rPr>
            </w:pPr>
          </w:p>
          <w:p w14:paraId="75DA111A" w14:textId="77777777" w:rsidR="0094616A" w:rsidRDefault="00F90980">
            <w:pPr>
              <w:pStyle w:val="TableParagraph"/>
              <w:ind w:left="145" w:right="135"/>
              <w:jc w:val="center"/>
              <w:rPr>
                <w:sz w:val="20"/>
              </w:rPr>
            </w:pPr>
            <w:r>
              <w:rPr>
                <w:sz w:val="20"/>
              </w:rPr>
              <w:t>Competencia Alcanzada</w:t>
            </w:r>
          </w:p>
        </w:tc>
        <w:tc>
          <w:tcPr>
            <w:tcW w:w="2030" w:type="dxa"/>
          </w:tcPr>
          <w:p w14:paraId="49CF0DC7" w14:textId="77777777" w:rsidR="0094616A" w:rsidRDefault="0094616A">
            <w:pPr>
              <w:pStyle w:val="TableParagraph"/>
            </w:pPr>
          </w:p>
          <w:p w14:paraId="27506489" w14:textId="77777777" w:rsidR="0094616A" w:rsidRDefault="0094616A">
            <w:pPr>
              <w:pStyle w:val="TableParagraph"/>
            </w:pPr>
          </w:p>
          <w:p w14:paraId="522D9C0F" w14:textId="77777777" w:rsidR="0094616A" w:rsidRDefault="0094616A">
            <w:pPr>
              <w:pStyle w:val="TableParagraph"/>
            </w:pPr>
          </w:p>
          <w:p w14:paraId="3AC8BF72" w14:textId="77777777" w:rsidR="0094616A" w:rsidRDefault="0094616A">
            <w:pPr>
              <w:pStyle w:val="TableParagraph"/>
            </w:pPr>
          </w:p>
          <w:p w14:paraId="426543A4" w14:textId="77777777" w:rsidR="0094616A" w:rsidRDefault="0094616A">
            <w:pPr>
              <w:pStyle w:val="TableParagraph"/>
            </w:pPr>
          </w:p>
          <w:p w14:paraId="41E0D281" w14:textId="77777777" w:rsidR="0094616A" w:rsidRDefault="0094616A">
            <w:pPr>
              <w:pStyle w:val="TableParagraph"/>
            </w:pPr>
          </w:p>
          <w:p w14:paraId="68F8763A" w14:textId="77777777" w:rsidR="0094616A" w:rsidRDefault="0094616A">
            <w:pPr>
              <w:pStyle w:val="TableParagraph"/>
            </w:pPr>
          </w:p>
          <w:p w14:paraId="1EDC8755" w14:textId="77777777" w:rsidR="0094616A" w:rsidRDefault="0094616A">
            <w:pPr>
              <w:pStyle w:val="TableParagraph"/>
            </w:pPr>
          </w:p>
          <w:p w14:paraId="0D408FD0" w14:textId="77777777" w:rsidR="0094616A" w:rsidRDefault="0094616A">
            <w:pPr>
              <w:pStyle w:val="TableParagraph"/>
            </w:pPr>
          </w:p>
          <w:p w14:paraId="00D9E06E" w14:textId="77777777" w:rsidR="0094616A" w:rsidRDefault="0094616A">
            <w:pPr>
              <w:pStyle w:val="TableParagraph"/>
              <w:spacing w:before="9"/>
              <w:rPr>
                <w:sz w:val="21"/>
              </w:rPr>
            </w:pPr>
          </w:p>
          <w:p w14:paraId="41838279" w14:textId="77777777" w:rsidR="0094616A" w:rsidRDefault="00F90980">
            <w:pPr>
              <w:pStyle w:val="TableParagraph"/>
              <w:ind w:left="110"/>
              <w:rPr>
                <w:sz w:val="20"/>
              </w:rPr>
            </w:pPr>
            <w:r>
              <w:rPr>
                <w:sz w:val="20"/>
              </w:rPr>
              <w:t>Excelente</w:t>
            </w:r>
          </w:p>
        </w:tc>
        <w:tc>
          <w:tcPr>
            <w:tcW w:w="6662" w:type="dxa"/>
          </w:tcPr>
          <w:p w14:paraId="6D3143BB" w14:textId="77777777" w:rsidR="0094616A" w:rsidRDefault="00F90980">
            <w:pPr>
              <w:pStyle w:val="TableParagraph"/>
              <w:spacing w:line="226" w:lineRule="exact"/>
              <w:ind w:left="109"/>
              <w:jc w:val="both"/>
              <w:rPr>
                <w:sz w:val="20"/>
              </w:rPr>
            </w:pPr>
            <w:r>
              <w:rPr>
                <w:sz w:val="20"/>
              </w:rPr>
              <w:t>Cumple al menos 5 de los siguientes indicadores</w:t>
            </w:r>
          </w:p>
          <w:p w14:paraId="16005832" w14:textId="77777777" w:rsidR="0094616A" w:rsidRDefault="00F90980">
            <w:pPr>
              <w:pStyle w:val="TableParagraph"/>
              <w:numPr>
                <w:ilvl w:val="0"/>
                <w:numId w:val="16"/>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6442200" w14:textId="77777777" w:rsidR="0094616A" w:rsidRDefault="00F90980">
            <w:pPr>
              <w:pStyle w:val="TableParagraph"/>
              <w:numPr>
                <w:ilvl w:val="0"/>
                <w:numId w:val="16"/>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ED91772" w14:textId="77777777" w:rsidR="0094616A" w:rsidRDefault="00F90980">
            <w:pPr>
              <w:pStyle w:val="TableParagraph"/>
              <w:numPr>
                <w:ilvl w:val="0"/>
                <w:numId w:val="16"/>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096521CC" w14:textId="77777777" w:rsidR="0094616A" w:rsidRDefault="00F90980">
            <w:pPr>
              <w:pStyle w:val="TableParagraph"/>
              <w:numPr>
                <w:ilvl w:val="0"/>
                <w:numId w:val="16"/>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4B80F505" w14:textId="3AF99BB2" w:rsidR="00DF457F" w:rsidRDefault="00F90980" w:rsidP="00DF457F">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r w:rsidR="00DF457F">
              <w:rPr>
                <w:sz w:val="20"/>
              </w:rPr>
              <w:t xml:space="preserve"> incorpora conocimientos y actividades desarrolladas en otras asignaturas para lograr la competencia.</w:t>
            </w:r>
          </w:p>
          <w:p w14:paraId="07CE3720" w14:textId="2D44944A" w:rsidR="0094616A" w:rsidRDefault="00DF457F" w:rsidP="00DF457F">
            <w:pPr>
              <w:pStyle w:val="TableParagraph"/>
              <w:numPr>
                <w:ilvl w:val="0"/>
                <w:numId w:val="16"/>
              </w:numPr>
              <w:tabs>
                <w:tab w:val="left" w:pos="396"/>
              </w:tabs>
              <w:spacing w:before="2" w:line="230" w:lineRule="exact"/>
              <w:ind w:left="395" w:right="104"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1808" w:type="dxa"/>
          </w:tcPr>
          <w:p w14:paraId="0D2579F4" w14:textId="77777777" w:rsidR="0094616A" w:rsidRDefault="0094616A">
            <w:pPr>
              <w:pStyle w:val="TableParagraph"/>
            </w:pPr>
          </w:p>
          <w:p w14:paraId="71C44960" w14:textId="77777777" w:rsidR="0094616A" w:rsidRDefault="0094616A">
            <w:pPr>
              <w:pStyle w:val="TableParagraph"/>
            </w:pPr>
          </w:p>
          <w:p w14:paraId="123FC982" w14:textId="77777777" w:rsidR="0094616A" w:rsidRDefault="0094616A">
            <w:pPr>
              <w:pStyle w:val="TableParagraph"/>
            </w:pPr>
          </w:p>
          <w:p w14:paraId="34224DC7" w14:textId="77777777" w:rsidR="0094616A" w:rsidRDefault="0094616A">
            <w:pPr>
              <w:pStyle w:val="TableParagraph"/>
            </w:pPr>
          </w:p>
          <w:p w14:paraId="230EA50F" w14:textId="77777777" w:rsidR="0094616A" w:rsidRDefault="0094616A">
            <w:pPr>
              <w:pStyle w:val="TableParagraph"/>
            </w:pPr>
          </w:p>
          <w:p w14:paraId="03DEFB28" w14:textId="77777777" w:rsidR="0094616A" w:rsidRDefault="0094616A">
            <w:pPr>
              <w:pStyle w:val="TableParagraph"/>
            </w:pPr>
          </w:p>
          <w:p w14:paraId="1C55E4AE" w14:textId="77777777" w:rsidR="0094616A" w:rsidRDefault="0094616A">
            <w:pPr>
              <w:pStyle w:val="TableParagraph"/>
            </w:pPr>
          </w:p>
          <w:p w14:paraId="2632B510" w14:textId="77777777" w:rsidR="0094616A" w:rsidRDefault="0094616A">
            <w:pPr>
              <w:pStyle w:val="TableParagraph"/>
            </w:pPr>
          </w:p>
          <w:p w14:paraId="0258F617" w14:textId="77777777" w:rsidR="0094616A" w:rsidRDefault="0094616A">
            <w:pPr>
              <w:pStyle w:val="TableParagraph"/>
            </w:pPr>
          </w:p>
          <w:p w14:paraId="66020869" w14:textId="70EB455B" w:rsidR="0094616A" w:rsidRDefault="00F13EFB" w:rsidP="00F13EFB">
            <w:pPr>
              <w:pStyle w:val="TableParagraph"/>
              <w:ind w:right="705"/>
              <w:jc w:val="center"/>
              <w:rPr>
                <w:sz w:val="20"/>
              </w:rPr>
            </w:pPr>
            <w:r>
              <w:rPr>
                <w:sz w:val="20"/>
              </w:rPr>
              <w:t xml:space="preserve">       9</w:t>
            </w:r>
            <w:r w:rsidR="00F90980">
              <w:rPr>
                <w:sz w:val="20"/>
              </w:rPr>
              <w:t>5-100</w:t>
            </w:r>
          </w:p>
        </w:tc>
      </w:tr>
    </w:tbl>
    <w:p w14:paraId="477CE14E"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47D5B0C4" w14:textId="77777777" w:rsidTr="00F13EFB">
        <w:trPr>
          <w:trHeight w:val="276"/>
        </w:trPr>
        <w:tc>
          <w:tcPr>
            <w:tcW w:w="2499" w:type="dxa"/>
            <w:vMerge w:val="restart"/>
          </w:tcPr>
          <w:p w14:paraId="1CDC5650" w14:textId="77777777" w:rsidR="0094616A" w:rsidRDefault="0094616A">
            <w:pPr>
              <w:pStyle w:val="TableParagraph"/>
              <w:rPr>
                <w:rFonts w:ascii="Times New Roman"/>
                <w:sz w:val="18"/>
              </w:rPr>
            </w:pPr>
          </w:p>
        </w:tc>
        <w:tc>
          <w:tcPr>
            <w:tcW w:w="2012" w:type="dxa"/>
          </w:tcPr>
          <w:p w14:paraId="4BE800E5" w14:textId="77777777" w:rsidR="0094616A" w:rsidRDefault="0094616A">
            <w:pPr>
              <w:pStyle w:val="TableParagraph"/>
              <w:rPr>
                <w:rFonts w:ascii="Times New Roman"/>
                <w:sz w:val="18"/>
              </w:rPr>
            </w:pPr>
          </w:p>
        </w:tc>
        <w:tc>
          <w:tcPr>
            <w:tcW w:w="6402" w:type="dxa"/>
          </w:tcPr>
          <w:p w14:paraId="5E641070" w14:textId="33F14F6E" w:rsidR="0094616A" w:rsidRDefault="0094616A">
            <w:pPr>
              <w:pStyle w:val="TableParagraph"/>
              <w:spacing w:line="230" w:lineRule="exact"/>
              <w:ind w:left="395" w:right="100" w:hanging="281"/>
              <w:jc w:val="both"/>
              <w:rPr>
                <w:sz w:val="20"/>
              </w:rPr>
            </w:pPr>
          </w:p>
        </w:tc>
        <w:tc>
          <w:tcPr>
            <w:tcW w:w="2086" w:type="dxa"/>
          </w:tcPr>
          <w:p w14:paraId="3FD775F9" w14:textId="77777777" w:rsidR="0094616A" w:rsidRDefault="0094616A">
            <w:pPr>
              <w:pStyle w:val="TableParagraph"/>
              <w:rPr>
                <w:rFonts w:ascii="Times New Roman"/>
                <w:sz w:val="18"/>
              </w:rPr>
            </w:pPr>
          </w:p>
        </w:tc>
      </w:tr>
      <w:tr w:rsidR="0094616A" w14:paraId="03554252" w14:textId="77777777">
        <w:trPr>
          <w:trHeight w:val="230"/>
        </w:trPr>
        <w:tc>
          <w:tcPr>
            <w:tcW w:w="2499" w:type="dxa"/>
            <w:vMerge/>
            <w:tcBorders>
              <w:top w:val="nil"/>
            </w:tcBorders>
          </w:tcPr>
          <w:p w14:paraId="6BEB2AD7" w14:textId="77777777" w:rsidR="0094616A" w:rsidRDefault="0094616A">
            <w:pPr>
              <w:rPr>
                <w:sz w:val="2"/>
                <w:szCs w:val="2"/>
              </w:rPr>
            </w:pPr>
          </w:p>
        </w:tc>
        <w:tc>
          <w:tcPr>
            <w:tcW w:w="2012" w:type="dxa"/>
          </w:tcPr>
          <w:p w14:paraId="37D75991" w14:textId="77777777" w:rsidR="0094616A" w:rsidRDefault="00F90980">
            <w:pPr>
              <w:pStyle w:val="TableParagraph"/>
              <w:spacing w:line="210" w:lineRule="exact"/>
              <w:ind w:left="110"/>
              <w:rPr>
                <w:sz w:val="20"/>
              </w:rPr>
            </w:pPr>
            <w:r>
              <w:rPr>
                <w:sz w:val="20"/>
              </w:rPr>
              <w:t>Notable</w:t>
            </w:r>
          </w:p>
        </w:tc>
        <w:tc>
          <w:tcPr>
            <w:tcW w:w="6402" w:type="dxa"/>
          </w:tcPr>
          <w:p w14:paraId="5B93D309"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5113E56C" w14:textId="77777777" w:rsidR="0094616A" w:rsidRDefault="00F90980">
            <w:pPr>
              <w:pStyle w:val="TableParagraph"/>
              <w:spacing w:line="210" w:lineRule="exact"/>
              <w:ind w:left="708" w:right="703"/>
              <w:jc w:val="center"/>
              <w:rPr>
                <w:sz w:val="20"/>
              </w:rPr>
            </w:pPr>
            <w:r>
              <w:rPr>
                <w:sz w:val="20"/>
              </w:rPr>
              <w:t>85-94</w:t>
            </w:r>
          </w:p>
        </w:tc>
      </w:tr>
      <w:tr w:rsidR="0094616A" w14:paraId="3037489C" w14:textId="77777777">
        <w:trPr>
          <w:trHeight w:val="230"/>
        </w:trPr>
        <w:tc>
          <w:tcPr>
            <w:tcW w:w="2499" w:type="dxa"/>
            <w:vMerge/>
            <w:tcBorders>
              <w:top w:val="nil"/>
            </w:tcBorders>
          </w:tcPr>
          <w:p w14:paraId="78DDEE58" w14:textId="77777777" w:rsidR="0094616A" w:rsidRDefault="0094616A">
            <w:pPr>
              <w:rPr>
                <w:sz w:val="2"/>
                <w:szCs w:val="2"/>
              </w:rPr>
            </w:pPr>
          </w:p>
        </w:tc>
        <w:tc>
          <w:tcPr>
            <w:tcW w:w="2012" w:type="dxa"/>
          </w:tcPr>
          <w:p w14:paraId="750DACC4" w14:textId="77777777" w:rsidR="0094616A" w:rsidRDefault="00F90980">
            <w:pPr>
              <w:pStyle w:val="TableParagraph"/>
              <w:spacing w:line="211" w:lineRule="exact"/>
              <w:ind w:left="110"/>
              <w:rPr>
                <w:sz w:val="20"/>
              </w:rPr>
            </w:pPr>
            <w:r>
              <w:rPr>
                <w:sz w:val="20"/>
              </w:rPr>
              <w:t>Bueno</w:t>
            </w:r>
          </w:p>
        </w:tc>
        <w:tc>
          <w:tcPr>
            <w:tcW w:w="6402" w:type="dxa"/>
          </w:tcPr>
          <w:p w14:paraId="28A9C348"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13B5602D" w14:textId="77777777" w:rsidR="0094616A" w:rsidRDefault="00F90980">
            <w:pPr>
              <w:pStyle w:val="TableParagraph"/>
              <w:spacing w:line="211" w:lineRule="exact"/>
              <w:ind w:left="708" w:right="703"/>
              <w:jc w:val="center"/>
              <w:rPr>
                <w:sz w:val="20"/>
              </w:rPr>
            </w:pPr>
            <w:r>
              <w:rPr>
                <w:sz w:val="20"/>
              </w:rPr>
              <w:t>75-84</w:t>
            </w:r>
          </w:p>
        </w:tc>
      </w:tr>
      <w:tr w:rsidR="0094616A" w14:paraId="07F183DB" w14:textId="77777777">
        <w:trPr>
          <w:trHeight w:val="230"/>
        </w:trPr>
        <w:tc>
          <w:tcPr>
            <w:tcW w:w="2499" w:type="dxa"/>
            <w:vMerge/>
            <w:tcBorders>
              <w:top w:val="nil"/>
            </w:tcBorders>
          </w:tcPr>
          <w:p w14:paraId="53E94D3B" w14:textId="77777777" w:rsidR="0094616A" w:rsidRDefault="0094616A">
            <w:pPr>
              <w:rPr>
                <w:sz w:val="2"/>
                <w:szCs w:val="2"/>
              </w:rPr>
            </w:pPr>
          </w:p>
        </w:tc>
        <w:tc>
          <w:tcPr>
            <w:tcW w:w="2012" w:type="dxa"/>
          </w:tcPr>
          <w:p w14:paraId="3844B1FE" w14:textId="77777777" w:rsidR="0094616A" w:rsidRDefault="00F90980">
            <w:pPr>
              <w:pStyle w:val="TableParagraph"/>
              <w:spacing w:line="210" w:lineRule="exact"/>
              <w:ind w:left="110"/>
              <w:rPr>
                <w:sz w:val="20"/>
              </w:rPr>
            </w:pPr>
            <w:r>
              <w:rPr>
                <w:sz w:val="20"/>
              </w:rPr>
              <w:t>Suficiente</w:t>
            </w:r>
          </w:p>
        </w:tc>
        <w:tc>
          <w:tcPr>
            <w:tcW w:w="6402" w:type="dxa"/>
          </w:tcPr>
          <w:p w14:paraId="3E6D23C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C028692" w14:textId="77777777" w:rsidR="0094616A" w:rsidRDefault="00F90980">
            <w:pPr>
              <w:pStyle w:val="TableParagraph"/>
              <w:spacing w:line="210" w:lineRule="exact"/>
              <w:ind w:left="708" w:right="703"/>
              <w:jc w:val="center"/>
              <w:rPr>
                <w:sz w:val="20"/>
              </w:rPr>
            </w:pPr>
            <w:r>
              <w:rPr>
                <w:sz w:val="20"/>
              </w:rPr>
              <w:t>70-74</w:t>
            </w:r>
          </w:p>
        </w:tc>
      </w:tr>
      <w:tr w:rsidR="0094616A" w14:paraId="60476611" w14:textId="77777777">
        <w:trPr>
          <w:trHeight w:val="690"/>
        </w:trPr>
        <w:tc>
          <w:tcPr>
            <w:tcW w:w="2499" w:type="dxa"/>
          </w:tcPr>
          <w:p w14:paraId="575C22ED"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04B4CB0C" w14:textId="77777777" w:rsidR="0094616A" w:rsidRDefault="0094616A">
            <w:pPr>
              <w:pStyle w:val="TableParagraph"/>
              <w:spacing w:before="4"/>
              <w:rPr>
                <w:sz w:val="19"/>
              </w:rPr>
            </w:pPr>
          </w:p>
          <w:p w14:paraId="26DE42E2" w14:textId="77777777" w:rsidR="0094616A" w:rsidRDefault="00F90980">
            <w:pPr>
              <w:pStyle w:val="TableParagraph"/>
              <w:ind w:left="110"/>
              <w:rPr>
                <w:sz w:val="20"/>
              </w:rPr>
            </w:pPr>
            <w:r>
              <w:rPr>
                <w:sz w:val="20"/>
              </w:rPr>
              <w:t>Insuficiente</w:t>
            </w:r>
          </w:p>
        </w:tc>
        <w:tc>
          <w:tcPr>
            <w:tcW w:w="6402" w:type="dxa"/>
          </w:tcPr>
          <w:p w14:paraId="37B8A26E"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13C36FE"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E1690BB" w14:textId="77777777" w:rsidR="0094616A" w:rsidRDefault="0094616A">
            <w:pPr>
              <w:pStyle w:val="TableParagraph"/>
              <w:spacing w:before="4"/>
              <w:rPr>
                <w:sz w:val="19"/>
              </w:rPr>
            </w:pPr>
          </w:p>
          <w:p w14:paraId="02BB2357" w14:textId="77777777" w:rsidR="0094616A" w:rsidRDefault="00F90980">
            <w:pPr>
              <w:pStyle w:val="TableParagraph"/>
              <w:ind w:left="820"/>
              <w:rPr>
                <w:sz w:val="20"/>
              </w:rPr>
            </w:pPr>
            <w:r>
              <w:rPr>
                <w:sz w:val="20"/>
              </w:rPr>
              <w:t>N. A.</w:t>
            </w:r>
          </w:p>
        </w:tc>
      </w:tr>
    </w:tbl>
    <w:p w14:paraId="2E23937D" w14:textId="5B61F559" w:rsidR="0094616A" w:rsidRDefault="0094616A">
      <w:pPr>
        <w:pStyle w:val="Textoindependiente"/>
      </w:pPr>
    </w:p>
    <w:p w14:paraId="25DDEFD0" w14:textId="77777777" w:rsidR="0094616A" w:rsidRDefault="0094616A">
      <w:pPr>
        <w:pStyle w:val="Textoindependiente"/>
        <w:spacing w:before="2"/>
        <w:rPr>
          <w:sz w:val="19"/>
        </w:rPr>
      </w:pPr>
    </w:p>
    <w:p w14:paraId="4E45CA64" w14:textId="7777777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E166E4" w14:paraId="20A3B65D" w14:textId="77777777" w:rsidTr="00E166E4">
        <w:trPr>
          <w:trHeight w:val="294"/>
        </w:trPr>
        <w:tc>
          <w:tcPr>
            <w:tcW w:w="4117" w:type="dxa"/>
            <w:vMerge w:val="restart"/>
          </w:tcPr>
          <w:p w14:paraId="338D54F5" w14:textId="77777777" w:rsidR="00E166E4" w:rsidRDefault="00E166E4" w:rsidP="00E166E4">
            <w:pPr>
              <w:pStyle w:val="TableParagraph"/>
              <w:spacing w:before="179"/>
              <w:ind w:left="852"/>
              <w:rPr>
                <w:b/>
                <w:sz w:val="20"/>
              </w:rPr>
            </w:pPr>
            <w:r>
              <w:rPr>
                <w:b/>
                <w:sz w:val="20"/>
              </w:rPr>
              <w:t>Evidencia de Aprendizaje</w:t>
            </w:r>
          </w:p>
        </w:tc>
        <w:tc>
          <w:tcPr>
            <w:tcW w:w="790" w:type="dxa"/>
            <w:vMerge w:val="restart"/>
          </w:tcPr>
          <w:p w14:paraId="5000F838" w14:textId="77777777" w:rsidR="00E166E4" w:rsidRDefault="00E166E4" w:rsidP="00E166E4">
            <w:pPr>
              <w:pStyle w:val="TableParagraph"/>
              <w:spacing w:before="179"/>
              <w:ind w:left="6"/>
              <w:jc w:val="center"/>
              <w:rPr>
                <w:b/>
                <w:sz w:val="20"/>
              </w:rPr>
            </w:pPr>
            <w:r>
              <w:rPr>
                <w:b/>
                <w:w w:val="99"/>
                <w:sz w:val="20"/>
              </w:rPr>
              <w:t>%</w:t>
            </w:r>
          </w:p>
        </w:tc>
        <w:tc>
          <w:tcPr>
            <w:tcW w:w="4468" w:type="dxa"/>
            <w:gridSpan w:val="5"/>
          </w:tcPr>
          <w:p w14:paraId="503F658B" w14:textId="77777777" w:rsidR="00E166E4" w:rsidRDefault="00E166E4" w:rsidP="00E166E4">
            <w:pPr>
              <w:pStyle w:val="TableParagraph"/>
              <w:spacing w:before="26"/>
              <w:ind w:left="1228"/>
              <w:rPr>
                <w:b/>
                <w:sz w:val="20"/>
              </w:rPr>
            </w:pPr>
            <w:r>
              <w:rPr>
                <w:b/>
                <w:sz w:val="20"/>
              </w:rPr>
              <w:t>Indicador de Alcance</w:t>
            </w:r>
          </w:p>
        </w:tc>
        <w:tc>
          <w:tcPr>
            <w:tcW w:w="3969" w:type="dxa"/>
            <w:vMerge w:val="restart"/>
          </w:tcPr>
          <w:p w14:paraId="2B27603C" w14:textId="77777777" w:rsidR="00E166E4" w:rsidRDefault="00E166E4" w:rsidP="00E166E4">
            <w:pPr>
              <w:pStyle w:val="TableParagraph"/>
              <w:spacing w:before="179"/>
              <w:ind w:left="87"/>
              <w:rPr>
                <w:b/>
                <w:sz w:val="20"/>
              </w:rPr>
            </w:pPr>
            <w:r>
              <w:rPr>
                <w:b/>
                <w:sz w:val="20"/>
              </w:rPr>
              <w:t>Evaluación formativa de la competencia</w:t>
            </w:r>
          </w:p>
        </w:tc>
      </w:tr>
      <w:tr w:rsidR="00E166E4" w14:paraId="5AC04192" w14:textId="77777777" w:rsidTr="00E166E4">
        <w:trPr>
          <w:trHeight w:val="292"/>
        </w:trPr>
        <w:tc>
          <w:tcPr>
            <w:tcW w:w="4117" w:type="dxa"/>
            <w:vMerge/>
            <w:tcBorders>
              <w:top w:val="nil"/>
            </w:tcBorders>
          </w:tcPr>
          <w:p w14:paraId="4397DC16" w14:textId="77777777" w:rsidR="00E166E4" w:rsidRDefault="00E166E4" w:rsidP="00E166E4">
            <w:pPr>
              <w:rPr>
                <w:sz w:val="2"/>
                <w:szCs w:val="2"/>
              </w:rPr>
            </w:pPr>
          </w:p>
        </w:tc>
        <w:tc>
          <w:tcPr>
            <w:tcW w:w="790" w:type="dxa"/>
            <w:vMerge/>
            <w:tcBorders>
              <w:top w:val="nil"/>
            </w:tcBorders>
          </w:tcPr>
          <w:p w14:paraId="33E30AB7" w14:textId="77777777" w:rsidR="00E166E4" w:rsidRDefault="00E166E4" w:rsidP="00E166E4">
            <w:pPr>
              <w:rPr>
                <w:sz w:val="2"/>
                <w:szCs w:val="2"/>
              </w:rPr>
            </w:pPr>
          </w:p>
        </w:tc>
        <w:tc>
          <w:tcPr>
            <w:tcW w:w="1008" w:type="dxa"/>
          </w:tcPr>
          <w:p w14:paraId="281ED657" w14:textId="77777777" w:rsidR="00E166E4" w:rsidRDefault="00E166E4" w:rsidP="00E166E4">
            <w:pPr>
              <w:pStyle w:val="TableParagraph"/>
              <w:spacing w:before="28"/>
              <w:ind w:left="7"/>
              <w:jc w:val="center"/>
              <w:rPr>
                <w:sz w:val="20"/>
              </w:rPr>
            </w:pPr>
            <w:r>
              <w:rPr>
                <w:w w:val="99"/>
                <w:sz w:val="20"/>
              </w:rPr>
              <w:t>A</w:t>
            </w:r>
          </w:p>
        </w:tc>
        <w:tc>
          <w:tcPr>
            <w:tcW w:w="866" w:type="dxa"/>
          </w:tcPr>
          <w:p w14:paraId="42118280" w14:textId="77777777" w:rsidR="00E166E4" w:rsidRDefault="00E166E4" w:rsidP="00E166E4">
            <w:pPr>
              <w:pStyle w:val="TableParagraph"/>
              <w:spacing w:before="28"/>
              <w:ind w:left="10"/>
              <w:jc w:val="center"/>
              <w:rPr>
                <w:sz w:val="20"/>
              </w:rPr>
            </w:pPr>
            <w:r>
              <w:rPr>
                <w:w w:val="99"/>
                <w:sz w:val="20"/>
              </w:rPr>
              <w:t>B</w:t>
            </w:r>
          </w:p>
        </w:tc>
        <w:tc>
          <w:tcPr>
            <w:tcW w:w="866" w:type="dxa"/>
          </w:tcPr>
          <w:p w14:paraId="34C83980" w14:textId="77777777" w:rsidR="00E166E4" w:rsidRDefault="00E166E4" w:rsidP="00E166E4">
            <w:pPr>
              <w:pStyle w:val="TableParagraph"/>
              <w:spacing w:before="28"/>
              <w:ind w:left="12"/>
              <w:jc w:val="center"/>
              <w:rPr>
                <w:sz w:val="20"/>
              </w:rPr>
            </w:pPr>
            <w:r>
              <w:rPr>
                <w:w w:val="99"/>
                <w:sz w:val="20"/>
              </w:rPr>
              <w:t>C</w:t>
            </w:r>
          </w:p>
        </w:tc>
        <w:tc>
          <w:tcPr>
            <w:tcW w:w="719" w:type="dxa"/>
          </w:tcPr>
          <w:p w14:paraId="0052A48B" w14:textId="77777777" w:rsidR="00E166E4" w:rsidRDefault="00E166E4" w:rsidP="00E166E4">
            <w:pPr>
              <w:pStyle w:val="TableParagraph"/>
              <w:spacing w:before="28"/>
              <w:ind w:left="12"/>
              <w:jc w:val="center"/>
              <w:rPr>
                <w:sz w:val="20"/>
              </w:rPr>
            </w:pPr>
            <w:r>
              <w:rPr>
                <w:w w:val="99"/>
                <w:sz w:val="20"/>
              </w:rPr>
              <w:t>D</w:t>
            </w:r>
          </w:p>
        </w:tc>
        <w:tc>
          <w:tcPr>
            <w:tcW w:w="1009" w:type="dxa"/>
          </w:tcPr>
          <w:p w14:paraId="7D7F0F15" w14:textId="77777777" w:rsidR="00E166E4" w:rsidRDefault="00E166E4" w:rsidP="00E166E4">
            <w:pPr>
              <w:pStyle w:val="TableParagraph"/>
              <w:spacing w:before="28"/>
              <w:ind w:left="16"/>
              <w:jc w:val="center"/>
              <w:rPr>
                <w:sz w:val="20"/>
              </w:rPr>
            </w:pPr>
            <w:r>
              <w:rPr>
                <w:w w:val="99"/>
                <w:sz w:val="20"/>
              </w:rPr>
              <w:t>N</w:t>
            </w:r>
          </w:p>
        </w:tc>
        <w:tc>
          <w:tcPr>
            <w:tcW w:w="3969" w:type="dxa"/>
            <w:vMerge/>
            <w:tcBorders>
              <w:top w:val="nil"/>
            </w:tcBorders>
          </w:tcPr>
          <w:p w14:paraId="0E728761" w14:textId="77777777" w:rsidR="00E166E4" w:rsidRDefault="00E166E4" w:rsidP="00E166E4">
            <w:pPr>
              <w:rPr>
                <w:sz w:val="2"/>
                <w:szCs w:val="2"/>
              </w:rPr>
            </w:pPr>
          </w:p>
        </w:tc>
      </w:tr>
      <w:tr w:rsidR="00E166E4" w14:paraId="3D5E314A" w14:textId="77777777" w:rsidTr="00E166E4">
        <w:trPr>
          <w:trHeight w:val="1501"/>
        </w:trPr>
        <w:tc>
          <w:tcPr>
            <w:tcW w:w="4117" w:type="dxa"/>
          </w:tcPr>
          <w:p w14:paraId="1CA053C2" w14:textId="77777777" w:rsidR="00E166E4" w:rsidRDefault="00E166E4" w:rsidP="00E166E4">
            <w:pPr>
              <w:pStyle w:val="TableParagraph"/>
            </w:pPr>
          </w:p>
          <w:p w14:paraId="4DBA0B86" w14:textId="77777777" w:rsidR="00E166E4" w:rsidRDefault="00E166E4" w:rsidP="00E166E4">
            <w:pPr>
              <w:pStyle w:val="TableParagraph"/>
            </w:pPr>
          </w:p>
          <w:p w14:paraId="7558E98B" w14:textId="23BF72ED" w:rsidR="00E166E4" w:rsidRDefault="00E166E4" w:rsidP="00E166E4">
            <w:pPr>
              <w:pStyle w:val="TableParagraph"/>
              <w:spacing w:before="127"/>
              <w:rPr>
                <w:sz w:val="20"/>
              </w:rPr>
            </w:pPr>
            <w:r>
              <w:rPr>
                <w:sz w:val="20"/>
              </w:rPr>
              <w:t xml:space="preserve"> Modelo tridimensional</w:t>
            </w:r>
          </w:p>
        </w:tc>
        <w:tc>
          <w:tcPr>
            <w:tcW w:w="790" w:type="dxa"/>
          </w:tcPr>
          <w:p w14:paraId="6F047FD7" w14:textId="77777777" w:rsidR="00E166E4" w:rsidRDefault="00E166E4" w:rsidP="00E166E4">
            <w:pPr>
              <w:pStyle w:val="TableParagraph"/>
            </w:pPr>
          </w:p>
          <w:p w14:paraId="1AA94F2C" w14:textId="77777777" w:rsidR="00E166E4" w:rsidRDefault="00E166E4" w:rsidP="00E166E4">
            <w:pPr>
              <w:pStyle w:val="TableParagraph"/>
            </w:pPr>
          </w:p>
          <w:p w14:paraId="6C4F0C65" w14:textId="77777777" w:rsidR="00E166E4" w:rsidRDefault="00E166E4" w:rsidP="00E166E4">
            <w:pPr>
              <w:pStyle w:val="TableParagraph"/>
              <w:spacing w:before="127"/>
              <w:ind w:left="261" w:right="255"/>
              <w:jc w:val="center"/>
              <w:rPr>
                <w:sz w:val="20"/>
              </w:rPr>
            </w:pPr>
            <w:r>
              <w:rPr>
                <w:sz w:val="20"/>
              </w:rPr>
              <w:t>20</w:t>
            </w:r>
          </w:p>
        </w:tc>
        <w:tc>
          <w:tcPr>
            <w:tcW w:w="1008" w:type="dxa"/>
          </w:tcPr>
          <w:p w14:paraId="2F9B6E7C" w14:textId="77777777" w:rsidR="00E166E4" w:rsidRDefault="00E166E4" w:rsidP="00E166E4">
            <w:pPr>
              <w:pStyle w:val="TableParagraph"/>
            </w:pPr>
          </w:p>
          <w:p w14:paraId="78EA652F" w14:textId="77777777" w:rsidR="00E166E4" w:rsidRDefault="00E166E4" w:rsidP="00E166E4">
            <w:pPr>
              <w:pStyle w:val="TableParagraph"/>
            </w:pPr>
          </w:p>
          <w:p w14:paraId="5338A99E" w14:textId="77777777" w:rsidR="00E166E4" w:rsidRDefault="00E166E4" w:rsidP="00E166E4">
            <w:pPr>
              <w:pStyle w:val="TableParagraph"/>
              <w:spacing w:before="127"/>
              <w:ind w:left="246"/>
              <w:rPr>
                <w:sz w:val="20"/>
              </w:rPr>
            </w:pPr>
            <w:r>
              <w:rPr>
                <w:sz w:val="20"/>
              </w:rPr>
              <w:t>19-20</w:t>
            </w:r>
          </w:p>
        </w:tc>
        <w:tc>
          <w:tcPr>
            <w:tcW w:w="866" w:type="dxa"/>
          </w:tcPr>
          <w:p w14:paraId="3FD001D1" w14:textId="77777777" w:rsidR="00E166E4" w:rsidRDefault="00E166E4" w:rsidP="00E166E4">
            <w:pPr>
              <w:pStyle w:val="TableParagraph"/>
            </w:pPr>
          </w:p>
          <w:p w14:paraId="29E28C96" w14:textId="77777777" w:rsidR="00E166E4" w:rsidRDefault="00E166E4" w:rsidP="00E166E4">
            <w:pPr>
              <w:pStyle w:val="TableParagraph"/>
            </w:pPr>
          </w:p>
          <w:p w14:paraId="73383247" w14:textId="77777777" w:rsidR="00E166E4" w:rsidRDefault="00E166E4" w:rsidP="00E166E4">
            <w:pPr>
              <w:pStyle w:val="TableParagraph"/>
              <w:spacing w:before="127"/>
              <w:ind w:left="155" w:right="144"/>
              <w:jc w:val="center"/>
              <w:rPr>
                <w:sz w:val="20"/>
              </w:rPr>
            </w:pPr>
            <w:r>
              <w:rPr>
                <w:sz w:val="20"/>
              </w:rPr>
              <w:t>18-19</w:t>
            </w:r>
          </w:p>
        </w:tc>
        <w:tc>
          <w:tcPr>
            <w:tcW w:w="866" w:type="dxa"/>
          </w:tcPr>
          <w:p w14:paraId="4DEDBB30" w14:textId="77777777" w:rsidR="00E166E4" w:rsidRDefault="00E166E4" w:rsidP="00E166E4">
            <w:pPr>
              <w:pStyle w:val="TableParagraph"/>
            </w:pPr>
          </w:p>
          <w:p w14:paraId="343301C5" w14:textId="77777777" w:rsidR="00E166E4" w:rsidRDefault="00E166E4" w:rsidP="00E166E4">
            <w:pPr>
              <w:pStyle w:val="TableParagraph"/>
            </w:pPr>
          </w:p>
          <w:p w14:paraId="23D7BA89" w14:textId="77777777" w:rsidR="00E166E4" w:rsidRDefault="00E166E4" w:rsidP="00E166E4">
            <w:pPr>
              <w:pStyle w:val="TableParagraph"/>
              <w:spacing w:before="127"/>
              <w:ind w:left="153" w:right="146"/>
              <w:jc w:val="center"/>
              <w:rPr>
                <w:sz w:val="20"/>
              </w:rPr>
            </w:pPr>
            <w:r>
              <w:rPr>
                <w:sz w:val="20"/>
              </w:rPr>
              <w:t>17-18</w:t>
            </w:r>
          </w:p>
        </w:tc>
        <w:tc>
          <w:tcPr>
            <w:tcW w:w="719" w:type="dxa"/>
          </w:tcPr>
          <w:p w14:paraId="261BD6B0" w14:textId="77777777" w:rsidR="00E166E4" w:rsidRDefault="00E166E4" w:rsidP="00E166E4">
            <w:pPr>
              <w:pStyle w:val="TableParagraph"/>
            </w:pPr>
          </w:p>
          <w:p w14:paraId="1507EB44" w14:textId="77777777" w:rsidR="00E166E4" w:rsidRDefault="00E166E4" w:rsidP="00E166E4">
            <w:pPr>
              <w:pStyle w:val="TableParagraph"/>
            </w:pPr>
          </w:p>
          <w:p w14:paraId="6BD9548F" w14:textId="77777777" w:rsidR="00E166E4" w:rsidRDefault="00E166E4" w:rsidP="00E166E4">
            <w:pPr>
              <w:pStyle w:val="TableParagraph"/>
              <w:spacing w:before="127"/>
              <w:ind w:left="84" w:right="72"/>
              <w:jc w:val="center"/>
              <w:rPr>
                <w:sz w:val="20"/>
              </w:rPr>
            </w:pPr>
            <w:r>
              <w:rPr>
                <w:sz w:val="20"/>
              </w:rPr>
              <w:t>16-17</w:t>
            </w:r>
          </w:p>
        </w:tc>
        <w:tc>
          <w:tcPr>
            <w:tcW w:w="1009" w:type="dxa"/>
          </w:tcPr>
          <w:p w14:paraId="0B8DEF62" w14:textId="77777777" w:rsidR="00E166E4" w:rsidRDefault="00E166E4" w:rsidP="00E166E4">
            <w:pPr>
              <w:pStyle w:val="TableParagraph"/>
            </w:pPr>
          </w:p>
          <w:p w14:paraId="5F2538C6" w14:textId="77777777" w:rsidR="00E166E4" w:rsidRDefault="00E166E4" w:rsidP="00E166E4">
            <w:pPr>
              <w:pStyle w:val="TableParagraph"/>
            </w:pPr>
          </w:p>
          <w:p w14:paraId="31FFEA48" w14:textId="77777777" w:rsidR="00E166E4" w:rsidRDefault="00E166E4" w:rsidP="00E166E4">
            <w:pPr>
              <w:pStyle w:val="TableParagraph"/>
              <w:spacing w:before="127"/>
              <w:ind w:left="285" w:right="272"/>
              <w:jc w:val="center"/>
              <w:rPr>
                <w:sz w:val="20"/>
              </w:rPr>
            </w:pPr>
            <w:r>
              <w:rPr>
                <w:sz w:val="20"/>
              </w:rPr>
              <w:t>N/A</w:t>
            </w:r>
          </w:p>
        </w:tc>
        <w:tc>
          <w:tcPr>
            <w:tcW w:w="3969" w:type="dxa"/>
          </w:tcPr>
          <w:p w14:paraId="41CBAAA4" w14:textId="212D9BE2" w:rsidR="00E166E4" w:rsidRDefault="00E166E4" w:rsidP="001B27C1">
            <w:pPr>
              <w:pStyle w:val="TableParagraph"/>
              <w:spacing w:line="259" w:lineRule="auto"/>
              <w:ind w:left="363" w:right="51" w:hanging="291"/>
              <w:jc w:val="both"/>
              <w:rPr>
                <w:sz w:val="18"/>
              </w:rPr>
            </w:pPr>
            <w:r>
              <w:rPr>
                <w:b/>
                <w:sz w:val="18"/>
              </w:rPr>
              <w:t xml:space="preserve">A) </w:t>
            </w:r>
            <w:r w:rsidR="001B27C1"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E166E4" w14:paraId="65F0AC4B" w14:textId="77777777" w:rsidTr="00E166E4">
        <w:trPr>
          <w:trHeight w:val="871"/>
        </w:trPr>
        <w:tc>
          <w:tcPr>
            <w:tcW w:w="4117" w:type="dxa"/>
          </w:tcPr>
          <w:p w14:paraId="6195CA4F" w14:textId="77777777" w:rsidR="00E166E4" w:rsidRDefault="00E166E4" w:rsidP="00E166E4">
            <w:pPr>
              <w:pStyle w:val="TableParagraph"/>
              <w:spacing w:before="5"/>
              <w:rPr>
                <w:sz w:val="27"/>
              </w:rPr>
            </w:pPr>
          </w:p>
          <w:p w14:paraId="4A7F1E27" w14:textId="5BFF9A31" w:rsidR="00E166E4" w:rsidRDefault="00E166E4" w:rsidP="00E166E4">
            <w:pPr>
              <w:pStyle w:val="TableParagraph"/>
              <w:ind w:left="71"/>
              <w:rPr>
                <w:sz w:val="20"/>
              </w:rPr>
            </w:pPr>
            <w:r>
              <w:rPr>
                <w:sz w:val="20"/>
              </w:rPr>
              <w:t>Presentación y exposición ante el grupo</w:t>
            </w:r>
          </w:p>
        </w:tc>
        <w:tc>
          <w:tcPr>
            <w:tcW w:w="790" w:type="dxa"/>
          </w:tcPr>
          <w:p w14:paraId="09B495C3" w14:textId="77777777" w:rsidR="00E166E4" w:rsidRDefault="00E166E4" w:rsidP="00E166E4">
            <w:pPr>
              <w:pStyle w:val="TableParagraph"/>
              <w:spacing w:before="5"/>
              <w:rPr>
                <w:sz w:val="27"/>
              </w:rPr>
            </w:pPr>
          </w:p>
          <w:p w14:paraId="6FE21A47" w14:textId="587EDB1C" w:rsidR="00E166E4" w:rsidRDefault="00E166E4" w:rsidP="00E166E4">
            <w:pPr>
              <w:pStyle w:val="TableParagraph"/>
              <w:ind w:left="261" w:right="255"/>
              <w:jc w:val="center"/>
              <w:rPr>
                <w:sz w:val="20"/>
              </w:rPr>
            </w:pPr>
            <w:r>
              <w:rPr>
                <w:sz w:val="20"/>
              </w:rPr>
              <w:t>20</w:t>
            </w:r>
          </w:p>
        </w:tc>
        <w:tc>
          <w:tcPr>
            <w:tcW w:w="1008" w:type="dxa"/>
          </w:tcPr>
          <w:p w14:paraId="2F4AF4E1" w14:textId="77777777" w:rsidR="00E166E4" w:rsidRDefault="00E166E4" w:rsidP="00E166E4">
            <w:pPr>
              <w:pStyle w:val="TableParagraph"/>
            </w:pPr>
          </w:p>
          <w:p w14:paraId="69A13161" w14:textId="77777777" w:rsidR="00E166E4" w:rsidRDefault="00E166E4" w:rsidP="00E166E4">
            <w:pPr>
              <w:pStyle w:val="TableParagraph"/>
            </w:pPr>
          </w:p>
          <w:p w14:paraId="1C2A5DA2" w14:textId="67F047AD" w:rsidR="00E166E4" w:rsidRDefault="00E166E4" w:rsidP="00E166E4">
            <w:pPr>
              <w:pStyle w:val="TableParagraph"/>
              <w:ind w:left="246"/>
              <w:rPr>
                <w:sz w:val="20"/>
              </w:rPr>
            </w:pPr>
            <w:r>
              <w:rPr>
                <w:sz w:val="20"/>
              </w:rPr>
              <w:t>19-20</w:t>
            </w:r>
          </w:p>
        </w:tc>
        <w:tc>
          <w:tcPr>
            <w:tcW w:w="866" w:type="dxa"/>
          </w:tcPr>
          <w:p w14:paraId="38795C23" w14:textId="77777777" w:rsidR="00E166E4" w:rsidRDefault="00E166E4" w:rsidP="00E166E4">
            <w:pPr>
              <w:pStyle w:val="TableParagraph"/>
            </w:pPr>
          </w:p>
          <w:p w14:paraId="22D07BDD" w14:textId="77777777" w:rsidR="00E166E4" w:rsidRDefault="00E166E4" w:rsidP="00E166E4">
            <w:pPr>
              <w:pStyle w:val="TableParagraph"/>
            </w:pPr>
          </w:p>
          <w:p w14:paraId="3ED4B98E" w14:textId="332C9C43" w:rsidR="00E166E4" w:rsidRDefault="00E166E4" w:rsidP="00E166E4">
            <w:pPr>
              <w:pStyle w:val="TableParagraph"/>
              <w:ind w:left="155" w:right="144"/>
              <w:jc w:val="center"/>
              <w:rPr>
                <w:sz w:val="20"/>
              </w:rPr>
            </w:pPr>
            <w:r>
              <w:rPr>
                <w:sz w:val="20"/>
              </w:rPr>
              <w:t>18-19</w:t>
            </w:r>
          </w:p>
        </w:tc>
        <w:tc>
          <w:tcPr>
            <w:tcW w:w="866" w:type="dxa"/>
          </w:tcPr>
          <w:p w14:paraId="56446ADA" w14:textId="77777777" w:rsidR="00E166E4" w:rsidRDefault="00E166E4" w:rsidP="00E166E4">
            <w:pPr>
              <w:pStyle w:val="TableParagraph"/>
            </w:pPr>
          </w:p>
          <w:p w14:paraId="19C411D4" w14:textId="77777777" w:rsidR="00E166E4" w:rsidRDefault="00E166E4" w:rsidP="00E166E4">
            <w:pPr>
              <w:pStyle w:val="TableParagraph"/>
            </w:pPr>
          </w:p>
          <w:p w14:paraId="6E73D73E" w14:textId="11ECA352" w:rsidR="00E166E4" w:rsidRDefault="00E166E4" w:rsidP="00E166E4">
            <w:pPr>
              <w:pStyle w:val="TableParagraph"/>
              <w:ind w:left="153" w:right="146"/>
              <w:jc w:val="center"/>
              <w:rPr>
                <w:sz w:val="20"/>
              </w:rPr>
            </w:pPr>
            <w:r>
              <w:rPr>
                <w:sz w:val="20"/>
              </w:rPr>
              <w:t>17-18</w:t>
            </w:r>
          </w:p>
        </w:tc>
        <w:tc>
          <w:tcPr>
            <w:tcW w:w="719" w:type="dxa"/>
          </w:tcPr>
          <w:p w14:paraId="0FD883FA" w14:textId="77777777" w:rsidR="00E166E4" w:rsidRDefault="00E166E4" w:rsidP="00E166E4">
            <w:pPr>
              <w:pStyle w:val="TableParagraph"/>
            </w:pPr>
          </w:p>
          <w:p w14:paraId="004BD12F" w14:textId="77777777" w:rsidR="00E166E4" w:rsidRDefault="00E166E4" w:rsidP="00E166E4">
            <w:pPr>
              <w:pStyle w:val="TableParagraph"/>
            </w:pPr>
          </w:p>
          <w:p w14:paraId="68769E9F" w14:textId="77A4B6DC" w:rsidR="00E166E4" w:rsidRDefault="00E166E4" w:rsidP="00E166E4">
            <w:pPr>
              <w:pStyle w:val="TableParagraph"/>
              <w:ind w:left="84" w:right="72"/>
              <w:jc w:val="center"/>
              <w:rPr>
                <w:sz w:val="20"/>
              </w:rPr>
            </w:pPr>
            <w:r>
              <w:rPr>
                <w:sz w:val="20"/>
              </w:rPr>
              <w:t>16-17</w:t>
            </w:r>
          </w:p>
        </w:tc>
        <w:tc>
          <w:tcPr>
            <w:tcW w:w="1009" w:type="dxa"/>
          </w:tcPr>
          <w:p w14:paraId="29B020A4" w14:textId="77777777" w:rsidR="00E166E4" w:rsidRDefault="00E166E4" w:rsidP="00E166E4">
            <w:pPr>
              <w:pStyle w:val="TableParagraph"/>
              <w:spacing w:before="5"/>
              <w:rPr>
                <w:sz w:val="27"/>
              </w:rPr>
            </w:pPr>
          </w:p>
          <w:p w14:paraId="64E0F61D" w14:textId="323A334E" w:rsidR="00E166E4" w:rsidRDefault="00E166E4" w:rsidP="00E166E4">
            <w:pPr>
              <w:pStyle w:val="TableParagraph"/>
              <w:ind w:left="285" w:right="273"/>
              <w:jc w:val="center"/>
              <w:rPr>
                <w:sz w:val="20"/>
              </w:rPr>
            </w:pPr>
            <w:r>
              <w:rPr>
                <w:sz w:val="20"/>
              </w:rPr>
              <w:t>N/A</w:t>
            </w:r>
          </w:p>
        </w:tc>
        <w:tc>
          <w:tcPr>
            <w:tcW w:w="3969" w:type="dxa"/>
          </w:tcPr>
          <w:p w14:paraId="254E9BC4" w14:textId="77777777" w:rsidR="00E166E4" w:rsidRDefault="00E166E4" w:rsidP="00E166E4">
            <w:pPr>
              <w:pStyle w:val="TableParagraph"/>
              <w:rPr>
                <w:sz w:val="20"/>
              </w:rPr>
            </w:pPr>
          </w:p>
          <w:p w14:paraId="3289A7A1" w14:textId="41043AC6" w:rsidR="001B27C1" w:rsidRPr="001B27C1" w:rsidRDefault="001B27C1" w:rsidP="001B27C1">
            <w:pPr>
              <w:pStyle w:val="TableParagraph"/>
              <w:numPr>
                <w:ilvl w:val="0"/>
                <w:numId w:val="33"/>
              </w:numPr>
              <w:rPr>
                <w:sz w:val="18"/>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E166E4" w14:paraId="65289E73" w14:textId="77777777" w:rsidTr="00E166E4">
        <w:trPr>
          <w:trHeight w:val="1499"/>
        </w:trPr>
        <w:tc>
          <w:tcPr>
            <w:tcW w:w="4117" w:type="dxa"/>
          </w:tcPr>
          <w:p w14:paraId="5D0EAD29" w14:textId="77777777" w:rsidR="00E166E4" w:rsidRDefault="00E166E4" w:rsidP="00E166E4">
            <w:pPr>
              <w:pStyle w:val="TableParagraph"/>
            </w:pPr>
          </w:p>
          <w:p w14:paraId="1715D7A9" w14:textId="77777777" w:rsidR="00E166E4" w:rsidRDefault="00E166E4" w:rsidP="00E166E4">
            <w:pPr>
              <w:pStyle w:val="TableParagraph"/>
              <w:rPr>
                <w:sz w:val="23"/>
              </w:rPr>
            </w:pPr>
          </w:p>
          <w:p w14:paraId="3BFF3919" w14:textId="053354E6" w:rsidR="00E166E4" w:rsidRDefault="00E166E4" w:rsidP="00E166E4">
            <w:pPr>
              <w:pStyle w:val="TableParagraph"/>
              <w:ind w:left="71"/>
              <w:rPr>
                <w:sz w:val="20"/>
              </w:rPr>
            </w:pPr>
            <w:r>
              <w:rPr>
                <w:sz w:val="20"/>
              </w:rPr>
              <w:t>Reporte de práctica</w:t>
            </w:r>
          </w:p>
        </w:tc>
        <w:tc>
          <w:tcPr>
            <w:tcW w:w="790" w:type="dxa"/>
          </w:tcPr>
          <w:p w14:paraId="493E5198" w14:textId="77777777" w:rsidR="00E166E4" w:rsidRDefault="00E166E4" w:rsidP="00E166E4">
            <w:pPr>
              <w:pStyle w:val="TableParagraph"/>
            </w:pPr>
          </w:p>
          <w:p w14:paraId="76CD0211" w14:textId="77777777" w:rsidR="00E166E4" w:rsidRDefault="00E166E4" w:rsidP="00E166E4">
            <w:pPr>
              <w:pStyle w:val="TableParagraph"/>
            </w:pPr>
          </w:p>
          <w:p w14:paraId="31D53BD0" w14:textId="77777777" w:rsidR="00E166E4" w:rsidRDefault="00E166E4" w:rsidP="00E166E4">
            <w:pPr>
              <w:pStyle w:val="TableParagraph"/>
              <w:spacing w:before="127"/>
              <w:ind w:left="261" w:right="255"/>
              <w:jc w:val="center"/>
              <w:rPr>
                <w:sz w:val="20"/>
              </w:rPr>
            </w:pPr>
            <w:r>
              <w:rPr>
                <w:sz w:val="20"/>
              </w:rPr>
              <w:t>20</w:t>
            </w:r>
          </w:p>
        </w:tc>
        <w:tc>
          <w:tcPr>
            <w:tcW w:w="1008" w:type="dxa"/>
          </w:tcPr>
          <w:p w14:paraId="5C647B4B" w14:textId="77777777" w:rsidR="00E166E4" w:rsidRDefault="00E166E4" w:rsidP="00E166E4">
            <w:pPr>
              <w:pStyle w:val="TableParagraph"/>
            </w:pPr>
          </w:p>
          <w:p w14:paraId="15DAD932" w14:textId="77777777" w:rsidR="00E166E4" w:rsidRDefault="00E166E4" w:rsidP="00E166E4">
            <w:pPr>
              <w:pStyle w:val="TableParagraph"/>
            </w:pPr>
          </w:p>
          <w:p w14:paraId="07CB0AB1" w14:textId="77777777" w:rsidR="00E166E4" w:rsidRDefault="00E166E4" w:rsidP="00E166E4">
            <w:pPr>
              <w:pStyle w:val="TableParagraph"/>
              <w:spacing w:before="127"/>
              <w:ind w:left="246"/>
              <w:rPr>
                <w:sz w:val="20"/>
              </w:rPr>
            </w:pPr>
            <w:r>
              <w:rPr>
                <w:sz w:val="20"/>
              </w:rPr>
              <w:t>19-20</w:t>
            </w:r>
          </w:p>
        </w:tc>
        <w:tc>
          <w:tcPr>
            <w:tcW w:w="866" w:type="dxa"/>
          </w:tcPr>
          <w:p w14:paraId="1365CC45" w14:textId="77777777" w:rsidR="00E166E4" w:rsidRDefault="00E166E4" w:rsidP="00E166E4">
            <w:pPr>
              <w:pStyle w:val="TableParagraph"/>
            </w:pPr>
          </w:p>
          <w:p w14:paraId="435A2DBC" w14:textId="77777777" w:rsidR="00E166E4" w:rsidRDefault="00E166E4" w:rsidP="00E166E4">
            <w:pPr>
              <w:pStyle w:val="TableParagraph"/>
            </w:pPr>
          </w:p>
          <w:p w14:paraId="759967C0" w14:textId="77777777" w:rsidR="00E166E4" w:rsidRDefault="00E166E4" w:rsidP="00E166E4">
            <w:pPr>
              <w:pStyle w:val="TableParagraph"/>
              <w:spacing w:before="127"/>
              <w:ind w:left="155" w:right="144"/>
              <w:jc w:val="center"/>
              <w:rPr>
                <w:sz w:val="20"/>
              </w:rPr>
            </w:pPr>
            <w:r>
              <w:rPr>
                <w:sz w:val="20"/>
              </w:rPr>
              <w:t>18-19</w:t>
            </w:r>
          </w:p>
        </w:tc>
        <w:tc>
          <w:tcPr>
            <w:tcW w:w="866" w:type="dxa"/>
          </w:tcPr>
          <w:p w14:paraId="192E2484" w14:textId="77777777" w:rsidR="00E166E4" w:rsidRDefault="00E166E4" w:rsidP="00E166E4">
            <w:pPr>
              <w:pStyle w:val="TableParagraph"/>
            </w:pPr>
          </w:p>
          <w:p w14:paraId="1A3BA7DC" w14:textId="77777777" w:rsidR="00E166E4" w:rsidRDefault="00E166E4" w:rsidP="00E166E4">
            <w:pPr>
              <w:pStyle w:val="TableParagraph"/>
            </w:pPr>
          </w:p>
          <w:p w14:paraId="7DA35678" w14:textId="77777777" w:rsidR="00E166E4" w:rsidRDefault="00E166E4" w:rsidP="00E166E4">
            <w:pPr>
              <w:pStyle w:val="TableParagraph"/>
              <w:spacing w:before="127"/>
              <w:ind w:left="153" w:right="146"/>
              <w:jc w:val="center"/>
              <w:rPr>
                <w:sz w:val="20"/>
              </w:rPr>
            </w:pPr>
            <w:r>
              <w:rPr>
                <w:sz w:val="20"/>
              </w:rPr>
              <w:t>17-18</w:t>
            </w:r>
          </w:p>
        </w:tc>
        <w:tc>
          <w:tcPr>
            <w:tcW w:w="719" w:type="dxa"/>
          </w:tcPr>
          <w:p w14:paraId="7E393898" w14:textId="77777777" w:rsidR="00E166E4" w:rsidRDefault="00E166E4" w:rsidP="00E166E4">
            <w:pPr>
              <w:pStyle w:val="TableParagraph"/>
            </w:pPr>
          </w:p>
          <w:p w14:paraId="743D1AEC" w14:textId="77777777" w:rsidR="00E166E4" w:rsidRDefault="00E166E4" w:rsidP="00E166E4">
            <w:pPr>
              <w:pStyle w:val="TableParagraph"/>
            </w:pPr>
          </w:p>
          <w:p w14:paraId="673ECBBD" w14:textId="77777777" w:rsidR="00E166E4" w:rsidRDefault="00E166E4" w:rsidP="00E166E4">
            <w:pPr>
              <w:pStyle w:val="TableParagraph"/>
              <w:spacing w:before="127"/>
              <w:ind w:left="84" w:right="72"/>
              <w:jc w:val="center"/>
              <w:rPr>
                <w:sz w:val="20"/>
              </w:rPr>
            </w:pPr>
            <w:r>
              <w:rPr>
                <w:sz w:val="20"/>
              </w:rPr>
              <w:t>16-17</w:t>
            </w:r>
          </w:p>
        </w:tc>
        <w:tc>
          <w:tcPr>
            <w:tcW w:w="1009" w:type="dxa"/>
          </w:tcPr>
          <w:p w14:paraId="6F1B032D" w14:textId="77777777" w:rsidR="00E166E4" w:rsidRDefault="00E166E4" w:rsidP="00E166E4">
            <w:pPr>
              <w:pStyle w:val="TableParagraph"/>
            </w:pPr>
          </w:p>
          <w:p w14:paraId="7A55B64D" w14:textId="77777777" w:rsidR="00E166E4" w:rsidRDefault="00E166E4" w:rsidP="00E166E4">
            <w:pPr>
              <w:pStyle w:val="TableParagraph"/>
            </w:pPr>
          </w:p>
          <w:p w14:paraId="453FA9F9" w14:textId="77777777" w:rsidR="00E166E4" w:rsidRDefault="00E166E4" w:rsidP="00E166E4">
            <w:pPr>
              <w:pStyle w:val="TableParagraph"/>
              <w:spacing w:before="127"/>
              <w:ind w:left="285" w:right="272"/>
              <w:jc w:val="center"/>
              <w:rPr>
                <w:sz w:val="20"/>
              </w:rPr>
            </w:pPr>
            <w:r>
              <w:rPr>
                <w:sz w:val="20"/>
              </w:rPr>
              <w:t>N/A</w:t>
            </w:r>
          </w:p>
        </w:tc>
        <w:tc>
          <w:tcPr>
            <w:tcW w:w="3969" w:type="dxa"/>
          </w:tcPr>
          <w:p w14:paraId="366894FE" w14:textId="1F436239" w:rsidR="00E166E4" w:rsidRDefault="00E166E4" w:rsidP="001B27C1">
            <w:pPr>
              <w:pStyle w:val="TableParagraph"/>
              <w:spacing w:line="259" w:lineRule="auto"/>
              <w:ind w:left="363" w:right="53" w:hanging="291"/>
              <w:jc w:val="both"/>
              <w:rPr>
                <w:sz w:val="18"/>
              </w:rPr>
            </w:pPr>
            <w:r>
              <w:rPr>
                <w:b/>
                <w:sz w:val="18"/>
              </w:rPr>
              <w:t xml:space="preserve">C) </w:t>
            </w:r>
            <w:r w:rsidR="001B27C1" w:rsidRPr="001B27C1">
              <w:rPr>
                <w:b/>
                <w:sz w:val="18"/>
              </w:rPr>
              <w:t>Demuestra habilidad para el desarrollo de un proyecto en el ámbito local. En la que se apoye a un sector de la una comunidad en aspectos ambientales</w:t>
            </w:r>
          </w:p>
        </w:tc>
      </w:tr>
      <w:tr w:rsidR="00E166E4" w14:paraId="79E9A179" w14:textId="77777777" w:rsidTr="00E166E4">
        <w:trPr>
          <w:trHeight w:val="606"/>
        </w:trPr>
        <w:tc>
          <w:tcPr>
            <w:tcW w:w="4117" w:type="dxa"/>
          </w:tcPr>
          <w:p w14:paraId="62539B3C" w14:textId="1D7F56D0" w:rsidR="00E166E4" w:rsidRDefault="00C84E2F" w:rsidP="00E166E4">
            <w:pPr>
              <w:pStyle w:val="TableParagraph"/>
              <w:spacing w:before="186"/>
              <w:ind w:left="71"/>
              <w:rPr>
                <w:sz w:val="20"/>
              </w:rPr>
            </w:pPr>
            <w:r>
              <w:rPr>
                <w:sz w:val="20"/>
              </w:rPr>
              <w:t>Prueba</w:t>
            </w:r>
            <w:r w:rsidR="00E166E4">
              <w:rPr>
                <w:sz w:val="20"/>
              </w:rPr>
              <w:t xml:space="preserve"> escrit</w:t>
            </w:r>
            <w:r>
              <w:rPr>
                <w:sz w:val="20"/>
              </w:rPr>
              <w:t>a</w:t>
            </w:r>
          </w:p>
        </w:tc>
        <w:tc>
          <w:tcPr>
            <w:tcW w:w="790" w:type="dxa"/>
          </w:tcPr>
          <w:p w14:paraId="3C77377F" w14:textId="1F31CD9D" w:rsidR="00E166E4" w:rsidRDefault="00E166E4" w:rsidP="00E166E4">
            <w:pPr>
              <w:pStyle w:val="TableParagraph"/>
              <w:spacing w:before="186"/>
              <w:ind w:left="261" w:right="255"/>
              <w:jc w:val="center"/>
              <w:rPr>
                <w:sz w:val="20"/>
              </w:rPr>
            </w:pPr>
            <w:r>
              <w:rPr>
                <w:sz w:val="20"/>
              </w:rPr>
              <w:t>40</w:t>
            </w:r>
          </w:p>
        </w:tc>
        <w:tc>
          <w:tcPr>
            <w:tcW w:w="1008" w:type="dxa"/>
          </w:tcPr>
          <w:p w14:paraId="4498CFCA" w14:textId="0F75A29F" w:rsidR="00E166E4" w:rsidRDefault="00E166E4" w:rsidP="00E166E4">
            <w:pPr>
              <w:pStyle w:val="TableParagraph"/>
              <w:spacing w:before="186"/>
              <w:ind w:left="246"/>
              <w:rPr>
                <w:sz w:val="20"/>
              </w:rPr>
            </w:pPr>
            <w:r>
              <w:rPr>
                <w:sz w:val="20"/>
              </w:rPr>
              <w:t>35-40</w:t>
            </w:r>
          </w:p>
        </w:tc>
        <w:tc>
          <w:tcPr>
            <w:tcW w:w="866" w:type="dxa"/>
          </w:tcPr>
          <w:p w14:paraId="35684B41" w14:textId="2AE036D0" w:rsidR="00E166E4" w:rsidRDefault="00A43BD1" w:rsidP="00E166E4">
            <w:pPr>
              <w:pStyle w:val="TableParagraph"/>
              <w:spacing w:before="186"/>
              <w:ind w:left="155" w:right="144"/>
              <w:jc w:val="center"/>
              <w:rPr>
                <w:sz w:val="20"/>
              </w:rPr>
            </w:pPr>
            <w:r>
              <w:rPr>
                <w:sz w:val="20"/>
              </w:rPr>
              <w:t>31</w:t>
            </w:r>
            <w:r w:rsidR="00E166E4">
              <w:rPr>
                <w:sz w:val="20"/>
              </w:rPr>
              <w:t>-3</w:t>
            </w:r>
            <w:r>
              <w:rPr>
                <w:sz w:val="20"/>
              </w:rPr>
              <w:t>7</w:t>
            </w:r>
          </w:p>
        </w:tc>
        <w:tc>
          <w:tcPr>
            <w:tcW w:w="866" w:type="dxa"/>
          </w:tcPr>
          <w:p w14:paraId="7D1BD267" w14:textId="49CD9D46" w:rsidR="00E166E4" w:rsidRDefault="00E166E4" w:rsidP="00E166E4">
            <w:pPr>
              <w:pStyle w:val="TableParagraph"/>
              <w:spacing w:before="186"/>
              <w:ind w:left="154" w:right="146"/>
              <w:jc w:val="center"/>
              <w:rPr>
                <w:sz w:val="20"/>
              </w:rPr>
            </w:pPr>
            <w:r>
              <w:rPr>
                <w:sz w:val="20"/>
              </w:rPr>
              <w:t>2</w:t>
            </w:r>
            <w:r w:rsidR="00A43BD1">
              <w:rPr>
                <w:sz w:val="20"/>
              </w:rPr>
              <w:t>4</w:t>
            </w:r>
            <w:r>
              <w:rPr>
                <w:sz w:val="20"/>
              </w:rPr>
              <w:t>-3</w:t>
            </w:r>
            <w:r w:rsidR="00A43BD1">
              <w:rPr>
                <w:sz w:val="20"/>
              </w:rPr>
              <w:t>0</w:t>
            </w:r>
          </w:p>
        </w:tc>
        <w:tc>
          <w:tcPr>
            <w:tcW w:w="719" w:type="dxa"/>
          </w:tcPr>
          <w:p w14:paraId="2F63B8CC" w14:textId="634BF1FE" w:rsidR="00E166E4" w:rsidRDefault="00E166E4" w:rsidP="00E166E4">
            <w:pPr>
              <w:pStyle w:val="TableParagraph"/>
              <w:spacing w:before="186"/>
              <w:ind w:left="84" w:right="72"/>
              <w:jc w:val="center"/>
              <w:rPr>
                <w:sz w:val="20"/>
              </w:rPr>
            </w:pPr>
            <w:r>
              <w:rPr>
                <w:sz w:val="20"/>
              </w:rPr>
              <w:t>2</w:t>
            </w:r>
            <w:r w:rsidR="00A43BD1">
              <w:rPr>
                <w:sz w:val="20"/>
              </w:rPr>
              <w:t>2</w:t>
            </w:r>
            <w:r>
              <w:rPr>
                <w:sz w:val="20"/>
              </w:rPr>
              <w:t>-2</w:t>
            </w:r>
            <w:r w:rsidR="00A43BD1">
              <w:rPr>
                <w:sz w:val="20"/>
              </w:rPr>
              <w:t>3</w:t>
            </w:r>
          </w:p>
        </w:tc>
        <w:tc>
          <w:tcPr>
            <w:tcW w:w="1009" w:type="dxa"/>
          </w:tcPr>
          <w:p w14:paraId="1FB53BDC" w14:textId="77777777" w:rsidR="00E166E4" w:rsidRDefault="00E166E4" w:rsidP="00E166E4">
            <w:pPr>
              <w:pStyle w:val="TableParagraph"/>
              <w:spacing w:before="186"/>
              <w:ind w:left="285" w:right="272"/>
              <w:jc w:val="center"/>
              <w:rPr>
                <w:sz w:val="20"/>
              </w:rPr>
            </w:pPr>
            <w:r>
              <w:rPr>
                <w:sz w:val="20"/>
              </w:rPr>
              <w:t>N/A</w:t>
            </w:r>
          </w:p>
        </w:tc>
        <w:tc>
          <w:tcPr>
            <w:tcW w:w="3969" w:type="dxa"/>
          </w:tcPr>
          <w:p w14:paraId="06C620EC" w14:textId="1B671FC5" w:rsidR="00E166E4" w:rsidRDefault="00E166E4" w:rsidP="001B27C1">
            <w:pPr>
              <w:pStyle w:val="TableParagraph"/>
              <w:spacing w:line="264" w:lineRule="auto"/>
              <w:ind w:left="363" w:hanging="291"/>
              <w:rPr>
                <w:sz w:val="18"/>
              </w:rPr>
            </w:pPr>
            <w:r>
              <w:rPr>
                <w:b/>
                <w:sz w:val="18"/>
              </w:rPr>
              <w:t xml:space="preserve">D) </w:t>
            </w:r>
            <w:r w:rsidR="001B27C1" w:rsidRPr="001B27C1">
              <w:rPr>
                <w:b/>
                <w:sz w:val="18"/>
              </w:rPr>
              <w:t xml:space="preserve">Demuestra investigación y análisis de la información, el manejo de diversas fuentes y herramientas de búsqueda, </w:t>
            </w:r>
            <w:r w:rsidR="001B27C1" w:rsidRPr="001B27C1">
              <w:rPr>
                <w:b/>
                <w:sz w:val="18"/>
              </w:rPr>
              <w:lastRenderedPageBreak/>
              <w:t>maneja las citas bibliográficas según los formatos vistos en clase, las relaciona correctamente y maneja las TIC. Demuestra un trabajo colaborativo y sigue las indicaciones de presentación en público</w:t>
            </w:r>
          </w:p>
        </w:tc>
      </w:tr>
      <w:tr w:rsidR="00E166E4" w14:paraId="5AA438B2" w14:textId="77777777" w:rsidTr="00E166E4">
        <w:trPr>
          <w:trHeight w:val="465"/>
        </w:trPr>
        <w:tc>
          <w:tcPr>
            <w:tcW w:w="4117" w:type="dxa"/>
            <w:tcBorders>
              <w:right w:val="nil"/>
            </w:tcBorders>
          </w:tcPr>
          <w:p w14:paraId="12E49173" w14:textId="79CE6D32" w:rsidR="00E166E4" w:rsidRDefault="00E166E4" w:rsidP="00E166E4">
            <w:pPr>
              <w:pStyle w:val="TableParagraph"/>
              <w:spacing w:before="2"/>
              <w:rPr>
                <w:sz w:val="20"/>
              </w:rPr>
            </w:pPr>
          </w:p>
          <w:p w14:paraId="65ACB13B" w14:textId="2BCAD934" w:rsidR="00E166E4" w:rsidRDefault="00E166E4" w:rsidP="00E166E4">
            <w:pPr>
              <w:pStyle w:val="TableParagraph"/>
              <w:spacing w:line="213" w:lineRule="exact"/>
              <w:ind w:left="1816" w:right="1811"/>
              <w:jc w:val="center"/>
              <w:rPr>
                <w:sz w:val="20"/>
              </w:rPr>
            </w:pPr>
            <w:r>
              <w:rPr>
                <w:sz w:val="20"/>
              </w:rPr>
              <w:t>Total</w:t>
            </w:r>
          </w:p>
        </w:tc>
        <w:tc>
          <w:tcPr>
            <w:tcW w:w="790" w:type="dxa"/>
            <w:tcBorders>
              <w:left w:val="nil"/>
            </w:tcBorders>
          </w:tcPr>
          <w:p w14:paraId="2D181713" w14:textId="77777777" w:rsidR="00E166E4" w:rsidRDefault="00E166E4" w:rsidP="00E166E4">
            <w:pPr>
              <w:pStyle w:val="TableParagraph"/>
              <w:spacing w:before="115"/>
              <w:ind w:left="211" w:right="200"/>
              <w:jc w:val="center"/>
              <w:rPr>
                <w:sz w:val="20"/>
              </w:rPr>
            </w:pPr>
            <w:r>
              <w:rPr>
                <w:sz w:val="20"/>
              </w:rPr>
              <w:t>100</w:t>
            </w:r>
          </w:p>
        </w:tc>
        <w:tc>
          <w:tcPr>
            <w:tcW w:w="1008" w:type="dxa"/>
          </w:tcPr>
          <w:p w14:paraId="103A0A4C" w14:textId="77777777" w:rsidR="00E166E4" w:rsidRDefault="00E166E4" w:rsidP="00E166E4">
            <w:pPr>
              <w:pStyle w:val="TableParagraph"/>
              <w:spacing w:before="115"/>
              <w:ind w:left="191"/>
              <w:rPr>
                <w:sz w:val="20"/>
              </w:rPr>
            </w:pPr>
            <w:r>
              <w:rPr>
                <w:sz w:val="20"/>
              </w:rPr>
              <w:t>95-100</w:t>
            </w:r>
          </w:p>
        </w:tc>
        <w:tc>
          <w:tcPr>
            <w:tcW w:w="866" w:type="dxa"/>
          </w:tcPr>
          <w:p w14:paraId="1DA9C9A6" w14:textId="77777777" w:rsidR="00E166E4" w:rsidRDefault="00E166E4" w:rsidP="00E166E4">
            <w:pPr>
              <w:pStyle w:val="TableParagraph"/>
              <w:spacing w:before="115"/>
              <w:ind w:left="155" w:right="144"/>
              <w:jc w:val="center"/>
              <w:rPr>
                <w:sz w:val="20"/>
              </w:rPr>
            </w:pPr>
            <w:r>
              <w:rPr>
                <w:sz w:val="20"/>
              </w:rPr>
              <w:t>85-94</w:t>
            </w:r>
          </w:p>
        </w:tc>
        <w:tc>
          <w:tcPr>
            <w:tcW w:w="866" w:type="dxa"/>
          </w:tcPr>
          <w:p w14:paraId="15A99616" w14:textId="77777777" w:rsidR="00E166E4" w:rsidRDefault="00E166E4" w:rsidP="00E166E4">
            <w:pPr>
              <w:pStyle w:val="TableParagraph"/>
              <w:spacing w:before="115"/>
              <w:ind w:left="153" w:right="146"/>
              <w:jc w:val="center"/>
              <w:rPr>
                <w:sz w:val="20"/>
              </w:rPr>
            </w:pPr>
            <w:r>
              <w:rPr>
                <w:sz w:val="20"/>
              </w:rPr>
              <w:t>75-84</w:t>
            </w:r>
          </w:p>
        </w:tc>
        <w:tc>
          <w:tcPr>
            <w:tcW w:w="719" w:type="dxa"/>
          </w:tcPr>
          <w:p w14:paraId="25EF86FC" w14:textId="77777777" w:rsidR="00E166E4" w:rsidRDefault="00E166E4" w:rsidP="00E166E4">
            <w:pPr>
              <w:pStyle w:val="TableParagraph"/>
              <w:spacing w:before="115"/>
              <w:ind w:left="84" w:right="72"/>
              <w:jc w:val="center"/>
              <w:rPr>
                <w:sz w:val="20"/>
              </w:rPr>
            </w:pPr>
            <w:r>
              <w:rPr>
                <w:sz w:val="20"/>
              </w:rPr>
              <w:t>70-74</w:t>
            </w:r>
          </w:p>
        </w:tc>
        <w:tc>
          <w:tcPr>
            <w:tcW w:w="1009" w:type="dxa"/>
          </w:tcPr>
          <w:p w14:paraId="711A45D7" w14:textId="77777777" w:rsidR="00E166E4" w:rsidRDefault="00E166E4" w:rsidP="00E166E4">
            <w:pPr>
              <w:pStyle w:val="TableParagraph"/>
              <w:spacing w:before="115"/>
              <w:ind w:left="285" w:right="271"/>
              <w:jc w:val="center"/>
              <w:rPr>
                <w:sz w:val="20"/>
              </w:rPr>
            </w:pPr>
            <w:r>
              <w:rPr>
                <w:sz w:val="20"/>
              </w:rPr>
              <w:t>N.A.</w:t>
            </w:r>
          </w:p>
        </w:tc>
        <w:tc>
          <w:tcPr>
            <w:tcW w:w="3969" w:type="dxa"/>
          </w:tcPr>
          <w:p w14:paraId="17F63036" w14:textId="77777777" w:rsidR="00E166E4" w:rsidRDefault="00E166E4" w:rsidP="00E166E4">
            <w:pPr>
              <w:pStyle w:val="TableParagraph"/>
              <w:rPr>
                <w:rFonts w:ascii="Times New Roman"/>
                <w:sz w:val="18"/>
              </w:rPr>
            </w:pPr>
          </w:p>
        </w:tc>
      </w:tr>
    </w:tbl>
    <w:p w14:paraId="66723146" w14:textId="1B1DB6B1" w:rsidR="0094616A" w:rsidRDefault="0094616A">
      <w:pPr>
        <w:pStyle w:val="Textoindependiente"/>
        <w:spacing w:before="3" w:after="1"/>
      </w:pPr>
    </w:p>
    <w:p w14:paraId="0CCA2B31" w14:textId="4C2E2C35" w:rsidR="0094616A" w:rsidRDefault="0094616A">
      <w:pPr>
        <w:pStyle w:val="Textoindependiente"/>
      </w:pPr>
    </w:p>
    <w:p w14:paraId="42E7A6D4" w14:textId="17263BE3" w:rsidR="0094616A" w:rsidRDefault="0094616A">
      <w:pPr>
        <w:pStyle w:val="Textoindependiente"/>
        <w:spacing w:before="5"/>
      </w:pPr>
    </w:p>
    <w:tbl>
      <w:tblPr>
        <w:tblStyle w:val="TableNormal"/>
        <w:tblW w:w="0" w:type="auto"/>
        <w:tblInd w:w="191" w:type="dxa"/>
        <w:tblLayout w:type="fixed"/>
        <w:tblLook w:val="01E0" w:firstRow="1" w:lastRow="1" w:firstColumn="1" w:lastColumn="1" w:noHBand="0" w:noVBand="0"/>
      </w:tblPr>
      <w:tblGrid>
        <w:gridCol w:w="2600"/>
        <w:gridCol w:w="1932"/>
        <w:gridCol w:w="2423"/>
        <w:gridCol w:w="5984"/>
      </w:tblGrid>
      <w:tr w:rsidR="0094616A" w14:paraId="5BF4D213" w14:textId="77777777">
        <w:trPr>
          <w:trHeight w:val="693"/>
        </w:trPr>
        <w:tc>
          <w:tcPr>
            <w:tcW w:w="2600" w:type="dxa"/>
          </w:tcPr>
          <w:p w14:paraId="4BF7FD6A" w14:textId="77777777" w:rsidR="0094616A" w:rsidRDefault="00F90980">
            <w:pPr>
              <w:pStyle w:val="TableParagraph"/>
              <w:spacing w:line="223" w:lineRule="exact"/>
              <w:ind w:left="200"/>
              <w:rPr>
                <w:sz w:val="20"/>
              </w:rPr>
            </w:pPr>
            <w:r>
              <w:rPr>
                <w:sz w:val="20"/>
              </w:rPr>
              <w:t>Competencia No.</w:t>
            </w:r>
          </w:p>
        </w:tc>
        <w:tc>
          <w:tcPr>
            <w:tcW w:w="1932" w:type="dxa"/>
          </w:tcPr>
          <w:p w14:paraId="03C1A2A7" w14:textId="30D42388" w:rsidR="0094616A" w:rsidRDefault="00D823DC">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7456" behindDoc="0" locked="0" layoutInCell="1" allowOverlap="1" wp14:anchorId="71720794" wp14:editId="048467D4">
                      <wp:simplePos x="0" y="0"/>
                      <wp:positionH relativeFrom="page">
                        <wp:posOffset>100330</wp:posOffset>
                      </wp:positionH>
                      <wp:positionV relativeFrom="page">
                        <wp:posOffset>124606</wp:posOffset>
                      </wp:positionV>
                      <wp:extent cx="1268095"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DC5CAC"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pt,9.8pt" to="10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" strokeweight=".48pt">
                      <w10:wrap anchorx="page" anchory="page"/>
                    </v:line>
                  </w:pict>
                </mc:Fallback>
              </mc:AlternateContent>
            </w:r>
            <w:r w:rsidR="00F90980">
              <w:rPr>
                <w:sz w:val="20"/>
              </w:rPr>
              <w:t>3.</w:t>
            </w:r>
          </w:p>
        </w:tc>
        <w:tc>
          <w:tcPr>
            <w:tcW w:w="2423" w:type="dxa"/>
          </w:tcPr>
          <w:p w14:paraId="36899DA9" w14:textId="77777777" w:rsidR="0094616A" w:rsidRDefault="00F90980">
            <w:pPr>
              <w:pStyle w:val="TableParagraph"/>
              <w:spacing w:line="223" w:lineRule="exact"/>
              <w:ind w:left="910"/>
              <w:rPr>
                <w:sz w:val="20"/>
              </w:rPr>
            </w:pPr>
            <w:r>
              <w:rPr>
                <w:sz w:val="20"/>
              </w:rPr>
              <w:t>Descripción</w:t>
            </w:r>
          </w:p>
        </w:tc>
        <w:tc>
          <w:tcPr>
            <w:tcW w:w="5984" w:type="dxa"/>
          </w:tcPr>
          <w:p w14:paraId="2FC2B70A" w14:textId="4F3964E4" w:rsidR="0094616A" w:rsidRPr="004046EC" w:rsidRDefault="000D756C" w:rsidP="000D756C">
            <w:pPr>
              <w:pStyle w:val="TableParagraph"/>
              <w:tabs>
                <w:tab w:val="left" w:pos="6134"/>
              </w:tabs>
              <w:spacing w:line="223" w:lineRule="exact"/>
              <w:ind w:left="348" w:right="-159"/>
              <w:rPr>
                <w:sz w:val="20"/>
              </w:rPr>
            </w:pPr>
            <w:r>
              <w:rPr>
                <w:sz w:val="20"/>
              </w:rPr>
              <w:t xml:space="preserve">TRANSPORTE DE DISPERSION DE LOS CONTAMINANTES DEL AIRE </w:t>
            </w:r>
            <w:r w:rsidR="00F90980" w:rsidRPr="004046EC">
              <w:rPr>
                <w:sz w:val="20"/>
              </w:rPr>
              <w:tab/>
            </w:r>
          </w:p>
        </w:tc>
      </w:tr>
    </w:tbl>
    <w:p w14:paraId="5A2BFBC4" w14:textId="7A008B37" w:rsidR="0094616A" w:rsidRDefault="0094616A">
      <w:pPr>
        <w:pStyle w:val="Textoindependiente"/>
      </w:pPr>
    </w:p>
    <w:tbl>
      <w:tblPr>
        <w:tblStyle w:val="TableNormal"/>
        <w:tblpPr w:leftFromText="141" w:rightFromText="141" w:vertAnchor="text" w:tblpX="28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3118"/>
        <w:gridCol w:w="3686"/>
        <w:gridCol w:w="1984"/>
        <w:gridCol w:w="1468"/>
      </w:tblGrid>
      <w:tr w:rsidR="0094616A" w14:paraId="644B5C8B" w14:textId="77777777" w:rsidTr="0033267D">
        <w:trPr>
          <w:trHeight w:val="691"/>
        </w:trPr>
        <w:tc>
          <w:tcPr>
            <w:tcW w:w="2970" w:type="dxa"/>
          </w:tcPr>
          <w:p w14:paraId="64667860" w14:textId="77777777" w:rsidR="0094616A" w:rsidRPr="00F13EFB" w:rsidRDefault="00F90980" w:rsidP="0033267D">
            <w:pPr>
              <w:pStyle w:val="TableParagraph"/>
              <w:spacing w:line="227" w:lineRule="exact"/>
              <w:ind w:left="110"/>
              <w:jc w:val="center"/>
              <w:rPr>
                <w:b/>
                <w:bCs/>
                <w:sz w:val="20"/>
              </w:rPr>
            </w:pPr>
            <w:r w:rsidRPr="00F13EFB">
              <w:rPr>
                <w:b/>
                <w:bCs/>
                <w:sz w:val="20"/>
              </w:rPr>
              <w:t>Temas y subtemas para</w:t>
            </w:r>
          </w:p>
          <w:p w14:paraId="4A24E379" w14:textId="77777777" w:rsidR="0094616A" w:rsidRPr="00F13EFB" w:rsidRDefault="00F90980" w:rsidP="0033267D">
            <w:pPr>
              <w:pStyle w:val="TableParagraph"/>
              <w:spacing w:before="1" w:line="230" w:lineRule="atLeast"/>
              <w:ind w:left="110" w:right="232"/>
              <w:jc w:val="center"/>
              <w:rPr>
                <w:b/>
                <w:bCs/>
                <w:sz w:val="20"/>
              </w:rPr>
            </w:pPr>
            <w:r w:rsidRPr="00F13EFB">
              <w:rPr>
                <w:b/>
                <w:bCs/>
                <w:sz w:val="20"/>
              </w:rPr>
              <w:t>desarrollar la competencia específica</w:t>
            </w:r>
          </w:p>
        </w:tc>
        <w:tc>
          <w:tcPr>
            <w:tcW w:w="3118" w:type="dxa"/>
          </w:tcPr>
          <w:p w14:paraId="043788AE" w14:textId="77777777" w:rsidR="0094616A" w:rsidRPr="00F13EFB" w:rsidRDefault="00F90980" w:rsidP="0033267D">
            <w:pPr>
              <w:pStyle w:val="TableParagraph"/>
              <w:spacing w:line="227" w:lineRule="exact"/>
              <w:ind w:left="110"/>
              <w:jc w:val="center"/>
              <w:rPr>
                <w:b/>
                <w:bCs/>
                <w:sz w:val="20"/>
              </w:rPr>
            </w:pPr>
            <w:r w:rsidRPr="00F13EFB">
              <w:rPr>
                <w:b/>
                <w:bCs/>
                <w:sz w:val="20"/>
              </w:rPr>
              <w:t>Actividades de aprendizaje</w:t>
            </w:r>
          </w:p>
        </w:tc>
        <w:tc>
          <w:tcPr>
            <w:tcW w:w="3686" w:type="dxa"/>
          </w:tcPr>
          <w:p w14:paraId="61832804" w14:textId="77777777" w:rsidR="0094616A" w:rsidRPr="00F13EFB" w:rsidRDefault="00F90980" w:rsidP="0033267D">
            <w:pPr>
              <w:pStyle w:val="TableParagraph"/>
              <w:spacing w:line="227" w:lineRule="exact"/>
              <w:ind w:left="107"/>
              <w:jc w:val="center"/>
              <w:rPr>
                <w:b/>
                <w:bCs/>
                <w:sz w:val="20"/>
              </w:rPr>
            </w:pPr>
            <w:r w:rsidRPr="00F13EFB">
              <w:rPr>
                <w:b/>
                <w:bCs/>
                <w:sz w:val="20"/>
              </w:rPr>
              <w:t>Actividades de enseñanza</w:t>
            </w:r>
          </w:p>
        </w:tc>
        <w:tc>
          <w:tcPr>
            <w:tcW w:w="1984" w:type="dxa"/>
          </w:tcPr>
          <w:p w14:paraId="7FA3131E" w14:textId="77777777" w:rsidR="0094616A" w:rsidRPr="00F13EFB" w:rsidRDefault="00F90980" w:rsidP="0033267D">
            <w:pPr>
              <w:pStyle w:val="TableParagraph"/>
              <w:spacing w:line="227" w:lineRule="exact"/>
              <w:ind w:left="107"/>
              <w:jc w:val="center"/>
              <w:rPr>
                <w:b/>
                <w:bCs/>
                <w:sz w:val="20"/>
              </w:rPr>
            </w:pPr>
            <w:r w:rsidRPr="00F13EFB">
              <w:rPr>
                <w:b/>
                <w:bCs/>
                <w:sz w:val="20"/>
              </w:rPr>
              <w:t>Desarrollo de</w:t>
            </w:r>
          </w:p>
          <w:p w14:paraId="2E2154CB" w14:textId="77777777" w:rsidR="0094616A" w:rsidRPr="00F13EFB" w:rsidRDefault="00F90980" w:rsidP="0033267D">
            <w:pPr>
              <w:pStyle w:val="TableParagraph"/>
              <w:spacing w:before="1" w:line="230" w:lineRule="atLeast"/>
              <w:ind w:left="107"/>
              <w:jc w:val="center"/>
              <w:rPr>
                <w:b/>
                <w:bCs/>
                <w:sz w:val="20"/>
              </w:rPr>
            </w:pPr>
            <w:r w:rsidRPr="00F13EFB">
              <w:rPr>
                <w:b/>
                <w:bCs/>
                <w:w w:val="95"/>
                <w:sz w:val="20"/>
              </w:rPr>
              <w:t xml:space="preserve">competencias </w:t>
            </w:r>
            <w:r w:rsidRPr="00F13EFB">
              <w:rPr>
                <w:b/>
                <w:bCs/>
                <w:sz w:val="20"/>
              </w:rPr>
              <w:t>genéricas</w:t>
            </w:r>
          </w:p>
        </w:tc>
        <w:tc>
          <w:tcPr>
            <w:tcW w:w="1468" w:type="dxa"/>
          </w:tcPr>
          <w:p w14:paraId="4FBEC2FE" w14:textId="77777777" w:rsidR="0094616A" w:rsidRPr="00F13EFB" w:rsidRDefault="00F90980" w:rsidP="0033267D">
            <w:pPr>
              <w:pStyle w:val="TableParagraph"/>
              <w:ind w:left="106" w:right="296"/>
              <w:jc w:val="center"/>
              <w:rPr>
                <w:b/>
                <w:bCs/>
                <w:sz w:val="20"/>
              </w:rPr>
            </w:pPr>
            <w:r w:rsidRPr="00F13EFB">
              <w:rPr>
                <w:b/>
                <w:bCs/>
                <w:sz w:val="20"/>
              </w:rPr>
              <w:t>Horas teórico- práctica</w:t>
            </w:r>
          </w:p>
        </w:tc>
      </w:tr>
      <w:tr w:rsidR="00A43BD1" w14:paraId="68B76C6D" w14:textId="77777777" w:rsidTr="0033267D">
        <w:trPr>
          <w:trHeight w:val="6086"/>
        </w:trPr>
        <w:tc>
          <w:tcPr>
            <w:tcW w:w="2970" w:type="dxa"/>
          </w:tcPr>
          <w:p w14:paraId="708ABFA7" w14:textId="77777777" w:rsidR="001B27C1" w:rsidRPr="001B27C1" w:rsidRDefault="001B27C1" w:rsidP="0033267D">
            <w:pPr>
              <w:pStyle w:val="TableParagraph"/>
              <w:tabs>
                <w:tab w:val="left" w:pos="380"/>
              </w:tabs>
              <w:spacing w:line="265" w:lineRule="exact"/>
              <w:rPr>
                <w:rFonts w:ascii="Calibri"/>
              </w:rPr>
            </w:pPr>
          </w:p>
          <w:p w14:paraId="6AE7F74A" w14:textId="77777777" w:rsidR="000D756C" w:rsidRDefault="000D756C" w:rsidP="000D756C">
            <w:pPr>
              <w:pStyle w:val="TableParagraph"/>
              <w:tabs>
                <w:tab w:val="left" w:pos="380"/>
              </w:tabs>
              <w:spacing w:line="265" w:lineRule="exact"/>
            </w:pPr>
            <w:r>
              <w:t xml:space="preserve">3.1. Transporte y dispersión de </w:t>
            </w:r>
            <w:r>
              <w:t xml:space="preserve">contaminantesatmosféricos. </w:t>
            </w:r>
          </w:p>
          <w:p w14:paraId="3C4D6CED" w14:textId="77777777" w:rsidR="000D756C" w:rsidRDefault="000D756C" w:rsidP="000D756C">
            <w:pPr>
              <w:pStyle w:val="TableParagraph"/>
              <w:tabs>
                <w:tab w:val="left" w:pos="380"/>
              </w:tabs>
              <w:spacing w:line="265" w:lineRule="exact"/>
            </w:pPr>
          </w:p>
          <w:p w14:paraId="37959244" w14:textId="77777777" w:rsidR="000D756C" w:rsidRDefault="000D756C" w:rsidP="000D756C">
            <w:pPr>
              <w:pStyle w:val="TableParagraph"/>
              <w:tabs>
                <w:tab w:val="left" w:pos="380"/>
              </w:tabs>
              <w:spacing w:line="265" w:lineRule="exact"/>
            </w:pPr>
            <w:r>
              <w:t>3.2. Circulación global de los contaminantes.</w:t>
            </w:r>
          </w:p>
          <w:p w14:paraId="4C584B16" w14:textId="77777777" w:rsidR="000D756C" w:rsidRDefault="000D756C" w:rsidP="000D756C">
            <w:pPr>
              <w:pStyle w:val="TableParagraph"/>
              <w:tabs>
                <w:tab w:val="left" w:pos="380"/>
              </w:tabs>
              <w:spacing w:line="265" w:lineRule="exact"/>
            </w:pPr>
          </w:p>
          <w:p w14:paraId="6C8B33A4" w14:textId="77777777" w:rsidR="000D756C" w:rsidRDefault="000D756C" w:rsidP="000D756C">
            <w:pPr>
              <w:pStyle w:val="TableParagraph"/>
              <w:tabs>
                <w:tab w:val="left" w:pos="380"/>
              </w:tabs>
              <w:spacing w:line="265" w:lineRule="exact"/>
            </w:pPr>
            <w:r>
              <w:t xml:space="preserve"> 3.3. Características de las plumas en las chimeneas. </w:t>
            </w:r>
          </w:p>
          <w:p w14:paraId="52CC927C" w14:textId="77777777" w:rsidR="000D756C" w:rsidRDefault="000D756C" w:rsidP="000D756C">
            <w:pPr>
              <w:pStyle w:val="TableParagraph"/>
              <w:tabs>
                <w:tab w:val="left" w:pos="380"/>
              </w:tabs>
              <w:spacing w:line="265" w:lineRule="exact"/>
            </w:pPr>
          </w:p>
          <w:p w14:paraId="73C787E9" w14:textId="77777777" w:rsidR="000D756C" w:rsidRDefault="000D756C" w:rsidP="000D756C">
            <w:pPr>
              <w:pStyle w:val="TableParagraph"/>
              <w:tabs>
                <w:tab w:val="left" w:pos="380"/>
              </w:tabs>
              <w:spacing w:line="265" w:lineRule="exact"/>
            </w:pPr>
            <w:r>
              <w:t>3.4. Software para la simulación de la dispersión de contaminantes.</w:t>
            </w:r>
          </w:p>
          <w:p w14:paraId="7BC66CB2" w14:textId="77777777" w:rsidR="000D756C" w:rsidRDefault="000D756C" w:rsidP="000D756C">
            <w:pPr>
              <w:pStyle w:val="TableParagraph"/>
              <w:tabs>
                <w:tab w:val="left" w:pos="380"/>
              </w:tabs>
              <w:spacing w:line="265" w:lineRule="exact"/>
            </w:pPr>
          </w:p>
          <w:p w14:paraId="3D1C9303" w14:textId="77777777" w:rsidR="000D756C" w:rsidRDefault="000D756C" w:rsidP="000D756C">
            <w:pPr>
              <w:pStyle w:val="TableParagraph"/>
              <w:tabs>
                <w:tab w:val="left" w:pos="380"/>
              </w:tabs>
              <w:spacing w:line="265" w:lineRule="exact"/>
            </w:pPr>
            <w:r>
              <w:t xml:space="preserve"> 3.5. Bases de cálculo en chimeneas.</w:t>
            </w:r>
          </w:p>
          <w:p w14:paraId="73BAFF68" w14:textId="77777777" w:rsidR="000D756C" w:rsidRDefault="000D756C" w:rsidP="000D756C">
            <w:pPr>
              <w:pStyle w:val="TableParagraph"/>
              <w:tabs>
                <w:tab w:val="left" w:pos="380"/>
              </w:tabs>
              <w:spacing w:line="265" w:lineRule="exact"/>
            </w:pPr>
          </w:p>
          <w:p w14:paraId="15E759FD" w14:textId="447C6853" w:rsidR="000D756C" w:rsidRPr="001B27C1" w:rsidRDefault="000D756C" w:rsidP="000D756C">
            <w:pPr>
              <w:pStyle w:val="TableParagraph"/>
              <w:tabs>
                <w:tab w:val="left" w:pos="380"/>
              </w:tabs>
              <w:spacing w:line="265" w:lineRule="exact"/>
              <w:rPr>
                <w:rFonts w:ascii="Calibri"/>
              </w:rPr>
            </w:pPr>
            <w:r>
              <w:t xml:space="preserve"> 3.6. Cálculos relacionados con la dispersión de contaminantes.</w:t>
            </w:r>
          </w:p>
          <w:p w14:paraId="244DEFB3" w14:textId="51070BE1" w:rsidR="00A43BD1" w:rsidRPr="001B27C1" w:rsidRDefault="00A43BD1" w:rsidP="0033267D">
            <w:pPr>
              <w:pStyle w:val="TableParagraph"/>
              <w:tabs>
                <w:tab w:val="left" w:pos="380"/>
              </w:tabs>
              <w:spacing w:line="265" w:lineRule="exact"/>
              <w:rPr>
                <w:rFonts w:ascii="Calibri"/>
              </w:rPr>
            </w:pPr>
          </w:p>
        </w:tc>
        <w:tc>
          <w:tcPr>
            <w:tcW w:w="3118" w:type="dxa"/>
          </w:tcPr>
          <w:p w14:paraId="5CF17E97" w14:textId="5C3A08FD" w:rsidR="001B27C1" w:rsidRDefault="001B27C1" w:rsidP="0033267D">
            <w:pPr>
              <w:pStyle w:val="TableParagraph"/>
              <w:ind w:left="110" w:right="742"/>
              <w:rPr>
                <w:sz w:val="20"/>
              </w:rPr>
            </w:pPr>
          </w:p>
          <w:p w14:paraId="02D4DF1C" w14:textId="77777777" w:rsidR="000D756C" w:rsidRDefault="000D756C" w:rsidP="0033267D">
            <w:pPr>
              <w:pStyle w:val="TableParagraph"/>
              <w:ind w:left="110"/>
            </w:pPr>
            <w:r>
              <w:t>Buscar en libros y artículos científicos temas referentes a la circulación global de los contaminantes y realizar mesas de discusión para la identificación de que parámetros meteorológicos y climatológicos los originan.</w:t>
            </w:r>
          </w:p>
          <w:p w14:paraId="6013695E" w14:textId="77777777" w:rsidR="000D756C" w:rsidRDefault="000D756C" w:rsidP="0033267D">
            <w:pPr>
              <w:pStyle w:val="TableParagraph"/>
              <w:ind w:left="110"/>
            </w:pPr>
          </w:p>
          <w:p w14:paraId="6BB92930" w14:textId="77777777" w:rsidR="000D756C" w:rsidRDefault="000D756C" w:rsidP="0033267D">
            <w:pPr>
              <w:pStyle w:val="TableParagraph"/>
              <w:ind w:left="110"/>
            </w:pPr>
            <w:r>
              <w:t xml:space="preserve"> • Mediante una instrucción dirigida obtener la información sobre el transporte y dispersión atmosférica, analizarla y mapas mentales o cuadros sinópticos de las ideas principales que respalden los fundamentos, principios y diferentes fenómenos de dispersión de contaminantes. </w:t>
            </w:r>
          </w:p>
          <w:p w14:paraId="64C67AA1" w14:textId="77777777" w:rsidR="000D756C" w:rsidRDefault="000D756C" w:rsidP="0033267D">
            <w:pPr>
              <w:pStyle w:val="TableParagraph"/>
              <w:ind w:left="110"/>
            </w:pPr>
          </w:p>
          <w:p w14:paraId="0D3871E0" w14:textId="77777777" w:rsidR="000D756C" w:rsidRDefault="000D756C" w:rsidP="0033267D">
            <w:pPr>
              <w:pStyle w:val="TableParagraph"/>
              <w:ind w:left="110"/>
            </w:pPr>
            <w:r>
              <w:t>• Realizar un ensayo escrito sobre parámetros implicados en la dispersión de contaminantes, haciendo énfasis en: velocidades del aire, estabilidades atmosféricas, concentración y tipos de</w:t>
            </w:r>
            <w:r>
              <w:t xml:space="preserve"> </w:t>
            </w:r>
            <w:r>
              <w:t xml:space="preserve">contaminantes, efectos topográficos, temperatura, coeficientes de dispersión, etc., de las fuentes fijas. </w:t>
            </w:r>
          </w:p>
          <w:p w14:paraId="2EBA4DAF" w14:textId="3CFE921F" w:rsidR="000D756C" w:rsidRDefault="000D756C" w:rsidP="0033267D">
            <w:pPr>
              <w:pStyle w:val="TableParagraph"/>
              <w:ind w:left="110"/>
            </w:pPr>
            <w:r>
              <w:lastRenderedPageBreak/>
              <w:t xml:space="preserve">• Realizar un ensayo escrito sobre parámetros implicados en la dispersión de contaminantes, en fuentes moviles énfasis en: emisiones de combustión, importancia de la relación aire-combustible, tipos de contaminantes, tipos de partículas de combustión y sus características, distribución de partículas de combustión, recirculación de emisiones en vehículos, control de válvulas de control y recirculación de gas exhaustado (EGR). </w:t>
            </w:r>
          </w:p>
          <w:p w14:paraId="0F8711DE" w14:textId="77777777" w:rsidR="000D756C" w:rsidRDefault="000D756C" w:rsidP="0033267D">
            <w:pPr>
              <w:pStyle w:val="TableParagraph"/>
              <w:ind w:left="110"/>
            </w:pPr>
          </w:p>
          <w:p w14:paraId="29358D08" w14:textId="4F08613C" w:rsidR="000D756C" w:rsidRDefault="000D756C" w:rsidP="0033267D">
            <w:pPr>
              <w:pStyle w:val="TableParagraph"/>
              <w:ind w:left="110"/>
            </w:pPr>
            <w:r>
              <w:t>• Mediante lecturas dirigidas o guiadas de la ensayos anteriores discutir y ejemplificar cada uno de los conceptos y parámetros abordados.</w:t>
            </w:r>
          </w:p>
          <w:p w14:paraId="243F9211" w14:textId="77777777" w:rsidR="000D756C" w:rsidRDefault="000D756C" w:rsidP="0033267D">
            <w:pPr>
              <w:pStyle w:val="TableParagraph"/>
              <w:ind w:left="110"/>
            </w:pPr>
          </w:p>
          <w:p w14:paraId="39DDC444" w14:textId="55407118" w:rsidR="000D756C" w:rsidRDefault="000D756C" w:rsidP="0033267D">
            <w:pPr>
              <w:pStyle w:val="TableParagraph"/>
              <w:ind w:left="110"/>
            </w:pPr>
            <w:r>
              <w:t xml:space="preserve"> • Investigar los tipos o clase de modelos matemáticos que existen para la simulación de la dispersión de contaminantes tanto de fuentes fijas como moviles. Haciendo un análisis profundo de los componentes, leyes, teorías y conceptos del modelo de dispersión tipo </w:t>
            </w:r>
            <w:r>
              <w:lastRenderedPageBreak/>
              <w:t>Gaussiano.</w:t>
            </w:r>
          </w:p>
          <w:p w14:paraId="36A00ADB" w14:textId="77777777" w:rsidR="000D756C" w:rsidRDefault="000D756C" w:rsidP="0033267D">
            <w:pPr>
              <w:pStyle w:val="TableParagraph"/>
              <w:ind w:left="110"/>
            </w:pPr>
          </w:p>
          <w:p w14:paraId="3A52C322" w14:textId="0B362116" w:rsidR="000D756C" w:rsidRDefault="000D756C" w:rsidP="0033267D">
            <w:pPr>
              <w:pStyle w:val="TableParagraph"/>
              <w:ind w:left="110"/>
            </w:pPr>
            <w:r>
              <w:t xml:space="preserve"> • Discutir en grupo las características, funcionalidad y limitaciones de los modelos abordados. </w:t>
            </w:r>
          </w:p>
          <w:p w14:paraId="17E34A81" w14:textId="77777777" w:rsidR="000D756C" w:rsidRDefault="000D756C" w:rsidP="0033267D">
            <w:pPr>
              <w:pStyle w:val="TableParagraph"/>
              <w:ind w:left="110"/>
            </w:pPr>
          </w:p>
          <w:p w14:paraId="2B2CA389" w14:textId="6A5D49C0" w:rsidR="000D756C" w:rsidRDefault="000D756C" w:rsidP="0033267D">
            <w:pPr>
              <w:pStyle w:val="TableParagraph"/>
              <w:ind w:left="110"/>
            </w:pPr>
            <w:r>
              <w:t xml:space="preserve">• Realizar en parejas cálculos matemáticos y aplicaciones de ecuaciones de cada uno y en conjunto de los parámetros implicados en la dispersión de contaminantes de fuentes fijas (chimeneas) y alturas efectivas de dispersión para el dimensionamiento y operación de chimeneas. </w:t>
            </w:r>
          </w:p>
          <w:p w14:paraId="30F13236" w14:textId="77777777" w:rsidR="000D756C" w:rsidRDefault="000D756C" w:rsidP="0033267D">
            <w:pPr>
              <w:pStyle w:val="TableParagraph"/>
              <w:ind w:left="110"/>
            </w:pPr>
          </w:p>
          <w:p w14:paraId="544177D3" w14:textId="79F7C298" w:rsidR="000D756C" w:rsidRDefault="000D756C" w:rsidP="0033267D">
            <w:pPr>
              <w:pStyle w:val="TableParagraph"/>
              <w:ind w:left="110"/>
            </w:pPr>
            <w:r>
              <w:t>• Los cálculos serán realizados a mano y corroborados en hojas de cálculo de software especializados o programas computacionales (ejemplo Excel, fortran, Matlab, Disperse, etc.).</w:t>
            </w:r>
          </w:p>
          <w:p w14:paraId="487556FB" w14:textId="77777777" w:rsidR="000D756C" w:rsidRDefault="000D756C" w:rsidP="0033267D">
            <w:pPr>
              <w:pStyle w:val="TableParagraph"/>
              <w:ind w:left="110"/>
            </w:pPr>
          </w:p>
          <w:p w14:paraId="4218709F" w14:textId="51ABD774" w:rsidR="00A43BD1" w:rsidRDefault="000D756C" w:rsidP="0033267D">
            <w:pPr>
              <w:pStyle w:val="TableParagraph"/>
              <w:ind w:left="110"/>
              <w:rPr>
                <w:sz w:val="20"/>
              </w:rPr>
            </w:pPr>
            <w:r>
              <w:t xml:space="preserve"> • Manejar software de simulación y dispersión de contaminantes de fuentes fijas y moviles, conocer e interpretar cada uno de sus utilidades y funciones del software.</w:t>
            </w:r>
          </w:p>
        </w:tc>
        <w:tc>
          <w:tcPr>
            <w:tcW w:w="3686" w:type="dxa"/>
          </w:tcPr>
          <w:p w14:paraId="6AC6583A" w14:textId="77777777" w:rsidR="001B27C1" w:rsidRPr="001B27C1" w:rsidRDefault="001B27C1" w:rsidP="0033267D">
            <w:pPr>
              <w:pStyle w:val="TableParagraph"/>
              <w:ind w:left="107" w:right="101" w:firstLine="55"/>
              <w:jc w:val="both"/>
              <w:rPr>
                <w:sz w:val="20"/>
                <w:szCs w:val="20"/>
              </w:rPr>
            </w:pPr>
            <w:r w:rsidRPr="001B27C1">
              <w:rPr>
                <w:sz w:val="20"/>
                <w:szCs w:val="20"/>
              </w:rPr>
              <w:lastRenderedPageBreak/>
              <w:t>Hace una exposición del tema 3.1 emite comentarios adicionales, responde preguntas y promueve la lluvia de ideas en el grupo</w:t>
            </w:r>
          </w:p>
          <w:p w14:paraId="563396EA" w14:textId="6B243DB3" w:rsidR="001B27C1" w:rsidRPr="001B27C1" w:rsidRDefault="001B27C1" w:rsidP="0033267D">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143173F0" w14:textId="77777777" w:rsidR="001B27C1" w:rsidRPr="001B27C1" w:rsidRDefault="001B27C1" w:rsidP="0033267D">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48398B5D" w14:textId="77777777" w:rsidR="001B27C1" w:rsidRPr="001B27C1" w:rsidRDefault="001B27C1" w:rsidP="0033267D">
            <w:pPr>
              <w:pStyle w:val="TableParagraph"/>
              <w:ind w:left="107" w:right="101" w:firstLine="55"/>
              <w:jc w:val="both"/>
              <w:rPr>
                <w:sz w:val="20"/>
                <w:szCs w:val="20"/>
              </w:rPr>
            </w:pPr>
          </w:p>
          <w:p w14:paraId="62A44C12" w14:textId="77777777" w:rsidR="001B27C1" w:rsidRPr="001B27C1" w:rsidRDefault="001B27C1" w:rsidP="0033267D">
            <w:pPr>
              <w:pStyle w:val="TableParagraph"/>
              <w:ind w:left="107" w:right="101" w:firstLine="55"/>
              <w:jc w:val="both"/>
              <w:rPr>
                <w:sz w:val="20"/>
                <w:szCs w:val="20"/>
              </w:rPr>
            </w:pPr>
            <w:r w:rsidRPr="001B27C1">
              <w:rPr>
                <w:sz w:val="20"/>
                <w:szCs w:val="20"/>
              </w:rPr>
              <w:t xml:space="preserve"> </w:t>
            </w:r>
          </w:p>
          <w:p w14:paraId="54072DD9" w14:textId="77777777" w:rsidR="001B27C1" w:rsidRPr="001B27C1" w:rsidRDefault="001B27C1" w:rsidP="0033267D">
            <w:pPr>
              <w:pStyle w:val="TableParagraph"/>
              <w:ind w:left="107" w:right="101" w:firstLine="55"/>
              <w:jc w:val="both"/>
              <w:rPr>
                <w:sz w:val="20"/>
                <w:szCs w:val="20"/>
              </w:rPr>
            </w:pPr>
            <w:r w:rsidRPr="001B27C1">
              <w:rPr>
                <w:sz w:val="20"/>
                <w:szCs w:val="20"/>
              </w:rPr>
              <w:t>Aplica evaluación escrita</w:t>
            </w:r>
          </w:p>
          <w:p w14:paraId="3276B978" w14:textId="77777777" w:rsidR="001B27C1" w:rsidRPr="001B27C1" w:rsidRDefault="001B27C1" w:rsidP="0033267D">
            <w:pPr>
              <w:pStyle w:val="TableParagraph"/>
              <w:ind w:left="107" w:right="101" w:firstLine="55"/>
              <w:jc w:val="both"/>
              <w:rPr>
                <w:sz w:val="20"/>
                <w:szCs w:val="20"/>
              </w:rPr>
            </w:pPr>
            <w:r w:rsidRPr="001B27C1">
              <w:rPr>
                <w:sz w:val="20"/>
                <w:szCs w:val="20"/>
              </w:rPr>
              <w:t>Hace revisión de los avances del proyecto de clase, por equipos y solicita reporte por escrito y hace realimentación de los resultados alcanzados</w:t>
            </w:r>
          </w:p>
          <w:p w14:paraId="09A4C092" w14:textId="0FB6100E" w:rsidR="00F2218D" w:rsidRPr="001B27C1" w:rsidRDefault="001B27C1" w:rsidP="0033267D">
            <w:pPr>
              <w:pStyle w:val="TableParagraph"/>
              <w:ind w:left="107" w:right="101" w:firstLine="55"/>
              <w:jc w:val="both"/>
              <w:rPr>
                <w:sz w:val="20"/>
                <w:szCs w:val="20"/>
              </w:rPr>
            </w:pPr>
            <w:r w:rsidRPr="001B27C1">
              <w:rPr>
                <w:sz w:val="20"/>
                <w:szCs w:val="20"/>
              </w:rPr>
              <w:t>Evalúa con la lista de cotejo</w:t>
            </w:r>
          </w:p>
        </w:tc>
        <w:tc>
          <w:tcPr>
            <w:tcW w:w="1984" w:type="dxa"/>
          </w:tcPr>
          <w:p w14:paraId="44EFE2D0" w14:textId="77777777" w:rsidR="000D756C" w:rsidRDefault="000D756C" w:rsidP="0033267D">
            <w:pPr>
              <w:pStyle w:val="TableParagraph"/>
              <w:spacing w:line="228" w:lineRule="exact"/>
              <w:ind w:left="107"/>
            </w:pPr>
            <w:r>
              <w:t>Comprender, analizar los fundamentos teóricos y calcular matemáticamente como se transportan y dispersan los contaminantes atmosféricos.</w:t>
            </w:r>
          </w:p>
          <w:p w14:paraId="4B16B709" w14:textId="77777777" w:rsidR="000D756C" w:rsidRDefault="000D756C" w:rsidP="0033267D">
            <w:pPr>
              <w:pStyle w:val="TableParagraph"/>
              <w:spacing w:line="228" w:lineRule="exact"/>
              <w:ind w:left="107"/>
            </w:pPr>
          </w:p>
          <w:p w14:paraId="1FDBD227" w14:textId="0F97BC12" w:rsidR="000D756C" w:rsidRDefault="000D756C" w:rsidP="0033267D">
            <w:pPr>
              <w:pStyle w:val="TableParagraph"/>
              <w:spacing w:line="228" w:lineRule="exact"/>
              <w:ind w:left="107"/>
            </w:pPr>
            <w:r>
              <w:t xml:space="preserve"> • Manejar de software para la simulación de la dispersión de contaminantes de fuentes fijas y moviles.</w:t>
            </w:r>
          </w:p>
          <w:p w14:paraId="767B175C" w14:textId="77777777" w:rsidR="000D756C" w:rsidRDefault="000D756C" w:rsidP="0033267D">
            <w:pPr>
              <w:pStyle w:val="TableParagraph"/>
              <w:spacing w:line="228" w:lineRule="exact"/>
              <w:ind w:left="107"/>
            </w:pPr>
          </w:p>
          <w:p w14:paraId="03DBE490" w14:textId="2927C9F2" w:rsidR="000D756C" w:rsidRDefault="000D756C" w:rsidP="0033267D">
            <w:pPr>
              <w:pStyle w:val="TableParagraph"/>
              <w:spacing w:line="228" w:lineRule="exact"/>
              <w:ind w:left="107"/>
            </w:pPr>
            <w:r>
              <w:t xml:space="preserve"> • Comprender y analizar cómo se lleva a cabo la circulación global de los contaminantes. </w:t>
            </w:r>
          </w:p>
          <w:p w14:paraId="1C62B27D" w14:textId="77777777" w:rsidR="000D756C" w:rsidRDefault="000D756C" w:rsidP="0033267D">
            <w:pPr>
              <w:pStyle w:val="TableParagraph"/>
              <w:spacing w:line="228" w:lineRule="exact"/>
              <w:ind w:left="107"/>
            </w:pPr>
          </w:p>
          <w:p w14:paraId="52ABBDDA" w14:textId="5D478914" w:rsidR="000D756C" w:rsidRDefault="000D756C" w:rsidP="0033267D">
            <w:pPr>
              <w:pStyle w:val="TableParagraph"/>
              <w:spacing w:line="228" w:lineRule="exact"/>
              <w:ind w:left="107"/>
            </w:pPr>
            <w:r>
              <w:t xml:space="preserve">• Conocer las características de las plumas y aplicar bases de cálculo para dimensionar las chimeneas (fuentes fijas). </w:t>
            </w:r>
          </w:p>
          <w:p w14:paraId="7208533D" w14:textId="77777777" w:rsidR="000D756C" w:rsidRDefault="000D756C" w:rsidP="0033267D">
            <w:pPr>
              <w:pStyle w:val="TableParagraph"/>
              <w:spacing w:line="228" w:lineRule="exact"/>
              <w:ind w:left="107"/>
            </w:pPr>
          </w:p>
          <w:p w14:paraId="081FEB80" w14:textId="5455937F" w:rsidR="000D756C" w:rsidRDefault="000D756C" w:rsidP="0033267D">
            <w:pPr>
              <w:pStyle w:val="TableParagraph"/>
              <w:spacing w:line="228" w:lineRule="exact"/>
              <w:ind w:left="107"/>
            </w:pPr>
            <w:r>
              <w:t>• Realizar cálculos relacionados</w:t>
            </w:r>
            <w:r>
              <w:t xml:space="preserve"> </w:t>
            </w:r>
            <w:r>
              <w:t xml:space="preserve">con la dispersión de </w:t>
            </w:r>
            <w:r>
              <w:lastRenderedPageBreak/>
              <w:t xml:space="preserve">contaminantes. </w:t>
            </w:r>
          </w:p>
          <w:p w14:paraId="3D4E2E10" w14:textId="77777777" w:rsidR="000D756C" w:rsidRDefault="000D756C" w:rsidP="0033267D">
            <w:pPr>
              <w:pStyle w:val="TableParagraph"/>
              <w:spacing w:line="228" w:lineRule="exact"/>
              <w:ind w:left="107"/>
            </w:pPr>
          </w:p>
          <w:p w14:paraId="79F99805" w14:textId="7578FB50" w:rsidR="00A43BD1" w:rsidRDefault="000D756C" w:rsidP="0033267D">
            <w:pPr>
              <w:pStyle w:val="TableParagraph"/>
              <w:spacing w:line="228" w:lineRule="exact"/>
              <w:ind w:left="107"/>
              <w:rPr>
                <w:sz w:val="20"/>
              </w:rPr>
            </w:pPr>
            <w:r>
              <w:t>• Realizar un proyecto sobre el dimensionamiento de una chimenea a partir de datos bibliográficos o reales de parámetros atmosféricos de su localidad.</w:t>
            </w:r>
          </w:p>
        </w:tc>
        <w:tc>
          <w:tcPr>
            <w:tcW w:w="1468" w:type="dxa"/>
          </w:tcPr>
          <w:p w14:paraId="7749E3DC" w14:textId="2E825D32" w:rsidR="00A43BD1" w:rsidRDefault="00A43BD1" w:rsidP="0033267D">
            <w:pPr>
              <w:pStyle w:val="TableParagraph"/>
              <w:spacing w:line="227" w:lineRule="exact"/>
              <w:rPr>
                <w:sz w:val="20"/>
              </w:rPr>
            </w:pPr>
          </w:p>
        </w:tc>
      </w:tr>
    </w:tbl>
    <w:p w14:paraId="3A2A2B45" w14:textId="4E3A3DEE" w:rsidR="0094616A" w:rsidRDefault="0033267D">
      <w:pPr>
        <w:rPr>
          <w:sz w:val="20"/>
        </w:rPr>
        <w:sectPr w:rsidR="0094616A">
          <w:pgSz w:w="15840" w:h="12240" w:orient="landscape"/>
          <w:pgMar w:top="1700" w:right="1080" w:bottom="920" w:left="1140" w:header="802" w:footer="654" w:gutter="0"/>
          <w:cols w:space="720"/>
        </w:sectPr>
      </w:pPr>
      <w:r>
        <w:rPr>
          <w:sz w:val="20"/>
        </w:rPr>
        <w:lastRenderedPageBreak/>
        <w:br w:type="textWrapping" w:clear="all"/>
      </w:r>
    </w:p>
    <w:p w14:paraId="470421F8" w14:textId="77777777" w:rsidR="0094616A" w:rsidRDefault="0094616A">
      <w:pPr>
        <w:pStyle w:val="Textoindependiente"/>
      </w:pPr>
    </w:p>
    <w:p w14:paraId="5790B52D" w14:textId="77777777" w:rsidR="0094616A" w:rsidRDefault="0094616A">
      <w:pPr>
        <w:pStyle w:val="Textoindependiente"/>
        <w:spacing w:before="6"/>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0"/>
        <w:gridCol w:w="3508"/>
      </w:tblGrid>
      <w:tr w:rsidR="00B12FE3" w14:paraId="30E3E1D4" w14:textId="77777777" w:rsidTr="00B12FE3">
        <w:trPr>
          <w:trHeight w:val="239"/>
        </w:trPr>
        <w:tc>
          <w:tcPr>
            <w:tcW w:w="9490" w:type="dxa"/>
            <w:vAlign w:val="center"/>
          </w:tcPr>
          <w:p w14:paraId="65835643" w14:textId="1D67B926" w:rsidR="00B12FE3" w:rsidRDefault="00B12FE3" w:rsidP="00B12FE3">
            <w:pPr>
              <w:pStyle w:val="TableParagraph"/>
              <w:spacing w:line="220" w:lineRule="exact"/>
              <w:ind w:left="3213" w:right="3205"/>
              <w:jc w:val="center"/>
              <w:rPr>
                <w:b/>
                <w:i/>
                <w:sz w:val="20"/>
              </w:rPr>
            </w:pPr>
            <w:r w:rsidRPr="00E847AD">
              <w:rPr>
                <w:b/>
                <w:smallCaps/>
                <w:lang w:val="es-MX" w:eastAsia="es-MX"/>
              </w:rPr>
              <w:t>Indicadores de alcance</w:t>
            </w:r>
          </w:p>
        </w:tc>
        <w:tc>
          <w:tcPr>
            <w:tcW w:w="3508" w:type="dxa"/>
            <w:vAlign w:val="center"/>
          </w:tcPr>
          <w:p w14:paraId="7A913D26" w14:textId="4690F469" w:rsidR="00B12FE3" w:rsidRDefault="00B12FE3" w:rsidP="00B12FE3">
            <w:pPr>
              <w:pStyle w:val="TableParagraph"/>
              <w:spacing w:line="220" w:lineRule="exact"/>
              <w:ind w:left="278" w:right="235" w:hanging="142"/>
              <w:jc w:val="center"/>
              <w:rPr>
                <w:b/>
                <w:i/>
                <w:sz w:val="20"/>
              </w:rPr>
            </w:pPr>
            <w:r w:rsidRPr="00E847AD">
              <w:rPr>
                <w:b/>
                <w:smallCaps/>
                <w:lang w:val="es-MX" w:eastAsia="es-MX"/>
              </w:rPr>
              <w:t>Valor del indicador</w:t>
            </w:r>
          </w:p>
        </w:tc>
      </w:tr>
      <w:tr w:rsidR="00B12FE3" w14:paraId="57B30E9C" w14:textId="77777777" w:rsidTr="00B12FE3">
        <w:trPr>
          <w:trHeight w:val="633"/>
        </w:trPr>
        <w:tc>
          <w:tcPr>
            <w:tcW w:w="9490" w:type="dxa"/>
          </w:tcPr>
          <w:p w14:paraId="5833F375" w14:textId="44E485C1" w:rsidR="00B12FE3" w:rsidRPr="00B12FE3" w:rsidRDefault="001B27C1" w:rsidP="00B12FE3">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5C0FA8D1" w14:textId="6EC5975E" w:rsidR="00B12FE3" w:rsidRPr="00B12FE3" w:rsidRDefault="00B12FE3" w:rsidP="00B12FE3">
            <w:pPr>
              <w:pStyle w:val="TableParagraph"/>
              <w:spacing w:before="83"/>
              <w:ind w:left="110"/>
              <w:rPr>
                <w:b/>
                <w:sz w:val="20"/>
                <w:szCs w:val="20"/>
              </w:rPr>
            </w:pPr>
          </w:p>
          <w:p w14:paraId="4F677E7C" w14:textId="6E5CBCF9" w:rsidR="00B12FE3" w:rsidRPr="001B27C1" w:rsidRDefault="001B27C1" w:rsidP="001B27C1">
            <w:pPr>
              <w:pStyle w:val="TableParagraph"/>
              <w:numPr>
                <w:ilvl w:val="0"/>
                <w:numId w:val="33"/>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3881C08" w14:textId="7F8426C9" w:rsidR="00B12FE3" w:rsidRPr="00B12FE3" w:rsidRDefault="001B27C1" w:rsidP="00B12FE3">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00B12FE3" w:rsidRPr="00B12FE3">
              <w:rPr>
                <w:b/>
                <w:sz w:val="20"/>
                <w:szCs w:val="20"/>
              </w:rPr>
              <w:tab/>
            </w:r>
          </w:p>
          <w:p w14:paraId="0CDA9A73" w14:textId="77777777" w:rsidR="00B12FE3" w:rsidRPr="00B12FE3" w:rsidRDefault="00B12FE3" w:rsidP="00B12FE3">
            <w:pPr>
              <w:pStyle w:val="TableParagraph"/>
              <w:spacing w:before="83"/>
              <w:ind w:left="110"/>
              <w:rPr>
                <w:b/>
                <w:sz w:val="20"/>
                <w:szCs w:val="20"/>
              </w:rPr>
            </w:pPr>
          </w:p>
          <w:p w14:paraId="01F9B1CC" w14:textId="1E32C1F1" w:rsidR="00B12FE3" w:rsidRPr="00B12FE3" w:rsidRDefault="001B27C1" w:rsidP="001B27C1">
            <w:pPr>
              <w:pStyle w:val="TableParagraph"/>
              <w:spacing w:before="83"/>
              <w:ind w:left="110"/>
              <w:rPr>
                <w:b/>
                <w:sz w:val="20"/>
                <w:szCs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3508" w:type="dxa"/>
          </w:tcPr>
          <w:p w14:paraId="5EB3AB8C" w14:textId="77777777" w:rsidR="00B12FE3" w:rsidRPr="00B12FE3" w:rsidRDefault="00B12FE3" w:rsidP="00B12FE3">
            <w:pPr>
              <w:pStyle w:val="TableParagraph"/>
              <w:spacing w:before="3"/>
              <w:jc w:val="center"/>
              <w:rPr>
                <w:sz w:val="20"/>
                <w:szCs w:val="20"/>
              </w:rPr>
            </w:pPr>
            <w:r w:rsidRPr="00B12FE3">
              <w:rPr>
                <w:sz w:val="20"/>
                <w:szCs w:val="20"/>
              </w:rPr>
              <w:t>20%</w:t>
            </w:r>
          </w:p>
          <w:p w14:paraId="12FA5787" w14:textId="77777777" w:rsidR="00B12FE3" w:rsidRPr="00B12FE3" w:rsidRDefault="00B12FE3" w:rsidP="00B12FE3">
            <w:pPr>
              <w:pStyle w:val="TableParagraph"/>
              <w:spacing w:before="3"/>
              <w:jc w:val="center"/>
              <w:rPr>
                <w:sz w:val="20"/>
                <w:szCs w:val="20"/>
              </w:rPr>
            </w:pPr>
          </w:p>
          <w:p w14:paraId="3634CBDB" w14:textId="77777777" w:rsidR="00B12FE3" w:rsidRPr="00B12FE3" w:rsidRDefault="00B12FE3" w:rsidP="00B12FE3">
            <w:pPr>
              <w:pStyle w:val="TableParagraph"/>
              <w:spacing w:before="3"/>
              <w:jc w:val="center"/>
              <w:rPr>
                <w:sz w:val="20"/>
                <w:szCs w:val="20"/>
              </w:rPr>
            </w:pPr>
          </w:p>
          <w:p w14:paraId="3EF1ED8A" w14:textId="77777777" w:rsidR="00B12FE3" w:rsidRPr="00B12FE3" w:rsidRDefault="00B12FE3" w:rsidP="00B12FE3">
            <w:pPr>
              <w:pStyle w:val="TableParagraph"/>
              <w:spacing w:before="3"/>
              <w:jc w:val="center"/>
              <w:rPr>
                <w:sz w:val="20"/>
                <w:szCs w:val="20"/>
              </w:rPr>
            </w:pPr>
          </w:p>
          <w:p w14:paraId="2B1B3CC5" w14:textId="227D60A9" w:rsidR="00B12FE3" w:rsidRPr="00B12FE3" w:rsidRDefault="00B12FE3" w:rsidP="00B12FE3">
            <w:pPr>
              <w:pStyle w:val="TableParagraph"/>
              <w:spacing w:before="3"/>
              <w:jc w:val="center"/>
              <w:rPr>
                <w:sz w:val="20"/>
                <w:szCs w:val="20"/>
              </w:rPr>
            </w:pPr>
            <w:r w:rsidRPr="00B12FE3">
              <w:rPr>
                <w:sz w:val="20"/>
                <w:szCs w:val="20"/>
              </w:rPr>
              <w:t>20%</w:t>
            </w:r>
          </w:p>
          <w:p w14:paraId="7774D28D" w14:textId="77777777" w:rsidR="00B12FE3" w:rsidRPr="00B12FE3" w:rsidRDefault="00B12FE3" w:rsidP="00B12FE3">
            <w:pPr>
              <w:pStyle w:val="TableParagraph"/>
              <w:spacing w:before="3"/>
              <w:jc w:val="center"/>
              <w:rPr>
                <w:sz w:val="20"/>
                <w:szCs w:val="20"/>
              </w:rPr>
            </w:pPr>
          </w:p>
          <w:p w14:paraId="3CFB7F7D" w14:textId="77777777" w:rsidR="00B12FE3" w:rsidRPr="00B12FE3" w:rsidRDefault="00B12FE3" w:rsidP="00B12FE3">
            <w:pPr>
              <w:pStyle w:val="TableParagraph"/>
              <w:spacing w:before="3"/>
              <w:jc w:val="center"/>
              <w:rPr>
                <w:sz w:val="20"/>
                <w:szCs w:val="20"/>
              </w:rPr>
            </w:pPr>
          </w:p>
          <w:p w14:paraId="4B11453B" w14:textId="77777777" w:rsidR="00B12FE3" w:rsidRPr="00B12FE3" w:rsidRDefault="00B12FE3" w:rsidP="00B12FE3">
            <w:pPr>
              <w:pStyle w:val="TableParagraph"/>
              <w:spacing w:before="3"/>
              <w:jc w:val="center"/>
              <w:rPr>
                <w:sz w:val="20"/>
                <w:szCs w:val="20"/>
              </w:rPr>
            </w:pPr>
          </w:p>
          <w:p w14:paraId="5F86B7C5" w14:textId="62329F2C" w:rsidR="00B12FE3" w:rsidRPr="00B12FE3" w:rsidRDefault="00B12FE3" w:rsidP="00B12FE3">
            <w:pPr>
              <w:pStyle w:val="TableParagraph"/>
              <w:spacing w:before="3"/>
              <w:jc w:val="center"/>
              <w:rPr>
                <w:sz w:val="20"/>
                <w:szCs w:val="20"/>
              </w:rPr>
            </w:pPr>
            <w:r w:rsidRPr="00B12FE3">
              <w:rPr>
                <w:sz w:val="20"/>
                <w:szCs w:val="20"/>
              </w:rPr>
              <w:t>20%</w:t>
            </w:r>
          </w:p>
          <w:p w14:paraId="44980124" w14:textId="77777777" w:rsidR="00B12FE3" w:rsidRPr="00B12FE3" w:rsidRDefault="00B12FE3" w:rsidP="00B12FE3">
            <w:pPr>
              <w:pStyle w:val="TableParagraph"/>
              <w:spacing w:before="3"/>
              <w:jc w:val="center"/>
              <w:rPr>
                <w:sz w:val="20"/>
                <w:szCs w:val="20"/>
              </w:rPr>
            </w:pPr>
          </w:p>
          <w:p w14:paraId="59006399" w14:textId="77777777" w:rsidR="00B12FE3" w:rsidRPr="00B12FE3" w:rsidRDefault="00B12FE3" w:rsidP="00B12FE3">
            <w:pPr>
              <w:pStyle w:val="TableParagraph"/>
              <w:spacing w:before="3"/>
              <w:jc w:val="center"/>
              <w:rPr>
                <w:sz w:val="20"/>
                <w:szCs w:val="20"/>
              </w:rPr>
            </w:pPr>
          </w:p>
          <w:p w14:paraId="6326846C" w14:textId="7EF9B820" w:rsidR="00B12FE3" w:rsidRPr="00B12FE3" w:rsidRDefault="00B12FE3" w:rsidP="00B12FE3">
            <w:pPr>
              <w:pStyle w:val="TableParagraph"/>
              <w:spacing w:before="3"/>
              <w:jc w:val="center"/>
              <w:rPr>
                <w:sz w:val="20"/>
                <w:szCs w:val="20"/>
              </w:rPr>
            </w:pPr>
            <w:r w:rsidRPr="00B12FE3">
              <w:rPr>
                <w:sz w:val="20"/>
                <w:szCs w:val="20"/>
              </w:rPr>
              <w:t>40%</w:t>
            </w:r>
          </w:p>
        </w:tc>
      </w:tr>
    </w:tbl>
    <w:p w14:paraId="2632FF0B" w14:textId="77777777" w:rsidR="0094616A" w:rsidRDefault="0094616A">
      <w:pPr>
        <w:jc w:val="center"/>
        <w:rPr>
          <w:sz w:val="20"/>
        </w:rPr>
        <w:sectPr w:rsidR="0094616A">
          <w:pgSz w:w="15840" w:h="12240" w:orient="landscape"/>
          <w:pgMar w:top="1700" w:right="1080" w:bottom="840" w:left="1140" w:header="802" w:footer="654" w:gutter="0"/>
          <w:cols w:space="720"/>
        </w:sectPr>
      </w:pPr>
    </w:p>
    <w:p w14:paraId="772E903C" w14:textId="461090F1" w:rsidR="0094616A" w:rsidRPr="007C6865" w:rsidRDefault="00F90980">
      <w:pPr>
        <w:pStyle w:val="Textoindependiente"/>
        <w:spacing w:before="93"/>
        <w:ind w:left="275"/>
        <w:rPr>
          <w:b/>
          <w:bCs/>
        </w:rPr>
      </w:pPr>
      <w:r w:rsidRPr="007C6865">
        <w:rPr>
          <w:b/>
          <w:bCs/>
        </w:rPr>
        <w:lastRenderedPageBreak/>
        <w:t>Niveles de desempeño:</w:t>
      </w:r>
    </w:p>
    <w:p w14:paraId="506055DE" w14:textId="77777777" w:rsidR="0094616A" w:rsidRDefault="0094616A">
      <w:pPr>
        <w:pStyle w:val="Textoindependiente"/>
        <w:spacing w:before="3"/>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6A2D088" w14:textId="77777777">
        <w:trPr>
          <w:trHeight w:val="460"/>
        </w:trPr>
        <w:tc>
          <w:tcPr>
            <w:tcW w:w="2499" w:type="dxa"/>
          </w:tcPr>
          <w:p w14:paraId="1ACAFA18" w14:textId="77777777" w:rsidR="0094616A" w:rsidRDefault="00F90980">
            <w:pPr>
              <w:pStyle w:val="TableParagraph"/>
              <w:spacing w:before="110"/>
              <w:ind w:left="684"/>
              <w:rPr>
                <w:b/>
                <w:sz w:val="20"/>
              </w:rPr>
            </w:pPr>
            <w:r>
              <w:rPr>
                <w:b/>
                <w:sz w:val="20"/>
              </w:rPr>
              <w:t>Desempeño</w:t>
            </w:r>
          </w:p>
        </w:tc>
        <w:tc>
          <w:tcPr>
            <w:tcW w:w="2012" w:type="dxa"/>
          </w:tcPr>
          <w:p w14:paraId="77E93964" w14:textId="77777777" w:rsidR="0094616A" w:rsidRDefault="00F90980">
            <w:pPr>
              <w:pStyle w:val="TableParagraph"/>
              <w:spacing w:line="225" w:lineRule="exact"/>
              <w:ind w:left="428" w:right="418"/>
              <w:jc w:val="center"/>
              <w:rPr>
                <w:b/>
                <w:sz w:val="20"/>
              </w:rPr>
            </w:pPr>
            <w:r>
              <w:rPr>
                <w:b/>
                <w:sz w:val="20"/>
              </w:rPr>
              <w:t>Nivel de</w:t>
            </w:r>
          </w:p>
          <w:p w14:paraId="494BA6E4"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764E5284"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35C07C0D" w14:textId="77777777" w:rsidR="0094616A" w:rsidRDefault="00F90980">
            <w:pPr>
              <w:pStyle w:val="TableParagraph"/>
              <w:spacing w:line="225" w:lineRule="exact"/>
              <w:ind w:left="531"/>
              <w:rPr>
                <w:b/>
                <w:sz w:val="20"/>
              </w:rPr>
            </w:pPr>
            <w:r>
              <w:rPr>
                <w:b/>
                <w:sz w:val="20"/>
              </w:rPr>
              <w:t>Valoración</w:t>
            </w:r>
          </w:p>
          <w:p w14:paraId="3463E05B" w14:textId="77777777" w:rsidR="0094616A" w:rsidRDefault="00F90980">
            <w:pPr>
              <w:pStyle w:val="TableParagraph"/>
              <w:spacing w:line="215" w:lineRule="exact"/>
              <w:ind w:left="596"/>
              <w:rPr>
                <w:b/>
                <w:sz w:val="20"/>
              </w:rPr>
            </w:pPr>
            <w:r>
              <w:rPr>
                <w:b/>
                <w:sz w:val="20"/>
              </w:rPr>
              <w:t>numérica</w:t>
            </w:r>
          </w:p>
        </w:tc>
      </w:tr>
      <w:tr w:rsidR="0094616A" w14:paraId="046781D6" w14:textId="77777777">
        <w:trPr>
          <w:trHeight w:val="6670"/>
        </w:trPr>
        <w:tc>
          <w:tcPr>
            <w:tcW w:w="2499" w:type="dxa"/>
            <w:vMerge w:val="restart"/>
          </w:tcPr>
          <w:p w14:paraId="5F26EA90" w14:textId="77777777" w:rsidR="0094616A" w:rsidRDefault="0094616A">
            <w:pPr>
              <w:pStyle w:val="TableParagraph"/>
            </w:pPr>
          </w:p>
          <w:p w14:paraId="73018B93" w14:textId="77777777" w:rsidR="0094616A" w:rsidRDefault="0094616A">
            <w:pPr>
              <w:pStyle w:val="TableParagraph"/>
            </w:pPr>
          </w:p>
          <w:p w14:paraId="1D546A82" w14:textId="77777777" w:rsidR="0094616A" w:rsidRDefault="0094616A">
            <w:pPr>
              <w:pStyle w:val="TableParagraph"/>
            </w:pPr>
          </w:p>
          <w:p w14:paraId="4A86CA7A" w14:textId="77777777" w:rsidR="0094616A" w:rsidRDefault="0094616A">
            <w:pPr>
              <w:pStyle w:val="TableParagraph"/>
            </w:pPr>
          </w:p>
          <w:p w14:paraId="30128E93" w14:textId="77777777" w:rsidR="0094616A" w:rsidRDefault="0094616A">
            <w:pPr>
              <w:pStyle w:val="TableParagraph"/>
            </w:pPr>
          </w:p>
          <w:p w14:paraId="52F47897" w14:textId="77777777" w:rsidR="0094616A" w:rsidRDefault="0094616A">
            <w:pPr>
              <w:pStyle w:val="TableParagraph"/>
            </w:pPr>
          </w:p>
          <w:p w14:paraId="07C314DF" w14:textId="77777777" w:rsidR="0094616A" w:rsidRDefault="0094616A">
            <w:pPr>
              <w:pStyle w:val="TableParagraph"/>
            </w:pPr>
          </w:p>
          <w:p w14:paraId="62046495" w14:textId="77777777" w:rsidR="0094616A" w:rsidRDefault="0094616A">
            <w:pPr>
              <w:pStyle w:val="TableParagraph"/>
            </w:pPr>
          </w:p>
          <w:p w14:paraId="5D93A376" w14:textId="77777777" w:rsidR="0094616A" w:rsidRDefault="0094616A">
            <w:pPr>
              <w:pStyle w:val="TableParagraph"/>
            </w:pPr>
          </w:p>
          <w:p w14:paraId="03F2BEF6" w14:textId="77777777" w:rsidR="0094616A" w:rsidRDefault="0094616A">
            <w:pPr>
              <w:pStyle w:val="TableParagraph"/>
            </w:pPr>
          </w:p>
          <w:p w14:paraId="129495B9" w14:textId="77777777" w:rsidR="0094616A" w:rsidRDefault="0094616A">
            <w:pPr>
              <w:pStyle w:val="TableParagraph"/>
            </w:pPr>
          </w:p>
          <w:p w14:paraId="69409014" w14:textId="77777777" w:rsidR="0094616A" w:rsidRDefault="0094616A">
            <w:pPr>
              <w:pStyle w:val="TableParagraph"/>
            </w:pPr>
          </w:p>
          <w:p w14:paraId="6CE4401B" w14:textId="77777777" w:rsidR="0094616A" w:rsidRDefault="0094616A">
            <w:pPr>
              <w:pStyle w:val="TableParagraph"/>
            </w:pPr>
          </w:p>
          <w:p w14:paraId="0B7C3AC8" w14:textId="77777777" w:rsidR="0094616A" w:rsidRDefault="0094616A">
            <w:pPr>
              <w:pStyle w:val="TableParagraph"/>
              <w:spacing w:before="2"/>
              <w:rPr>
                <w:sz w:val="25"/>
              </w:rPr>
            </w:pPr>
          </w:p>
          <w:p w14:paraId="37E7BE95" w14:textId="77777777" w:rsidR="0094616A" w:rsidRDefault="00F90980">
            <w:pPr>
              <w:pStyle w:val="TableParagraph"/>
              <w:ind w:left="167"/>
              <w:rPr>
                <w:sz w:val="20"/>
              </w:rPr>
            </w:pPr>
            <w:r>
              <w:rPr>
                <w:sz w:val="20"/>
              </w:rPr>
              <w:t>Competencia Alcanzada</w:t>
            </w:r>
          </w:p>
        </w:tc>
        <w:tc>
          <w:tcPr>
            <w:tcW w:w="2012" w:type="dxa"/>
          </w:tcPr>
          <w:p w14:paraId="50872F3F" w14:textId="77777777" w:rsidR="0094616A" w:rsidRDefault="0094616A">
            <w:pPr>
              <w:pStyle w:val="TableParagraph"/>
            </w:pPr>
          </w:p>
          <w:p w14:paraId="6D2C6AE9" w14:textId="77777777" w:rsidR="0094616A" w:rsidRDefault="0094616A">
            <w:pPr>
              <w:pStyle w:val="TableParagraph"/>
            </w:pPr>
          </w:p>
          <w:p w14:paraId="5C0E637B" w14:textId="77777777" w:rsidR="0094616A" w:rsidRDefault="0094616A">
            <w:pPr>
              <w:pStyle w:val="TableParagraph"/>
            </w:pPr>
          </w:p>
          <w:p w14:paraId="2F0B42D2" w14:textId="77777777" w:rsidR="0094616A" w:rsidRDefault="0094616A">
            <w:pPr>
              <w:pStyle w:val="TableParagraph"/>
            </w:pPr>
          </w:p>
          <w:p w14:paraId="5E0F43A9" w14:textId="77777777" w:rsidR="0094616A" w:rsidRDefault="0094616A">
            <w:pPr>
              <w:pStyle w:val="TableParagraph"/>
            </w:pPr>
          </w:p>
          <w:p w14:paraId="0AA38E47" w14:textId="77777777" w:rsidR="0094616A" w:rsidRDefault="0094616A">
            <w:pPr>
              <w:pStyle w:val="TableParagraph"/>
            </w:pPr>
          </w:p>
          <w:p w14:paraId="3F95F224" w14:textId="77777777" w:rsidR="0094616A" w:rsidRDefault="0094616A">
            <w:pPr>
              <w:pStyle w:val="TableParagraph"/>
            </w:pPr>
          </w:p>
          <w:p w14:paraId="76771954" w14:textId="77777777" w:rsidR="0094616A" w:rsidRDefault="0094616A">
            <w:pPr>
              <w:pStyle w:val="TableParagraph"/>
            </w:pPr>
          </w:p>
          <w:p w14:paraId="5213ABF1" w14:textId="77777777" w:rsidR="0094616A" w:rsidRDefault="0094616A">
            <w:pPr>
              <w:pStyle w:val="TableParagraph"/>
            </w:pPr>
          </w:p>
          <w:p w14:paraId="57B82347" w14:textId="77777777" w:rsidR="0094616A" w:rsidRDefault="0094616A">
            <w:pPr>
              <w:pStyle w:val="TableParagraph"/>
            </w:pPr>
          </w:p>
          <w:p w14:paraId="4E2E35C1" w14:textId="77777777" w:rsidR="0094616A" w:rsidRDefault="0094616A">
            <w:pPr>
              <w:pStyle w:val="TableParagraph"/>
            </w:pPr>
          </w:p>
          <w:p w14:paraId="5DD11A95" w14:textId="77777777" w:rsidR="0094616A" w:rsidRDefault="0094616A">
            <w:pPr>
              <w:pStyle w:val="TableParagraph"/>
            </w:pPr>
          </w:p>
          <w:p w14:paraId="39F5AE6E" w14:textId="77777777" w:rsidR="0094616A" w:rsidRDefault="00F90980">
            <w:pPr>
              <w:pStyle w:val="TableParagraph"/>
              <w:spacing w:before="183"/>
              <w:ind w:left="110"/>
              <w:rPr>
                <w:sz w:val="20"/>
              </w:rPr>
            </w:pPr>
            <w:r>
              <w:rPr>
                <w:sz w:val="20"/>
              </w:rPr>
              <w:t>Excelente</w:t>
            </w:r>
          </w:p>
        </w:tc>
        <w:tc>
          <w:tcPr>
            <w:tcW w:w="6402" w:type="dxa"/>
          </w:tcPr>
          <w:p w14:paraId="213185CF" w14:textId="77777777" w:rsidR="0094616A" w:rsidRDefault="00F90980">
            <w:pPr>
              <w:pStyle w:val="TableParagraph"/>
              <w:spacing w:line="226" w:lineRule="exact"/>
              <w:ind w:left="109"/>
              <w:jc w:val="both"/>
              <w:rPr>
                <w:sz w:val="20"/>
              </w:rPr>
            </w:pPr>
            <w:r>
              <w:rPr>
                <w:sz w:val="20"/>
              </w:rPr>
              <w:t>Cumple al menos 5 de los siguientes indicadores</w:t>
            </w:r>
          </w:p>
          <w:p w14:paraId="03E7137F" w14:textId="77777777" w:rsidR="0094616A" w:rsidRDefault="00F90980">
            <w:pPr>
              <w:pStyle w:val="TableParagraph"/>
              <w:numPr>
                <w:ilvl w:val="0"/>
                <w:numId w:val="11"/>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52E39294"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7F7B0E61" w14:textId="77777777" w:rsidR="0094616A" w:rsidRDefault="00F90980">
            <w:pPr>
              <w:pStyle w:val="TableParagraph"/>
              <w:numPr>
                <w:ilvl w:val="0"/>
                <w:numId w:val="11"/>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2EE39E8B"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D460559" w14:textId="77777777" w:rsidR="0094616A" w:rsidRDefault="00F90980">
            <w:pPr>
              <w:pStyle w:val="TableParagraph"/>
              <w:numPr>
                <w:ilvl w:val="0"/>
                <w:numId w:val="11"/>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324812C8" w14:textId="77777777" w:rsidR="0094616A" w:rsidRDefault="00F90980">
            <w:pPr>
              <w:pStyle w:val="TableParagraph"/>
              <w:numPr>
                <w:ilvl w:val="0"/>
                <w:numId w:val="11"/>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1205486B" w14:textId="77777777" w:rsidR="0094616A" w:rsidRDefault="00F90980">
            <w:pPr>
              <w:pStyle w:val="TableParagraph"/>
              <w:spacing w:line="230" w:lineRule="atLeast"/>
              <w:ind w:left="395" w:right="103"/>
              <w:jc w:val="both"/>
              <w:rPr>
                <w:sz w:val="20"/>
              </w:rPr>
            </w:pPr>
            <w:r>
              <w:rPr>
                <w:sz w:val="20"/>
              </w:rPr>
              <w:t>supervisión estrecha y/o coercitiva. Realiza actividades de investigación para participar de forma activa durante el curso.</w:t>
            </w:r>
          </w:p>
        </w:tc>
        <w:tc>
          <w:tcPr>
            <w:tcW w:w="2086" w:type="dxa"/>
          </w:tcPr>
          <w:p w14:paraId="6FB7E877" w14:textId="77777777" w:rsidR="0094616A" w:rsidRDefault="0094616A">
            <w:pPr>
              <w:pStyle w:val="TableParagraph"/>
            </w:pPr>
          </w:p>
          <w:p w14:paraId="7D5E14E3" w14:textId="77777777" w:rsidR="0094616A" w:rsidRDefault="0094616A">
            <w:pPr>
              <w:pStyle w:val="TableParagraph"/>
            </w:pPr>
          </w:p>
          <w:p w14:paraId="1D544BD1" w14:textId="77777777" w:rsidR="0094616A" w:rsidRDefault="0094616A">
            <w:pPr>
              <w:pStyle w:val="TableParagraph"/>
            </w:pPr>
          </w:p>
          <w:p w14:paraId="45ED5470" w14:textId="77777777" w:rsidR="0094616A" w:rsidRDefault="0094616A">
            <w:pPr>
              <w:pStyle w:val="TableParagraph"/>
            </w:pPr>
          </w:p>
          <w:p w14:paraId="3CCD196A" w14:textId="77777777" w:rsidR="0094616A" w:rsidRDefault="0094616A">
            <w:pPr>
              <w:pStyle w:val="TableParagraph"/>
            </w:pPr>
          </w:p>
          <w:p w14:paraId="2354D159" w14:textId="77777777" w:rsidR="0094616A" w:rsidRDefault="0094616A">
            <w:pPr>
              <w:pStyle w:val="TableParagraph"/>
            </w:pPr>
          </w:p>
          <w:p w14:paraId="07F01502" w14:textId="77777777" w:rsidR="0094616A" w:rsidRDefault="0094616A">
            <w:pPr>
              <w:pStyle w:val="TableParagraph"/>
            </w:pPr>
          </w:p>
          <w:p w14:paraId="2062A0C1" w14:textId="77777777" w:rsidR="0094616A" w:rsidRDefault="0094616A">
            <w:pPr>
              <w:pStyle w:val="TableParagraph"/>
            </w:pPr>
          </w:p>
          <w:p w14:paraId="02BDDA58" w14:textId="77777777" w:rsidR="0094616A" w:rsidRDefault="0094616A">
            <w:pPr>
              <w:pStyle w:val="TableParagraph"/>
            </w:pPr>
          </w:p>
          <w:p w14:paraId="486E075C" w14:textId="77777777" w:rsidR="0094616A" w:rsidRDefault="0094616A">
            <w:pPr>
              <w:pStyle w:val="TableParagraph"/>
            </w:pPr>
          </w:p>
          <w:p w14:paraId="401D2067" w14:textId="77777777" w:rsidR="0094616A" w:rsidRDefault="0094616A">
            <w:pPr>
              <w:pStyle w:val="TableParagraph"/>
            </w:pPr>
          </w:p>
          <w:p w14:paraId="3870E0F1" w14:textId="77777777" w:rsidR="0094616A" w:rsidRDefault="0094616A">
            <w:pPr>
              <w:pStyle w:val="TableParagraph"/>
            </w:pPr>
          </w:p>
          <w:p w14:paraId="5D724901" w14:textId="77777777" w:rsidR="0094616A" w:rsidRDefault="00F90980">
            <w:pPr>
              <w:pStyle w:val="TableParagraph"/>
              <w:spacing w:before="183"/>
              <w:ind w:left="708" w:right="705"/>
              <w:jc w:val="center"/>
              <w:rPr>
                <w:sz w:val="20"/>
              </w:rPr>
            </w:pPr>
            <w:r>
              <w:rPr>
                <w:sz w:val="20"/>
              </w:rPr>
              <w:t>95-100</w:t>
            </w:r>
          </w:p>
        </w:tc>
      </w:tr>
      <w:tr w:rsidR="0094616A" w14:paraId="7A62B381" w14:textId="77777777">
        <w:trPr>
          <w:trHeight w:val="219"/>
        </w:trPr>
        <w:tc>
          <w:tcPr>
            <w:tcW w:w="2499" w:type="dxa"/>
            <w:vMerge/>
            <w:tcBorders>
              <w:top w:val="nil"/>
            </w:tcBorders>
          </w:tcPr>
          <w:p w14:paraId="11EC9363" w14:textId="77777777" w:rsidR="0094616A" w:rsidRDefault="0094616A">
            <w:pPr>
              <w:rPr>
                <w:sz w:val="2"/>
                <w:szCs w:val="2"/>
              </w:rPr>
            </w:pPr>
          </w:p>
        </w:tc>
        <w:tc>
          <w:tcPr>
            <w:tcW w:w="2012" w:type="dxa"/>
          </w:tcPr>
          <w:p w14:paraId="3BDEE99F" w14:textId="77777777" w:rsidR="0094616A" w:rsidRDefault="00F90980">
            <w:pPr>
              <w:pStyle w:val="TableParagraph"/>
              <w:spacing w:line="199" w:lineRule="exact"/>
              <w:ind w:left="110"/>
              <w:rPr>
                <w:sz w:val="20"/>
              </w:rPr>
            </w:pPr>
            <w:r>
              <w:rPr>
                <w:sz w:val="20"/>
              </w:rPr>
              <w:t>Notable</w:t>
            </w:r>
          </w:p>
        </w:tc>
        <w:tc>
          <w:tcPr>
            <w:tcW w:w="6402" w:type="dxa"/>
          </w:tcPr>
          <w:p w14:paraId="71B55C7D" w14:textId="77777777" w:rsidR="0094616A" w:rsidRDefault="00F90980">
            <w:pPr>
              <w:pStyle w:val="TableParagraph"/>
              <w:spacing w:line="199" w:lineRule="exact"/>
              <w:ind w:left="107"/>
              <w:rPr>
                <w:sz w:val="20"/>
              </w:rPr>
            </w:pPr>
            <w:r>
              <w:rPr>
                <w:sz w:val="20"/>
              </w:rPr>
              <w:t>Cumple 4 de los indicadores definidos en desempeño excelente</w:t>
            </w:r>
          </w:p>
        </w:tc>
        <w:tc>
          <w:tcPr>
            <w:tcW w:w="2086" w:type="dxa"/>
          </w:tcPr>
          <w:p w14:paraId="55AA1E8C" w14:textId="77777777" w:rsidR="0094616A" w:rsidRDefault="00F90980">
            <w:pPr>
              <w:pStyle w:val="TableParagraph"/>
              <w:spacing w:line="199" w:lineRule="exact"/>
              <w:ind w:left="708" w:right="703"/>
              <w:jc w:val="center"/>
              <w:rPr>
                <w:sz w:val="20"/>
              </w:rPr>
            </w:pPr>
            <w:r>
              <w:rPr>
                <w:sz w:val="20"/>
              </w:rPr>
              <w:t>85-94</w:t>
            </w:r>
          </w:p>
        </w:tc>
      </w:tr>
      <w:tr w:rsidR="0094616A" w14:paraId="64C7CA1B" w14:textId="77777777">
        <w:trPr>
          <w:trHeight w:val="229"/>
        </w:trPr>
        <w:tc>
          <w:tcPr>
            <w:tcW w:w="2499" w:type="dxa"/>
            <w:vMerge/>
            <w:tcBorders>
              <w:top w:val="nil"/>
            </w:tcBorders>
          </w:tcPr>
          <w:p w14:paraId="378D431E" w14:textId="77777777" w:rsidR="0094616A" w:rsidRDefault="0094616A">
            <w:pPr>
              <w:rPr>
                <w:sz w:val="2"/>
                <w:szCs w:val="2"/>
              </w:rPr>
            </w:pPr>
          </w:p>
        </w:tc>
        <w:tc>
          <w:tcPr>
            <w:tcW w:w="2012" w:type="dxa"/>
          </w:tcPr>
          <w:p w14:paraId="41549510" w14:textId="77777777" w:rsidR="0094616A" w:rsidRDefault="00F90980">
            <w:pPr>
              <w:pStyle w:val="TableParagraph"/>
              <w:spacing w:line="210" w:lineRule="exact"/>
              <w:ind w:left="110"/>
              <w:rPr>
                <w:sz w:val="20"/>
              </w:rPr>
            </w:pPr>
            <w:r>
              <w:rPr>
                <w:sz w:val="20"/>
              </w:rPr>
              <w:t>Bueno</w:t>
            </w:r>
          </w:p>
        </w:tc>
        <w:tc>
          <w:tcPr>
            <w:tcW w:w="6402" w:type="dxa"/>
          </w:tcPr>
          <w:p w14:paraId="64E7655F"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C28D032" w14:textId="77777777" w:rsidR="0094616A" w:rsidRDefault="00F90980">
            <w:pPr>
              <w:pStyle w:val="TableParagraph"/>
              <w:spacing w:line="210" w:lineRule="exact"/>
              <w:ind w:left="708" w:right="703"/>
              <w:jc w:val="center"/>
              <w:rPr>
                <w:sz w:val="20"/>
              </w:rPr>
            </w:pPr>
            <w:r>
              <w:rPr>
                <w:sz w:val="20"/>
              </w:rPr>
              <w:t>75-84</w:t>
            </w:r>
          </w:p>
        </w:tc>
      </w:tr>
      <w:tr w:rsidR="0094616A" w14:paraId="131A3243" w14:textId="77777777">
        <w:trPr>
          <w:trHeight w:val="230"/>
        </w:trPr>
        <w:tc>
          <w:tcPr>
            <w:tcW w:w="2499" w:type="dxa"/>
            <w:vMerge/>
            <w:tcBorders>
              <w:top w:val="nil"/>
            </w:tcBorders>
          </w:tcPr>
          <w:p w14:paraId="5FA153A2" w14:textId="77777777" w:rsidR="0094616A" w:rsidRDefault="0094616A">
            <w:pPr>
              <w:rPr>
                <w:sz w:val="2"/>
                <w:szCs w:val="2"/>
              </w:rPr>
            </w:pPr>
          </w:p>
        </w:tc>
        <w:tc>
          <w:tcPr>
            <w:tcW w:w="2012" w:type="dxa"/>
          </w:tcPr>
          <w:p w14:paraId="4B126849" w14:textId="77777777" w:rsidR="0094616A" w:rsidRDefault="00F90980">
            <w:pPr>
              <w:pStyle w:val="TableParagraph"/>
              <w:spacing w:line="210" w:lineRule="exact"/>
              <w:ind w:left="110"/>
              <w:rPr>
                <w:sz w:val="20"/>
              </w:rPr>
            </w:pPr>
            <w:r>
              <w:rPr>
                <w:sz w:val="20"/>
              </w:rPr>
              <w:t>Suficiente</w:t>
            </w:r>
          </w:p>
        </w:tc>
        <w:tc>
          <w:tcPr>
            <w:tcW w:w="6402" w:type="dxa"/>
          </w:tcPr>
          <w:p w14:paraId="1C378AB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19D1724A" w14:textId="77777777" w:rsidR="0094616A" w:rsidRDefault="00F90980">
            <w:pPr>
              <w:pStyle w:val="TableParagraph"/>
              <w:spacing w:line="210" w:lineRule="exact"/>
              <w:ind w:left="708" w:right="703"/>
              <w:jc w:val="center"/>
              <w:rPr>
                <w:sz w:val="20"/>
              </w:rPr>
            </w:pPr>
            <w:r>
              <w:rPr>
                <w:sz w:val="20"/>
              </w:rPr>
              <w:t>70-74</w:t>
            </w:r>
          </w:p>
        </w:tc>
      </w:tr>
    </w:tbl>
    <w:p w14:paraId="6F0702B6" w14:textId="77777777" w:rsidR="0094616A" w:rsidRDefault="0094616A">
      <w:pPr>
        <w:spacing w:line="210" w:lineRule="exact"/>
        <w:jc w:val="center"/>
        <w:rPr>
          <w:sz w:val="20"/>
        </w:rPr>
        <w:sectPr w:rsidR="0094616A">
          <w:pgSz w:w="15840" w:h="12240" w:orient="landscape"/>
          <w:pgMar w:top="184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69652B58" w14:textId="77777777">
        <w:trPr>
          <w:trHeight w:val="690"/>
        </w:trPr>
        <w:tc>
          <w:tcPr>
            <w:tcW w:w="2499" w:type="dxa"/>
          </w:tcPr>
          <w:p w14:paraId="7B00002B" w14:textId="77777777" w:rsidR="0094616A" w:rsidRDefault="00F90980">
            <w:pPr>
              <w:pStyle w:val="TableParagraph"/>
              <w:spacing w:before="107"/>
              <w:ind w:left="785" w:right="473" w:hanging="279"/>
              <w:rPr>
                <w:sz w:val="20"/>
              </w:rPr>
            </w:pPr>
            <w:r>
              <w:rPr>
                <w:sz w:val="20"/>
              </w:rPr>
              <w:lastRenderedPageBreak/>
              <w:t>Competencia No Alcanzada</w:t>
            </w:r>
          </w:p>
        </w:tc>
        <w:tc>
          <w:tcPr>
            <w:tcW w:w="2012" w:type="dxa"/>
          </w:tcPr>
          <w:p w14:paraId="4A135BCB" w14:textId="77777777" w:rsidR="0094616A" w:rsidRDefault="0094616A">
            <w:pPr>
              <w:pStyle w:val="TableParagraph"/>
              <w:spacing w:before="4"/>
              <w:rPr>
                <w:sz w:val="19"/>
              </w:rPr>
            </w:pPr>
          </w:p>
          <w:p w14:paraId="63B5636B" w14:textId="77777777" w:rsidR="0094616A" w:rsidRDefault="00F90980">
            <w:pPr>
              <w:pStyle w:val="TableParagraph"/>
              <w:ind w:left="110"/>
              <w:rPr>
                <w:sz w:val="20"/>
              </w:rPr>
            </w:pPr>
            <w:r>
              <w:rPr>
                <w:sz w:val="20"/>
              </w:rPr>
              <w:t>Insuficiente</w:t>
            </w:r>
          </w:p>
        </w:tc>
        <w:tc>
          <w:tcPr>
            <w:tcW w:w="6402" w:type="dxa"/>
          </w:tcPr>
          <w:p w14:paraId="40B3F68F"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ind w:left="107" w:right="9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 procedimentales y actitudinales de los indicadores definidos</w:t>
            </w:r>
            <w:r>
              <w:rPr>
                <w:spacing w:val="27"/>
                <w:sz w:val="20"/>
              </w:rPr>
              <w:t xml:space="preserve"> </w:t>
            </w:r>
            <w:r>
              <w:rPr>
                <w:sz w:val="20"/>
              </w:rPr>
              <w:t>en</w:t>
            </w:r>
          </w:p>
          <w:p w14:paraId="53069AFF" w14:textId="77777777" w:rsidR="0094616A" w:rsidRDefault="00F90980">
            <w:pPr>
              <w:pStyle w:val="TableParagraph"/>
              <w:spacing w:line="218" w:lineRule="exact"/>
              <w:ind w:left="107"/>
              <w:rPr>
                <w:sz w:val="20"/>
              </w:rPr>
            </w:pPr>
            <w:r>
              <w:rPr>
                <w:sz w:val="20"/>
              </w:rPr>
              <w:t>desempeño excelente.</w:t>
            </w:r>
          </w:p>
        </w:tc>
        <w:tc>
          <w:tcPr>
            <w:tcW w:w="2086" w:type="dxa"/>
          </w:tcPr>
          <w:p w14:paraId="3F751AAE" w14:textId="77777777" w:rsidR="0094616A" w:rsidRDefault="0094616A">
            <w:pPr>
              <w:pStyle w:val="TableParagraph"/>
              <w:spacing w:before="4"/>
              <w:rPr>
                <w:sz w:val="19"/>
              </w:rPr>
            </w:pPr>
          </w:p>
          <w:p w14:paraId="0A8D4A39" w14:textId="77777777" w:rsidR="0094616A" w:rsidRDefault="00F90980">
            <w:pPr>
              <w:pStyle w:val="TableParagraph"/>
              <w:ind w:left="820"/>
              <w:rPr>
                <w:sz w:val="20"/>
              </w:rPr>
            </w:pPr>
            <w:r>
              <w:rPr>
                <w:sz w:val="20"/>
              </w:rPr>
              <w:t>N. A.</w:t>
            </w:r>
          </w:p>
        </w:tc>
      </w:tr>
    </w:tbl>
    <w:p w14:paraId="693CC979" w14:textId="2DDA3116" w:rsidR="0094616A" w:rsidRDefault="0094616A">
      <w:pPr>
        <w:pStyle w:val="Textoindependiente"/>
      </w:pPr>
    </w:p>
    <w:p w14:paraId="5C0A267C" w14:textId="77777777" w:rsidR="0094616A" w:rsidRPr="007C6865" w:rsidRDefault="0094616A">
      <w:pPr>
        <w:pStyle w:val="Textoindependiente"/>
        <w:spacing w:before="2"/>
        <w:rPr>
          <w:b/>
          <w:bCs/>
          <w:sz w:val="19"/>
        </w:rPr>
      </w:pPr>
    </w:p>
    <w:p w14:paraId="0C7342BC" w14:textId="77777777" w:rsidR="0094616A" w:rsidRPr="007C6865" w:rsidRDefault="00F90980">
      <w:pPr>
        <w:pStyle w:val="Textoindependiente"/>
        <w:ind w:left="275"/>
        <w:rPr>
          <w:b/>
          <w:bCs/>
        </w:rPr>
      </w:pPr>
      <w:r w:rsidRPr="007C6865">
        <w:rPr>
          <w:b/>
          <w:bCs/>
        </w:rPr>
        <w:t>Matriz de Evaluación:</w:t>
      </w:r>
    </w:p>
    <w:p w14:paraId="3CD3D80D"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0AD0D656" w14:textId="77777777">
        <w:trPr>
          <w:trHeight w:val="295"/>
        </w:trPr>
        <w:tc>
          <w:tcPr>
            <w:tcW w:w="4117" w:type="dxa"/>
            <w:vMerge w:val="restart"/>
          </w:tcPr>
          <w:p w14:paraId="26143594" w14:textId="77777777" w:rsidR="0094616A" w:rsidRDefault="00F90980">
            <w:pPr>
              <w:pStyle w:val="TableParagraph"/>
              <w:spacing w:before="180"/>
              <w:ind w:left="852"/>
              <w:rPr>
                <w:b/>
                <w:sz w:val="20"/>
              </w:rPr>
            </w:pPr>
            <w:r>
              <w:rPr>
                <w:b/>
                <w:sz w:val="20"/>
              </w:rPr>
              <w:t>Evidencia de Aprendizaje</w:t>
            </w:r>
          </w:p>
        </w:tc>
        <w:tc>
          <w:tcPr>
            <w:tcW w:w="790" w:type="dxa"/>
            <w:gridSpan w:val="2"/>
            <w:vMerge w:val="restart"/>
          </w:tcPr>
          <w:p w14:paraId="705833D9" w14:textId="77777777" w:rsidR="0094616A" w:rsidRDefault="00F90980">
            <w:pPr>
              <w:pStyle w:val="TableParagraph"/>
              <w:spacing w:before="180"/>
              <w:ind w:left="6"/>
              <w:jc w:val="center"/>
              <w:rPr>
                <w:b/>
                <w:sz w:val="20"/>
              </w:rPr>
            </w:pPr>
            <w:r>
              <w:rPr>
                <w:b/>
                <w:w w:val="99"/>
                <w:sz w:val="20"/>
              </w:rPr>
              <w:t>%</w:t>
            </w:r>
          </w:p>
        </w:tc>
        <w:tc>
          <w:tcPr>
            <w:tcW w:w="4468" w:type="dxa"/>
            <w:gridSpan w:val="5"/>
          </w:tcPr>
          <w:p w14:paraId="02C9F7CF"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193469F0" w14:textId="77777777" w:rsidR="0094616A" w:rsidRDefault="00F90980">
            <w:pPr>
              <w:pStyle w:val="TableParagraph"/>
              <w:spacing w:before="180"/>
              <w:ind w:left="87"/>
              <w:rPr>
                <w:b/>
                <w:sz w:val="20"/>
              </w:rPr>
            </w:pPr>
            <w:r>
              <w:rPr>
                <w:b/>
                <w:sz w:val="20"/>
              </w:rPr>
              <w:t>Evaluación formativa de la competencia</w:t>
            </w:r>
          </w:p>
        </w:tc>
      </w:tr>
      <w:tr w:rsidR="0094616A" w14:paraId="2C98F569" w14:textId="77777777">
        <w:trPr>
          <w:trHeight w:val="292"/>
        </w:trPr>
        <w:tc>
          <w:tcPr>
            <w:tcW w:w="4117" w:type="dxa"/>
            <w:vMerge/>
            <w:tcBorders>
              <w:top w:val="nil"/>
            </w:tcBorders>
          </w:tcPr>
          <w:p w14:paraId="08BB69ED" w14:textId="77777777" w:rsidR="0094616A" w:rsidRDefault="0094616A">
            <w:pPr>
              <w:rPr>
                <w:sz w:val="2"/>
                <w:szCs w:val="2"/>
              </w:rPr>
            </w:pPr>
          </w:p>
        </w:tc>
        <w:tc>
          <w:tcPr>
            <w:tcW w:w="790" w:type="dxa"/>
            <w:gridSpan w:val="2"/>
            <w:vMerge/>
            <w:tcBorders>
              <w:top w:val="nil"/>
            </w:tcBorders>
          </w:tcPr>
          <w:p w14:paraId="18DB63EB" w14:textId="77777777" w:rsidR="0094616A" w:rsidRDefault="0094616A">
            <w:pPr>
              <w:rPr>
                <w:sz w:val="2"/>
                <w:szCs w:val="2"/>
              </w:rPr>
            </w:pPr>
          </w:p>
        </w:tc>
        <w:tc>
          <w:tcPr>
            <w:tcW w:w="1008" w:type="dxa"/>
          </w:tcPr>
          <w:p w14:paraId="3394F867" w14:textId="77777777" w:rsidR="0094616A" w:rsidRDefault="00F90980">
            <w:pPr>
              <w:pStyle w:val="TableParagraph"/>
              <w:spacing w:before="28"/>
              <w:ind w:left="7"/>
              <w:jc w:val="center"/>
              <w:rPr>
                <w:sz w:val="20"/>
              </w:rPr>
            </w:pPr>
            <w:r>
              <w:rPr>
                <w:w w:val="99"/>
                <w:sz w:val="20"/>
              </w:rPr>
              <w:t>A</w:t>
            </w:r>
          </w:p>
        </w:tc>
        <w:tc>
          <w:tcPr>
            <w:tcW w:w="866" w:type="dxa"/>
          </w:tcPr>
          <w:p w14:paraId="750A4C93" w14:textId="77777777" w:rsidR="0094616A" w:rsidRDefault="00F90980">
            <w:pPr>
              <w:pStyle w:val="TableParagraph"/>
              <w:spacing w:before="28"/>
              <w:ind w:left="10"/>
              <w:jc w:val="center"/>
              <w:rPr>
                <w:sz w:val="20"/>
              </w:rPr>
            </w:pPr>
            <w:r>
              <w:rPr>
                <w:w w:val="99"/>
                <w:sz w:val="20"/>
              </w:rPr>
              <w:t>B</w:t>
            </w:r>
          </w:p>
        </w:tc>
        <w:tc>
          <w:tcPr>
            <w:tcW w:w="866" w:type="dxa"/>
          </w:tcPr>
          <w:p w14:paraId="27289658" w14:textId="77777777" w:rsidR="0094616A" w:rsidRDefault="00F90980">
            <w:pPr>
              <w:pStyle w:val="TableParagraph"/>
              <w:spacing w:before="28"/>
              <w:ind w:left="12"/>
              <w:jc w:val="center"/>
              <w:rPr>
                <w:sz w:val="20"/>
              </w:rPr>
            </w:pPr>
            <w:r>
              <w:rPr>
                <w:w w:val="99"/>
                <w:sz w:val="20"/>
              </w:rPr>
              <w:t>C</w:t>
            </w:r>
          </w:p>
        </w:tc>
        <w:tc>
          <w:tcPr>
            <w:tcW w:w="719" w:type="dxa"/>
          </w:tcPr>
          <w:p w14:paraId="5B1C7A05" w14:textId="77777777" w:rsidR="0094616A" w:rsidRDefault="00F90980">
            <w:pPr>
              <w:pStyle w:val="TableParagraph"/>
              <w:spacing w:before="28"/>
              <w:ind w:left="12"/>
              <w:jc w:val="center"/>
              <w:rPr>
                <w:sz w:val="20"/>
              </w:rPr>
            </w:pPr>
            <w:r>
              <w:rPr>
                <w:w w:val="99"/>
                <w:sz w:val="20"/>
              </w:rPr>
              <w:t>D</w:t>
            </w:r>
          </w:p>
        </w:tc>
        <w:tc>
          <w:tcPr>
            <w:tcW w:w="1009" w:type="dxa"/>
          </w:tcPr>
          <w:p w14:paraId="6E81F9AA"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B53E586" w14:textId="77777777" w:rsidR="0094616A" w:rsidRDefault="0094616A">
            <w:pPr>
              <w:rPr>
                <w:sz w:val="2"/>
                <w:szCs w:val="2"/>
              </w:rPr>
            </w:pPr>
          </w:p>
        </w:tc>
      </w:tr>
      <w:tr w:rsidR="0016610C" w14:paraId="0DC664CA" w14:textId="77777777">
        <w:trPr>
          <w:trHeight w:val="1377"/>
        </w:trPr>
        <w:tc>
          <w:tcPr>
            <w:tcW w:w="4117" w:type="dxa"/>
          </w:tcPr>
          <w:p w14:paraId="030B8BAC" w14:textId="77777777" w:rsidR="0016610C" w:rsidRDefault="0016610C" w:rsidP="0016610C">
            <w:pPr>
              <w:pStyle w:val="TableParagraph"/>
            </w:pPr>
          </w:p>
          <w:p w14:paraId="6CFA06BF" w14:textId="77777777" w:rsidR="0016610C" w:rsidRDefault="0016610C" w:rsidP="0016610C">
            <w:pPr>
              <w:pStyle w:val="TableParagraph"/>
              <w:spacing w:before="7"/>
              <w:rPr>
                <w:sz w:val="27"/>
              </w:rPr>
            </w:pPr>
          </w:p>
          <w:p w14:paraId="4EE1AF3F" w14:textId="77777777" w:rsidR="0016610C" w:rsidRDefault="0016610C" w:rsidP="0016610C">
            <w:pPr>
              <w:pStyle w:val="TableParagraph"/>
              <w:ind w:left="71"/>
              <w:rPr>
                <w:sz w:val="20"/>
              </w:rPr>
            </w:pPr>
            <w:r>
              <w:rPr>
                <w:sz w:val="20"/>
              </w:rPr>
              <w:t>Síntesis (Lista de cotejo)</w:t>
            </w:r>
          </w:p>
        </w:tc>
        <w:tc>
          <w:tcPr>
            <w:tcW w:w="790" w:type="dxa"/>
            <w:gridSpan w:val="2"/>
          </w:tcPr>
          <w:p w14:paraId="3470F614" w14:textId="77777777" w:rsidR="0016610C" w:rsidRDefault="0016610C" w:rsidP="0016610C">
            <w:pPr>
              <w:pStyle w:val="TableParagraph"/>
            </w:pPr>
          </w:p>
          <w:p w14:paraId="6C9D22DF" w14:textId="77777777" w:rsidR="0016610C" w:rsidRDefault="0016610C" w:rsidP="0016610C">
            <w:pPr>
              <w:pStyle w:val="TableParagraph"/>
            </w:pPr>
          </w:p>
          <w:p w14:paraId="45A5BBC1" w14:textId="634FBB66" w:rsidR="0016610C" w:rsidRDefault="0016610C" w:rsidP="0016610C">
            <w:pPr>
              <w:pStyle w:val="TableParagraph"/>
              <w:ind w:left="261" w:right="255"/>
              <w:jc w:val="center"/>
              <w:rPr>
                <w:sz w:val="20"/>
              </w:rPr>
            </w:pPr>
            <w:r>
              <w:rPr>
                <w:sz w:val="20"/>
              </w:rPr>
              <w:t>20</w:t>
            </w:r>
          </w:p>
        </w:tc>
        <w:tc>
          <w:tcPr>
            <w:tcW w:w="1008" w:type="dxa"/>
          </w:tcPr>
          <w:p w14:paraId="7D10D061" w14:textId="77777777" w:rsidR="0016610C" w:rsidRDefault="0016610C" w:rsidP="0016610C">
            <w:pPr>
              <w:pStyle w:val="TableParagraph"/>
            </w:pPr>
          </w:p>
          <w:p w14:paraId="0917031E" w14:textId="77777777" w:rsidR="0016610C" w:rsidRDefault="0016610C" w:rsidP="0016610C">
            <w:pPr>
              <w:pStyle w:val="TableParagraph"/>
            </w:pPr>
          </w:p>
          <w:p w14:paraId="5D924C9F" w14:textId="52DF3C56" w:rsidR="0016610C" w:rsidRDefault="0016610C" w:rsidP="0016610C">
            <w:pPr>
              <w:pStyle w:val="TableParagraph"/>
              <w:ind w:left="246"/>
              <w:rPr>
                <w:sz w:val="20"/>
              </w:rPr>
            </w:pPr>
            <w:r>
              <w:rPr>
                <w:sz w:val="20"/>
              </w:rPr>
              <w:t>19-20</w:t>
            </w:r>
          </w:p>
        </w:tc>
        <w:tc>
          <w:tcPr>
            <w:tcW w:w="866" w:type="dxa"/>
          </w:tcPr>
          <w:p w14:paraId="6B151045" w14:textId="77777777" w:rsidR="0016610C" w:rsidRDefault="0016610C" w:rsidP="0016610C">
            <w:pPr>
              <w:pStyle w:val="TableParagraph"/>
            </w:pPr>
          </w:p>
          <w:p w14:paraId="221E2732" w14:textId="77777777" w:rsidR="0016610C" w:rsidRDefault="0016610C" w:rsidP="0016610C">
            <w:pPr>
              <w:pStyle w:val="TableParagraph"/>
            </w:pPr>
          </w:p>
          <w:p w14:paraId="3DA95908" w14:textId="79D27404" w:rsidR="0016610C" w:rsidRDefault="0016610C" w:rsidP="0016610C">
            <w:pPr>
              <w:pStyle w:val="TableParagraph"/>
              <w:ind w:left="155" w:right="144"/>
              <w:jc w:val="center"/>
              <w:rPr>
                <w:sz w:val="20"/>
              </w:rPr>
            </w:pPr>
            <w:r>
              <w:rPr>
                <w:sz w:val="20"/>
              </w:rPr>
              <w:t>18-19</w:t>
            </w:r>
          </w:p>
        </w:tc>
        <w:tc>
          <w:tcPr>
            <w:tcW w:w="866" w:type="dxa"/>
          </w:tcPr>
          <w:p w14:paraId="02916BAE" w14:textId="77777777" w:rsidR="0016610C" w:rsidRDefault="0016610C" w:rsidP="0016610C">
            <w:pPr>
              <w:pStyle w:val="TableParagraph"/>
            </w:pPr>
          </w:p>
          <w:p w14:paraId="1FDCA9CF" w14:textId="77777777" w:rsidR="0016610C" w:rsidRDefault="0016610C" w:rsidP="0016610C">
            <w:pPr>
              <w:pStyle w:val="TableParagraph"/>
            </w:pPr>
          </w:p>
          <w:p w14:paraId="4B0132F5" w14:textId="6F6B3B7F" w:rsidR="0016610C" w:rsidRDefault="0016610C" w:rsidP="0016610C">
            <w:pPr>
              <w:pStyle w:val="TableParagraph"/>
              <w:ind w:left="153" w:right="146"/>
              <w:jc w:val="center"/>
              <w:rPr>
                <w:sz w:val="20"/>
              </w:rPr>
            </w:pPr>
            <w:r>
              <w:rPr>
                <w:sz w:val="20"/>
              </w:rPr>
              <w:t>17-18</w:t>
            </w:r>
          </w:p>
        </w:tc>
        <w:tc>
          <w:tcPr>
            <w:tcW w:w="719" w:type="dxa"/>
          </w:tcPr>
          <w:p w14:paraId="5FD5AB8F" w14:textId="77777777" w:rsidR="0016610C" w:rsidRDefault="0016610C" w:rsidP="0016610C">
            <w:pPr>
              <w:pStyle w:val="TableParagraph"/>
            </w:pPr>
          </w:p>
          <w:p w14:paraId="23238510" w14:textId="77777777" w:rsidR="0016610C" w:rsidRDefault="0016610C" w:rsidP="0016610C">
            <w:pPr>
              <w:pStyle w:val="TableParagraph"/>
            </w:pPr>
          </w:p>
          <w:p w14:paraId="34E5A00B" w14:textId="24B470CF" w:rsidR="0016610C" w:rsidRDefault="0016610C" w:rsidP="0016610C">
            <w:pPr>
              <w:pStyle w:val="TableParagraph"/>
              <w:ind w:left="84" w:right="72"/>
              <w:jc w:val="center"/>
              <w:rPr>
                <w:sz w:val="20"/>
              </w:rPr>
            </w:pPr>
            <w:r>
              <w:rPr>
                <w:sz w:val="20"/>
              </w:rPr>
              <w:t>16-17</w:t>
            </w:r>
          </w:p>
        </w:tc>
        <w:tc>
          <w:tcPr>
            <w:tcW w:w="1009" w:type="dxa"/>
          </w:tcPr>
          <w:p w14:paraId="6839A7A0" w14:textId="77777777" w:rsidR="0016610C" w:rsidRDefault="0016610C" w:rsidP="0016610C">
            <w:pPr>
              <w:pStyle w:val="TableParagraph"/>
            </w:pPr>
          </w:p>
          <w:p w14:paraId="06E098F8" w14:textId="77777777" w:rsidR="0016610C" w:rsidRDefault="0016610C" w:rsidP="0016610C">
            <w:pPr>
              <w:pStyle w:val="TableParagraph"/>
              <w:spacing w:before="7"/>
              <w:rPr>
                <w:sz w:val="27"/>
              </w:rPr>
            </w:pPr>
          </w:p>
          <w:p w14:paraId="71590E86" w14:textId="77777777" w:rsidR="0016610C" w:rsidRDefault="0016610C" w:rsidP="0016610C">
            <w:pPr>
              <w:pStyle w:val="TableParagraph"/>
              <w:ind w:left="285" w:right="272"/>
              <w:jc w:val="center"/>
              <w:rPr>
                <w:sz w:val="20"/>
              </w:rPr>
            </w:pPr>
            <w:r>
              <w:rPr>
                <w:sz w:val="20"/>
              </w:rPr>
              <w:t>N/A</w:t>
            </w:r>
          </w:p>
        </w:tc>
        <w:tc>
          <w:tcPr>
            <w:tcW w:w="3969" w:type="dxa"/>
          </w:tcPr>
          <w:p w14:paraId="008F1FDF" w14:textId="6FBE2511" w:rsidR="0016610C" w:rsidRDefault="0016610C" w:rsidP="001B27C1">
            <w:pPr>
              <w:pStyle w:val="TableParagraph"/>
              <w:spacing w:line="259" w:lineRule="auto"/>
              <w:ind w:left="72" w:right="132"/>
              <w:rPr>
                <w:sz w:val="20"/>
              </w:rPr>
            </w:pPr>
            <w:r>
              <w:rPr>
                <w:b/>
                <w:sz w:val="18"/>
              </w:rPr>
              <w:t xml:space="preserve">A) </w:t>
            </w:r>
            <w:r w:rsidR="001B27C1" w:rsidRPr="001B27C1">
              <w:rPr>
                <w:sz w:val="18"/>
              </w:rPr>
              <w:t>Demuestra conocimientos y dominio de los temas de la unidad. Diferencia los diferentes conceptos aprendidos en clase</w:t>
            </w:r>
          </w:p>
        </w:tc>
      </w:tr>
      <w:tr w:rsidR="0016610C" w14:paraId="718E6B25" w14:textId="77777777">
        <w:trPr>
          <w:trHeight w:val="1276"/>
        </w:trPr>
        <w:tc>
          <w:tcPr>
            <w:tcW w:w="4117" w:type="dxa"/>
          </w:tcPr>
          <w:p w14:paraId="0F154465" w14:textId="77777777" w:rsidR="0016610C" w:rsidRDefault="0016610C" w:rsidP="0016610C">
            <w:pPr>
              <w:pStyle w:val="TableParagraph"/>
            </w:pPr>
          </w:p>
          <w:p w14:paraId="3DED9FB6" w14:textId="77777777" w:rsidR="0016610C" w:rsidRDefault="0016610C" w:rsidP="0016610C">
            <w:pPr>
              <w:pStyle w:val="TableParagraph"/>
              <w:spacing w:before="3"/>
              <w:rPr>
                <w:sz w:val="23"/>
              </w:rPr>
            </w:pPr>
          </w:p>
          <w:p w14:paraId="6014D01C" w14:textId="77777777" w:rsidR="0016610C" w:rsidRDefault="0016610C" w:rsidP="0016610C">
            <w:pPr>
              <w:pStyle w:val="TableParagraph"/>
              <w:ind w:left="71"/>
              <w:rPr>
                <w:sz w:val="20"/>
              </w:rPr>
            </w:pPr>
            <w:r>
              <w:rPr>
                <w:sz w:val="20"/>
              </w:rPr>
              <w:t>Exposición (Guía de observación)</w:t>
            </w:r>
          </w:p>
        </w:tc>
        <w:tc>
          <w:tcPr>
            <w:tcW w:w="790" w:type="dxa"/>
            <w:gridSpan w:val="2"/>
          </w:tcPr>
          <w:p w14:paraId="13189F77" w14:textId="77777777" w:rsidR="0016610C" w:rsidRDefault="0016610C" w:rsidP="0016610C">
            <w:pPr>
              <w:pStyle w:val="TableParagraph"/>
              <w:spacing w:before="5"/>
              <w:rPr>
                <w:sz w:val="27"/>
              </w:rPr>
            </w:pPr>
          </w:p>
          <w:p w14:paraId="796628CC" w14:textId="32AA60B0" w:rsidR="0016610C" w:rsidRDefault="0016610C" w:rsidP="0016610C">
            <w:pPr>
              <w:pStyle w:val="TableParagraph"/>
              <w:spacing w:before="179"/>
              <w:ind w:left="261" w:right="255"/>
              <w:jc w:val="center"/>
              <w:rPr>
                <w:sz w:val="20"/>
              </w:rPr>
            </w:pPr>
            <w:r>
              <w:rPr>
                <w:sz w:val="20"/>
              </w:rPr>
              <w:t>20</w:t>
            </w:r>
          </w:p>
        </w:tc>
        <w:tc>
          <w:tcPr>
            <w:tcW w:w="1008" w:type="dxa"/>
          </w:tcPr>
          <w:p w14:paraId="797D705F" w14:textId="77777777" w:rsidR="0016610C" w:rsidRDefault="0016610C" w:rsidP="0016610C">
            <w:pPr>
              <w:pStyle w:val="TableParagraph"/>
            </w:pPr>
          </w:p>
          <w:p w14:paraId="5C4CD6E9" w14:textId="77777777" w:rsidR="0016610C" w:rsidRDefault="0016610C" w:rsidP="0016610C">
            <w:pPr>
              <w:pStyle w:val="TableParagraph"/>
            </w:pPr>
          </w:p>
          <w:p w14:paraId="7B2296E8" w14:textId="0ADD7FCA" w:rsidR="0016610C" w:rsidRDefault="0016610C" w:rsidP="0016610C">
            <w:pPr>
              <w:pStyle w:val="TableParagraph"/>
              <w:ind w:left="74" w:right="366"/>
              <w:jc w:val="center"/>
              <w:rPr>
                <w:sz w:val="20"/>
              </w:rPr>
            </w:pPr>
            <w:r>
              <w:rPr>
                <w:sz w:val="20"/>
              </w:rPr>
              <w:t>19-20</w:t>
            </w:r>
          </w:p>
        </w:tc>
        <w:tc>
          <w:tcPr>
            <w:tcW w:w="866" w:type="dxa"/>
          </w:tcPr>
          <w:p w14:paraId="2BB2A82C" w14:textId="77777777" w:rsidR="0016610C" w:rsidRDefault="0016610C" w:rsidP="0016610C">
            <w:pPr>
              <w:pStyle w:val="TableParagraph"/>
            </w:pPr>
          </w:p>
          <w:p w14:paraId="7FEA60CB" w14:textId="77777777" w:rsidR="0016610C" w:rsidRDefault="0016610C" w:rsidP="0016610C">
            <w:pPr>
              <w:pStyle w:val="TableParagraph"/>
            </w:pPr>
          </w:p>
          <w:p w14:paraId="45522E93" w14:textId="5D905084" w:rsidR="0016610C" w:rsidRDefault="0016610C" w:rsidP="0016610C">
            <w:pPr>
              <w:pStyle w:val="TableParagraph"/>
              <w:ind w:left="155" w:right="144"/>
              <w:jc w:val="center"/>
              <w:rPr>
                <w:sz w:val="20"/>
              </w:rPr>
            </w:pPr>
            <w:r>
              <w:rPr>
                <w:sz w:val="20"/>
              </w:rPr>
              <w:t>18-19</w:t>
            </w:r>
          </w:p>
        </w:tc>
        <w:tc>
          <w:tcPr>
            <w:tcW w:w="866" w:type="dxa"/>
          </w:tcPr>
          <w:p w14:paraId="0446D100" w14:textId="77777777" w:rsidR="0016610C" w:rsidRDefault="0016610C" w:rsidP="0016610C">
            <w:pPr>
              <w:pStyle w:val="TableParagraph"/>
            </w:pPr>
          </w:p>
          <w:p w14:paraId="2BCCABB7" w14:textId="77777777" w:rsidR="0016610C" w:rsidRDefault="0016610C" w:rsidP="0016610C">
            <w:pPr>
              <w:pStyle w:val="TableParagraph"/>
            </w:pPr>
          </w:p>
          <w:p w14:paraId="1E491176" w14:textId="65E46697" w:rsidR="0016610C" w:rsidRDefault="0016610C" w:rsidP="0016610C">
            <w:pPr>
              <w:pStyle w:val="TableParagraph"/>
              <w:ind w:left="153" w:right="146"/>
              <w:jc w:val="center"/>
              <w:rPr>
                <w:sz w:val="20"/>
              </w:rPr>
            </w:pPr>
            <w:r>
              <w:rPr>
                <w:sz w:val="20"/>
              </w:rPr>
              <w:t>17-18</w:t>
            </w:r>
          </w:p>
        </w:tc>
        <w:tc>
          <w:tcPr>
            <w:tcW w:w="719" w:type="dxa"/>
          </w:tcPr>
          <w:p w14:paraId="79D0AC65" w14:textId="77777777" w:rsidR="0016610C" w:rsidRDefault="0016610C" w:rsidP="0016610C">
            <w:pPr>
              <w:pStyle w:val="TableParagraph"/>
            </w:pPr>
          </w:p>
          <w:p w14:paraId="557299A6" w14:textId="77777777" w:rsidR="0016610C" w:rsidRDefault="0016610C" w:rsidP="0016610C">
            <w:pPr>
              <w:pStyle w:val="TableParagraph"/>
            </w:pPr>
          </w:p>
          <w:p w14:paraId="177C65F8" w14:textId="287D51FE" w:rsidR="0016610C" w:rsidRDefault="0016610C" w:rsidP="0016610C">
            <w:pPr>
              <w:pStyle w:val="TableParagraph"/>
              <w:ind w:left="84" w:right="72"/>
              <w:jc w:val="center"/>
              <w:rPr>
                <w:sz w:val="20"/>
              </w:rPr>
            </w:pPr>
            <w:r>
              <w:rPr>
                <w:sz w:val="20"/>
              </w:rPr>
              <w:t>16-17</w:t>
            </w:r>
          </w:p>
        </w:tc>
        <w:tc>
          <w:tcPr>
            <w:tcW w:w="1009" w:type="dxa"/>
          </w:tcPr>
          <w:p w14:paraId="1A60A906" w14:textId="77777777" w:rsidR="0016610C" w:rsidRDefault="0016610C" w:rsidP="0016610C">
            <w:pPr>
              <w:pStyle w:val="TableParagraph"/>
            </w:pPr>
          </w:p>
          <w:p w14:paraId="0940FB10" w14:textId="77777777" w:rsidR="0016610C" w:rsidRDefault="0016610C" w:rsidP="0016610C">
            <w:pPr>
              <w:pStyle w:val="TableParagraph"/>
              <w:spacing w:before="3"/>
              <w:rPr>
                <w:sz w:val="23"/>
              </w:rPr>
            </w:pPr>
          </w:p>
          <w:p w14:paraId="1CEC4AEA" w14:textId="77777777" w:rsidR="0016610C" w:rsidRDefault="0016610C" w:rsidP="0016610C">
            <w:pPr>
              <w:pStyle w:val="TableParagraph"/>
              <w:ind w:left="285" w:right="272"/>
              <w:jc w:val="center"/>
              <w:rPr>
                <w:sz w:val="20"/>
              </w:rPr>
            </w:pPr>
            <w:r>
              <w:rPr>
                <w:sz w:val="20"/>
              </w:rPr>
              <w:t>N/A</w:t>
            </w:r>
          </w:p>
        </w:tc>
        <w:tc>
          <w:tcPr>
            <w:tcW w:w="3969" w:type="dxa"/>
          </w:tcPr>
          <w:p w14:paraId="3002AC08" w14:textId="206374BD" w:rsidR="0016610C" w:rsidRDefault="0016610C" w:rsidP="001B27C1">
            <w:pPr>
              <w:pStyle w:val="TableParagraph"/>
              <w:spacing w:line="259" w:lineRule="auto"/>
              <w:ind w:left="363" w:right="54" w:hanging="291"/>
              <w:jc w:val="both"/>
              <w:rPr>
                <w:sz w:val="18"/>
              </w:rPr>
            </w:pPr>
            <w:r>
              <w:rPr>
                <w:b/>
                <w:sz w:val="18"/>
              </w:rPr>
              <w:t xml:space="preserve">B) </w:t>
            </w:r>
            <w:r w:rsidR="001B27C1"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16610C" w14:paraId="37A1FDEA" w14:textId="77777777">
        <w:trPr>
          <w:trHeight w:val="606"/>
        </w:trPr>
        <w:tc>
          <w:tcPr>
            <w:tcW w:w="4117" w:type="dxa"/>
          </w:tcPr>
          <w:p w14:paraId="7FB16C24" w14:textId="77777777" w:rsidR="0016610C" w:rsidRDefault="0016610C" w:rsidP="0016610C">
            <w:pPr>
              <w:pStyle w:val="TableParagraph"/>
              <w:spacing w:before="186"/>
              <w:ind w:left="71"/>
              <w:rPr>
                <w:sz w:val="20"/>
              </w:rPr>
            </w:pPr>
            <w:r>
              <w:rPr>
                <w:sz w:val="20"/>
              </w:rPr>
              <w:t>Practica de laboratorio (Lista de cotejo)</w:t>
            </w:r>
          </w:p>
        </w:tc>
        <w:tc>
          <w:tcPr>
            <w:tcW w:w="790" w:type="dxa"/>
            <w:gridSpan w:val="2"/>
          </w:tcPr>
          <w:p w14:paraId="47B4B9C5" w14:textId="77777777" w:rsidR="0016610C" w:rsidRDefault="0016610C" w:rsidP="0016610C">
            <w:pPr>
              <w:pStyle w:val="TableParagraph"/>
            </w:pPr>
          </w:p>
          <w:p w14:paraId="7B479706" w14:textId="77777777" w:rsidR="0016610C" w:rsidRDefault="0016610C" w:rsidP="0016610C">
            <w:pPr>
              <w:pStyle w:val="TableParagraph"/>
            </w:pPr>
          </w:p>
          <w:p w14:paraId="548E8B1A" w14:textId="0479C6EE" w:rsidR="0016610C" w:rsidRDefault="0016610C" w:rsidP="0016610C">
            <w:pPr>
              <w:pStyle w:val="TableParagraph"/>
              <w:spacing w:before="95"/>
              <w:ind w:left="261" w:right="255"/>
              <w:jc w:val="center"/>
              <w:rPr>
                <w:sz w:val="20"/>
              </w:rPr>
            </w:pPr>
            <w:r>
              <w:rPr>
                <w:sz w:val="20"/>
              </w:rPr>
              <w:t>20</w:t>
            </w:r>
          </w:p>
        </w:tc>
        <w:tc>
          <w:tcPr>
            <w:tcW w:w="1008" w:type="dxa"/>
          </w:tcPr>
          <w:p w14:paraId="4FAE3899" w14:textId="77777777" w:rsidR="0016610C" w:rsidRDefault="0016610C" w:rsidP="0016610C">
            <w:pPr>
              <w:pStyle w:val="TableParagraph"/>
            </w:pPr>
          </w:p>
          <w:p w14:paraId="69BE2B68" w14:textId="77777777" w:rsidR="0016610C" w:rsidRDefault="0016610C" w:rsidP="0016610C">
            <w:pPr>
              <w:pStyle w:val="TableParagraph"/>
            </w:pPr>
          </w:p>
          <w:p w14:paraId="7B7B3F2E" w14:textId="3F942F37" w:rsidR="0016610C" w:rsidRDefault="0016610C" w:rsidP="0016610C">
            <w:pPr>
              <w:pStyle w:val="TableParagraph"/>
              <w:spacing w:before="186"/>
              <w:ind w:right="366"/>
              <w:jc w:val="center"/>
              <w:rPr>
                <w:sz w:val="20"/>
              </w:rPr>
            </w:pPr>
            <w:r>
              <w:rPr>
                <w:sz w:val="20"/>
              </w:rPr>
              <w:t>19-20</w:t>
            </w:r>
          </w:p>
        </w:tc>
        <w:tc>
          <w:tcPr>
            <w:tcW w:w="866" w:type="dxa"/>
          </w:tcPr>
          <w:p w14:paraId="75265926" w14:textId="77777777" w:rsidR="0016610C" w:rsidRDefault="0016610C" w:rsidP="0016610C">
            <w:pPr>
              <w:pStyle w:val="TableParagraph"/>
            </w:pPr>
          </w:p>
          <w:p w14:paraId="5B3704E8" w14:textId="77777777" w:rsidR="0016610C" w:rsidRDefault="0016610C" w:rsidP="0016610C">
            <w:pPr>
              <w:pStyle w:val="TableParagraph"/>
            </w:pPr>
          </w:p>
          <w:p w14:paraId="4233C6A4" w14:textId="68C42D18" w:rsidR="0016610C" w:rsidRDefault="0016610C" w:rsidP="0016610C">
            <w:pPr>
              <w:pStyle w:val="TableParagraph"/>
              <w:spacing w:before="186"/>
              <w:ind w:left="155" w:right="144"/>
              <w:jc w:val="center"/>
              <w:rPr>
                <w:sz w:val="20"/>
              </w:rPr>
            </w:pPr>
            <w:r>
              <w:rPr>
                <w:sz w:val="20"/>
              </w:rPr>
              <w:t>18-19</w:t>
            </w:r>
          </w:p>
        </w:tc>
        <w:tc>
          <w:tcPr>
            <w:tcW w:w="866" w:type="dxa"/>
          </w:tcPr>
          <w:p w14:paraId="0C4D92DB" w14:textId="77777777" w:rsidR="0016610C" w:rsidRDefault="0016610C" w:rsidP="0016610C">
            <w:pPr>
              <w:pStyle w:val="TableParagraph"/>
            </w:pPr>
          </w:p>
          <w:p w14:paraId="17079734" w14:textId="77777777" w:rsidR="0016610C" w:rsidRDefault="0016610C" w:rsidP="0016610C">
            <w:pPr>
              <w:pStyle w:val="TableParagraph"/>
            </w:pPr>
          </w:p>
          <w:p w14:paraId="57585007" w14:textId="19406FD9" w:rsidR="0016610C" w:rsidRDefault="0016610C" w:rsidP="0016610C">
            <w:pPr>
              <w:pStyle w:val="TableParagraph"/>
              <w:spacing w:before="186"/>
              <w:ind w:left="153" w:right="146"/>
              <w:jc w:val="center"/>
              <w:rPr>
                <w:sz w:val="20"/>
              </w:rPr>
            </w:pPr>
            <w:r>
              <w:rPr>
                <w:sz w:val="20"/>
              </w:rPr>
              <w:t>17-18</w:t>
            </w:r>
          </w:p>
        </w:tc>
        <w:tc>
          <w:tcPr>
            <w:tcW w:w="719" w:type="dxa"/>
          </w:tcPr>
          <w:p w14:paraId="68FB34E0" w14:textId="77777777" w:rsidR="0016610C" w:rsidRDefault="0016610C" w:rsidP="0016610C">
            <w:pPr>
              <w:pStyle w:val="TableParagraph"/>
            </w:pPr>
          </w:p>
          <w:p w14:paraId="08286745" w14:textId="77777777" w:rsidR="0016610C" w:rsidRDefault="0016610C" w:rsidP="0016610C">
            <w:pPr>
              <w:pStyle w:val="TableParagraph"/>
            </w:pPr>
          </w:p>
          <w:p w14:paraId="7202FD33" w14:textId="110E7924" w:rsidR="0016610C" w:rsidRDefault="0016610C" w:rsidP="0016610C">
            <w:pPr>
              <w:pStyle w:val="TableParagraph"/>
              <w:spacing w:before="186"/>
              <w:ind w:left="84" w:right="72"/>
              <w:jc w:val="center"/>
              <w:rPr>
                <w:sz w:val="20"/>
              </w:rPr>
            </w:pPr>
            <w:r>
              <w:rPr>
                <w:sz w:val="20"/>
              </w:rPr>
              <w:t>16-17</w:t>
            </w:r>
          </w:p>
        </w:tc>
        <w:tc>
          <w:tcPr>
            <w:tcW w:w="1009" w:type="dxa"/>
          </w:tcPr>
          <w:p w14:paraId="77B87380" w14:textId="77777777" w:rsidR="0016610C" w:rsidRDefault="0016610C" w:rsidP="0016610C">
            <w:pPr>
              <w:pStyle w:val="TableParagraph"/>
              <w:spacing w:before="186"/>
              <w:ind w:left="285" w:right="272"/>
              <w:jc w:val="center"/>
              <w:rPr>
                <w:sz w:val="20"/>
              </w:rPr>
            </w:pPr>
            <w:r>
              <w:rPr>
                <w:sz w:val="20"/>
              </w:rPr>
              <w:t>N/A</w:t>
            </w:r>
          </w:p>
        </w:tc>
        <w:tc>
          <w:tcPr>
            <w:tcW w:w="3969" w:type="dxa"/>
          </w:tcPr>
          <w:p w14:paraId="7A33FDF1" w14:textId="179A66A5" w:rsidR="0016610C" w:rsidRDefault="0016610C" w:rsidP="001B27C1">
            <w:pPr>
              <w:pStyle w:val="TableParagraph"/>
              <w:spacing w:line="261" w:lineRule="auto"/>
              <w:ind w:left="363" w:hanging="291"/>
              <w:rPr>
                <w:sz w:val="18"/>
              </w:rPr>
            </w:pPr>
            <w:r>
              <w:rPr>
                <w:b/>
                <w:sz w:val="18"/>
              </w:rPr>
              <w:t xml:space="preserve">C) </w:t>
            </w:r>
            <w:r w:rsidR="001B27C1" w:rsidRPr="001B27C1">
              <w:rPr>
                <w:sz w:val="18"/>
              </w:rPr>
              <w:t>Demuestra habilidad para el desarrollo de un proyecto en el ámbito local. En la que se apoye a un sector de la una comunidad en aspectos ambientales</w:t>
            </w:r>
          </w:p>
        </w:tc>
      </w:tr>
      <w:tr w:rsidR="0016610C" w14:paraId="13E25CAD" w14:textId="77777777">
        <w:trPr>
          <w:trHeight w:val="830"/>
        </w:trPr>
        <w:tc>
          <w:tcPr>
            <w:tcW w:w="4117" w:type="dxa"/>
          </w:tcPr>
          <w:p w14:paraId="5C96BB1E" w14:textId="77777777" w:rsidR="0016610C" w:rsidRDefault="0016610C" w:rsidP="0016610C">
            <w:pPr>
              <w:pStyle w:val="TableParagraph"/>
              <w:spacing w:before="9"/>
              <w:rPr>
                <w:sz w:val="25"/>
              </w:rPr>
            </w:pPr>
          </w:p>
          <w:p w14:paraId="1D95682F" w14:textId="77777777" w:rsidR="0016610C" w:rsidRDefault="0016610C" w:rsidP="0016610C">
            <w:pPr>
              <w:pStyle w:val="TableParagraph"/>
              <w:ind w:left="71"/>
              <w:rPr>
                <w:sz w:val="20"/>
              </w:rPr>
            </w:pPr>
            <w:r>
              <w:rPr>
                <w:sz w:val="20"/>
              </w:rPr>
              <w:t>Examen escrito</w:t>
            </w:r>
          </w:p>
        </w:tc>
        <w:tc>
          <w:tcPr>
            <w:tcW w:w="790" w:type="dxa"/>
            <w:gridSpan w:val="2"/>
          </w:tcPr>
          <w:p w14:paraId="021C83EE" w14:textId="7DDF50C2" w:rsidR="0016610C" w:rsidRDefault="0016610C" w:rsidP="0016610C">
            <w:pPr>
              <w:pStyle w:val="TableParagraph"/>
              <w:ind w:left="261" w:right="255"/>
              <w:jc w:val="center"/>
              <w:rPr>
                <w:sz w:val="20"/>
              </w:rPr>
            </w:pPr>
            <w:r>
              <w:rPr>
                <w:sz w:val="20"/>
              </w:rPr>
              <w:t>40</w:t>
            </w:r>
          </w:p>
        </w:tc>
        <w:tc>
          <w:tcPr>
            <w:tcW w:w="1008" w:type="dxa"/>
          </w:tcPr>
          <w:p w14:paraId="1B3D31C7" w14:textId="1B7873D7" w:rsidR="0016610C" w:rsidRDefault="0016610C" w:rsidP="0016610C">
            <w:pPr>
              <w:pStyle w:val="TableParagraph"/>
              <w:ind w:left="246"/>
              <w:rPr>
                <w:sz w:val="20"/>
              </w:rPr>
            </w:pPr>
            <w:r>
              <w:rPr>
                <w:sz w:val="20"/>
              </w:rPr>
              <w:t>35-40</w:t>
            </w:r>
          </w:p>
        </w:tc>
        <w:tc>
          <w:tcPr>
            <w:tcW w:w="866" w:type="dxa"/>
          </w:tcPr>
          <w:p w14:paraId="6C6D14E1" w14:textId="706E1432" w:rsidR="0016610C" w:rsidRDefault="0016610C" w:rsidP="0016610C">
            <w:pPr>
              <w:pStyle w:val="TableParagraph"/>
              <w:ind w:left="155" w:right="144"/>
              <w:jc w:val="center"/>
              <w:rPr>
                <w:sz w:val="20"/>
              </w:rPr>
            </w:pPr>
            <w:r>
              <w:rPr>
                <w:sz w:val="20"/>
              </w:rPr>
              <w:t>31-37</w:t>
            </w:r>
          </w:p>
        </w:tc>
        <w:tc>
          <w:tcPr>
            <w:tcW w:w="866" w:type="dxa"/>
          </w:tcPr>
          <w:p w14:paraId="7ACE36FE" w14:textId="716179B0" w:rsidR="0016610C" w:rsidRDefault="0016610C" w:rsidP="0016610C">
            <w:pPr>
              <w:pStyle w:val="TableParagraph"/>
              <w:ind w:left="153" w:right="146"/>
              <w:jc w:val="center"/>
              <w:rPr>
                <w:sz w:val="20"/>
              </w:rPr>
            </w:pPr>
            <w:r>
              <w:rPr>
                <w:sz w:val="20"/>
              </w:rPr>
              <w:t>24-30</w:t>
            </w:r>
          </w:p>
        </w:tc>
        <w:tc>
          <w:tcPr>
            <w:tcW w:w="719" w:type="dxa"/>
          </w:tcPr>
          <w:p w14:paraId="05A9E672" w14:textId="131E3C2C" w:rsidR="0016610C" w:rsidRDefault="0016610C" w:rsidP="0016610C">
            <w:pPr>
              <w:pStyle w:val="TableParagraph"/>
              <w:ind w:left="84" w:right="72"/>
              <w:jc w:val="center"/>
              <w:rPr>
                <w:sz w:val="20"/>
              </w:rPr>
            </w:pPr>
            <w:r>
              <w:rPr>
                <w:sz w:val="20"/>
              </w:rPr>
              <w:t>22-23</w:t>
            </w:r>
          </w:p>
        </w:tc>
        <w:tc>
          <w:tcPr>
            <w:tcW w:w="1009" w:type="dxa"/>
          </w:tcPr>
          <w:p w14:paraId="61FA6234" w14:textId="77777777" w:rsidR="0016610C" w:rsidRDefault="0016610C" w:rsidP="0016610C">
            <w:pPr>
              <w:pStyle w:val="TableParagraph"/>
              <w:spacing w:before="9"/>
              <w:rPr>
                <w:sz w:val="25"/>
              </w:rPr>
            </w:pPr>
          </w:p>
          <w:p w14:paraId="5D9646F8" w14:textId="77777777" w:rsidR="0016610C" w:rsidRDefault="0016610C" w:rsidP="0016610C">
            <w:pPr>
              <w:pStyle w:val="TableParagraph"/>
              <w:ind w:left="285" w:right="272"/>
              <w:jc w:val="center"/>
              <w:rPr>
                <w:sz w:val="20"/>
              </w:rPr>
            </w:pPr>
            <w:r>
              <w:rPr>
                <w:sz w:val="20"/>
              </w:rPr>
              <w:t>N/A</w:t>
            </w:r>
          </w:p>
        </w:tc>
        <w:tc>
          <w:tcPr>
            <w:tcW w:w="3969" w:type="dxa"/>
          </w:tcPr>
          <w:p w14:paraId="692D8F61" w14:textId="55F2375D" w:rsidR="0016610C" w:rsidRDefault="0016610C" w:rsidP="001B27C1">
            <w:pPr>
              <w:pStyle w:val="TableParagraph"/>
              <w:spacing w:line="259" w:lineRule="auto"/>
              <w:ind w:left="363" w:right="55" w:hanging="291"/>
              <w:jc w:val="both"/>
              <w:rPr>
                <w:sz w:val="18"/>
              </w:rPr>
            </w:pPr>
            <w:r>
              <w:rPr>
                <w:b/>
                <w:sz w:val="18"/>
              </w:rPr>
              <w:t xml:space="preserve">D) </w:t>
            </w:r>
            <w:r w:rsidR="001B27C1"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7C6865" w14:paraId="770A4464" w14:textId="77777777" w:rsidTr="007C6865">
        <w:trPr>
          <w:trHeight w:val="465"/>
        </w:trPr>
        <w:tc>
          <w:tcPr>
            <w:tcW w:w="4138" w:type="dxa"/>
            <w:gridSpan w:val="2"/>
          </w:tcPr>
          <w:p w14:paraId="4D5B825A" w14:textId="77777777" w:rsidR="007C6865" w:rsidRDefault="007C6865" w:rsidP="0016610C">
            <w:pPr>
              <w:pStyle w:val="TableParagraph"/>
              <w:spacing w:before="2"/>
              <w:rPr>
                <w:sz w:val="20"/>
              </w:rPr>
            </w:pPr>
          </w:p>
          <w:p w14:paraId="41CA43C3" w14:textId="77777777" w:rsidR="007C6865" w:rsidRDefault="007C6865" w:rsidP="0016610C">
            <w:pPr>
              <w:pStyle w:val="TableParagraph"/>
              <w:spacing w:before="1" w:line="213" w:lineRule="exact"/>
              <w:ind w:left="1816" w:right="1811"/>
              <w:jc w:val="center"/>
              <w:rPr>
                <w:sz w:val="20"/>
              </w:rPr>
            </w:pPr>
            <w:r>
              <w:rPr>
                <w:sz w:val="20"/>
              </w:rPr>
              <w:t>Total</w:t>
            </w:r>
          </w:p>
        </w:tc>
        <w:tc>
          <w:tcPr>
            <w:tcW w:w="769" w:type="dxa"/>
          </w:tcPr>
          <w:p w14:paraId="11901BEA" w14:textId="7AF5C66D" w:rsidR="007C6865" w:rsidRDefault="007C6865" w:rsidP="0016610C">
            <w:pPr>
              <w:pStyle w:val="TableParagraph"/>
              <w:spacing w:before="115"/>
              <w:ind w:left="211" w:right="200"/>
              <w:jc w:val="center"/>
              <w:rPr>
                <w:sz w:val="20"/>
              </w:rPr>
            </w:pPr>
            <w:r>
              <w:rPr>
                <w:sz w:val="20"/>
              </w:rPr>
              <w:t>100</w:t>
            </w:r>
          </w:p>
        </w:tc>
        <w:tc>
          <w:tcPr>
            <w:tcW w:w="1008" w:type="dxa"/>
          </w:tcPr>
          <w:p w14:paraId="608B895E" w14:textId="41CA4629" w:rsidR="007C6865" w:rsidRDefault="007C6865" w:rsidP="0016610C">
            <w:pPr>
              <w:pStyle w:val="TableParagraph"/>
              <w:spacing w:before="115"/>
              <w:ind w:left="191"/>
              <w:rPr>
                <w:sz w:val="20"/>
              </w:rPr>
            </w:pPr>
            <w:r>
              <w:rPr>
                <w:sz w:val="20"/>
              </w:rPr>
              <w:t>95-100</w:t>
            </w:r>
          </w:p>
        </w:tc>
        <w:tc>
          <w:tcPr>
            <w:tcW w:w="866" w:type="dxa"/>
          </w:tcPr>
          <w:p w14:paraId="6421BF2D" w14:textId="775F7B34" w:rsidR="007C6865" w:rsidRDefault="007C6865" w:rsidP="0016610C">
            <w:pPr>
              <w:pStyle w:val="TableParagraph"/>
              <w:spacing w:before="115"/>
              <w:ind w:left="155" w:right="144"/>
              <w:jc w:val="center"/>
              <w:rPr>
                <w:sz w:val="20"/>
              </w:rPr>
            </w:pPr>
            <w:r>
              <w:rPr>
                <w:sz w:val="20"/>
              </w:rPr>
              <w:t>85-94</w:t>
            </w:r>
          </w:p>
        </w:tc>
        <w:tc>
          <w:tcPr>
            <w:tcW w:w="866" w:type="dxa"/>
          </w:tcPr>
          <w:p w14:paraId="7DB00DFE" w14:textId="0233B72A" w:rsidR="007C6865" w:rsidRDefault="007C6865" w:rsidP="0016610C">
            <w:pPr>
              <w:pStyle w:val="TableParagraph"/>
              <w:spacing w:before="115"/>
              <w:ind w:left="153" w:right="146"/>
              <w:jc w:val="center"/>
              <w:rPr>
                <w:sz w:val="20"/>
              </w:rPr>
            </w:pPr>
            <w:r>
              <w:rPr>
                <w:sz w:val="20"/>
              </w:rPr>
              <w:t>75-84</w:t>
            </w:r>
          </w:p>
        </w:tc>
        <w:tc>
          <w:tcPr>
            <w:tcW w:w="719" w:type="dxa"/>
          </w:tcPr>
          <w:p w14:paraId="6615B1A6" w14:textId="35C38419" w:rsidR="007C6865" w:rsidRDefault="007C6865" w:rsidP="0016610C">
            <w:pPr>
              <w:pStyle w:val="TableParagraph"/>
              <w:spacing w:before="115"/>
              <w:ind w:left="84" w:right="72"/>
              <w:jc w:val="center"/>
              <w:rPr>
                <w:sz w:val="20"/>
              </w:rPr>
            </w:pPr>
            <w:r>
              <w:rPr>
                <w:sz w:val="20"/>
              </w:rPr>
              <w:t>70-74</w:t>
            </w:r>
          </w:p>
        </w:tc>
        <w:tc>
          <w:tcPr>
            <w:tcW w:w="1009" w:type="dxa"/>
          </w:tcPr>
          <w:p w14:paraId="694D0831" w14:textId="77777777" w:rsidR="007C6865" w:rsidRDefault="007C6865" w:rsidP="0016610C">
            <w:pPr>
              <w:pStyle w:val="TableParagraph"/>
              <w:spacing w:before="115"/>
              <w:ind w:left="285" w:right="271"/>
              <w:jc w:val="center"/>
              <w:rPr>
                <w:sz w:val="20"/>
              </w:rPr>
            </w:pPr>
            <w:r>
              <w:rPr>
                <w:sz w:val="20"/>
              </w:rPr>
              <w:t>N.A.</w:t>
            </w:r>
          </w:p>
        </w:tc>
        <w:tc>
          <w:tcPr>
            <w:tcW w:w="3969" w:type="dxa"/>
          </w:tcPr>
          <w:p w14:paraId="4B40264D" w14:textId="77777777" w:rsidR="007C6865" w:rsidRDefault="007C6865" w:rsidP="0016610C">
            <w:pPr>
              <w:pStyle w:val="TableParagraph"/>
              <w:rPr>
                <w:rFonts w:ascii="Times New Roman"/>
                <w:sz w:val="18"/>
              </w:rPr>
            </w:pPr>
          </w:p>
        </w:tc>
      </w:tr>
    </w:tbl>
    <w:p w14:paraId="4B41B455" w14:textId="77192E27" w:rsidR="00A43BD1" w:rsidRDefault="00A43BD1">
      <w:pPr>
        <w:pStyle w:val="Textoindependiente"/>
      </w:pPr>
    </w:p>
    <w:p w14:paraId="6202CE38" w14:textId="4FE197D4" w:rsidR="0094616A" w:rsidRDefault="0094616A">
      <w:pPr>
        <w:pStyle w:val="Textoindependiente"/>
        <w:spacing w:before="4" w:after="1"/>
      </w:pPr>
    </w:p>
    <w:tbl>
      <w:tblPr>
        <w:tblStyle w:val="TableNormal"/>
        <w:tblW w:w="0" w:type="auto"/>
        <w:tblInd w:w="191" w:type="dxa"/>
        <w:tblLayout w:type="fixed"/>
        <w:tblLook w:val="01E0" w:firstRow="1" w:lastRow="1" w:firstColumn="1" w:lastColumn="1" w:noHBand="0" w:noVBand="0"/>
      </w:tblPr>
      <w:tblGrid>
        <w:gridCol w:w="2600"/>
        <w:gridCol w:w="1932"/>
        <w:gridCol w:w="2423"/>
        <w:gridCol w:w="6227"/>
      </w:tblGrid>
      <w:tr w:rsidR="0094616A" w14:paraId="76F3B68E" w14:textId="77777777">
        <w:trPr>
          <w:trHeight w:val="511"/>
        </w:trPr>
        <w:tc>
          <w:tcPr>
            <w:tcW w:w="2600" w:type="dxa"/>
          </w:tcPr>
          <w:p w14:paraId="20AE26B1" w14:textId="77777777" w:rsidR="0094616A" w:rsidRDefault="00F90980">
            <w:pPr>
              <w:pStyle w:val="TableParagraph"/>
              <w:spacing w:line="223" w:lineRule="exact"/>
              <w:ind w:left="200"/>
              <w:rPr>
                <w:sz w:val="20"/>
              </w:rPr>
            </w:pPr>
            <w:r>
              <w:rPr>
                <w:sz w:val="20"/>
              </w:rPr>
              <w:t>Competencia No.</w:t>
            </w:r>
          </w:p>
        </w:tc>
        <w:tc>
          <w:tcPr>
            <w:tcW w:w="1932" w:type="dxa"/>
          </w:tcPr>
          <w:p w14:paraId="540F20CD" w14:textId="2699DE4E"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8480" behindDoc="0" locked="0" layoutInCell="1" allowOverlap="1" wp14:anchorId="69D366C2" wp14:editId="0701CEDF">
                      <wp:simplePos x="0" y="0"/>
                      <wp:positionH relativeFrom="page">
                        <wp:posOffset>119380</wp:posOffset>
                      </wp:positionH>
                      <wp:positionV relativeFrom="page">
                        <wp:posOffset>160655</wp:posOffset>
                      </wp:positionV>
                      <wp:extent cx="126809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FED971"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pt,12.65pt" to="10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" strokeweight=".48pt">
                      <w10:wrap anchorx="page" anchory="page"/>
                    </v:line>
                  </w:pict>
                </mc:Fallback>
              </mc:AlternateContent>
            </w:r>
            <w:r w:rsidR="00F90980">
              <w:rPr>
                <w:sz w:val="20"/>
              </w:rPr>
              <w:t>4.</w:t>
            </w:r>
          </w:p>
        </w:tc>
        <w:tc>
          <w:tcPr>
            <w:tcW w:w="2423" w:type="dxa"/>
          </w:tcPr>
          <w:p w14:paraId="636A43C5" w14:textId="77777777" w:rsidR="0094616A" w:rsidRDefault="00F90980">
            <w:pPr>
              <w:pStyle w:val="TableParagraph"/>
              <w:spacing w:line="223" w:lineRule="exact"/>
              <w:ind w:left="910"/>
              <w:rPr>
                <w:sz w:val="20"/>
              </w:rPr>
            </w:pPr>
            <w:r>
              <w:rPr>
                <w:sz w:val="20"/>
              </w:rPr>
              <w:t>Descripción</w:t>
            </w:r>
          </w:p>
        </w:tc>
        <w:tc>
          <w:tcPr>
            <w:tcW w:w="6227" w:type="dxa"/>
          </w:tcPr>
          <w:p w14:paraId="43217E36" w14:textId="0FFED2B6" w:rsidR="0094616A" w:rsidRDefault="00734DE6" w:rsidP="00734DE6">
            <w:pPr>
              <w:pStyle w:val="TableParagraph"/>
              <w:tabs>
                <w:tab w:val="left" w:pos="6042"/>
              </w:tabs>
              <w:spacing w:line="246" w:lineRule="exact"/>
              <w:ind w:left="255"/>
              <w:jc w:val="center"/>
            </w:pPr>
            <w:r>
              <w:rPr>
                <w:u w:val="single"/>
              </w:rPr>
              <w:t>MONITOREO</w:t>
            </w:r>
          </w:p>
        </w:tc>
      </w:tr>
    </w:tbl>
    <w:p w14:paraId="7EAF56B9" w14:textId="15E7B927" w:rsidR="0094616A" w:rsidRDefault="0094616A">
      <w:pPr>
        <w:pStyle w:val="Textoindependiente"/>
        <w:spacing w:before="9"/>
        <w:rPr>
          <w:sz w:val="19"/>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3639"/>
        <w:gridCol w:w="3874"/>
        <w:gridCol w:w="2012"/>
        <w:gridCol w:w="1699"/>
      </w:tblGrid>
      <w:tr w:rsidR="0094616A" w14:paraId="5B472468" w14:textId="77777777">
        <w:trPr>
          <w:trHeight w:val="921"/>
        </w:trPr>
        <w:tc>
          <w:tcPr>
            <w:tcW w:w="2000" w:type="dxa"/>
          </w:tcPr>
          <w:p w14:paraId="279F0233" w14:textId="77777777" w:rsidR="0094616A" w:rsidRDefault="00F90980">
            <w:pPr>
              <w:pStyle w:val="TableParagraph"/>
              <w:ind w:left="110" w:right="170"/>
              <w:rPr>
                <w:sz w:val="20"/>
              </w:rPr>
            </w:pPr>
            <w:r>
              <w:rPr>
                <w:sz w:val="20"/>
              </w:rPr>
              <w:t>Temas y subtemas para desarrollar la competencia</w:t>
            </w:r>
          </w:p>
          <w:p w14:paraId="1A243645" w14:textId="77777777" w:rsidR="0094616A" w:rsidRDefault="00F90980">
            <w:pPr>
              <w:pStyle w:val="TableParagraph"/>
              <w:spacing w:line="212" w:lineRule="exact"/>
              <w:ind w:left="110"/>
              <w:rPr>
                <w:sz w:val="20"/>
              </w:rPr>
            </w:pPr>
            <w:r>
              <w:rPr>
                <w:sz w:val="20"/>
              </w:rPr>
              <w:t>específica</w:t>
            </w:r>
          </w:p>
        </w:tc>
        <w:tc>
          <w:tcPr>
            <w:tcW w:w="3639" w:type="dxa"/>
          </w:tcPr>
          <w:p w14:paraId="7A42C370" w14:textId="77777777" w:rsidR="0094616A" w:rsidRDefault="00F90980">
            <w:pPr>
              <w:pStyle w:val="TableParagraph"/>
              <w:spacing w:line="229" w:lineRule="exact"/>
              <w:ind w:left="107"/>
              <w:rPr>
                <w:sz w:val="20"/>
              </w:rPr>
            </w:pPr>
            <w:r>
              <w:rPr>
                <w:sz w:val="20"/>
              </w:rPr>
              <w:t>Actividades de aprendizaje</w:t>
            </w:r>
          </w:p>
        </w:tc>
        <w:tc>
          <w:tcPr>
            <w:tcW w:w="3874" w:type="dxa"/>
          </w:tcPr>
          <w:p w14:paraId="6E509FBD" w14:textId="77777777" w:rsidR="0094616A" w:rsidRDefault="00F90980">
            <w:pPr>
              <w:pStyle w:val="TableParagraph"/>
              <w:spacing w:line="229" w:lineRule="exact"/>
              <w:ind w:left="107"/>
              <w:rPr>
                <w:sz w:val="20"/>
              </w:rPr>
            </w:pPr>
            <w:r>
              <w:rPr>
                <w:sz w:val="20"/>
              </w:rPr>
              <w:t>Actividades de enseñanza</w:t>
            </w:r>
          </w:p>
        </w:tc>
        <w:tc>
          <w:tcPr>
            <w:tcW w:w="2012" w:type="dxa"/>
          </w:tcPr>
          <w:p w14:paraId="260CFFD6" w14:textId="77777777" w:rsidR="0094616A" w:rsidRDefault="00F90980">
            <w:pPr>
              <w:pStyle w:val="TableParagraph"/>
              <w:ind w:left="109" w:right="658"/>
              <w:jc w:val="both"/>
              <w:rPr>
                <w:sz w:val="20"/>
              </w:rPr>
            </w:pPr>
            <w:r>
              <w:rPr>
                <w:sz w:val="20"/>
              </w:rPr>
              <w:t xml:space="preserve">Desarrollo de </w:t>
            </w:r>
            <w:r>
              <w:rPr>
                <w:w w:val="95"/>
                <w:sz w:val="20"/>
              </w:rPr>
              <w:t xml:space="preserve">competencias </w:t>
            </w:r>
            <w:r>
              <w:rPr>
                <w:sz w:val="20"/>
              </w:rPr>
              <w:t>genéricas</w:t>
            </w:r>
          </w:p>
        </w:tc>
        <w:tc>
          <w:tcPr>
            <w:tcW w:w="1699" w:type="dxa"/>
          </w:tcPr>
          <w:p w14:paraId="5BBF770D" w14:textId="77777777" w:rsidR="0094616A" w:rsidRDefault="00F90980">
            <w:pPr>
              <w:pStyle w:val="TableParagraph"/>
              <w:ind w:left="107" w:right="306"/>
              <w:rPr>
                <w:sz w:val="20"/>
              </w:rPr>
            </w:pPr>
            <w:r>
              <w:rPr>
                <w:sz w:val="20"/>
              </w:rPr>
              <w:t>Horas teórico- práctica</w:t>
            </w:r>
          </w:p>
        </w:tc>
      </w:tr>
      <w:tr w:rsidR="00A43BD1" w14:paraId="52F2DF09" w14:textId="77777777" w:rsidTr="00D823DC">
        <w:trPr>
          <w:trHeight w:val="5290"/>
        </w:trPr>
        <w:tc>
          <w:tcPr>
            <w:tcW w:w="2000" w:type="dxa"/>
          </w:tcPr>
          <w:p w14:paraId="72C3D7FB" w14:textId="05A25249" w:rsidR="00734DE6" w:rsidRPr="003B4EF8" w:rsidRDefault="003B4EF8" w:rsidP="00734DE6">
            <w:pPr>
              <w:pStyle w:val="TableParagraph"/>
              <w:tabs>
                <w:tab w:val="left" w:pos="496"/>
              </w:tabs>
              <w:ind w:right="121"/>
              <w:rPr>
                <w:rFonts w:ascii="Calibri" w:hAnsi="Calibri"/>
              </w:rPr>
            </w:pPr>
            <w:r>
              <w:rPr>
                <w:rFonts w:ascii="Calibri" w:hAnsi="Calibri"/>
              </w:rPr>
              <w:t xml:space="preserve"> </w:t>
            </w:r>
          </w:p>
          <w:p w14:paraId="5457B028" w14:textId="77777777" w:rsidR="00734DE6" w:rsidRDefault="00734DE6" w:rsidP="00734DE6">
            <w:pPr>
              <w:pStyle w:val="TableParagraph"/>
              <w:tabs>
                <w:tab w:val="left" w:pos="496"/>
              </w:tabs>
              <w:ind w:right="121"/>
            </w:pPr>
            <w:r>
              <w:t>4.1. Concepto de monitoreo.</w:t>
            </w:r>
          </w:p>
          <w:p w14:paraId="4F10C240" w14:textId="77777777" w:rsidR="00734DE6" w:rsidRDefault="00734DE6" w:rsidP="00734DE6">
            <w:pPr>
              <w:pStyle w:val="TableParagraph"/>
              <w:tabs>
                <w:tab w:val="left" w:pos="496"/>
              </w:tabs>
              <w:ind w:right="121"/>
            </w:pPr>
          </w:p>
          <w:p w14:paraId="0D228B99" w14:textId="77777777" w:rsidR="00734DE6" w:rsidRDefault="00734DE6" w:rsidP="00734DE6">
            <w:pPr>
              <w:pStyle w:val="TableParagraph"/>
              <w:tabs>
                <w:tab w:val="left" w:pos="496"/>
              </w:tabs>
              <w:ind w:right="121"/>
            </w:pPr>
            <w:r>
              <w:t xml:space="preserve"> 4.2. Objetivo del monitoreo de emisiones. </w:t>
            </w:r>
          </w:p>
          <w:p w14:paraId="3BC8F7A3" w14:textId="77777777" w:rsidR="00734DE6" w:rsidRDefault="00734DE6" w:rsidP="00734DE6">
            <w:pPr>
              <w:pStyle w:val="TableParagraph"/>
              <w:tabs>
                <w:tab w:val="left" w:pos="496"/>
              </w:tabs>
              <w:ind w:right="121"/>
            </w:pPr>
          </w:p>
          <w:p w14:paraId="225D5985" w14:textId="77777777" w:rsidR="00734DE6" w:rsidRDefault="00734DE6" w:rsidP="00734DE6">
            <w:pPr>
              <w:pStyle w:val="TableParagraph"/>
              <w:tabs>
                <w:tab w:val="left" w:pos="496"/>
              </w:tabs>
              <w:ind w:right="121"/>
            </w:pPr>
            <w:r>
              <w:t xml:space="preserve">4.3. Monitoreo en fuentes fijas y móviles. </w:t>
            </w:r>
          </w:p>
          <w:p w14:paraId="0C9BACC6" w14:textId="77777777" w:rsidR="00734DE6" w:rsidRDefault="00734DE6" w:rsidP="00734DE6">
            <w:pPr>
              <w:pStyle w:val="TableParagraph"/>
              <w:tabs>
                <w:tab w:val="left" w:pos="496"/>
              </w:tabs>
              <w:ind w:right="121"/>
            </w:pPr>
          </w:p>
          <w:p w14:paraId="7CB7B039" w14:textId="77777777" w:rsidR="00734DE6" w:rsidRDefault="00734DE6" w:rsidP="00734DE6">
            <w:pPr>
              <w:pStyle w:val="TableParagraph"/>
              <w:tabs>
                <w:tab w:val="left" w:pos="496"/>
              </w:tabs>
              <w:ind w:right="121"/>
            </w:pPr>
            <w:r>
              <w:t xml:space="preserve">4.4. Monitoreo atmosférico perimetral. </w:t>
            </w:r>
          </w:p>
          <w:p w14:paraId="19BD7E90" w14:textId="77777777" w:rsidR="00734DE6" w:rsidRDefault="00734DE6" w:rsidP="00734DE6">
            <w:pPr>
              <w:pStyle w:val="TableParagraph"/>
              <w:tabs>
                <w:tab w:val="left" w:pos="496"/>
              </w:tabs>
              <w:ind w:right="121"/>
            </w:pPr>
          </w:p>
          <w:p w14:paraId="779FED79" w14:textId="57CE2064" w:rsidR="00A43BD1" w:rsidRDefault="00734DE6" w:rsidP="00734DE6">
            <w:pPr>
              <w:pStyle w:val="TableParagraph"/>
              <w:tabs>
                <w:tab w:val="left" w:pos="496"/>
              </w:tabs>
              <w:ind w:right="121"/>
              <w:rPr>
                <w:rFonts w:ascii="Calibri" w:hAnsi="Calibri"/>
              </w:rPr>
            </w:pPr>
            <w:r>
              <w:t>4.5. Monitoreo de los diferentes tipos de fuentes de emisión.</w:t>
            </w:r>
          </w:p>
        </w:tc>
        <w:tc>
          <w:tcPr>
            <w:tcW w:w="3639" w:type="dxa"/>
          </w:tcPr>
          <w:p w14:paraId="4D663E88" w14:textId="77777777" w:rsidR="00A43BD1" w:rsidRDefault="00A43BD1" w:rsidP="00D823DC">
            <w:pPr>
              <w:pStyle w:val="TableParagraph"/>
              <w:spacing w:after="10" w:line="222" w:lineRule="exact"/>
              <w:ind w:left="107"/>
              <w:rPr>
                <w:sz w:val="20"/>
              </w:rPr>
            </w:pPr>
          </w:p>
          <w:p w14:paraId="77428937" w14:textId="77777777" w:rsidR="00734DE6" w:rsidRDefault="00734DE6" w:rsidP="003B4EF8">
            <w:pPr>
              <w:pStyle w:val="TableParagraph"/>
              <w:ind w:left="107"/>
            </w:pPr>
            <w:r>
              <w:t>• En forma individual buscar vía internet los diferentes estaciones de monitoreo de la localidad, estado o país. Identificar los objetivos del monitoreo de emisiones y que contaminantes son monitoreados.</w:t>
            </w:r>
          </w:p>
          <w:p w14:paraId="742AD6D4" w14:textId="77777777" w:rsidR="00734DE6" w:rsidRDefault="00734DE6" w:rsidP="003B4EF8">
            <w:pPr>
              <w:pStyle w:val="TableParagraph"/>
              <w:ind w:left="107"/>
            </w:pPr>
          </w:p>
          <w:p w14:paraId="031A9E88" w14:textId="77777777" w:rsidR="00734DE6" w:rsidRDefault="00734DE6" w:rsidP="003B4EF8">
            <w:pPr>
              <w:pStyle w:val="TableParagraph"/>
              <w:ind w:left="107"/>
            </w:pPr>
            <w:r>
              <w:t xml:space="preserve"> • Realizar una visita guiada a otras localidades o exploración de campo local extra clase a centros de monitoreo ambiental de la localidad. </w:t>
            </w:r>
          </w:p>
          <w:p w14:paraId="1404FCD1" w14:textId="77777777" w:rsidR="00734DE6" w:rsidRDefault="00734DE6" w:rsidP="003B4EF8">
            <w:pPr>
              <w:pStyle w:val="TableParagraph"/>
              <w:ind w:left="107"/>
            </w:pPr>
          </w:p>
          <w:p w14:paraId="309C896E" w14:textId="77777777" w:rsidR="00734DE6" w:rsidRDefault="00734DE6" w:rsidP="003B4EF8">
            <w:pPr>
              <w:pStyle w:val="TableParagraph"/>
              <w:ind w:left="107"/>
            </w:pPr>
            <w:r>
              <w:t>• En el centro de monitoreo Identificar las actividades que se desempeñan, equipos utilizados, sistemas de computo y análisis que se realizan, costos de mantenimiento.</w:t>
            </w:r>
          </w:p>
          <w:p w14:paraId="4FB9AA58" w14:textId="77777777" w:rsidR="00734DE6" w:rsidRDefault="00734DE6" w:rsidP="003B4EF8">
            <w:pPr>
              <w:pStyle w:val="TableParagraph"/>
              <w:ind w:left="107"/>
            </w:pPr>
          </w:p>
          <w:p w14:paraId="421AB868" w14:textId="77777777" w:rsidR="00A43BD1" w:rsidRDefault="00734DE6" w:rsidP="003B4EF8">
            <w:pPr>
              <w:pStyle w:val="TableParagraph"/>
              <w:ind w:left="107"/>
            </w:pPr>
            <w:r>
              <w:t xml:space="preserve"> • De la visita a centro de monitoreo discutir grupalmente y coordinado </w:t>
            </w:r>
            <w:r>
              <w:lastRenderedPageBreak/>
              <w:t>con el profesor los hallazgos e información obtenida y realizar un análisis FODA de los centros de monitoreo.</w:t>
            </w:r>
          </w:p>
          <w:p w14:paraId="340F2FE5" w14:textId="77777777" w:rsidR="00734DE6" w:rsidRDefault="00734DE6" w:rsidP="003B4EF8">
            <w:pPr>
              <w:pStyle w:val="TableParagraph"/>
              <w:ind w:left="107"/>
            </w:pPr>
          </w:p>
          <w:p w14:paraId="372FFF0D" w14:textId="77777777" w:rsidR="00734DE6" w:rsidRDefault="00734DE6" w:rsidP="003B4EF8">
            <w:pPr>
              <w:pStyle w:val="TableParagraph"/>
              <w:ind w:left="107"/>
            </w:pPr>
            <w:r>
              <w:t>• A través de dispositivos manuales o estacionarios monitorear a través del tiempo en su institución parámetros tales como, radiación solar,velocidad del viento, tamaño de partículas PM10 y PM 2.5, temperatura, presión atmosférica, CO2, NOx, Covs, etc.,</w:t>
            </w:r>
          </w:p>
          <w:p w14:paraId="2D0DE053" w14:textId="77777777" w:rsidR="00734DE6" w:rsidRDefault="00734DE6" w:rsidP="003B4EF8">
            <w:pPr>
              <w:pStyle w:val="TableParagraph"/>
              <w:ind w:left="107"/>
            </w:pPr>
          </w:p>
          <w:p w14:paraId="1C1F3FE0" w14:textId="0D270595" w:rsidR="00734DE6" w:rsidRDefault="00734DE6" w:rsidP="003B4EF8">
            <w:pPr>
              <w:pStyle w:val="TableParagraph"/>
              <w:ind w:left="107"/>
              <w:rPr>
                <w:sz w:val="20"/>
              </w:rPr>
            </w:pPr>
            <w:r>
              <w:t xml:space="preserve"> • Presentar en triadas un trabajo escrito final acompañado de un presentación visual sobre los criterios de operación, mantenimiento, ubicación, equipos, tipos de contaminantes, normas y lineamientos ambientales nacionales e internacionales que se deben considerar para establecer un centro de monitoreo en una ciudad. El trabajo deberá dar respuesta a las preguntas: ¿Por qué monitorear?, ¿qué monitorear?, y ¿cómo monitorear?</w:t>
            </w:r>
          </w:p>
        </w:tc>
        <w:tc>
          <w:tcPr>
            <w:tcW w:w="3874" w:type="dxa"/>
          </w:tcPr>
          <w:p w14:paraId="75E23B2E" w14:textId="62AAE982" w:rsidR="001B27C1" w:rsidRDefault="001B27C1" w:rsidP="001B27C1">
            <w:pPr>
              <w:pStyle w:val="TableParagraph"/>
              <w:ind w:right="100"/>
              <w:jc w:val="both"/>
              <w:rPr>
                <w:sz w:val="20"/>
              </w:rPr>
            </w:pPr>
          </w:p>
          <w:p w14:paraId="31C43B63" w14:textId="77777777" w:rsidR="003B4EF8" w:rsidRPr="003B4EF8" w:rsidRDefault="003B4EF8" w:rsidP="003B4EF8">
            <w:pPr>
              <w:pStyle w:val="TableParagraph"/>
              <w:tabs>
                <w:tab w:val="left" w:pos="175"/>
              </w:tabs>
              <w:ind w:left="174" w:right="98"/>
              <w:jc w:val="both"/>
              <w:rPr>
                <w:sz w:val="20"/>
              </w:rPr>
            </w:pPr>
            <w:r w:rsidRPr="003B4EF8">
              <w:rPr>
                <w:sz w:val="20"/>
              </w:rPr>
              <w:t>Hace una exposición del tema 4.1 y el 4.2 emite comentarios adicionales, responde preguntas y promueve la lluvia de ideas en el grupo</w:t>
            </w:r>
          </w:p>
          <w:p w14:paraId="5027100B" w14:textId="77777777" w:rsidR="003B4EF8" w:rsidRPr="003B4EF8" w:rsidRDefault="003B4EF8" w:rsidP="003B4EF8">
            <w:pPr>
              <w:pStyle w:val="TableParagraph"/>
              <w:tabs>
                <w:tab w:val="left" w:pos="175"/>
              </w:tabs>
              <w:ind w:left="174" w:right="98"/>
              <w:jc w:val="both"/>
              <w:rPr>
                <w:sz w:val="20"/>
              </w:rPr>
            </w:pPr>
            <w:r w:rsidRPr="003B4EF8">
              <w:rPr>
                <w:sz w:val="20"/>
              </w:rPr>
              <w:t>Forma equipos de trabajo para la investigación y exposición de los temas 4.3 al 4.8.2, promueve la participación entre estudiantes, para finalmente hacer una realimentación  evalúa mediante guía de observación</w:t>
            </w:r>
          </w:p>
          <w:p w14:paraId="059F4FFD" w14:textId="77777777" w:rsidR="003B4EF8" w:rsidRPr="003B4EF8" w:rsidRDefault="003B4EF8" w:rsidP="003B4EF8">
            <w:pPr>
              <w:pStyle w:val="TableParagraph"/>
              <w:tabs>
                <w:tab w:val="left" w:pos="175"/>
              </w:tabs>
              <w:ind w:left="174" w:right="98"/>
              <w:jc w:val="both"/>
              <w:rPr>
                <w:sz w:val="20"/>
              </w:rPr>
            </w:pPr>
            <w:r w:rsidRPr="003B4EF8">
              <w:rPr>
                <w:sz w:val="20"/>
              </w:rPr>
              <w:t>Hace explicaciones de manera complementaria para reforzar lo dado por los equipos, utiliza, material audiovisual y promueve la elaboración de una investigación centrada en los temas expuestos más el 4.8.3, para comentarios en clase y entrega escrita en carpeta de evidencias la evalúa mediante una lista de cotejo</w:t>
            </w:r>
          </w:p>
          <w:p w14:paraId="4BCC5628" w14:textId="77777777" w:rsidR="003B4EF8" w:rsidRPr="003B4EF8" w:rsidRDefault="003B4EF8" w:rsidP="003B4EF8">
            <w:pPr>
              <w:pStyle w:val="TableParagraph"/>
              <w:tabs>
                <w:tab w:val="left" w:pos="175"/>
              </w:tabs>
              <w:ind w:left="174" w:right="98"/>
              <w:jc w:val="both"/>
              <w:rPr>
                <w:sz w:val="20"/>
              </w:rPr>
            </w:pPr>
          </w:p>
          <w:p w14:paraId="79120DAD" w14:textId="77777777" w:rsidR="003B4EF8" w:rsidRPr="003B4EF8" w:rsidRDefault="003B4EF8" w:rsidP="003B4EF8">
            <w:pPr>
              <w:pStyle w:val="TableParagraph"/>
              <w:tabs>
                <w:tab w:val="left" w:pos="175"/>
              </w:tabs>
              <w:ind w:left="174" w:right="98"/>
              <w:jc w:val="both"/>
              <w:rPr>
                <w:sz w:val="20"/>
              </w:rPr>
            </w:pPr>
            <w:r w:rsidRPr="003B4EF8">
              <w:rPr>
                <w:sz w:val="20"/>
              </w:rPr>
              <w:t>Aplica evaluación escrita</w:t>
            </w:r>
          </w:p>
          <w:p w14:paraId="44A39B2F" w14:textId="77777777" w:rsidR="003B4EF8" w:rsidRPr="003B4EF8" w:rsidRDefault="003B4EF8" w:rsidP="003B4EF8">
            <w:pPr>
              <w:pStyle w:val="TableParagraph"/>
              <w:tabs>
                <w:tab w:val="left" w:pos="175"/>
              </w:tabs>
              <w:ind w:left="174" w:right="98"/>
              <w:jc w:val="both"/>
              <w:rPr>
                <w:sz w:val="20"/>
              </w:rPr>
            </w:pPr>
            <w:r w:rsidRPr="003B4EF8">
              <w:rPr>
                <w:sz w:val="20"/>
              </w:rPr>
              <w:t>Hace revisión de los avances del proyecto de clase, por equipos y solicita reporte por escrito y hace realimentación de los resultados alcanzados</w:t>
            </w:r>
          </w:p>
          <w:p w14:paraId="132D1AB6" w14:textId="5385454C" w:rsidR="00F2218D" w:rsidRDefault="003B4EF8" w:rsidP="003B4EF8">
            <w:pPr>
              <w:pStyle w:val="TableParagraph"/>
              <w:tabs>
                <w:tab w:val="left" w:pos="175"/>
              </w:tabs>
              <w:ind w:left="174" w:right="98"/>
              <w:jc w:val="both"/>
              <w:rPr>
                <w:sz w:val="20"/>
              </w:rPr>
            </w:pPr>
            <w:r w:rsidRPr="003B4EF8">
              <w:rPr>
                <w:sz w:val="20"/>
              </w:rPr>
              <w:lastRenderedPageBreak/>
              <w:t>Evalúa con la lista de cotejo</w:t>
            </w:r>
          </w:p>
        </w:tc>
        <w:tc>
          <w:tcPr>
            <w:tcW w:w="2012" w:type="dxa"/>
          </w:tcPr>
          <w:p w14:paraId="44667CFA" w14:textId="6E92A1EC" w:rsidR="001B27C1" w:rsidRDefault="001B27C1" w:rsidP="001B27C1">
            <w:pPr>
              <w:pStyle w:val="TableParagraph"/>
              <w:ind w:left="109" w:right="261"/>
              <w:rPr>
                <w:sz w:val="20"/>
              </w:rPr>
            </w:pPr>
          </w:p>
          <w:p w14:paraId="4796730B" w14:textId="77777777" w:rsidR="00734DE6" w:rsidRDefault="00734DE6" w:rsidP="00734DE6">
            <w:pPr>
              <w:pStyle w:val="TableParagraph"/>
              <w:ind w:left="109" w:right="638"/>
            </w:pPr>
            <w:r>
              <w:t>• Conocer el concepto de monitoreo y comprenderá el objetivo de este.</w:t>
            </w:r>
          </w:p>
          <w:p w14:paraId="2BFF8F7F" w14:textId="77777777" w:rsidR="00734DE6" w:rsidRDefault="00734DE6" w:rsidP="00734DE6">
            <w:pPr>
              <w:pStyle w:val="TableParagraph"/>
              <w:ind w:left="109" w:right="638"/>
            </w:pPr>
          </w:p>
          <w:p w14:paraId="5F5AA610" w14:textId="43A5000B" w:rsidR="00734DE6" w:rsidRDefault="00734DE6" w:rsidP="00734DE6">
            <w:pPr>
              <w:pStyle w:val="TableParagraph"/>
              <w:ind w:left="109" w:right="638"/>
            </w:pPr>
            <w:r>
              <w:t xml:space="preserve"> • Establecerá la diferencia entre fuente móvil y fuente fija.</w:t>
            </w:r>
          </w:p>
          <w:p w14:paraId="00A12D6A" w14:textId="77777777" w:rsidR="00734DE6" w:rsidRDefault="00734DE6" w:rsidP="00734DE6">
            <w:pPr>
              <w:pStyle w:val="TableParagraph"/>
              <w:ind w:left="109" w:right="638"/>
            </w:pPr>
          </w:p>
          <w:p w14:paraId="611890F7" w14:textId="5B3E5073" w:rsidR="00734DE6" w:rsidRDefault="00734DE6" w:rsidP="00734DE6">
            <w:pPr>
              <w:pStyle w:val="TableParagraph"/>
              <w:ind w:left="109" w:right="638"/>
            </w:pPr>
            <w:r>
              <w:t xml:space="preserve"> • Adquirir y aplicar conocimientos de las técnicas y/o métodos para aprender a realizar </w:t>
            </w:r>
            <w:r>
              <w:lastRenderedPageBreak/>
              <w:t xml:space="preserve">monitoreos de los diferentes tipos de fuentes de emisión; de acuerdo a la normatividad vigente. </w:t>
            </w:r>
          </w:p>
          <w:p w14:paraId="5AF486B3" w14:textId="77777777" w:rsidR="00734DE6" w:rsidRDefault="00734DE6" w:rsidP="00734DE6">
            <w:pPr>
              <w:pStyle w:val="TableParagraph"/>
              <w:ind w:left="109" w:right="638"/>
            </w:pPr>
          </w:p>
          <w:p w14:paraId="004F086D" w14:textId="6D25B743" w:rsidR="00734DE6" w:rsidRDefault="00734DE6" w:rsidP="00734DE6">
            <w:pPr>
              <w:pStyle w:val="TableParagraph"/>
              <w:ind w:left="109" w:right="638"/>
            </w:pPr>
            <w:r>
              <w:t xml:space="preserve">• Proponer estrategias teóricopracticas para minimizar emisiones atmosféricas tanto de fuentes fijas como móviles </w:t>
            </w:r>
          </w:p>
          <w:p w14:paraId="2CC5201A" w14:textId="77777777" w:rsidR="00734DE6" w:rsidRDefault="00734DE6" w:rsidP="00734DE6">
            <w:pPr>
              <w:pStyle w:val="TableParagraph"/>
              <w:ind w:left="109" w:right="638"/>
            </w:pPr>
          </w:p>
          <w:p w14:paraId="7BF5A082" w14:textId="63A0D981" w:rsidR="00A43BD1" w:rsidRDefault="00734DE6" w:rsidP="00734DE6">
            <w:pPr>
              <w:pStyle w:val="TableParagraph"/>
              <w:ind w:left="109" w:right="638"/>
              <w:rPr>
                <w:sz w:val="20"/>
              </w:rPr>
            </w:pPr>
            <w:r>
              <w:t>• Conocer los criterios paraestablecer una red de monitoreo</w:t>
            </w:r>
          </w:p>
        </w:tc>
        <w:tc>
          <w:tcPr>
            <w:tcW w:w="1699" w:type="dxa"/>
          </w:tcPr>
          <w:p w14:paraId="191B9A15" w14:textId="570E6256" w:rsidR="00A43BD1" w:rsidRDefault="00A43BD1" w:rsidP="00D823DC">
            <w:pPr>
              <w:pStyle w:val="TableParagraph"/>
              <w:spacing w:line="222" w:lineRule="exact"/>
              <w:ind w:left="459"/>
              <w:rPr>
                <w:sz w:val="20"/>
              </w:rPr>
            </w:pPr>
          </w:p>
        </w:tc>
      </w:tr>
    </w:tbl>
    <w:p w14:paraId="534C9F31" w14:textId="77777777" w:rsidR="0094616A" w:rsidRDefault="0094616A">
      <w:pPr>
        <w:rPr>
          <w:sz w:val="20"/>
        </w:rPr>
        <w:sectPr w:rsidR="0094616A">
          <w:pgSz w:w="15840" w:h="12240" w:orient="landscape"/>
          <w:pgMar w:top="1700" w:right="1080" w:bottom="920" w:left="1140" w:header="802" w:footer="654" w:gutter="0"/>
          <w:cols w:space="720"/>
        </w:sectPr>
      </w:pPr>
    </w:p>
    <w:p w14:paraId="2CC9E089" w14:textId="77777777" w:rsidR="0094616A" w:rsidRDefault="0094616A">
      <w:pPr>
        <w:pStyle w:val="Textoindependiente"/>
      </w:pPr>
    </w:p>
    <w:p w14:paraId="57B7A582" w14:textId="77777777" w:rsidR="0094616A" w:rsidRDefault="0094616A">
      <w:pPr>
        <w:pStyle w:val="Textoindependiente"/>
      </w:pPr>
    </w:p>
    <w:p w14:paraId="3B555FD7" w14:textId="77777777" w:rsidR="0094616A" w:rsidRDefault="0094616A">
      <w:pPr>
        <w:pStyle w:val="Textoindependiente"/>
        <w:spacing w:before="1"/>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94616A" w14:paraId="1823A7B0" w14:textId="77777777">
        <w:trPr>
          <w:trHeight w:val="239"/>
        </w:trPr>
        <w:tc>
          <w:tcPr>
            <w:tcW w:w="8701" w:type="dxa"/>
          </w:tcPr>
          <w:p w14:paraId="554A9F5C" w14:textId="77777777" w:rsidR="0094616A" w:rsidRDefault="00F90980">
            <w:pPr>
              <w:pStyle w:val="TableParagraph"/>
              <w:spacing w:line="220" w:lineRule="exact"/>
              <w:ind w:left="3213" w:right="3202"/>
              <w:jc w:val="center"/>
              <w:rPr>
                <w:b/>
                <w:i/>
                <w:sz w:val="20"/>
              </w:rPr>
            </w:pPr>
            <w:r>
              <w:rPr>
                <w:b/>
                <w:i/>
                <w:sz w:val="20"/>
              </w:rPr>
              <w:t>Indicadores de Alcance</w:t>
            </w:r>
          </w:p>
        </w:tc>
        <w:tc>
          <w:tcPr>
            <w:tcW w:w="4296" w:type="dxa"/>
          </w:tcPr>
          <w:p w14:paraId="2AD0679C" w14:textId="77777777" w:rsidR="0094616A" w:rsidRDefault="00F90980">
            <w:pPr>
              <w:pStyle w:val="TableParagraph"/>
              <w:spacing w:line="220" w:lineRule="exact"/>
              <w:ind w:left="1255" w:right="1245"/>
              <w:jc w:val="center"/>
              <w:rPr>
                <w:b/>
                <w:i/>
                <w:sz w:val="20"/>
              </w:rPr>
            </w:pPr>
            <w:r>
              <w:rPr>
                <w:b/>
                <w:i/>
                <w:sz w:val="20"/>
              </w:rPr>
              <w:t>Valor de Indicador</w:t>
            </w:r>
          </w:p>
        </w:tc>
      </w:tr>
      <w:tr w:rsidR="007C6865" w14:paraId="5303EDBA" w14:textId="77777777">
        <w:trPr>
          <w:trHeight w:val="633"/>
        </w:trPr>
        <w:tc>
          <w:tcPr>
            <w:tcW w:w="8701" w:type="dxa"/>
          </w:tcPr>
          <w:p w14:paraId="3FBAD167" w14:textId="77777777" w:rsidR="007C6865" w:rsidRPr="007C6865" w:rsidRDefault="007C6865" w:rsidP="007C6865">
            <w:pPr>
              <w:pStyle w:val="TableParagraph"/>
              <w:spacing w:before="3"/>
              <w:rPr>
                <w:sz w:val="20"/>
                <w:szCs w:val="20"/>
              </w:rPr>
            </w:pPr>
          </w:p>
          <w:p w14:paraId="7D002AF0" w14:textId="19C026EB" w:rsidR="007C6865" w:rsidRPr="007C6865" w:rsidRDefault="003B4EF8" w:rsidP="007C6865">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0A7C472E" w14:textId="77777777" w:rsidR="007C6865" w:rsidRPr="007C6865" w:rsidRDefault="007C6865" w:rsidP="007C6865">
            <w:pPr>
              <w:pStyle w:val="TableParagraph"/>
              <w:spacing w:before="3"/>
              <w:rPr>
                <w:sz w:val="20"/>
                <w:szCs w:val="20"/>
              </w:rPr>
            </w:pPr>
          </w:p>
          <w:p w14:paraId="53CFB584" w14:textId="11832939" w:rsidR="007C6865" w:rsidRDefault="007C6865" w:rsidP="007C6865">
            <w:pPr>
              <w:pStyle w:val="TableParagraph"/>
              <w:spacing w:before="3"/>
              <w:rPr>
                <w:sz w:val="20"/>
                <w:szCs w:val="20"/>
              </w:rPr>
            </w:pPr>
            <w:r w:rsidRPr="007C6865">
              <w:rPr>
                <w:sz w:val="20"/>
                <w:szCs w:val="20"/>
              </w:rPr>
              <w:t xml:space="preserve">B) </w:t>
            </w:r>
            <w:r w:rsidR="003B4EF8"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976BC2B" w14:textId="77777777" w:rsidR="007C6865" w:rsidRDefault="007C6865" w:rsidP="007C6865">
            <w:pPr>
              <w:pStyle w:val="TableParagraph"/>
              <w:spacing w:before="3"/>
              <w:rPr>
                <w:sz w:val="20"/>
                <w:szCs w:val="20"/>
              </w:rPr>
            </w:pPr>
          </w:p>
          <w:p w14:paraId="4FF76C24" w14:textId="541C24D9" w:rsidR="007C6865" w:rsidRDefault="007C6865" w:rsidP="007C6865">
            <w:pPr>
              <w:pStyle w:val="TableParagraph"/>
              <w:spacing w:before="3"/>
              <w:rPr>
                <w:sz w:val="20"/>
                <w:szCs w:val="20"/>
              </w:rPr>
            </w:pPr>
            <w:r>
              <w:rPr>
                <w:sz w:val="20"/>
                <w:szCs w:val="20"/>
              </w:rPr>
              <w:t xml:space="preserve">C) </w:t>
            </w:r>
            <w:r w:rsidR="003B4EF8" w:rsidRPr="003B4EF8">
              <w:rPr>
                <w:sz w:val="20"/>
                <w:szCs w:val="20"/>
              </w:rPr>
              <w:t>a)</w:t>
            </w:r>
            <w:r w:rsidR="003B4EF8" w:rsidRPr="003B4EF8">
              <w:rPr>
                <w:sz w:val="20"/>
                <w:szCs w:val="20"/>
              </w:rPr>
              <w:tab/>
              <w:t>Demuestra habilidad para el desarrollo de un proyecto en el ámbito local. En la que se apoye a un sector de la una comunidad en aspectos ambientales</w:t>
            </w:r>
          </w:p>
          <w:p w14:paraId="127DE8EB" w14:textId="77777777" w:rsidR="007C6865" w:rsidRPr="007C6865" w:rsidRDefault="007C6865" w:rsidP="007C6865">
            <w:pPr>
              <w:pStyle w:val="TableParagraph"/>
              <w:spacing w:before="3"/>
              <w:ind w:left="470"/>
              <w:rPr>
                <w:sz w:val="20"/>
                <w:szCs w:val="20"/>
              </w:rPr>
            </w:pPr>
          </w:p>
          <w:p w14:paraId="1625B9A6" w14:textId="51478473" w:rsidR="007C6865" w:rsidRPr="007C6865" w:rsidRDefault="007C6865" w:rsidP="003B4EF8">
            <w:pPr>
              <w:pStyle w:val="TableParagraph"/>
              <w:spacing w:before="3"/>
              <w:rPr>
                <w:sz w:val="20"/>
                <w:szCs w:val="20"/>
              </w:rPr>
            </w:pPr>
            <w:r w:rsidRPr="007C6865">
              <w:rPr>
                <w:sz w:val="20"/>
                <w:szCs w:val="20"/>
              </w:rPr>
              <w:t xml:space="preserve">D) </w:t>
            </w:r>
            <w:r w:rsidR="003B4EF8"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4296" w:type="dxa"/>
          </w:tcPr>
          <w:p w14:paraId="66869DAC" w14:textId="77777777" w:rsidR="007C6865" w:rsidRPr="007C6865" w:rsidRDefault="007C6865">
            <w:pPr>
              <w:pStyle w:val="TableParagraph"/>
              <w:spacing w:before="3"/>
              <w:rPr>
                <w:sz w:val="20"/>
                <w:szCs w:val="20"/>
              </w:rPr>
            </w:pPr>
          </w:p>
          <w:p w14:paraId="3430140A" w14:textId="7E1E2BE3" w:rsidR="007C6865" w:rsidRPr="007C6865" w:rsidRDefault="007C6865" w:rsidP="007C6865">
            <w:pPr>
              <w:pStyle w:val="TableParagraph"/>
              <w:spacing w:before="3"/>
              <w:jc w:val="center"/>
              <w:rPr>
                <w:sz w:val="20"/>
                <w:szCs w:val="20"/>
              </w:rPr>
            </w:pPr>
            <w:r w:rsidRPr="007C6865">
              <w:rPr>
                <w:sz w:val="20"/>
                <w:szCs w:val="20"/>
              </w:rPr>
              <w:t>20%</w:t>
            </w:r>
          </w:p>
          <w:p w14:paraId="62C8F405" w14:textId="77777777" w:rsidR="007C6865" w:rsidRPr="007C6865" w:rsidRDefault="007C6865" w:rsidP="007C6865">
            <w:pPr>
              <w:pStyle w:val="TableParagraph"/>
              <w:spacing w:before="3"/>
              <w:jc w:val="center"/>
              <w:rPr>
                <w:sz w:val="20"/>
                <w:szCs w:val="20"/>
              </w:rPr>
            </w:pPr>
          </w:p>
          <w:p w14:paraId="00207D50" w14:textId="77777777" w:rsidR="007C6865" w:rsidRPr="007C6865" w:rsidRDefault="007C6865" w:rsidP="007C6865">
            <w:pPr>
              <w:pStyle w:val="TableParagraph"/>
              <w:spacing w:before="3"/>
              <w:jc w:val="center"/>
              <w:rPr>
                <w:sz w:val="20"/>
                <w:szCs w:val="20"/>
              </w:rPr>
            </w:pPr>
            <w:r w:rsidRPr="007C6865">
              <w:rPr>
                <w:sz w:val="20"/>
                <w:szCs w:val="20"/>
              </w:rPr>
              <w:t>20%</w:t>
            </w:r>
          </w:p>
          <w:p w14:paraId="7083907A" w14:textId="77777777" w:rsidR="007C6865" w:rsidRPr="007C6865" w:rsidRDefault="007C6865" w:rsidP="007C6865">
            <w:pPr>
              <w:pStyle w:val="TableParagraph"/>
              <w:spacing w:before="3"/>
              <w:jc w:val="center"/>
              <w:rPr>
                <w:sz w:val="20"/>
                <w:szCs w:val="20"/>
              </w:rPr>
            </w:pPr>
          </w:p>
          <w:p w14:paraId="2212EE92" w14:textId="77777777" w:rsidR="007C6865" w:rsidRDefault="007C6865" w:rsidP="007C6865">
            <w:pPr>
              <w:pStyle w:val="TableParagraph"/>
              <w:spacing w:before="3"/>
              <w:jc w:val="center"/>
              <w:rPr>
                <w:sz w:val="20"/>
                <w:szCs w:val="20"/>
              </w:rPr>
            </w:pPr>
          </w:p>
          <w:p w14:paraId="428D67A9" w14:textId="2B1D675C" w:rsidR="007C6865" w:rsidRPr="007C6865" w:rsidRDefault="007C6865" w:rsidP="007C6865">
            <w:pPr>
              <w:pStyle w:val="TableParagraph"/>
              <w:spacing w:before="3"/>
              <w:jc w:val="center"/>
              <w:rPr>
                <w:sz w:val="20"/>
                <w:szCs w:val="20"/>
              </w:rPr>
            </w:pPr>
            <w:r w:rsidRPr="007C6865">
              <w:rPr>
                <w:sz w:val="20"/>
                <w:szCs w:val="20"/>
              </w:rPr>
              <w:t>20%</w:t>
            </w:r>
          </w:p>
          <w:p w14:paraId="706C1994" w14:textId="4B5708B7" w:rsidR="007C6865" w:rsidRDefault="007C6865" w:rsidP="007C6865">
            <w:pPr>
              <w:pStyle w:val="TableParagraph"/>
              <w:spacing w:before="3"/>
              <w:jc w:val="center"/>
              <w:rPr>
                <w:sz w:val="20"/>
                <w:szCs w:val="20"/>
              </w:rPr>
            </w:pPr>
          </w:p>
          <w:p w14:paraId="64F63EBA" w14:textId="77777777" w:rsidR="007C6865" w:rsidRPr="007C6865" w:rsidRDefault="007C6865" w:rsidP="007C6865">
            <w:pPr>
              <w:pStyle w:val="TableParagraph"/>
              <w:spacing w:before="3"/>
              <w:jc w:val="center"/>
              <w:rPr>
                <w:sz w:val="20"/>
                <w:szCs w:val="20"/>
              </w:rPr>
            </w:pPr>
          </w:p>
          <w:p w14:paraId="404FDDFC" w14:textId="65C2776A" w:rsidR="007C6865" w:rsidRPr="007C6865" w:rsidRDefault="007C6865" w:rsidP="007C6865">
            <w:pPr>
              <w:pStyle w:val="TableParagraph"/>
              <w:spacing w:before="3"/>
              <w:jc w:val="center"/>
              <w:rPr>
                <w:sz w:val="20"/>
                <w:szCs w:val="20"/>
              </w:rPr>
            </w:pPr>
            <w:r w:rsidRPr="007C6865">
              <w:rPr>
                <w:sz w:val="20"/>
                <w:szCs w:val="20"/>
              </w:rPr>
              <w:t>40%</w:t>
            </w:r>
          </w:p>
        </w:tc>
      </w:tr>
    </w:tbl>
    <w:p w14:paraId="2AEBC83C" w14:textId="77777777" w:rsidR="0094616A" w:rsidRDefault="0094616A">
      <w:pPr>
        <w:pStyle w:val="Textoindependiente"/>
      </w:pPr>
    </w:p>
    <w:p w14:paraId="671960FD" w14:textId="77777777" w:rsidR="00A43BD1" w:rsidRDefault="00A43BD1">
      <w:pPr>
        <w:pStyle w:val="Textoindependiente"/>
        <w:spacing w:before="1"/>
        <w:ind w:left="275"/>
      </w:pPr>
    </w:p>
    <w:p w14:paraId="29BE7051" w14:textId="52C83EAD" w:rsidR="0094616A" w:rsidRPr="007C6865" w:rsidRDefault="00F90980">
      <w:pPr>
        <w:pStyle w:val="Textoindependiente"/>
        <w:spacing w:before="1"/>
        <w:ind w:left="275"/>
        <w:rPr>
          <w:b/>
          <w:bCs/>
        </w:rPr>
      </w:pPr>
      <w:r w:rsidRPr="007C6865">
        <w:rPr>
          <w:b/>
          <w:bCs/>
        </w:rPr>
        <w:t>Niveles de desempeño:</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0963B099" w14:textId="77777777">
        <w:trPr>
          <w:trHeight w:val="460"/>
        </w:trPr>
        <w:tc>
          <w:tcPr>
            <w:tcW w:w="2499" w:type="dxa"/>
          </w:tcPr>
          <w:p w14:paraId="155C98FE" w14:textId="77777777" w:rsidR="0094616A" w:rsidRDefault="00F90980">
            <w:pPr>
              <w:pStyle w:val="TableParagraph"/>
              <w:spacing w:before="110"/>
              <w:ind w:left="684"/>
              <w:rPr>
                <w:b/>
                <w:sz w:val="20"/>
              </w:rPr>
            </w:pPr>
            <w:r>
              <w:rPr>
                <w:b/>
                <w:sz w:val="20"/>
              </w:rPr>
              <w:t>Desempeño</w:t>
            </w:r>
          </w:p>
        </w:tc>
        <w:tc>
          <w:tcPr>
            <w:tcW w:w="2012" w:type="dxa"/>
          </w:tcPr>
          <w:p w14:paraId="1C66124E" w14:textId="77777777" w:rsidR="0094616A" w:rsidRDefault="00F90980">
            <w:pPr>
              <w:pStyle w:val="TableParagraph"/>
              <w:spacing w:line="225" w:lineRule="exact"/>
              <w:ind w:left="428" w:right="418"/>
              <w:jc w:val="center"/>
              <w:rPr>
                <w:b/>
                <w:sz w:val="20"/>
              </w:rPr>
            </w:pPr>
            <w:r>
              <w:rPr>
                <w:b/>
                <w:sz w:val="20"/>
              </w:rPr>
              <w:t>Nivel de</w:t>
            </w:r>
          </w:p>
          <w:p w14:paraId="12D8FF7F"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29CE77B7"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70D37361" w14:textId="77777777" w:rsidR="0094616A" w:rsidRDefault="00F90980">
            <w:pPr>
              <w:pStyle w:val="TableParagraph"/>
              <w:spacing w:line="225" w:lineRule="exact"/>
              <w:ind w:left="531"/>
              <w:rPr>
                <w:b/>
                <w:sz w:val="20"/>
              </w:rPr>
            </w:pPr>
            <w:r>
              <w:rPr>
                <w:b/>
                <w:sz w:val="20"/>
              </w:rPr>
              <w:t>Valoración</w:t>
            </w:r>
          </w:p>
          <w:p w14:paraId="7AFE5083" w14:textId="77777777" w:rsidR="0094616A" w:rsidRDefault="00F90980">
            <w:pPr>
              <w:pStyle w:val="TableParagraph"/>
              <w:spacing w:line="215" w:lineRule="exact"/>
              <w:ind w:left="596"/>
              <w:rPr>
                <w:b/>
                <w:sz w:val="20"/>
              </w:rPr>
            </w:pPr>
            <w:r>
              <w:rPr>
                <w:b/>
                <w:sz w:val="20"/>
              </w:rPr>
              <w:t>numérica</w:t>
            </w:r>
          </w:p>
        </w:tc>
      </w:tr>
      <w:tr w:rsidR="0094616A" w14:paraId="3C7C2837" w14:textId="77777777">
        <w:trPr>
          <w:trHeight w:val="6670"/>
        </w:trPr>
        <w:tc>
          <w:tcPr>
            <w:tcW w:w="2499" w:type="dxa"/>
            <w:vMerge w:val="restart"/>
          </w:tcPr>
          <w:p w14:paraId="507A8C90" w14:textId="77777777" w:rsidR="0094616A" w:rsidRDefault="0094616A">
            <w:pPr>
              <w:pStyle w:val="TableParagraph"/>
            </w:pPr>
          </w:p>
          <w:p w14:paraId="086F45E2" w14:textId="77777777" w:rsidR="0094616A" w:rsidRDefault="0094616A">
            <w:pPr>
              <w:pStyle w:val="TableParagraph"/>
            </w:pPr>
          </w:p>
          <w:p w14:paraId="2FD8B336" w14:textId="77777777" w:rsidR="0094616A" w:rsidRDefault="0094616A">
            <w:pPr>
              <w:pStyle w:val="TableParagraph"/>
            </w:pPr>
          </w:p>
          <w:p w14:paraId="275FFCBB" w14:textId="77777777" w:rsidR="0094616A" w:rsidRDefault="0094616A">
            <w:pPr>
              <w:pStyle w:val="TableParagraph"/>
            </w:pPr>
          </w:p>
          <w:p w14:paraId="286F4ACE" w14:textId="77777777" w:rsidR="0094616A" w:rsidRDefault="0094616A">
            <w:pPr>
              <w:pStyle w:val="TableParagraph"/>
            </w:pPr>
          </w:p>
          <w:p w14:paraId="50959581" w14:textId="77777777" w:rsidR="0094616A" w:rsidRDefault="0094616A">
            <w:pPr>
              <w:pStyle w:val="TableParagraph"/>
            </w:pPr>
          </w:p>
          <w:p w14:paraId="15955972" w14:textId="77777777" w:rsidR="0094616A" w:rsidRDefault="0094616A">
            <w:pPr>
              <w:pStyle w:val="TableParagraph"/>
            </w:pPr>
          </w:p>
          <w:p w14:paraId="1D952D41" w14:textId="77777777" w:rsidR="0094616A" w:rsidRDefault="0094616A">
            <w:pPr>
              <w:pStyle w:val="TableParagraph"/>
            </w:pPr>
          </w:p>
          <w:p w14:paraId="7EF5CAFC" w14:textId="77777777" w:rsidR="0094616A" w:rsidRDefault="0094616A">
            <w:pPr>
              <w:pStyle w:val="TableParagraph"/>
            </w:pPr>
          </w:p>
          <w:p w14:paraId="3679247A" w14:textId="77777777" w:rsidR="0094616A" w:rsidRDefault="0094616A">
            <w:pPr>
              <w:pStyle w:val="TableParagraph"/>
            </w:pPr>
          </w:p>
          <w:p w14:paraId="60792AC5" w14:textId="77777777" w:rsidR="0094616A" w:rsidRDefault="0094616A">
            <w:pPr>
              <w:pStyle w:val="TableParagraph"/>
            </w:pPr>
          </w:p>
          <w:p w14:paraId="236AA83A" w14:textId="77777777" w:rsidR="0094616A" w:rsidRDefault="0094616A">
            <w:pPr>
              <w:pStyle w:val="TableParagraph"/>
            </w:pPr>
          </w:p>
          <w:p w14:paraId="4DC478AF" w14:textId="77777777" w:rsidR="0094616A" w:rsidRDefault="0094616A">
            <w:pPr>
              <w:pStyle w:val="TableParagraph"/>
            </w:pPr>
          </w:p>
          <w:p w14:paraId="0556B396" w14:textId="77777777" w:rsidR="0094616A" w:rsidRDefault="0094616A">
            <w:pPr>
              <w:pStyle w:val="TableParagraph"/>
              <w:rPr>
                <w:sz w:val="25"/>
              </w:rPr>
            </w:pPr>
          </w:p>
          <w:p w14:paraId="6A342515" w14:textId="77777777" w:rsidR="0094616A" w:rsidRDefault="00F90980">
            <w:pPr>
              <w:pStyle w:val="TableParagraph"/>
              <w:ind w:left="167"/>
              <w:rPr>
                <w:sz w:val="20"/>
              </w:rPr>
            </w:pPr>
            <w:r>
              <w:rPr>
                <w:sz w:val="20"/>
              </w:rPr>
              <w:t>Competencia Alcanzada</w:t>
            </w:r>
          </w:p>
        </w:tc>
        <w:tc>
          <w:tcPr>
            <w:tcW w:w="2012" w:type="dxa"/>
          </w:tcPr>
          <w:p w14:paraId="6D7F7B2E" w14:textId="77777777" w:rsidR="0094616A" w:rsidRDefault="0094616A">
            <w:pPr>
              <w:pStyle w:val="TableParagraph"/>
            </w:pPr>
          </w:p>
          <w:p w14:paraId="4EA58AC5" w14:textId="77777777" w:rsidR="0094616A" w:rsidRDefault="0094616A">
            <w:pPr>
              <w:pStyle w:val="TableParagraph"/>
            </w:pPr>
          </w:p>
          <w:p w14:paraId="3FC99988" w14:textId="77777777" w:rsidR="0094616A" w:rsidRDefault="0094616A">
            <w:pPr>
              <w:pStyle w:val="TableParagraph"/>
            </w:pPr>
          </w:p>
          <w:p w14:paraId="3413DAD0" w14:textId="77777777" w:rsidR="0094616A" w:rsidRDefault="0094616A">
            <w:pPr>
              <w:pStyle w:val="TableParagraph"/>
            </w:pPr>
          </w:p>
          <w:p w14:paraId="78BE2052" w14:textId="77777777" w:rsidR="0094616A" w:rsidRDefault="0094616A">
            <w:pPr>
              <w:pStyle w:val="TableParagraph"/>
            </w:pPr>
          </w:p>
          <w:p w14:paraId="30EAE3EC" w14:textId="77777777" w:rsidR="0094616A" w:rsidRDefault="0094616A">
            <w:pPr>
              <w:pStyle w:val="TableParagraph"/>
            </w:pPr>
          </w:p>
          <w:p w14:paraId="3E36B192" w14:textId="77777777" w:rsidR="0094616A" w:rsidRDefault="0094616A">
            <w:pPr>
              <w:pStyle w:val="TableParagraph"/>
            </w:pPr>
          </w:p>
          <w:p w14:paraId="534709E6" w14:textId="77777777" w:rsidR="0094616A" w:rsidRDefault="0094616A">
            <w:pPr>
              <w:pStyle w:val="TableParagraph"/>
            </w:pPr>
          </w:p>
          <w:p w14:paraId="6753B0EB" w14:textId="77777777" w:rsidR="0094616A" w:rsidRDefault="0094616A">
            <w:pPr>
              <w:pStyle w:val="TableParagraph"/>
            </w:pPr>
          </w:p>
          <w:p w14:paraId="10B70496" w14:textId="77777777" w:rsidR="0094616A" w:rsidRDefault="0094616A">
            <w:pPr>
              <w:pStyle w:val="TableParagraph"/>
            </w:pPr>
          </w:p>
          <w:p w14:paraId="5837A078" w14:textId="77777777" w:rsidR="0094616A" w:rsidRDefault="0094616A">
            <w:pPr>
              <w:pStyle w:val="TableParagraph"/>
            </w:pPr>
          </w:p>
          <w:p w14:paraId="6913FB5A" w14:textId="77777777" w:rsidR="0094616A" w:rsidRDefault="0094616A">
            <w:pPr>
              <w:pStyle w:val="TableParagraph"/>
            </w:pPr>
          </w:p>
          <w:p w14:paraId="3E9E8AC8" w14:textId="77777777" w:rsidR="0094616A" w:rsidRDefault="00F90980">
            <w:pPr>
              <w:pStyle w:val="TableParagraph"/>
              <w:spacing w:before="180"/>
              <w:ind w:left="110"/>
              <w:rPr>
                <w:sz w:val="20"/>
              </w:rPr>
            </w:pPr>
            <w:r>
              <w:rPr>
                <w:sz w:val="20"/>
              </w:rPr>
              <w:t>Excelente</w:t>
            </w:r>
          </w:p>
        </w:tc>
        <w:tc>
          <w:tcPr>
            <w:tcW w:w="6402" w:type="dxa"/>
          </w:tcPr>
          <w:p w14:paraId="633EE163" w14:textId="77777777" w:rsidR="0094616A" w:rsidRDefault="00F90980">
            <w:pPr>
              <w:pStyle w:val="TableParagraph"/>
              <w:spacing w:line="226" w:lineRule="exact"/>
              <w:ind w:left="109"/>
              <w:jc w:val="both"/>
              <w:rPr>
                <w:sz w:val="20"/>
              </w:rPr>
            </w:pPr>
            <w:r>
              <w:rPr>
                <w:sz w:val="20"/>
              </w:rPr>
              <w:t>Cumple al menos 5 de los siguientes indicadores</w:t>
            </w:r>
          </w:p>
          <w:p w14:paraId="7E597EC8" w14:textId="77777777" w:rsidR="0094616A" w:rsidRDefault="00F90980">
            <w:pPr>
              <w:pStyle w:val="TableParagraph"/>
              <w:numPr>
                <w:ilvl w:val="0"/>
                <w:numId w:val="8"/>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4A61CD7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5145687" w14:textId="77777777" w:rsidR="0094616A" w:rsidRDefault="00F90980">
            <w:pPr>
              <w:pStyle w:val="TableParagraph"/>
              <w:numPr>
                <w:ilvl w:val="0"/>
                <w:numId w:val="8"/>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18483C0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2633C138" w14:textId="77777777" w:rsidR="0094616A" w:rsidRDefault="00F90980">
            <w:pPr>
              <w:pStyle w:val="TableParagraph"/>
              <w:numPr>
                <w:ilvl w:val="0"/>
                <w:numId w:val="8"/>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2A8851AB" w14:textId="77777777" w:rsidR="0094616A" w:rsidRDefault="00F90980">
            <w:pPr>
              <w:pStyle w:val="TableParagraph"/>
              <w:numPr>
                <w:ilvl w:val="0"/>
                <w:numId w:val="8"/>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4AB1DC2C" w14:textId="77777777" w:rsidR="0094616A" w:rsidRDefault="00F90980">
            <w:pPr>
              <w:pStyle w:val="TableParagraph"/>
              <w:spacing w:line="230" w:lineRule="exact"/>
              <w:ind w:left="395" w:right="103"/>
              <w:jc w:val="both"/>
              <w:rPr>
                <w:sz w:val="20"/>
              </w:rPr>
            </w:pPr>
            <w:r>
              <w:rPr>
                <w:sz w:val="20"/>
              </w:rPr>
              <w:t>supervisión estrecha y/o coercitiva. Realiza actividades de investigación para participar de forma activa durante el curso.</w:t>
            </w:r>
          </w:p>
        </w:tc>
        <w:tc>
          <w:tcPr>
            <w:tcW w:w="2086" w:type="dxa"/>
          </w:tcPr>
          <w:p w14:paraId="24584FAA" w14:textId="77777777" w:rsidR="0094616A" w:rsidRDefault="0094616A">
            <w:pPr>
              <w:pStyle w:val="TableParagraph"/>
            </w:pPr>
          </w:p>
          <w:p w14:paraId="6AF4F1C4" w14:textId="77777777" w:rsidR="0094616A" w:rsidRDefault="0094616A">
            <w:pPr>
              <w:pStyle w:val="TableParagraph"/>
            </w:pPr>
          </w:p>
          <w:p w14:paraId="51EBD135" w14:textId="77777777" w:rsidR="0094616A" w:rsidRDefault="0094616A">
            <w:pPr>
              <w:pStyle w:val="TableParagraph"/>
            </w:pPr>
          </w:p>
          <w:p w14:paraId="5EC5B266" w14:textId="77777777" w:rsidR="0094616A" w:rsidRDefault="0094616A">
            <w:pPr>
              <w:pStyle w:val="TableParagraph"/>
            </w:pPr>
          </w:p>
          <w:p w14:paraId="6159CC38" w14:textId="77777777" w:rsidR="0094616A" w:rsidRDefault="0094616A">
            <w:pPr>
              <w:pStyle w:val="TableParagraph"/>
            </w:pPr>
          </w:p>
          <w:p w14:paraId="4CFC6007" w14:textId="77777777" w:rsidR="0094616A" w:rsidRDefault="0094616A">
            <w:pPr>
              <w:pStyle w:val="TableParagraph"/>
            </w:pPr>
          </w:p>
          <w:p w14:paraId="08FCC4AA" w14:textId="77777777" w:rsidR="0094616A" w:rsidRDefault="0094616A">
            <w:pPr>
              <w:pStyle w:val="TableParagraph"/>
            </w:pPr>
          </w:p>
          <w:p w14:paraId="6411523F" w14:textId="77777777" w:rsidR="0094616A" w:rsidRDefault="0094616A">
            <w:pPr>
              <w:pStyle w:val="TableParagraph"/>
            </w:pPr>
          </w:p>
          <w:p w14:paraId="078D2656" w14:textId="77777777" w:rsidR="0094616A" w:rsidRDefault="0094616A">
            <w:pPr>
              <w:pStyle w:val="TableParagraph"/>
            </w:pPr>
          </w:p>
          <w:p w14:paraId="4D0476DA" w14:textId="77777777" w:rsidR="0094616A" w:rsidRDefault="0094616A">
            <w:pPr>
              <w:pStyle w:val="TableParagraph"/>
            </w:pPr>
          </w:p>
          <w:p w14:paraId="3F505938" w14:textId="77777777" w:rsidR="0094616A" w:rsidRDefault="0094616A">
            <w:pPr>
              <w:pStyle w:val="TableParagraph"/>
            </w:pPr>
          </w:p>
          <w:p w14:paraId="087B92E3" w14:textId="77777777" w:rsidR="0094616A" w:rsidRDefault="0094616A">
            <w:pPr>
              <w:pStyle w:val="TableParagraph"/>
            </w:pPr>
          </w:p>
          <w:p w14:paraId="07BEC444" w14:textId="77777777" w:rsidR="0094616A" w:rsidRDefault="00F90980">
            <w:pPr>
              <w:pStyle w:val="TableParagraph"/>
              <w:spacing w:before="180"/>
              <w:ind w:left="708" w:right="705"/>
              <w:jc w:val="center"/>
              <w:rPr>
                <w:sz w:val="20"/>
              </w:rPr>
            </w:pPr>
            <w:r>
              <w:rPr>
                <w:sz w:val="20"/>
              </w:rPr>
              <w:t>95-100</w:t>
            </w:r>
          </w:p>
        </w:tc>
      </w:tr>
      <w:tr w:rsidR="0094616A" w14:paraId="243285DE" w14:textId="77777777">
        <w:trPr>
          <w:trHeight w:val="222"/>
        </w:trPr>
        <w:tc>
          <w:tcPr>
            <w:tcW w:w="2499" w:type="dxa"/>
            <w:vMerge/>
            <w:tcBorders>
              <w:top w:val="nil"/>
            </w:tcBorders>
          </w:tcPr>
          <w:p w14:paraId="021F92B6" w14:textId="77777777" w:rsidR="0094616A" w:rsidRDefault="0094616A">
            <w:pPr>
              <w:rPr>
                <w:sz w:val="2"/>
                <w:szCs w:val="2"/>
              </w:rPr>
            </w:pPr>
          </w:p>
        </w:tc>
        <w:tc>
          <w:tcPr>
            <w:tcW w:w="2012" w:type="dxa"/>
          </w:tcPr>
          <w:p w14:paraId="104C0399" w14:textId="77777777" w:rsidR="0094616A" w:rsidRDefault="00F90980">
            <w:pPr>
              <w:pStyle w:val="TableParagraph"/>
              <w:spacing w:line="202" w:lineRule="exact"/>
              <w:ind w:left="110"/>
              <w:rPr>
                <w:sz w:val="20"/>
              </w:rPr>
            </w:pPr>
            <w:r>
              <w:rPr>
                <w:sz w:val="20"/>
              </w:rPr>
              <w:t>Notable</w:t>
            </w:r>
          </w:p>
        </w:tc>
        <w:tc>
          <w:tcPr>
            <w:tcW w:w="6402" w:type="dxa"/>
          </w:tcPr>
          <w:p w14:paraId="4F32AFE4" w14:textId="77777777" w:rsidR="0094616A" w:rsidRDefault="00F90980">
            <w:pPr>
              <w:pStyle w:val="TableParagraph"/>
              <w:spacing w:line="202" w:lineRule="exact"/>
              <w:ind w:left="107"/>
              <w:rPr>
                <w:sz w:val="20"/>
              </w:rPr>
            </w:pPr>
            <w:r>
              <w:rPr>
                <w:sz w:val="20"/>
              </w:rPr>
              <w:t>Cumple 4 de los indicadores definidos en desempeño excelente</w:t>
            </w:r>
          </w:p>
        </w:tc>
        <w:tc>
          <w:tcPr>
            <w:tcW w:w="2086" w:type="dxa"/>
          </w:tcPr>
          <w:p w14:paraId="6692AE38" w14:textId="77777777" w:rsidR="0094616A" w:rsidRDefault="00F90980">
            <w:pPr>
              <w:pStyle w:val="TableParagraph"/>
              <w:spacing w:line="202" w:lineRule="exact"/>
              <w:ind w:left="708" w:right="703"/>
              <w:jc w:val="center"/>
              <w:rPr>
                <w:sz w:val="20"/>
              </w:rPr>
            </w:pPr>
            <w:r>
              <w:rPr>
                <w:sz w:val="20"/>
              </w:rPr>
              <w:t>85-94</w:t>
            </w:r>
          </w:p>
        </w:tc>
      </w:tr>
      <w:tr w:rsidR="0094616A" w14:paraId="129BB684" w14:textId="77777777">
        <w:trPr>
          <w:trHeight w:val="230"/>
        </w:trPr>
        <w:tc>
          <w:tcPr>
            <w:tcW w:w="2499" w:type="dxa"/>
            <w:vMerge/>
            <w:tcBorders>
              <w:top w:val="nil"/>
            </w:tcBorders>
          </w:tcPr>
          <w:p w14:paraId="4146623A" w14:textId="77777777" w:rsidR="0094616A" w:rsidRDefault="0094616A">
            <w:pPr>
              <w:rPr>
                <w:sz w:val="2"/>
                <w:szCs w:val="2"/>
              </w:rPr>
            </w:pPr>
          </w:p>
        </w:tc>
        <w:tc>
          <w:tcPr>
            <w:tcW w:w="2012" w:type="dxa"/>
          </w:tcPr>
          <w:p w14:paraId="443316F9" w14:textId="77777777" w:rsidR="0094616A" w:rsidRDefault="00F90980">
            <w:pPr>
              <w:pStyle w:val="TableParagraph"/>
              <w:spacing w:line="210" w:lineRule="exact"/>
              <w:ind w:left="110"/>
              <w:rPr>
                <w:sz w:val="20"/>
              </w:rPr>
            </w:pPr>
            <w:r>
              <w:rPr>
                <w:sz w:val="20"/>
              </w:rPr>
              <w:t>Bueno</w:t>
            </w:r>
          </w:p>
        </w:tc>
        <w:tc>
          <w:tcPr>
            <w:tcW w:w="6402" w:type="dxa"/>
          </w:tcPr>
          <w:p w14:paraId="7705285E"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BEA9D28" w14:textId="77777777" w:rsidR="0094616A" w:rsidRDefault="00F90980">
            <w:pPr>
              <w:pStyle w:val="TableParagraph"/>
              <w:spacing w:line="210" w:lineRule="exact"/>
              <w:ind w:left="708" w:right="703"/>
              <w:jc w:val="center"/>
              <w:rPr>
                <w:sz w:val="20"/>
              </w:rPr>
            </w:pPr>
            <w:r>
              <w:rPr>
                <w:sz w:val="20"/>
              </w:rPr>
              <w:t>75-84</w:t>
            </w:r>
          </w:p>
        </w:tc>
      </w:tr>
      <w:tr w:rsidR="0094616A" w14:paraId="0888495D" w14:textId="77777777">
        <w:trPr>
          <w:trHeight w:val="230"/>
        </w:trPr>
        <w:tc>
          <w:tcPr>
            <w:tcW w:w="2499" w:type="dxa"/>
            <w:vMerge/>
            <w:tcBorders>
              <w:top w:val="nil"/>
            </w:tcBorders>
          </w:tcPr>
          <w:p w14:paraId="7AB59528" w14:textId="77777777" w:rsidR="0094616A" w:rsidRDefault="0094616A">
            <w:pPr>
              <w:rPr>
                <w:sz w:val="2"/>
                <w:szCs w:val="2"/>
              </w:rPr>
            </w:pPr>
          </w:p>
        </w:tc>
        <w:tc>
          <w:tcPr>
            <w:tcW w:w="2012" w:type="dxa"/>
          </w:tcPr>
          <w:p w14:paraId="23280A02" w14:textId="77777777" w:rsidR="0094616A" w:rsidRDefault="00F90980">
            <w:pPr>
              <w:pStyle w:val="TableParagraph"/>
              <w:spacing w:line="210" w:lineRule="exact"/>
              <w:ind w:left="110"/>
              <w:rPr>
                <w:sz w:val="20"/>
              </w:rPr>
            </w:pPr>
            <w:r>
              <w:rPr>
                <w:sz w:val="20"/>
              </w:rPr>
              <w:t>Suficiente</w:t>
            </w:r>
          </w:p>
        </w:tc>
        <w:tc>
          <w:tcPr>
            <w:tcW w:w="6402" w:type="dxa"/>
          </w:tcPr>
          <w:p w14:paraId="5214A68C"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D462F0F" w14:textId="77777777" w:rsidR="0094616A" w:rsidRDefault="00F90980">
            <w:pPr>
              <w:pStyle w:val="TableParagraph"/>
              <w:spacing w:line="210" w:lineRule="exact"/>
              <w:ind w:left="708" w:right="703"/>
              <w:jc w:val="center"/>
              <w:rPr>
                <w:sz w:val="20"/>
              </w:rPr>
            </w:pPr>
            <w:r>
              <w:rPr>
                <w:sz w:val="20"/>
              </w:rPr>
              <w:t>70-74</w:t>
            </w:r>
          </w:p>
        </w:tc>
      </w:tr>
      <w:tr w:rsidR="0094616A" w14:paraId="556F8B55" w14:textId="77777777">
        <w:trPr>
          <w:trHeight w:val="688"/>
        </w:trPr>
        <w:tc>
          <w:tcPr>
            <w:tcW w:w="2499" w:type="dxa"/>
          </w:tcPr>
          <w:p w14:paraId="6F73327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3163526D" w14:textId="77777777" w:rsidR="0094616A" w:rsidRDefault="0094616A">
            <w:pPr>
              <w:pStyle w:val="TableParagraph"/>
              <w:spacing w:before="8"/>
              <w:rPr>
                <w:sz w:val="19"/>
              </w:rPr>
            </w:pPr>
          </w:p>
          <w:p w14:paraId="4A5DE1C2" w14:textId="77777777" w:rsidR="0094616A" w:rsidRDefault="00F90980">
            <w:pPr>
              <w:pStyle w:val="TableParagraph"/>
              <w:spacing w:before="1"/>
              <w:ind w:left="110"/>
              <w:rPr>
                <w:sz w:val="20"/>
              </w:rPr>
            </w:pPr>
            <w:r>
              <w:rPr>
                <w:sz w:val="20"/>
              </w:rPr>
              <w:t>Insuficiente</w:t>
            </w:r>
          </w:p>
        </w:tc>
        <w:tc>
          <w:tcPr>
            <w:tcW w:w="6402" w:type="dxa"/>
          </w:tcPr>
          <w:p w14:paraId="0EAAB83B"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7"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66A605D" w14:textId="77777777" w:rsidR="0094616A" w:rsidRDefault="00F90980">
            <w:pPr>
              <w:pStyle w:val="TableParagraph"/>
              <w:spacing w:before="5" w:line="228" w:lineRule="exact"/>
              <w:ind w:left="107"/>
              <w:rPr>
                <w:sz w:val="20"/>
              </w:rPr>
            </w:pPr>
            <w:r>
              <w:rPr>
                <w:sz w:val="20"/>
              </w:rPr>
              <w:t>procedimentales y actitudinales de los indicadores definidos en desempeño excelente.</w:t>
            </w:r>
          </w:p>
        </w:tc>
        <w:tc>
          <w:tcPr>
            <w:tcW w:w="2086" w:type="dxa"/>
          </w:tcPr>
          <w:p w14:paraId="79FF9AB6" w14:textId="77777777" w:rsidR="0094616A" w:rsidRDefault="0094616A">
            <w:pPr>
              <w:pStyle w:val="TableParagraph"/>
              <w:spacing w:before="8"/>
              <w:rPr>
                <w:sz w:val="19"/>
              </w:rPr>
            </w:pPr>
          </w:p>
          <w:p w14:paraId="5DDF2A88" w14:textId="77777777" w:rsidR="0094616A" w:rsidRDefault="00F90980">
            <w:pPr>
              <w:pStyle w:val="TableParagraph"/>
              <w:spacing w:before="1"/>
              <w:ind w:left="820"/>
              <w:rPr>
                <w:sz w:val="20"/>
              </w:rPr>
            </w:pPr>
            <w:r>
              <w:rPr>
                <w:sz w:val="20"/>
              </w:rPr>
              <w:t>N. A.</w:t>
            </w:r>
          </w:p>
        </w:tc>
      </w:tr>
    </w:tbl>
    <w:p w14:paraId="3341133F" w14:textId="77777777" w:rsidR="0094616A" w:rsidRDefault="0094616A">
      <w:pPr>
        <w:pStyle w:val="Textoindependiente"/>
      </w:pPr>
    </w:p>
    <w:p w14:paraId="628C29C8" w14:textId="77777777" w:rsidR="0094616A" w:rsidRDefault="0094616A">
      <w:pPr>
        <w:pStyle w:val="Textoindependiente"/>
        <w:spacing w:before="10"/>
        <w:rPr>
          <w:sz w:val="19"/>
        </w:rPr>
      </w:pPr>
    </w:p>
    <w:p w14:paraId="2B7CDD39" w14:textId="77777777" w:rsidR="00A43BD1" w:rsidRDefault="00A43BD1">
      <w:pPr>
        <w:pStyle w:val="Textoindependiente"/>
        <w:ind w:left="275"/>
      </w:pPr>
    </w:p>
    <w:p w14:paraId="50BBE18A" w14:textId="77777777" w:rsidR="00A43BD1" w:rsidRDefault="00A43BD1">
      <w:pPr>
        <w:pStyle w:val="Textoindependiente"/>
        <w:ind w:left="275"/>
      </w:pPr>
    </w:p>
    <w:p w14:paraId="362BCBF4" w14:textId="703F8AC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454B0DD1" w14:textId="77777777">
        <w:trPr>
          <w:trHeight w:val="292"/>
        </w:trPr>
        <w:tc>
          <w:tcPr>
            <w:tcW w:w="4117" w:type="dxa"/>
            <w:vMerge w:val="restart"/>
          </w:tcPr>
          <w:p w14:paraId="20784EBE" w14:textId="77777777" w:rsidR="0094616A" w:rsidRDefault="00F90980">
            <w:pPr>
              <w:pStyle w:val="TableParagraph"/>
              <w:spacing w:before="174"/>
              <w:ind w:left="852"/>
              <w:rPr>
                <w:b/>
                <w:sz w:val="20"/>
              </w:rPr>
            </w:pPr>
            <w:r>
              <w:rPr>
                <w:b/>
                <w:sz w:val="20"/>
              </w:rPr>
              <w:t>Evidencia de Aprendizaje</w:t>
            </w:r>
          </w:p>
        </w:tc>
        <w:tc>
          <w:tcPr>
            <w:tcW w:w="790" w:type="dxa"/>
            <w:vMerge w:val="restart"/>
          </w:tcPr>
          <w:p w14:paraId="42719070" w14:textId="77777777" w:rsidR="0094616A" w:rsidRDefault="00F90980">
            <w:pPr>
              <w:pStyle w:val="TableParagraph"/>
              <w:spacing w:before="174"/>
              <w:ind w:left="6"/>
              <w:jc w:val="center"/>
              <w:rPr>
                <w:b/>
                <w:sz w:val="20"/>
              </w:rPr>
            </w:pPr>
            <w:r>
              <w:rPr>
                <w:b/>
                <w:w w:val="99"/>
                <w:sz w:val="20"/>
              </w:rPr>
              <w:t>%</w:t>
            </w:r>
          </w:p>
        </w:tc>
        <w:tc>
          <w:tcPr>
            <w:tcW w:w="4468" w:type="dxa"/>
            <w:gridSpan w:val="5"/>
          </w:tcPr>
          <w:p w14:paraId="19BEE21F" w14:textId="77777777" w:rsidR="0094616A" w:rsidRDefault="00F90980">
            <w:pPr>
              <w:pStyle w:val="TableParagraph"/>
              <w:spacing w:before="21"/>
              <w:ind w:left="1228"/>
              <w:rPr>
                <w:b/>
                <w:sz w:val="20"/>
              </w:rPr>
            </w:pPr>
            <w:r>
              <w:rPr>
                <w:b/>
                <w:sz w:val="20"/>
              </w:rPr>
              <w:t>Indicador de Alcance</w:t>
            </w:r>
          </w:p>
        </w:tc>
        <w:tc>
          <w:tcPr>
            <w:tcW w:w="3969" w:type="dxa"/>
            <w:vMerge w:val="restart"/>
          </w:tcPr>
          <w:p w14:paraId="4AF57309" w14:textId="77777777" w:rsidR="0094616A" w:rsidRDefault="00F90980">
            <w:pPr>
              <w:pStyle w:val="TableParagraph"/>
              <w:spacing w:before="174"/>
              <w:ind w:left="87"/>
              <w:rPr>
                <w:b/>
                <w:sz w:val="20"/>
              </w:rPr>
            </w:pPr>
            <w:r>
              <w:rPr>
                <w:b/>
                <w:sz w:val="20"/>
              </w:rPr>
              <w:t>Evaluación formativa de la competencia</w:t>
            </w:r>
          </w:p>
        </w:tc>
      </w:tr>
      <w:tr w:rsidR="0094616A" w14:paraId="6F3E2561" w14:textId="77777777">
        <w:trPr>
          <w:trHeight w:val="294"/>
        </w:trPr>
        <w:tc>
          <w:tcPr>
            <w:tcW w:w="4117" w:type="dxa"/>
            <w:vMerge/>
            <w:tcBorders>
              <w:top w:val="nil"/>
            </w:tcBorders>
          </w:tcPr>
          <w:p w14:paraId="6B5DD3D4" w14:textId="77777777" w:rsidR="0094616A" w:rsidRDefault="0094616A">
            <w:pPr>
              <w:rPr>
                <w:sz w:val="2"/>
                <w:szCs w:val="2"/>
              </w:rPr>
            </w:pPr>
          </w:p>
        </w:tc>
        <w:tc>
          <w:tcPr>
            <w:tcW w:w="790" w:type="dxa"/>
            <w:vMerge/>
            <w:tcBorders>
              <w:top w:val="nil"/>
            </w:tcBorders>
          </w:tcPr>
          <w:p w14:paraId="0994621B" w14:textId="77777777" w:rsidR="0094616A" w:rsidRDefault="0094616A">
            <w:pPr>
              <w:rPr>
                <w:sz w:val="2"/>
                <w:szCs w:val="2"/>
              </w:rPr>
            </w:pPr>
          </w:p>
        </w:tc>
        <w:tc>
          <w:tcPr>
            <w:tcW w:w="1008" w:type="dxa"/>
          </w:tcPr>
          <w:p w14:paraId="1C84637A" w14:textId="77777777" w:rsidR="0094616A" w:rsidRDefault="00F90980">
            <w:pPr>
              <w:pStyle w:val="TableParagraph"/>
              <w:spacing w:before="26"/>
              <w:ind w:left="7"/>
              <w:jc w:val="center"/>
              <w:rPr>
                <w:sz w:val="20"/>
              </w:rPr>
            </w:pPr>
            <w:r>
              <w:rPr>
                <w:w w:val="99"/>
                <w:sz w:val="20"/>
              </w:rPr>
              <w:t>A</w:t>
            </w:r>
          </w:p>
        </w:tc>
        <w:tc>
          <w:tcPr>
            <w:tcW w:w="866" w:type="dxa"/>
          </w:tcPr>
          <w:p w14:paraId="1DE9059B" w14:textId="77777777" w:rsidR="0094616A" w:rsidRDefault="00F90980">
            <w:pPr>
              <w:pStyle w:val="TableParagraph"/>
              <w:spacing w:before="26"/>
              <w:ind w:left="10"/>
              <w:jc w:val="center"/>
              <w:rPr>
                <w:sz w:val="20"/>
              </w:rPr>
            </w:pPr>
            <w:r>
              <w:rPr>
                <w:w w:val="99"/>
                <w:sz w:val="20"/>
              </w:rPr>
              <w:t>B</w:t>
            </w:r>
          </w:p>
        </w:tc>
        <w:tc>
          <w:tcPr>
            <w:tcW w:w="866" w:type="dxa"/>
          </w:tcPr>
          <w:p w14:paraId="0F88CD53" w14:textId="77777777" w:rsidR="0094616A" w:rsidRDefault="00F90980">
            <w:pPr>
              <w:pStyle w:val="TableParagraph"/>
              <w:spacing w:before="26"/>
              <w:ind w:left="12"/>
              <w:jc w:val="center"/>
              <w:rPr>
                <w:sz w:val="20"/>
              </w:rPr>
            </w:pPr>
            <w:r>
              <w:rPr>
                <w:w w:val="99"/>
                <w:sz w:val="20"/>
              </w:rPr>
              <w:t>C</w:t>
            </w:r>
          </w:p>
        </w:tc>
        <w:tc>
          <w:tcPr>
            <w:tcW w:w="719" w:type="dxa"/>
          </w:tcPr>
          <w:p w14:paraId="0E399D9B" w14:textId="77777777" w:rsidR="0094616A" w:rsidRDefault="00F90980">
            <w:pPr>
              <w:pStyle w:val="TableParagraph"/>
              <w:spacing w:before="26"/>
              <w:ind w:left="12"/>
              <w:jc w:val="center"/>
              <w:rPr>
                <w:sz w:val="20"/>
              </w:rPr>
            </w:pPr>
            <w:r>
              <w:rPr>
                <w:w w:val="99"/>
                <w:sz w:val="20"/>
              </w:rPr>
              <w:t>D</w:t>
            </w:r>
          </w:p>
        </w:tc>
        <w:tc>
          <w:tcPr>
            <w:tcW w:w="1009" w:type="dxa"/>
          </w:tcPr>
          <w:p w14:paraId="535FFC7A" w14:textId="77777777" w:rsidR="0094616A" w:rsidRDefault="00F90980">
            <w:pPr>
              <w:pStyle w:val="TableParagraph"/>
              <w:spacing w:before="26"/>
              <w:ind w:left="16"/>
              <w:jc w:val="center"/>
              <w:rPr>
                <w:sz w:val="20"/>
              </w:rPr>
            </w:pPr>
            <w:r>
              <w:rPr>
                <w:w w:val="99"/>
                <w:sz w:val="20"/>
              </w:rPr>
              <w:t>N</w:t>
            </w:r>
          </w:p>
        </w:tc>
        <w:tc>
          <w:tcPr>
            <w:tcW w:w="3969" w:type="dxa"/>
            <w:vMerge/>
            <w:tcBorders>
              <w:top w:val="nil"/>
            </w:tcBorders>
          </w:tcPr>
          <w:p w14:paraId="2465C4DD" w14:textId="77777777" w:rsidR="0094616A" w:rsidRDefault="0094616A">
            <w:pPr>
              <w:rPr>
                <w:sz w:val="2"/>
                <w:szCs w:val="2"/>
              </w:rPr>
            </w:pPr>
          </w:p>
        </w:tc>
      </w:tr>
      <w:tr w:rsidR="00C84E2F" w14:paraId="46CACA8A" w14:textId="77777777">
        <w:trPr>
          <w:trHeight w:val="657"/>
        </w:trPr>
        <w:tc>
          <w:tcPr>
            <w:tcW w:w="4117" w:type="dxa"/>
          </w:tcPr>
          <w:p w14:paraId="3E2CE4F0" w14:textId="77777777" w:rsidR="00C84E2F" w:rsidRDefault="00C84E2F" w:rsidP="00C84E2F">
            <w:pPr>
              <w:pStyle w:val="TableParagraph"/>
              <w:spacing w:before="10"/>
              <w:rPr>
                <w:sz w:val="17"/>
              </w:rPr>
            </w:pPr>
          </w:p>
          <w:p w14:paraId="5B5797D6" w14:textId="77777777" w:rsidR="00C84E2F" w:rsidRDefault="00C84E2F" w:rsidP="00C84E2F">
            <w:pPr>
              <w:pStyle w:val="TableParagraph"/>
              <w:ind w:left="71"/>
              <w:rPr>
                <w:sz w:val="20"/>
              </w:rPr>
            </w:pPr>
            <w:r>
              <w:rPr>
                <w:sz w:val="20"/>
              </w:rPr>
              <w:t>Síntesis (Lista de cotejo)</w:t>
            </w:r>
          </w:p>
        </w:tc>
        <w:tc>
          <w:tcPr>
            <w:tcW w:w="790" w:type="dxa"/>
          </w:tcPr>
          <w:p w14:paraId="20C8385A" w14:textId="77777777" w:rsidR="00C84E2F" w:rsidRDefault="00C84E2F" w:rsidP="00C84E2F">
            <w:pPr>
              <w:pStyle w:val="TableParagraph"/>
            </w:pPr>
          </w:p>
          <w:p w14:paraId="3C269FB3" w14:textId="77777777" w:rsidR="00C84E2F" w:rsidRDefault="00C84E2F" w:rsidP="00C84E2F">
            <w:pPr>
              <w:pStyle w:val="TableParagraph"/>
            </w:pPr>
          </w:p>
          <w:p w14:paraId="4A68E5FA" w14:textId="30C9690D" w:rsidR="00C84E2F" w:rsidRDefault="00C84E2F" w:rsidP="00C84E2F">
            <w:pPr>
              <w:pStyle w:val="TableParagraph"/>
              <w:spacing w:before="117"/>
              <w:ind w:left="261" w:right="255"/>
              <w:jc w:val="center"/>
              <w:rPr>
                <w:sz w:val="20"/>
              </w:rPr>
            </w:pPr>
            <w:r>
              <w:rPr>
                <w:sz w:val="20"/>
              </w:rPr>
              <w:t>20</w:t>
            </w:r>
          </w:p>
        </w:tc>
        <w:tc>
          <w:tcPr>
            <w:tcW w:w="1008" w:type="dxa"/>
          </w:tcPr>
          <w:p w14:paraId="752EA420" w14:textId="77777777" w:rsidR="00C84E2F" w:rsidRDefault="00C84E2F" w:rsidP="00C84E2F">
            <w:pPr>
              <w:pStyle w:val="TableParagraph"/>
            </w:pPr>
          </w:p>
          <w:p w14:paraId="195B587D" w14:textId="77777777" w:rsidR="00C84E2F" w:rsidRDefault="00C84E2F" w:rsidP="00C84E2F">
            <w:pPr>
              <w:pStyle w:val="TableParagraph"/>
            </w:pPr>
          </w:p>
          <w:p w14:paraId="2C1EC90D" w14:textId="605E666F" w:rsidR="00C84E2F" w:rsidRDefault="00C84E2F" w:rsidP="00C84E2F">
            <w:pPr>
              <w:pStyle w:val="TableParagraph"/>
              <w:ind w:left="246"/>
              <w:rPr>
                <w:sz w:val="20"/>
              </w:rPr>
            </w:pPr>
            <w:r>
              <w:rPr>
                <w:sz w:val="20"/>
              </w:rPr>
              <w:t>19-20</w:t>
            </w:r>
          </w:p>
        </w:tc>
        <w:tc>
          <w:tcPr>
            <w:tcW w:w="866" w:type="dxa"/>
          </w:tcPr>
          <w:p w14:paraId="4E9F70C2" w14:textId="77777777" w:rsidR="00C84E2F" w:rsidRDefault="00C84E2F" w:rsidP="00C84E2F">
            <w:pPr>
              <w:pStyle w:val="TableParagraph"/>
            </w:pPr>
          </w:p>
          <w:p w14:paraId="55B5B4D1" w14:textId="77777777" w:rsidR="00C84E2F" w:rsidRDefault="00C84E2F" w:rsidP="00C84E2F">
            <w:pPr>
              <w:pStyle w:val="TableParagraph"/>
            </w:pPr>
          </w:p>
          <w:p w14:paraId="7624E0F3" w14:textId="36E696CF" w:rsidR="00C84E2F" w:rsidRDefault="00C84E2F" w:rsidP="00C84E2F">
            <w:pPr>
              <w:pStyle w:val="TableParagraph"/>
              <w:ind w:left="155" w:right="144"/>
              <w:jc w:val="center"/>
              <w:rPr>
                <w:sz w:val="20"/>
              </w:rPr>
            </w:pPr>
            <w:r>
              <w:rPr>
                <w:sz w:val="20"/>
              </w:rPr>
              <w:t>18-19</w:t>
            </w:r>
          </w:p>
        </w:tc>
        <w:tc>
          <w:tcPr>
            <w:tcW w:w="866" w:type="dxa"/>
          </w:tcPr>
          <w:p w14:paraId="3E16037D" w14:textId="77777777" w:rsidR="00C84E2F" w:rsidRDefault="00C84E2F" w:rsidP="00C84E2F">
            <w:pPr>
              <w:pStyle w:val="TableParagraph"/>
            </w:pPr>
          </w:p>
          <w:p w14:paraId="6D909D7C" w14:textId="77777777" w:rsidR="00C84E2F" w:rsidRDefault="00C84E2F" w:rsidP="00C84E2F">
            <w:pPr>
              <w:pStyle w:val="TableParagraph"/>
            </w:pPr>
          </w:p>
          <w:p w14:paraId="6BC6FD96" w14:textId="5FF69E66" w:rsidR="00C84E2F" w:rsidRDefault="00C84E2F" w:rsidP="00C84E2F">
            <w:pPr>
              <w:pStyle w:val="TableParagraph"/>
              <w:ind w:left="153" w:right="146"/>
              <w:jc w:val="center"/>
              <w:rPr>
                <w:sz w:val="20"/>
              </w:rPr>
            </w:pPr>
            <w:r>
              <w:rPr>
                <w:sz w:val="20"/>
              </w:rPr>
              <w:t>17-18</w:t>
            </w:r>
          </w:p>
        </w:tc>
        <w:tc>
          <w:tcPr>
            <w:tcW w:w="719" w:type="dxa"/>
          </w:tcPr>
          <w:p w14:paraId="6F9BC0C6" w14:textId="77777777" w:rsidR="00C84E2F" w:rsidRDefault="00C84E2F" w:rsidP="00C84E2F">
            <w:pPr>
              <w:pStyle w:val="TableParagraph"/>
            </w:pPr>
          </w:p>
          <w:p w14:paraId="453F5D25" w14:textId="77777777" w:rsidR="00C84E2F" w:rsidRDefault="00C84E2F" w:rsidP="00C84E2F">
            <w:pPr>
              <w:pStyle w:val="TableParagraph"/>
            </w:pPr>
          </w:p>
          <w:p w14:paraId="049FC743" w14:textId="2AE53FF7" w:rsidR="00C84E2F" w:rsidRDefault="00C84E2F" w:rsidP="00C84E2F">
            <w:pPr>
              <w:pStyle w:val="TableParagraph"/>
              <w:ind w:left="84" w:right="72"/>
              <w:jc w:val="center"/>
              <w:rPr>
                <w:sz w:val="20"/>
              </w:rPr>
            </w:pPr>
            <w:r>
              <w:rPr>
                <w:sz w:val="20"/>
              </w:rPr>
              <w:t>16-17</w:t>
            </w:r>
          </w:p>
        </w:tc>
        <w:tc>
          <w:tcPr>
            <w:tcW w:w="1009" w:type="dxa"/>
          </w:tcPr>
          <w:p w14:paraId="00AC0898" w14:textId="77777777" w:rsidR="00C84E2F" w:rsidRDefault="00C84E2F" w:rsidP="00C84E2F">
            <w:pPr>
              <w:pStyle w:val="TableParagraph"/>
              <w:spacing w:before="10"/>
              <w:rPr>
                <w:sz w:val="17"/>
              </w:rPr>
            </w:pPr>
          </w:p>
          <w:p w14:paraId="62D26BFC" w14:textId="77777777" w:rsidR="00C84E2F" w:rsidRDefault="00C84E2F" w:rsidP="00C84E2F">
            <w:pPr>
              <w:pStyle w:val="TableParagraph"/>
              <w:ind w:left="285" w:right="272"/>
              <w:jc w:val="center"/>
              <w:rPr>
                <w:sz w:val="20"/>
              </w:rPr>
            </w:pPr>
            <w:r>
              <w:rPr>
                <w:sz w:val="20"/>
              </w:rPr>
              <w:t>N/A</w:t>
            </w:r>
          </w:p>
        </w:tc>
        <w:tc>
          <w:tcPr>
            <w:tcW w:w="3969" w:type="dxa"/>
          </w:tcPr>
          <w:p w14:paraId="3D85884D" w14:textId="64AB0440" w:rsidR="00C84E2F" w:rsidRDefault="00C84E2F" w:rsidP="003B4EF8">
            <w:pPr>
              <w:pStyle w:val="TableParagraph"/>
              <w:spacing w:line="261" w:lineRule="auto"/>
              <w:ind w:left="363" w:hanging="291"/>
              <w:rPr>
                <w:sz w:val="20"/>
              </w:rPr>
            </w:pPr>
            <w:r>
              <w:rPr>
                <w:b/>
                <w:sz w:val="18"/>
              </w:rPr>
              <w:t xml:space="preserve">A) </w:t>
            </w:r>
            <w:r w:rsidR="003B4EF8" w:rsidRPr="003B4EF8">
              <w:rPr>
                <w:b/>
                <w:sz w:val="18"/>
              </w:rPr>
              <w:t>Demuestra conocimientos y dominio de los temas de la unidad. Diferencia los diferentes conceptos aprendidos en clase</w:t>
            </w:r>
          </w:p>
        </w:tc>
      </w:tr>
      <w:tr w:rsidR="00C84E2F" w14:paraId="38447BBE" w14:textId="77777777">
        <w:trPr>
          <w:trHeight w:val="871"/>
        </w:trPr>
        <w:tc>
          <w:tcPr>
            <w:tcW w:w="4117" w:type="dxa"/>
          </w:tcPr>
          <w:p w14:paraId="6CC8DE6E" w14:textId="77777777" w:rsidR="00C84E2F" w:rsidRDefault="00C84E2F" w:rsidP="00C84E2F">
            <w:pPr>
              <w:pStyle w:val="TableParagraph"/>
              <w:spacing w:before="3"/>
              <w:rPr>
                <w:sz w:val="17"/>
              </w:rPr>
            </w:pPr>
          </w:p>
          <w:p w14:paraId="710A1B0B" w14:textId="01F3EF94" w:rsidR="00C84E2F" w:rsidRDefault="00C84E2F" w:rsidP="00C84E2F">
            <w:pPr>
              <w:pStyle w:val="TableParagraph"/>
              <w:ind w:left="71" w:right="64"/>
              <w:rPr>
                <w:sz w:val="20"/>
              </w:rPr>
            </w:pPr>
            <w:r>
              <w:rPr>
                <w:sz w:val="20"/>
              </w:rPr>
              <w:t>Resuelve problemas de genética y cuadros de Punnet (Lista de cotejo)</w:t>
            </w:r>
          </w:p>
        </w:tc>
        <w:tc>
          <w:tcPr>
            <w:tcW w:w="790" w:type="dxa"/>
          </w:tcPr>
          <w:p w14:paraId="4F92A99A" w14:textId="77777777" w:rsidR="00C84E2F" w:rsidRDefault="00C84E2F" w:rsidP="00C84E2F">
            <w:pPr>
              <w:pStyle w:val="TableParagraph"/>
              <w:spacing w:before="5"/>
              <w:rPr>
                <w:sz w:val="27"/>
              </w:rPr>
            </w:pPr>
          </w:p>
          <w:p w14:paraId="7537164F" w14:textId="488152DC" w:rsidR="00C84E2F" w:rsidRDefault="00C84E2F" w:rsidP="00C84E2F">
            <w:pPr>
              <w:pStyle w:val="TableParagraph"/>
              <w:ind w:left="261" w:right="255"/>
              <w:jc w:val="center"/>
              <w:rPr>
                <w:sz w:val="20"/>
              </w:rPr>
            </w:pPr>
            <w:r>
              <w:rPr>
                <w:sz w:val="20"/>
              </w:rPr>
              <w:t>20</w:t>
            </w:r>
          </w:p>
        </w:tc>
        <w:tc>
          <w:tcPr>
            <w:tcW w:w="1008" w:type="dxa"/>
          </w:tcPr>
          <w:p w14:paraId="5CBA5B94" w14:textId="77777777" w:rsidR="00C84E2F" w:rsidRDefault="00C84E2F" w:rsidP="00C84E2F">
            <w:pPr>
              <w:pStyle w:val="TableParagraph"/>
            </w:pPr>
          </w:p>
          <w:p w14:paraId="745831BA" w14:textId="77777777" w:rsidR="00C84E2F" w:rsidRDefault="00C84E2F" w:rsidP="00C84E2F">
            <w:pPr>
              <w:pStyle w:val="TableParagraph"/>
            </w:pPr>
          </w:p>
          <w:p w14:paraId="402F96F9" w14:textId="76789B29" w:rsidR="00C84E2F" w:rsidRDefault="00C84E2F" w:rsidP="00C84E2F">
            <w:pPr>
              <w:pStyle w:val="TableParagraph"/>
              <w:ind w:left="246"/>
              <w:rPr>
                <w:sz w:val="20"/>
              </w:rPr>
            </w:pPr>
            <w:r>
              <w:rPr>
                <w:sz w:val="20"/>
              </w:rPr>
              <w:t>19-20</w:t>
            </w:r>
          </w:p>
        </w:tc>
        <w:tc>
          <w:tcPr>
            <w:tcW w:w="866" w:type="dxa"/>
          </w:tcPr>
          <w:p w14:paraId="7D392E1A" w14:textId="77777777" w:rsidR="00C84E2F" w:rsidRDefault="00C84E2F" w:rsidP="00C84E2F">
            <w:pPr>
              <w:pStyle w:val="TableParagraph"/>
            </w:pPr>
          </w:p>
          <w:p w14:paraId="15AA8BB1" w14:textId="77777777" w:rsidR="00C84E2F" w:rsidRDefault="00C84E2F" w:rsidP="00C84E2F">
            <w:pPr>
              <w:pStyle w:val="TableParagraph"/>
            </w:pPr>
          </w:p>
          <w:p w14:paraId="5FDEDAD3" w14:textId="4ABDBCAC" w:rsidR="00C84E2F" w:rsidRDefault="00C84E2F" w:rsidP="00C84E2F">
            <w:pPr>
              <w:pStyle w:val="TableParagraph"/>
              <w:ind w:left="155" w:right="144"/>
              <w:jc w:val="center"/>
              <w:rPr>
                <w:sz w:val="20"/>
              </w:rPr>
            </w:pPr>
            <w:r>
              <w:rPr>
                <w:sz w:val="20"/>
              </w:rPr>
              <w:t>18-19</w:t>
            </w:r>
          </w:p>
        </w:tc>
        <w:tc>
          <w:tcPr>
            <w:tcW w:w="866" w:type="dxa"/>
          </w:tcPr>
          <w:p w14:paraId="3BFC0E6F" w14:textId="77777777" w:rsidR="00C84E2F" w:rsidRDefault="00C84E2F" w:rsidP="00C84E2F">
            <w:pPr>
              <w:pStyle w:val="TableParagraph"/>
            </w:pPr>
          </w:p>
          <w:p w14:paraId="4FC29A1B" w14:textId="77777777" w:rsidR="00C84E2F" w:rsidRDefault="00C84E2F" w:rsidP="00C84E2F">
            <w:pPr>
              <w:pStyle w:val="TableParagraph"/>
            </w:pPr>
          </w:p>
          <w:p w14:paraId="06B7B8D0" w14:textId="779ED938" w:rsidR="00C84E2F" w:rsidRDefault="00C84E2F" w:rsidP="00C84E2F">
            <w:pPr>
              <w:pStyle w:val="TableParagraph"/>
              <w:ind w:left="153" w:right="146"/>
              <w:jc w:val="center"/>
              <w:rPr>
                <w:sz w:val="20"/>
              </w:rPr>
            </w:pPr>
            <w:r>
              <w:rPr>
                <w:sz w:val="20"/>
              </w:rPr>
              <w:t>17-18</w:t>
            </w:r>
          </w:p>
        </w:tc>
        <w:tc>
          <w:tcPr>
            <w:tcW w:w="719" w:type="dxa"/>
          </w:tcPr>
          <w:p w14:paraId="35621BFD" w14:textId="77777777" w:rsidR="00C84E2F" w:rsidRDefault="00C84E2F" w:rsidP="00C84E2F">
            <w:pPr>
              <w:pStyle w:val="TableParagraph"/>
            </w:pPr>
          </w:p>
          <w:p w14:paraId="0FD895F9" w14:textId="77777777" w:rsidR="00C84E2F" w:rsidRDefault="00C84E2F" w:rsidP="00C84E2F">
            <w:pPr>
              <w:pStyle w:val="TableParagraph"/>
            </w:pPr>
          </w:p>
          <w:p w14:paraId="2CEDDACA" w14:textId="02FE3BDD" w:rsidR="00C84E2F" w:rsidRDefault="00C84E2F" w:rsidP="00C84E2F">
            <w:pPr>
              <w:pStyle w:val="TableParagraph"/>
              <w:ind w:left="84" w:right="72"/>
              <w:jc w:val="center"/>
              <w:rPr>
                <w:sz w:val="20"/>
              </w:rPr>
            </w:pPr>
            <w:r>
              <w:rPr>
                <w:sz w:val="20"/>
              </w:rPr>
              <w:t>16-17</w:t>
            </w:r>
          </w:p>
        </w:tc>
        <w:tc>
          <w:tcPr>
            <w:tcW w:w="1009" w:type="dxa"/>
          </w:tcPr>
          <w:p w14:paraId="3BEF51F9" w14:textId="77777777" w:rsidR="00C84E2F" w:rsidRDefault="00C84E2F" w:rsidP="00C84E2F">
            <w:pPr>
              <w:pStyle w:val="TableParagraph"/>
              <w:spacing w:before="3"/>
              <w:rPr>
                <w:sz w:val="27"/>
              </w:rPr>
            </w:pPr>
          </w:p>
          <w:p w14:paraId="67288815" w14:textId="77777777" w:rsidR="00C84E2F" w:rsidRDefault="00C84E2F" w:rsidP="00C84E2F">
            <w:pPr>
              <w:pStyle w:val="TableParagraph"/>
              <w:ind w:left="285" w:right="272"/>
              <w:jc w:val="center"/>
              <w:rPr>
                <w:sz w:val="20"/>
              </w:rPr>
            </w:pPr>
            <w:r>
              <w:rPr>
                <w:sz w:val="20"/>
              </w:rPr>
              <w:t>N/A</w:t>
            </w:r>
          </w:p>
        </w:tc>
        <w:tc>
          <w:tcPr>
            <w:tcW w:w="3969" w:type="dxa"/>
          </w:tcPr>
          <w:p w14:paraId="18F98A89" w14:textId="1FAA2693" w:rsidR="00C84E2F" w:rsidRDefault="00C84E2F" w:rsidP="003B4EF8">
            <w:pPr>
              <w:pStyle w:val="TableParagraph"/>
              <w:spacing w:before="30" w:line="261" w:lineRule="auto"/>
              <w:ind w:left="363" w:right="52" w:hanging="291"/>
              <w:jc w:val="both"/>
              <w:rPr>
                <w:sz w:val="18"/>
              </w:rPr>
            </w:pPr>
            <w:r>
              <w:rPr>
                <w:b/>
                <w:sz w:val="18"/>
              </w:rPr>
              <w:t xml:space="preserve">B) </w:t>
            </w:r>
            <w:r w:rsidR="003B4EF8"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C84E2F" w14:paraId="295B8AE2" w14:textId="77777777">
        <w:trPr>
          <w:trHeight w:val="830"/>
        </w:trPr>
        <w:tc>
          <w:tcPr>
            <w:tcW w:w="4117" w:type="dxa"/>
          </w:tcPr>
          <w:p w14:paraId="364BF6ED" w14:textId="77777777" w:rsidR="00C84E2F" w:rsidRDefault="00C84E2F" w:rsidP="00C84E2F">
            <w:pPr>
              <w:pStyle w:val="TableParagraph"/>
              <w:spacing w:before="4"/>
              <w:rPr>
                <w:sz w:val="25"/>
              </w:rPr>
            </w:pPr>
          </w:p>
          <w:p w14:paraId="1B4C9FD7" w14:textId="77777777" w:rsidR="00C84E2F" w:rsidRDefault="00C84E2F" w:rsidP="00C84E2F">
            <w:pPr>
              <w:pStyle w:val="TableParagraph"/>
              <w:ind w:left="71"/>
              <w:rPr>
                <w:sz w:val="20"/>
              </w:rPr>
            </w:pPr>
            <w:r>
              <w:rPr>
                <w:sz w:val="20"/>
              </w:rPr>
              <w:t>Realiza esquema (Lista de cotejo)</w:t>
            </w:r>
          </w:p>
        </w:tc>
        <w:tc>
          <w:tcPr>
            <w:tcW w:w="790" w:type="dxa"/>
          </w:tcPr>
          <w:p w14:paraId="5A1F9212" w14:textId="77777777" w:rsidR="00C84E2F" w:rsidRDefault="00C84E2F" w:rsidP="00C84E2F">
            <w:pPr>
              <w:pStyle w:val="TableParagraph"/>
            </w:pPr>
          </w:p>
          <w:p w14:paraId="0833A152" w14:textId="77777777" w:rsidR="00C84E2F" w:rsidRDefault="00C84E2F" w:rsidP="00C84E2F">
            <w:pPr>
              <w:pStyle w:val="TableParagraph"/>
            </w:pPr>
          </w:p>
          <w:p w14:paraId="4ABF2F50" w14:textId="3FC08607" w:rsidR="00C84E2F" w:rsidRDefault="00C84E2F" w:rsidP="00C84E2F">
            <w:pPr>
              <w:pStyle w:val="TableParagraph"/>
              <w:spacing w:before="1"/>
              <w:ind w:left="261" w:right="255"/>
              <w:jc w:val="center"/>
              <w:rPr>
                <w:sz w:val="20"/>
              </w:rPr>
            </w:pPr>
            <w:r>
              <w:rPr>
                <w:sz w:val="20"/>
              </w:rPr>
              <w:t>20</w:t>
            </w:r>
          </w:p>
        </w:tc>
        <w:tc>
          <w:tcPr>
            <w:tcW w:w="1008" w:type="dxa"/>
          </w:tcPr>
          <w:p w14:paraId="2C23B11A" w14:textId="77777777" w:rsidR="00C84E2F" w:rsidRDefault="00C84E2F" w:rsidP="00C84E2F">
            <w:pPr>
              <w:pStyle w:val="TableParagraph"/>
            </w:pPr>
          </w:p>
          <w:p w14:paraId="704DEEC3" w14:textId="77777777" w:rsidR="00C84E2F" w:rsidRDefault="00C84E2F" w:rsidP="00C84E2F">
            <w:pPr>
              <w:pStyle w:val="TableParagraph"/>
            </w:pPr>
          </w:p>
          <w:p w14:paraId="09FBD244" w14:textId="78CD9125" w:rsidR="00C84E2F" w:rsidRDefault="00C84E2F" w:rsidP="00C84E2F">
            <w:pPr>
              <w:pStyle w:val="TableParagraph"/>
              <w:ind w:left="246"/>
              <w:rPr>
                <w:sz w:val="20"/>
              </w:rPr>
            </w:pPr>
            <w:r>
              <w:rPr>
                <w:sz w:val="20"/>
              </w:rPr>
              <w:t>19-20</w:t>
            </w:r>
          </w:p>
        </w:tc>
        <w:tc>
          <w:tcPr>
            <w:tcW w:w="866" w:type="dxa"/>
          </w:tcPr>
          <w:p w14:paraId="7A041135" w14:textId="77777777" w:rsidR="00C84E2F" w:rsidRDefault="00C84E2F" w:rsidP="00C84E2F">
            <w:pPr>
              <w:pStyle w:val="TableParagraph"/>
            </w:pPr>
          </w:p>
          <w:p w14:paraId="09151DC9" w14:textId="77777777" w:rsidR="00C84E2F" w:rsidRDefault="00C84E2F" w:rsidP="00C84E2F">
            <w:pPr>
              <w:pStyle w:val="TableParagraph"/>
            </w:pPr>
          </w:p>
          <w:p w14:paraId="474EE8C3" w14:textId="0A246CE2" w:rsidR="00C84E2F" w:rsidRDefault="00C84E2F" w:rsidP="00C84E2F">
            <w:pPr>
              <w:pStyle w:val="TableParagraph"/>
              <w:ind w:left="155" w:right="144"/>
              <w:jc w:val="center"/>
              <w:rPr>
                <w:sz w:val="20"/>
              </w:rPr>
            </w:pPr>
            <w:r>
              <w:rPr>
                <w:sz w:val="20"/>
              </w:rPr>
              <w:t>18-19</w:t>
            </w:r>
          </w:p>
        </w:tc>
        <w:tc>
          <w:tcPr>
            <w:tcW w:w="866" w:type="dxa"/>
          </w:tcPr>
          <w:p w14:paraId="527E1D39" w14:textId="77777777" w:rsidR="00C84E2F" w:rsidRDefault="00C84E2F" w:rsidP="00C84E2F">
            <w:pPr>
              <w:pStyle w:val="TableParagraph"/>
            </w:pPr>
          </w:p>
          <w:p w14:paraId="4B33EC1F" w14:textId="77777777" w:rsidR="00C84E2F" w:rsidRDefault="00C84E2F" w:rsidP="00C84E2F">
            <w:pPr>
              <w:pStyle w:val="TableParagraph"/>
            </w:pPr>
          </w:p>
          <w:p w14:paraId="0E3AD82E" w14:textId="21F647FE" w:rsidR="00C84E2F" w:rsidRDefault="00C84E2F" w:rsidP="00C84E2F">
            <w:pPr>
              <w:pStyle w:val="TableParagraph"/>
              <w:ind w:left="153" w:right="146"/>
              <w:jc w:val="center"/>
              <w:rPr>
                <w:sz w:val="20"/>
              </w:rPr>
            </w:pPr>
            <w:r>
              <w:rPr>
                <w:sz w:val="20"/>
              </w:rPr>
              <w:t>17-18</w:t>
            </w:r>
          </w:p>
        </w:tc>
        <w:tc>
          <w:tcPr>
            <w:tcW w:w="719" w:type="dxa"/>
          </w:tcPr>
          <w:p w14:paraId="7B804B7B" w14:textId="77777777" w:rsidR="00C84E2F" w:rsidRDefault="00C84E2F" w:rsidP="00C84E2F">
            <w:pPr>
              <w:pStyle w:val="TableParagraph"/>
            </w:pPr>
          </w:p>
          <w:p w14:paraId="03DC95FD" w14:textId="77777777" w:rsidR="00C84E2F" w:rsidRDefault="00C84E2F" w:rsidP="00C84E2F">
            <w:pPr>
              <w:pStyle w:val="TableParagraph"/>
            </w:pPr>
          </w:p>
          <w:p w14:paraId="1FC9CEF9" w14:textId="4072C6C7" w:rsidR="00C84E2F" w:rsidRDefault="00C84E2F" w:rsidP="00C84E2F">
            <w:pPr>
              <w:pStyle w:val="TableParagraph"/>
              <w:ind w:left="84" w:right="72"/>
              <w:jc w:val="center"/>
              <w:rPr>
                <w:sz w:val="20"/>
              </w:rPr>
            </w:pPr>
            <w:r>
              <w:rPr>
                <w:sz w:val="20"/>
              </w:rPr>
              <w:t>16-17</w:t>
            </w:r>
          </w:p>
        </w:tc>
        <w:tc>
          <w:tcPr>
            <w:tcW w:w="1009" w:type="dxa"/>
          </w:tcPr>
          <w:p w14:paraId="1C15EF11" w14:textId="77777777" w:rsidR="00C84E2F" w:rsidRDefault="00C84E2F" w:rsidP="00C84E2F">
            <w:pPr>
              <w:pStyle w:val="TableParagraph"/>
              <w:spacing w:before="4"/>
              <w:rPr>
                <w:sz w:val="25"/>
              </w:rPr>
            </w:pPr>
          </w:p>
          <w:p w14:paraId="10812A08" w14:textId="77777777" w:rsidR="00C84E2F" w:rsidRDefault="00C84E2F" w:rsidP="00C84E2F">
            <w:pPr>
              <w:pStyle w:val="TableParagraph"/>
              <w:ind w:left="285" w:right="272"/>
              <w:jc w:val="center"/>
              <w:rPr>
                <w:sz w:val="20"/>
              </w:rPr>
            </w:pPr>
            <w:r>
              <w:rPr>
                <w:sz w:val="20"/>
              </w:rPr>
              <w:t>N/A</w:t>
            </w:r>
          </w:p>
        </w:tc>
        <w:tc>
          <w:tcPr>
            <w:tcW w:w="3969" w:type="dxa"/>
          </w:tcPr>
          <w:p w14:paraId="463639FD" w14:textId="2E98EF67" w:rsidR="00C84E2F" w:rsidRDefault="00C84E2F" w:rsidP="003B4EF8">
            <w:pPr>
              <w:pStyle w:val="TableParagraph"/>
              <w:spacing w:line="261" w:lineRule="auto"/>
              <w:ind w:left="363" w:right="56" w:hanging="291"/>
              <w:jc w:val="both"/>
              <w:rPr>
                <w:sz w:val="18"/>
              </w:rPr>
            </w:pPr>
            <w:r>
              <w:rPr>
                <w:b/>
                <w:sz w:val="18"/>
              </w:rPr>
              <w:t xml:space="preserve">C) </w:t>
            </w:r>
            <w:r w:rsidR="003B4EF8" w:rsidRPr="003B4EF8">
              <w:rPr>
                <w:b/>
                <w:sz w:val="18"/>
              </w:rPr>
              <w:t>Demuestra habilidad para el desarrollo de un proyecto en el ámbito local. En la que se apoye a un sector de la una comunidad en aspectos ambientales</w:t>
            </w:r>
          </w:p>
        </w:tc>
      </w:tr>
      <w:tr w:rsidR="00C84E2F" w14:paraId="28D749E2" w14:textId="77777777">
        <w:trPr>
          <w:trHeight w:val="904"/>
        </w:trPr>
        <w:tc>
          <w:tcPr>
            <w:tcW w:w="4117" w:type="dxa"/>
          </w:tcPr>
          <w:p w14:paraId="6C9C3529" w14:textId="2EADAE22" w:rsidR="00C84E2F" w:rsidRDefault="00C84E2F" w:rsidP="00C84E2F">
            <w:pPr>
              <w:pStyle w:val="TableParagraph"/>
              <w:ind w:left="71"/>
              <w:rPr>
                <w:sz w:val="20"/>
              </w:rPr>
            </w:pPr>
            <w:r>
              <w:rPr>
                <w:sz w:val="20"/>
              </w:rPr>
              <w:t>Prueba escrita</w:t>
            </w:r>
          </w:p>
        </w:tc>
        <w:tc>
          <w:tcPr>
            <w:tcW w:w="790" w:type="dxa"/>
          </w:tcPr>
          <w:p w14:paraId="6DA2BAE4" w14:textId="6026735B" w:rsidR="00C84E2F" w:rsidRDefault="00C84E2F" w:rsidP="00C84E2F">
            <w:pPr>
              <w:pStyle w:val="TableParagraph"/>
              <w:ind w:left="69"/>
              <w:jc w:val="center"/>
              <w:rPr>
                <w:sz w:val="20"/>
              </w:rPr>
            </w:pPr>
            <w:r>
              <w:rPr>
                <w:sz w:val="20"/>
              </w:rPr>
              <w:t>40</w:t>
            </w:r>
          </w:p>
        </w:tc>
        <w:tc>
          <w:tcPr>
            <w:tcW w:w="1008" w:type="dxa"/>
          </w:tcPr>
          <w:p w14:paraId="79C84C4D" w14:textId="14D9CBDA" w:rsidR="00C84E2F" w:rsidRDefault="00C84E2F" w:rsidP="00C84E2F">
            <w:pPr>
              <w:pStyle w:val="TableParagraph"/>
              <w:ind w:left="246"/>
              <w:rPr>
                <w:sz w:val="20"/>
              </w:rPr>
            </w:pPr>
            <w:r>
              <w:rPr>
                <w:sz w:val="20"/>
              </w:rPr>
              <w:t>35-40</w:t>
            </w:r>
          </w:p>
        </w:tc>
        <w:tc>
          <w:tcPr>
            <w:tcW w:w="866" w:type="dxa"/>
          </w:tcPr>
          <w:p w14:paraId="4AD372EB" w14:textId="583B2136" w:rsidR="00C84E2F" w:rsidRDefault="00C84E2F" w:rsidP="00C84E2F">
            <w:pPr>
              <w:pStyle w:val="TableParagraph"/>
              <w:ind w:left="155" w:right="144"/>
              <w:jc w:val="center"/>
              <w:rPr>
                <w:sz w:val="20"/>
              </w:rPr>
            </w:pPr>
            <w:r>
              <w:rPr>
                <w:sz w:val="20"/>
              </w:rPr>
              <w:t>31-37</w:t>
            </w:r>
          </w:p>
        </w:tc>
        <w:tc>
          <w:tcPr>
            <w:tcW w:w="866" w:type="dxa"/>
          </w:tcPr>
          <w:p w14:paraId="074837E8" w14:textId="1CE7A90C" w:rsidR="00C84E2F" w:rsidRDefault="00C84E2F" w:rsidP="00C84E2F">
            <w:pPr>
              <w:pStyle w:val="TableParagraph"/>
              <w:ind w:left="153" w:right="146"/>
              <w:jc w:val="center"/>
              <w:rPr>
                <w:sz w:val="20"/>
              </w:rPr>
            </w:pPr>
            <w:r>
              <w:rPr>
                <w:sz w:val="20"/>
              </w:rPr>
              <w:t>24-30</w:t>
            </w:r>
          </w:p>
        </w:tc>
        <w:tc>
          <w:tcPr>
            <w:tcW w:w="719" w:type="dxa"/>
          </w:tcPr>
          <w:p w14:paraId="1674C444" w14:textId="6B21074D" w:rsidR="00C84E2F" w:rsidRDefault="00C84E2F" w:rsidP="00C84E2F">
            <w:pPr>
              <w:pStyle w:val="TableParagraph"/>
              <w:ind w:left="84" w:right="72"/>
              <w:jc w:val="center"/>
              <w:rPr>
                <w:sz w:val="20"/>
              </w:rPr>
            </w:pPr>
            <w:r>
              <w:rPr>
                <w:sz w:val="20"/>
              </w:rPr>
              <w:t>22-23</w:t>
            </w:r>
          </w:p>
        </w:tc>
        <w:tc>
          <w:tcPr>
            <w:tcW w:w="1009" w:type="dxa"/>
          </w:tcPr>
          <w:p w14:paraId="189A25F8" w14:textId="77777777" w:rsidR="00C84E2F" w:rsidRDefault="00C84E2F" w:rsidP="00C84E2F">
            <w:pPr>
              <w:pStyle w:val="TableParagraph"/>
              <w:spacing w:before="8"/>
              <w:rPr>
                <w:sz w:val="28"/>
              </w:rPr>
            </w:pPr>
          </w:p>
          <w:p w14:paraId="6CAF5696" w14:textId="77777777" w:rsidR="00C84E2F" w:rsidRDefault="00C84E2F" w:rsidP="00C84E2F">
            <w:pPr>
              <w:pStyle w:val="TableParagraph"/>
              <w:ind w:left="285" w:right="272"/>
              <w:jc w:val="center"/>
              <w:rPr>
                <w:sz w:val="20"/>
              </w:rPr>
            </w:pPr>
            <w:r>
              <w:rPr>
                <w:sz w:val="20"/>
              </w:rPr>
              <w:t>N/A</w:t>
            </w:r>
          </w:p>
        </w:tc>
        <w:tc>
          <w:tcPr>
            <w:tcW w:w="3969" w:type="dxa"/>
          </w:tcPr>
          <w:p w14:paraId="1D999AE0" w14:textId="368A0CB5" w:rsidR="00C84E2F" w:rsidRDefault="00C84E2F" w:rsidP="003B4EF8">
            <w:pPr>
              <w:pStyle w:val="TableParagraph"/>
              <w:spacing w:before="8"/>
              <w:rPr>
                <w:sz w:val="20"/>
              </w:rPr>
            </w:pPr>
            <w:r>
              <w:rPr>
                <w:b/>
                <w:sz w:val="18"/>
              </w:rPr>
              <w:t>D)</w:t>
            </w:r>
            <w:r>
              <w:rPr>
                <w:b/>
                <w:spacing w:val="-7"/>
                <w:sz w:val="18"/>
              </w:rPr>
              <w:t xml:space="preserve"> </w:t>
            </w:r>
            <w:r w:rsidR="003B4EF8" w:rsidRPr="003B4EF8">
              <w:rPr>
                <w:b/>
                <w:spacing w:val="-7"/>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C84E2F" w14:paraId="7AC24AB7" w14:textId="77777777">
        <w:trPr>
          <w:trHeight w:val="465"/>
        </w:trPr>
        <w:tc>
          <w:tcPr>
            <w:tcW w:w="4117" w:type="dxa"/>
            <w:tcBorders>
              <w:right w:val="nil"/>
            </w:tcBorders>
          </w:tcPr>
          <w:p w14:paraId="663A3A04" w14:textId="77777777" w:rsidR="00C84E2F" w:rsidRDefault="00C84E2F" w:rsidP="00C84E2F">
            <w:pPr>
              <w:pStyle w:val="TableParagraph"/>
              <w:spacing w:before="9"/>
              <w:rPr>
                <w:sz w:val="19"/>
              </w:rPr>
            </w:pPr>
          </w:p>
          <w:p w14:paraId="62D0A044" w14:textId="77777777" w:rsidR="00C84E2F" w:rsidRDefault="00C84E2F" w:rsidP="00C84E2F">
            <w:pPr>
              <w:pStyle w:val="TableParagraph"/>
              <w:spacing w:line="218" w:lineRule="exact"/>
              <w:ind w:left="1816" w:right="1811"/>
              <w:jc w:val="center"/>
              <w:rPr>
                <w:sz w:val="20"/>
              </w:rPr>
            </w:pPr>
            <w:r>
              <w:rPr>
                <w:sz w:val="20"/>
              </w:rPr>
              <w:t>Total</w:t>
            </w:r>
          </w:p>
        </w:tc>
        <w:tc>
          <w:tcPr>
            <w:tcW w:w="790" w:type="dxa"/>
            <w:tcBorders>
              <w:left w:val="nil"/>
            </w:tcBorders>
          </w:tcPr>
          <w:p w14:paraId="78A1315C" w14:textId="4FC12F06" w:rsidR="00C84E2F" w:rsidRDefault="00C84E2F" w:rsidP="00C84E2F">
            <w:pPr>
              <w:pStyle w:val="TableParagraph"/>
              <w:spacing w:before="110"/>
              <w:ind w:left="232"/>
              <w:rPr>
                <w:sz w:val="20"/>
              </w:rPr>
            </w:pPr>
            <w:r>
              <w:rPr>
                <w:sz w:val="20"/>
              </w:rPr>
              <w:t>100</w:t>
            </w:r>
          </w:p>
        </w:tc>
        <w:tc>
          <w:tcPr>
            <w:tcW w:w="1008" w:type="dxa"/>
          </w:tcPr>
          <w:p w14:paraId="5AEF7C66" w14:textId="4B881A7C" w:rsidR="00C84E2F" w:rsidRDefault="00C84E2F" w:rsidP="00C84E2F">
            <w:pPr>
              <w:pStyle w:val="TableParagraph"/>
              <w:spacing w:before="110"/>
              <w:ind w:left="191"/>
              <w:rPr>
                <w:sz w:val="20"/>
              </w:rPr>
            </w:pPr>
            <w:r>
              <w:rPr>
                <w:sz w:val="20"/>
              </w:rPr>
              <w:t>95-100</w:t>
            </w:r>
          </w:p>
        </w:tc>
        <w:tc>
          <w:tcPr>
            <w:tcW w:w="866" w:type="dxa"/>
          </w:tcPr>
          <w:p w14:paraId="30843723" w14:textId="4F5DF1BD" w:rsidR="00C84E2F" w:rsidRDefault="00C84E2F" w:rsidP="00C84E2F">
            <w:pPr>
              <w:pStyle w:val="TableParagraph"/>
              <w:spacing w:before="110"/>
              <w:ind w:left="155" w:right="144"/>
              <w:jc w:val="center"/>
              <w:rPr>
                <w:sz w:val="20"/>
              </w:rPr>
            </w:pPr>
            <w:r>
              <w:rPr>
                <w:sz w:val="20"/>
              </w:rPr>
              <w:t>85-94</w:t>
            </w:r>
          </w:p>
        </w:tc>
        <w:tc>
          <w:tcPr>
            <w:tcW w:w="866" w:type="dxa"/>
          </w:tcPr>
          <w:p w14:paraId="5B440AA3" w14:textId="123A9EEE" w:rsidR="00C84E2F" w:rsidRDefault="00C84E2F" w:rsidP="00C84E2F">
            <w:pPr>
              <w:pStyle w:val="TableParagraph"/>
              <w:spacing w:before="110"/>
              <w:ind w:left="153" w:right="146"/>
              <w:jc w:val="center"/>
              <w:rPr>
                <w:sz w:val="20"/>
              </w:rPr>
            </w:pPr>
            <w:r>
              <w:rPr>
                <w:sz w:val="20"/>
              </w:rPr>
              <w:t>75-84</w:t>
            </w:r>
          </w:p>
        </w:tc>
        <w:tc>
          <w:tcPr>
            <w:tcW w:w="719" w:type="dxa"/>
          </w:tcPr>
          <w:p w14:paraId="5C58EFA5" w14:textId="252DBDFA" w:rsidR="00C84E2F" w:rsidRDefault="00C84E2F" w:rsidP="00C84E2F">
            <w:pPr>
              <w:pStyle w:val="TableParagraph"/>
              <w:spacing w:before="110"/>
              <w:ind w:left="84" w:right="72"/>
              <w:jc w:val="center"/>
              <w:rPr>
                <w:sz w:val="20"/>
              </w:rPr>
            </w:pPr>
            <w:r>
              <w:rPr>
                <w:sz w:val="20"/>
              </w:rPr>
              <w:t>70-74</w:t>
            </w:r>
          </w:p>
        </w:tc>
        <w:tc>
          <w:tcPr>
            <w:tcW w:w="1009" w:type="dxa"/>
          </w:tcPr>
          <w:p w14:paraId="5AEE8460" w14:textId="77777777" w:rsidR="00C84E2F" w:rsidRDefault="00C84E2F" w:rsidP="00C84E2F">
            <w:pPr>
              <w:pStyle w:val="TableParagraph"/>
              <w:spacing w:before="110"/>
              <w:ind w:left="285" w:right="271"/>
              <w:jc w:val="center"/>
              <w:rPr>
                <w:sz w:val="20"/>
              </w:rPr>
            </w:pPr>
            <w:r>
              <w:rPr>
                <w:sz w:val="20"/>
              </w:rPr>
              <w:t>N.A.</w:t>
            </w:r>
          </w:p>
        </w:tc>
        <w:tc>
          <w:tcPr>
            <w:tcW w:w="3969" w:type="dxa"/>
          </w:tcPr>
          <w:p w14:paraId="0B59453F" w14:textId="77777777" w:rsidR="00C84E2F" w:rsidRDefault="00C84E2F" w:rsidP="00C84E2F">
            <w:pPr>
              <w:pStyle w:val="TableParagraph"/>
              <w:rPr>
                <w:rFonts w:ascii="Times New Roman"/>
                <w:sz w:val="20"/>
              </w:rPr>
            </w:pPr>
          </w:p>
        </w:tc>
      </w:tr>
    </w:tbl>
    <w:p w14:paraId="0AB93D9A" w14:textId="5E176200" w:rsidR="00A43BD1" w:rsidRDefault="00A43BD1">
      <w:pPr>
        <w:pStyle w:val="Textoindependiente"/>
      </w:pPr>
    </w:p>
    <w:p w14:paraId="4217794F" w14:textId="77777777" w:rsidR="00A43BD1" w:rsidRDefault="00A43BD1">
      <w:pPr>
        <w:rPr>
          <w:sz w:val="20"/>
          <w:szCs w:val="20"/>
        </w:rPr>
      </w:pPr>
      <w:r>
        <w:br w:type="page"/>
      </w:r>
    </w:p>
    <w:p w14:paraId="3779FE23" w14:textId="77777777" w:rsidR="0094616A" w:rsidRDefault="0094616A">
      <w:pPr>
        <w:pStyle w:val="Textoindependiente"/>
      </w:pPr>
    </w:p>
    <w:p w14:paraId="7F7CFECE" w14:textId="77777777" w:rsidR="0094616A" w:rsidRDefault="0094616A">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94616A" w14:paraId="429048AF" w14:textId="77777777" w:rsidTr="00A43BD1">
        <w:trPr>
          <w:trHeight w:val="1524"/>
        </w:trPr>
        <w:tc>
          <w:tcPr>
            <w:tcW w:w="2600" w:type="dxa"/>
          </w:tcPr>
          <w:p w14:paraId="79481813" w14:textId="77777777" w:rsidR="0094616A" w:rsidRDefault="00F90980">
            <w:pPr>
              <w:pStyle w:val="TableParagraph"/>
              <w:spacing w:line="223" w:lineRule="exact"/>
              <w:ind w:left="200"/>
              <w:rPr>
                <w:sz w:val="20"/>
              </w:rPr>
            </w:pPr>
            <w:r>
              <w:rPr>
                <w:sz w:val="20"/>
              </w:rPr>
              <w:t>Competencia No.</w:t>
            </w:r>
          </w:p>
        </w:tc>
        <w:tc>
          <w:tcPr>
            <w:tcW w:w="1932" w:type="dxa"/>
          </w:tcPr>
          <w:p w14:paraId="5DD078D4" w14:textId="3DCA3454"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9504" behindDoc="0" locked="0" layoutInCell="1" allowOverlap="1" wp14:anchorId="459BFE35" wp14:editId="0D64A4F6">
                      <wp:simplePos x="0" y="0"/>
                      <wp:positionH relativeFrom="page">
                        <wp:posOffset>43180</wp:posOffset>
                      </wp:positionH>
                      <wp:positionV relativeFrom="page">
                        <wp:posOffset>173990</wp:posOffset>
                      </wp:positionV>
                      <wp:extent cx="126809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3FCDB5"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" strokeweight=".48pt">
                      <w10:wrap anchorx="page" anchory="page"/>
                    </v:line>
                  </w:pict>
                </mc:Fallback>
              </mc:AlternateContent>
            </w:r>
            <w:r w:rsidR="00F90980">
              <w:rPr>
                <w:sz w:val="20"/>
              </w:rPr>
              <w:t>5.</w:t>
            </w:r>
          </w:p>
        </w:tc>
        <w:tc>
          <w:tcPr>
            <w:tcW w:w="2423" w:type="dxa"/>
          </w:tcPr>
          <w:p w14:paraId="21B83476" w14:textId="77777777" w:rsidR="0094616A" w:rsidRDefault="00F90980">
            <w:pPr>
              <w:pStyle w:val="TableParagraph"/>
              <w:spacing w:line="223" w:lineRule="exact"/>
              <w:ind w:left="910"/>
              <w:rPr>
                <w:sz w:val="20"/>
              </w:rPr>
            </w:pPr>
            <w:r>
              <w:rPr>
                <w:sz w:val="20"/>
              </w:rPr>
              <w:t>Descripción</w:t>
            </w:r>
          </w:p>
        </w:tc>
        <w:tc>
          <w:tcPr>
            <w:tcW w:w="5439" w:type="dxa"/>
          </w:tcPr>
          <w:p w14:paraId="7A985F63" w14:textId="0435357E" w:rsidR="0094616A" w:rsidRPr="004046EC" w:rsidRDefault="00734DE6" w:rsidP="00734DE6">
            <w:pPr>
              <w:pStyle w:val="TableParagraph"/>
              <w:tabs>
                <w:tab w:val="left" w:pos="6134"/>
              </w:tabs>
              <w:spacing w:line="246" w:lineRule="exact"/>
              <w:ind w:left="348" w:right="-706"/>
            </w:pPr>
            <w:r>
              <w:t>DISPOSITIVOS DE MEDICIÓN Y CONTROL DE EMISIONES CONTAMINANTES: GASES Y PARTÍCULAS</w:t>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7C6865" w14:paraId="453648EC" w14:textId="77777777" w:rsidTr="00C42DBF">
        <w:trPr>
          <w:trHeight w:val="688"/>
        </w:trPr>
        <w:tc>
          <w:tcPr>
            <w:tcW w:w="2376" w:type="dxa"/>
            <w:vAlign w:val="center"/>
          </w:tcPr>
          <w:p w14:paraId="2E120695" w14:textId="2531D4F4" w:rsidR="007C6865" w:rsidRDefault="007C6865" w:rsidP="007C6865">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04934A37" w14:textId="77B7E14A" w:rsidR="007C6865" w:rsidRDefault="007C6865" w:rsidP="007C6865">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2192C96B" w14:textId="23B778C3" w:rsidR="007C6865" w:rsidRDefault="007C6865" w:rsidP="007C6865">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6CA98763" w14:textId="3AAD35D4" w:rsidR="007C6865" w:rsidRDefault="007C6865" w:rsidP="007C6865">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3EBBC9B7" w14:textId="16DCC766" w:rsidR="007C6865" w:rsidRDefault="007C6865" w:rsidP="007C6865">
            <w:pPr>
              <w:pStyle w:val="TableParagraph"/>
              <w:ind w:left="110" w:right="382"/>
              <w:rPr>
                <w:sz w:val="20"/>
              </w:rPr>
            </w:pPr>
            <w:r w:rsidRPr="00E847AD">
              <w:rPr>
                <w:b/>
                <w:smallCaps/>
                <w:lang w:val="es-MX" w:eastAsia="es-MX"/>
              </w:rPr>
              <w:t>Horas teórico-práctica</w:t>
            </w:r>
          </w:p>
        </w:tc>
      </w:tr>
      <w:tr w:rsidR="00A43BD1" w14:paraId="55ECB469" w14:textId="77777777" w:rsidTr="009A2D9C">
        <w:trPr>
          <w:trHeight w:val="2071"/>
        </w:trPr>
        <w:tc>
          <w:tcPr>
            <w:tcW w:w="2376" w:type="dxa"/>
          </w:tcPr>
          <w:p w14:paraId="0A7E4CA9" w14:textId="77777777" w:rsidR="00734DE6" w:rsidRDefault="00734DE6" w:rsidP="003B4EF8">
            <w:pPr>
              <w:pStyle w:val="TableParagraph"/>
              <w:tabs>
                <w:tab w:val="left" w:pos="496"/>
              </w:tabs>
              <w:spacing w:before="1"/>
            </w:pPr>
            <w:r>
              <w:t>5.1. Mecanismos de colección de gases y partículas</w:t>
            </w:r>
          </w:p>
          <w:p w14:paraId="6AA9B22C" w14:textId="77777777" w:rsidR="00734DE6" w:rsidRDefault="00734DE6" w:rsidP="003B4EF8">
            <w:pPr>
              <w:pStyle w:val="TableParagraph"/>
              <w:tabs>
                <w:tab w:val="left" w:pos="496"/>
              </w:tabs>
              <w:spacing w:before="1"/>
            </w:pPr>
          </w:p>
          <w:p w14:paraId="0CDCBADD" w14:textId="77777777" w:rsidR="00734DE6" w:rsidRDefault="00734DE6" w:rsidP="003B4EF8">
            <w:pPr>
              <w:pStyle w:val="TableParagraph"/>
              <w:tabs>
                <w:tab w:val="left" w:pos="496"/>
              </w:tabs>
              <w:spacing w:before="1"/>
            </w:pPr>
            <w:r>
              <w:t xml:space="preserve"> 5.2. Clasificación y características de los dispositivos de control gases y partículas</w:t>
            </w:r>
          </w:p>
          <w:p w14:paraId="1F4DD444" w14:textId="77777777" w:rsidR="00734DE6" w:rsidRDefault="00734DE6" w:rsidP="003B4EF8">
            <w:pPr>
              <w:pStyle w:val="TableParagraph"/>
              <w:tabs>
                <w:tab w:val="left" w:pos="496"/>
              </w:tabs>
              <w:spacing w:before="1"/>
            </w:pPr>
          </w:p>
          <w:p w14:paraId="46E38AEA" w14:textId="0F8FEB98" w:rsidR="00A43BD1" w:rsidRDefault="00734DE6" w:rsidP="003B4EF8">
            <w:pPr>
              <w:pStyle w:val="TableParagraph"/>
              <w:tabs>
                <w:tab w:val="left" w:pos="496"/>
              </w:tabs>
              <w:spacing w:before="1"/>
              <w:rPr>
                <w:rFonts w:ascii="Calibri" w:hAnsi="Calibri"/>
              </w:rPr>
            </w:pPr>
            <w:r>
              <w:t xml:space="preserve"> 5.3. Selección y dimensionamiento de los dispositivos de control de gases y partículas.</w:t>
            </w:r>
          </w:p>
        </w:tc>
        <w:tc>
          <w:tcPr>
            <w:tcW w:w="3998" w:type="dxa"/>
          </w:tcPr>
          <w:p w14:paraId="2254FE50" w14:textId="3E81AC23" w:rsidR="003B4EF8" w:rsidRDefault="003B4EF8" w:rsidP="003B4EF8">
            <w:pPr>
              <w:pStyle w:val="TableParagraph"/>
              <w:spacing w:after="8"/>
              <w:ind w:left="48" w:right="81"/>
              <w:rPr>
                <w:sz w:val="20"/>
              </w:rPr>
            </w:pPr>
          </w:p>
          <w:p w14:paraId="4E66FED8" w14:textId="77777777" w:rsidR="00734DE6" w:rsidRDefault="00734DE6" w:rsidP="003B4EF8">
            <w:pPr>
              <w:pStyle w:val="TableParagraph"/>
              <w:ind w:left="48"/>
            </w:pPr>
            <w:r>
              <w:t xml:space="preserve">• De manera individual realizar una búsqueda bibliográfica (internet, tesis, libros) referentes a los dispositivos de control y mediciones de gases contaminantes. </w:t>
            </w:r>
          </w:p>
          <w:p w14:paraId="78751945" w14:textId="77777777" w:rsidR="00734DE6" w:rsidRDefault="00734DE6" w:rsidP="003B4EF8">
            <w:pPr>
              <w:pStyle w:val="TableParagraph"/>
              <w:ind w:left="48"/>
            </w:pPr>
          </w:p>
          <w:p w14:paraId="4EEFDFF7" w14:textId="77777777" w:rsidR="00734DE6" w:rsidRDefault="00734DE6" w:rsidP="003B4EF8">
            <w:pPr>
              <w:pStyle w:val="TableParagraph"/>
              <w:ind w:left="48"/>
            </w:pPr>
            <w:r>
              <w:t xml:space="preserve">• Analizar y discutir los principios de funcionamiento y mantenimiento de los dispositivos de medición y control de emisión de gases y partículas ayudándose con cartas o diagramas descriptivos (layouts). </w:t>
            </w:r>
          </w:p>
          <w:p w14:paraId="4E33B34F" w14:textId="77777777" w:rsidR="00734DE6" w:rsidRDefault="00734DE6" w:rsidP="003B4EF8">
            <w:pPr>
              <w:pStyle w:val="TableParagraph"/>
              <w:ind w:left="48"/>
            </w:pPr>
          </w:p>
          <w:p w14:paraId="1065874F" w14:textId="77777777" w:rsidR="00734DE6" w:rsidRDefault="00734DE6" w:rsidP="003B4EF8">
            <w:pPr>
              <w:pStyle w:val="TableParagraph"/>
              <w:ind w:left="48"/>
            </w:pPr>
            <w:r>
              <w:t xml:space="preserve">• Realizar cálculos básicos de medición de concentración de contaminantes gaseosos y de partículas de los dispositivos manuales o fijos estudiados, ejemplos de dispositivos, así como realizar un análisis de ellos en cuanto a su función, tipo de contaminantes detectados, ventajas y </w:t>
            </w:r>
            <w:r>
              <w:lastRenderedPageBreak/>
              <w:t xml:space="preserve">limitaciones. Como referencia se pueden analizar los siguientes dispositivos o equipos. </w:t>
            </w:r>
          </w:p>
          <w:p w14:paraId="71E0B191" w14:textId="77777777" w:rsidR="00734DE6" w:rsidRDefault="00734DE6" w:rsidP="003B4EF8">
            <w:pPr>
              <w:pStyle w:val="TableParagraph"/>
              <w:ind w:left="48"/>
            </w:pPr>
          </w:p>
          <w:p w14:paraId="39ABE546" w14:textId="62D2C7EE" w:rsidR="00A43BD1" w:rsidRDefault="00734DE6" w:rsidP="003B4EF8">
            <w:pPr>
              <w:pStyle w:val="TableParagraph"/>
              <w:ind w:left="48"/>
              <w:rPr>
                <w:sz w:val="20"/>
              </w:rPr>
            </w:pPr>
            <w:r>
              <w:t>• Cromatógrafo de gases con detectores de Fotoionización (PID), de ionización de flama (FID), analizadores infrarrojos</w:t>
            </w:r>
            <w:r>
              <w:t xml:space="preserve"> </w:t>
            </w:r>
            <w:r>
              <w:t>medidores de Oxígeno/Combustible Gas (O2/CGI)/Toxina Sensores, medidores de oxígeno, medidores de Ozono y de orgánicos volátiles (COV´s) y semivolátiles (SCOV´s), recolectores de partículas (ciclones), filtros, extractores, biofiltros, impactadores, de partículas, cámaras de sedimentación, colectores de partículas secos y húmedos, analizadores de movilidad diferencial (DMA, sigla en inglés), dispositivos ópticos, etc</w:t>
            </w:r>
          </w:p>
        </w:tc>
        <w:tc>
          <w:tcPr>
            <w:tcW w:w="3119" w:type="dxa"/>
          </w:tcPr>
          <w:p w14:paraId="1287820E" w14:textId="40E93156" w:rsidR="003B4EF8" w:rsidRDefault="003B4EF8" w:rsidP="003B4EF8">
            <w:pPr>
              <w:pStyle w:val="TableParagraph"/>
              <w:ind w:left="108" w:right="98"/>
              <w:jc w:val="both"/>
              <w:rPr>
                <w:sz w:val="20"/>
              </w:rPr>
            </w:pPr>
          </w:p>
          <w:p w14:paraId="0B81CD0F" w14:textId="77777777" w:rsidR="003B4EF8" w:rsidRPr="003B4EF8" w:rsidRDefault="003B4EF8" w:rsidP="003B4EF8">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0DA4797E"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79D57D5C"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0E37212B"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Da las indicaciones para la </w:t>
            </w:r>
            <w:r w:rsidRPr="003B4EF8">
              <w:rPr>
                <w:sz w:val="20"/>
              </w:rPr>
              <w:lastRenderedPageBreak/>
              <w:t>entrega de un reporte final del proyecto de clase llevado a lo largo del semestre basado en resultados cuantitativos</w:t>
            </w:r>
          </w:p>
          <w:p w14:paraId="74003414"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Evalúa con una lista de cotejo </w:t>
            </w:r>
          </w:p>
          <w:p w14:paraId="46DACBB7"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069CC45" w14:textId="52C60D69" w:rsidR="00A43BD1" w:rsidRDefault="003B4EF8" w:rsidP="003B4EF8">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1E340DA4" w14:textId="77777777" w:rsidR="00734DE6" w:rsidRDefault="00734DE6" w:rsidP="003B4EF8">
            <w:pPr>
              <w:pStyle w:val="TableParagraph"/>
              <w:ind w:left="109" w:right="338"/>
            </w:pPr>
            <w:r>
              <w:lastRenderedPageBreak/>
              <w:t>• Conocer las mecanismos de colección de gases y partículas</w:t>
            </w:r>
          </w:p>
          <w:p w14:paraId="00DD59F4" w14:textId="77777777" w:rsidR="00734DE6" w:rsidRDefault="00734DE6" w:rsidP="003B4EF8">
            <w:pPr>
              <w:pStyle w:val="TableParagraph"/>
              <w:ind w:left="109" w:right="338"/>
            </w:pPr>
          </w:p>
          <w:p w14:paraId="716413F3" w14:textId="63850352" w:rsidR="00734DE6" w:rsidRDefault="00734DE6" w:rsidP="003B4EF8">
            <w:pPr>
              <w:pStyle w:val="TableParagraph"/>
              <w:ind w:left="109" w:right="338"/>
            </w:pPr>
            <w:r>
              <w:t xml:space="preserve"> • Conocer la clasificación y características de los dispositivos de control de emisiones de efluentes gaseosos y de partículas. </w:t>
            </w:r>
          </w:p>
          <w:p w14:paraId="28CB9936" w14:textId="77777777" w:rsidR="00734DE6" w:rsidRDefault="00734DE6" w:rsidP="003B4EF8">
            <w:pPr>
              <w:pStyle w:val="TableParagraph"/>
              <w:ind w:left="109" w:right="338"/>
            </w:pPr>
          </w:p>
          <w:p w14:paraId="22C32E12" w14:textId="2AC02802" w:rsidR="00734DE6" w:rsidRDefault="00734DE6" w:rsidP="003B4EF8">
            <w:pPr>
              <w:pStyle w:val="TableParagraph"/>
              <w:ind w:left="109" w:right="338"/>
            </w:pPr>
            <w:r>
              <w:t xml:space="preserve">• Conocer y aplicar criterios de selección y dimensionamiento de los </w:t>
            </w:r>
            <w:r>
              <w:lastRenderedPageBreak/>
              <w:t xml:space="preserve">diferentes dispositivos en el control de la contaminación del aire. </w:t>
            </w:r>
          </w:p>
          <w:p w14:paraId="66A3E88E" w14:textId="77777777" w:rsidR="00734DE6" w:rsidRDefault="00734DE6" w:rsidP="003B4EF8">
            <w:pPr>
              <w:pStyle w:val="TableParagraph"/>
              <w:ind w:left="109" w:right="338"/>
            </w:pPr>
          </w:p>
          <w:p w14:paraId="6B389E9E" w14:textId="63A5B1D3" w:rsidR="00734DE6" w:rsidRDefault="00734DE6" w:rsidP="003B4EF8">
            <w:pPr>
              <w:pStyle w:val="TableParagraph"/>
              <w:ind w:left="109" w:right="338"/>
            </w:pPr>
            <w:r>
              <w:t>• Interpretar los datos de salida o parámetros de medición de los dispositivos.</w:t>
            </w:r>
          </w:p>
          <w:p w14:paraId="16053C74" w14:textId="77777777" w:rsidR="00734DE6" w:rsidRDefault="00734DE6" w:rsidP="003B4EF8">
            <w:pPr>
              <w:pStyle w:val="TableParagraph"/>
              <w:ind w:left="109" w:right="338"/>
            </w:pPr>
          </w:p>
          <w:p w14:paraId="4EB26BF4" w14:textId="6F4A7206" w:rsidR="003B4EF8" w:rsidRPr="003B4EF8" w:rsidRDefault="00734DE6" w:rsidP="003B4EF8">
            <w:pPr>
              <w:pStyle w:val="TableParagraph"/>
              <w:ind w:left="109" w:right="338"/>
              <w:rPr>
                <w:rFonts w:ascii="Calibri" w:hAnsi="Calibri"/>
              </w:rPr>
            </w:pPr>
            <w:r>
              <w:t xml:space="preserve"> • Conoce y maneja conceptualmente los términos básicos como: adsorción/absorción, absorción diferencial, sensibilidad, estabilidad, reproducibilidad,</w:t>
            </w:r>
            <w:r>
              <w:t xml:space="preserve"> </w:t>
            </w:r>
            <w:r>
              <w:t>especificidad, calibración, estabilidad química y pureza, etc.,</w:t>
            </w:r>
            <w:r w:rsidR="003B4EF8" w:rsidRPr="003B4EF8">
              <w:rPr>
                <w:rFonts w:ascii="Calibri" w:hAnsi="Calibri"/>
              </w:rPr>
              <w:tab/>
            </w:r>
          </w:p>
          <w:p w14:paraId="007EBA93" w14:textId="314A0EF2" w:rsidR="00A43BD1" w:rsidRDefault="00A43BD1" w:rsidP="00A43BD1">
            <w:pPr>
              <w:pStyle w:val="TableParagraph"/>
              <w:ind w:left="109" w:right="338"/>
              <w:rPr>
                <w:rFonts w:ascii="Calibri" w:hAnsi="Calibri"/>
              </w:rPr>
            </w:pPr>
          </w:p>
        </w:tc>
        <w:tc>
          <w:tcPr>
            <w:tcW w:w="1602" w:type="dxa"/>
          </w:tcPr>
          <w:p w14:paraId="18C84430" w14:textId="112E2809" w:rsidR="00A43BD1" w:rsidRDefault="003B4EF8" w:rsidP="00734DE6">
            <w:pPr>
              <w:pStyle w:val="TableParagraph"/>
              <w:spacing w:line="227" w:lineRule="exact"/>
              <w:rPr>
                <w:sz w:val="20"/>
              </w:rPr>
            </w:pPr>
            <w:r>
              <w:rPr>
                <w:sz w:val="20"/>
              </w:rPr>
              <w:lastRenderedPageBreak/>
              <w:t xml:space="preserve">  </w:t>
            </w:r>
          </w:p>
        </w:tc>
      </w:tr>
    </w:tbl>
    <w:p w14:paraId="344134D2" w14:textId="11466178" w:rsidR="0094616A" w:rsidRDefault="0094616A">
      <w:pPr>
        <w:pStyle w:val="Textoindependiente"/>
        <w:spacing w:before="1"/>
      </w:pPr>
    </w:p>
    <w:p w14:paraId="54160219" w14:textId="6B5B5A30" w:rsidR="00A43BD1" w:rsidRDefault="00A43BD1">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94616A" w14:paraId="6F414EC9" w14:textId="77777777">
        <w:trPr>
          <w:trHeight w:val="240"/>
        </w:trPr>
        <w:tc>
          <w:tcPr>
            <w:tcW w:w="8704" w:type="dxa"/>
          </w:tcPr>
          <w:p w14:paraId="4E6EB485" w14:textId="77777777" w:rsidR="0094616A" w:rsidRDefault="00F90980">
            <w:pPr>
              <w:pStyle w:val="TableParagraph"/>
              <w:spacing w:line="220" w:lineRule="exact"/>
              <w:ind w:left="3213" w:right="3205"/>
              <w:jc w:val="center"/>
              <w:rPr>
                <w:b/>
                <w:i/>
                <w:sz w:val="20"/>
              </w:rPr>
            </w:pPr>
            <w:r>
              <w:rPr>
                <w:b/>
                <w:i/>
                <w:sz w:val="20"/>
              </w:rPr>
              <w:t>Indicadores de Alcance</w:t>
            </w:r>
          </w:p>
        </w:tc>
        <w:tc>
          <w:tcPr>
            <w:tcW w:w="4294" w:type="dxa"/>
          </w:tcPr>
          <w:p w14:paraId="08102AA9" w14:textId="77777777" w:rsidR="0094616A" w:rsidRDefault="00F90980">
            <w:pPr>
              <w:pStyle w:val="TableParagraph"/>
              <w:spacing w:line="220" w:lineRule="exact"/>
              <w:ind w:left="1250" w:right="1244"/>
              <w:jc w:val="center"/>
              <w:rPr>
                <w:b/>
                <w:i/>
                <w:sz w:val="20"/>
              </w:rPr>
            </w:pPr>
            <w:r>
              <w:rPr>
                <w:b/>
                <w:i/>
                <w:sz w:val="20"/>
              </w:rPr>
              <w:t>Valor de Indicador</w:t>
            </w:r>
          </w:p>
        </w:tc>
      </w:tr>
      <w:tr w:rsidR="00074D64" w14:paraId="1F0520B6" w14:textId="77777777">
        <w:trPr>
          <w:trHeight w:val="633"/>
        </w:trPr>
        <w:tc>
          <w:tcPr>
            <w:tcW w:w="8704" w:type="dxa"/>
          </w:tcPr>
          <w:p w14:paraId="07446798" w14:textId="50B61E72" w:rsidR="00074D64" w:rsidRPr="003B4EF8" w:rsidRDefault="003B4EF8" w:rsidP="003B4EF8">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7545467D" w14:textId="736AF37C" w:rsidR="00074D64" w:rsidRPr="00074D64" w:rsidRDefault="00074D64" w:rsidP="00074D64">
            <w:pPr>
              <w:pStyle w:val="TableParagraph"/>
              <w:spacing w:before="104" w:line="244" w:lineRule="auto"/>
              <w:ind w:left="401" w:hanging="291"/>
              <w:rPr>
                <w:b/>
                <w:sz w:val="20"/>
                <w:szCs w:val="20"/>
              </w:rPr>
            </w:pPr>
            <w:r w:rsidRPr="00074D64">
              <w:rPr>
                <w:b/>
                <w:sz w:val="20"/>
                <w:szCs w:val="20"/>
              </w:rPr>
              <w:lastRenderedPageBreak/>
              <w:t xml:space="preserve">B) </w:t>
            </w:r>
            <w:r w:rsidR="004046EC" w:rsidRPr="004046EC">
              <w:rPr>
                <w:b/>
                <w:sz w:val="20"/>
                <w:szCs w:val="20"/>
              </w:rPr>
              <w:t>a)</w:t>
            </w:r>
            <w:r w:rsidR="004046EC"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7DAE2749" w14:textId="77777777" w:rsidR="00074D64" w:rsidRPr="00074D64" w:rsidRDefault="00074D64" w:rsidP="00074D64">
            <w:pPr>
              <w:pStyle w:val="TableParagraph"/>
              <w:spacing w:before="104" w:line="244" w:lineRule="auto"/>
              <w:ind w:left="401" w:hanging="291"/>
              <w:rPr>
                <w:b/>
                <w:sz w:val="20"/>
                <w:szCs w:val="20"/>
              </w:rPr>
            </w:pPr>
          </w:p>
          <w:p w14:paraId="1D2621B8" w14:textId="704E54FB" w:rsidR="00074D64" w:rsidRPr="00074D64" w:rsidRDefault="004046EC" w:rsidP="00074D64">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1D42DD41" w14:textId="77777777" w:rsidR="00074D64" w:rsidRPr="00074D64" w:rsidRDefault="00074D64" w:rsidP="00074D64">
            <w:pPr>
              <w:pStyle w:val="TableParagraph"/>
              <w:spacing w:before="104" w:line="244" w:lineRule="auto"/>
              <w:ind w:left="401" w:hanging="291"/>
              <w:rPr>
                <w:b/>
                <w:sz w:val="20"/>
                <w:szCs w:val="20"/>
              </w:rPr>
            </w:pPr>
          </w:p>
          <w:p w14:paraId="2298BA1B" w14:textId="292EC854" w:rsidR="00074D64" w:rsidRPr="00074D64" w:rsidRDefault="00074D64" w:rsidP="00074D64">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5D19C9AD" w14:textId="77777777" w:rsidR="00074D64" w:rsidRDefault="00074D64">
            <w:pPr>
              <w:pStyle w:val="TableParagraph"/>
              <w:spacing w:before="3"/>
              <w:rPr>
                <w:sz w:val="20"/>
                <w:szCs w:val="20"/>
              </w:rPr>
            </w:pPr>
          </w:p>
          <w:p w14:paraId="604140D1" w14:textId="110A8EED" w:rsidR="00074D64" w:rsidRPr="00074D64" w:rsidRDefault="00074D64" w:rsidP="00074D64">
            <w:pPr>
              <w:pStyle w:val="TableParagraph"/>
              <w:spacing w:before="3"/>
              <w:jc w:val="center"/>
              <w:rPr>
                <w:sz w:val="20"/>
                <w:szCs w:val="20"/>
              </w:rPr>
            </w:pPr>
            <w:r w:rsidRPr="00074D64">
              <w:rPr>
                <w:sz w:val="20"/>
                <w:szCs w:val="20"/>
              </w:rPr>
              <w:t>20%</w:t>
            </w:r>
          </w:p>
          <w:p w14:paraId="553BF9FA" w14:textId="77777777" w:rsidR="00074D64" w:rsidRDefault="00074D64" w:rsidP="00074D64">
            <w:pPr>
              <w:pStyle w:val="TableParagraph"/>
              <w:spacing w:before="3"/>
              <w:jc w:val="center"/>
              <w:rPr>
                <w:sz w:val="20"/>
                <w:szCs w:val="20"/>
              </w:rPr>
            </w:pPr>
          </w:p>
          <w:p w14:paraId="7AB69A45" w14:textId="77777777" w:rsidR="00074D64" w:rsidRDefault="00074D64" w:rsidP="00074D64">
            <w:pPr>
              <w:pStyle w:val="TableParagraph"/>
              <w:spacing w:before="3"/>
              <w:jc w:val="center"/>
              <w:rPr>
                <w:sz w:val="20"/>
                <w:szCs w:val="20"/>
              </w:rPr>
            </w:pPr>
          </w:p>
          <w:p w14:paraId="7595CFF4" w14:textId="77777777" w:rsidR="00074D64" w:rsidRDefault="00074D64" w:rsidP="00074D64">
            <w:pPr>
              <w:pStyle w:val="TableParagraph"/>
              <w:spacing w:before="3"/>
              <w:jc w:val="center"/>
              <w:rPr>
                <w:sz w:val="20"/>
                <w:szCs w:val="20"/>
              </w:rPr>
            </w:pPr>
          </w:p>
          <w:p w14:paraId="42B8C939" w14:textId="4A49357D" w:rsidR="00074D64" w:rsidRPr="00074D64" w:rsidRDefault="00074D64" w:rsidP="00074D64">
            <w:pPr>
              <w:pStyle w:val="TableParagraph"/>
              <w:spacing w:before="3"/>
              <w:jc w:val="center"/>
              <w:rPr>
                <w:sz w:val="20"/>
                <w:szCs w:val="20"/>
              </w:rPr>
            </w:pPr>
            <w:r w:rsidRPr="00074D64">
              <w:rPr>
                <w:sz w:val="20"/>
                <w:szCs w:val="20"/>
              </w:rPr>
              <w:t>20%</w:t>
            </w:r>
          </w:p>
          <w:p w14:paraId="6F4F8985" w14:textId="0F57B1CA" w:rsidR="00074D64" w:rsidRDefault="00074D64" w:rsidP="00074D64">
            <w:pPr>
              <w:pStyle w:val="TableParagraph"/>
              <w:spacing w:before="3"/>
              <w:jc w:val="center"/>
              <w:rPr>
                <w:sz w:val="20"/>
                <w:szCs w:val="20"/>
              </w:rPr>
            </w:pPr>
          </w:p>
          <w:p w14:paraId="324C4676" w14:textId="77777777" w:rsidR="00074D64" w:rsidRDefault="00074D64" w:rsidP="00074D64">
            <w:pPr>
              <w:pStyle w:val="TableParagraph"/>
              <w:spacing w:before="3"/>
              <w:jc w:val="center"/>
              <w:rPr>
                <w:sz w:val="20"/>
                <w:szCs w:val="20"/>
              </w:rPr>
            </w:pPr>
          </w:p>
          <w:p w14:paraId="67BAF4B0" w14:textId="78F1CCED" w:rsidR="00074D64" w:rsidRPr="00074D64" w:rsidRDefault="00074D64" w:rsidP="00074D64">
            <w:pPr>
              <w:pStyle w:val="TableParagraph"/>
              <w:spacing w:before="3"/>
              <w:jc w:val="center"/>
              <w:rPr>
                <w:sz w:val="20"/>
                <w:szCs w:val="20"/>
              </w:rPr>
            </w:pPr>
            <w:r w:rsidRPr="00074D64">
              <w:rPr>
                <w:sz w:val="20"/>
                <w:szCs w:val="20"/>
              </w:rPr>
              <w:t>20%</w:t>
            </w:r>
          </w:p>
          <w:p w14:paraId="2B8A6384" w14:textId="77777777" w:rsidR="00074D64" w:rsidRDefault="00074D64" w:rsidP="00074D64">
            <w:pPr>
              <w:pStyle w:val="TableParagraph"/>
              <w:spacing w:before="3"/>
              <w:jc w:val="center"/>
              <w:rPr>
                <w:sz w:val="20"/>
                <w:szCs w:val="20"/>
              </w:rPr>
            </w:pPr>
          </w:p>
          <w:p w14:paraId="073F0AF6" w14:textId="77777777" w:rsidR="00074D64" w:rsidRDefault="00074D64" w:rsidP="00074D64">
            <w:pPr>
              <w:pStyle w:val="TableParagraph"/>
              <w:spacing w:before="3"/>
              <w:jc w:val="center"/>
              <w:rPr>
                <w:sz w:val="20"/>
                <w:szCs w:val="20"/>
              </w:rPr>
            </w:pPr>
          </w:p>
          <w:p w14:paraId="359A795D" w14:textId="759F9C60" w:rsidR="00074D64" w:rsidRPr="00074D64" w:rsidRDefault="00074D64" w:rsidP="00074D64">
            <w:pPr>
              <w:pStyle w:val="TableParagraph"/>
              <w:spacing w:before="3"/>
              <w:jc w:val="center"/>
              <w:rPr>
                <w:sz w:val="20"/>
                <w:szCs w:val="20"/>
              </w:rPr>
            </w:pPr>
            <w:r w:rsidRPr="00074D64">
              <w:rPr>
                <w:sz w:val="20"/>
                <w:szCs w:val="20"/>
              </w:rPr>
              <w:t>40%</w:t>
            </w:r>
          </w:p>
          <w:p w14:paraId="582859AD" w14:textId="2ABA28B7" w:rsidR="00074D64" w:rsidRPr="00074D64" w:rsidRDefault="00074D64">
            <w:pPr>
              <w:pStyle w:val="TableParagraph"/>
              <w:spacing w:before="3"/>
              <w:rPr>
                <w:sz w:val="20"/>
                <w:szCs w:val="20"/>
              </w:rPr>
            </w:pPr>
          </w:p>
        </w:tc>
      </w:tr>
    </w:tbl>
    <w:p w14:paraId="04D6E45D" w14:textId="77777777" w:rsidR="0094616A" w:rsidRDefault="0094616A">
      <w:pPr>
        <w:pStyle w:val="Textoindependiente"/>
      </w:pPr>
    </w:p>
    <w:p w14:paraId="4303813A" w14:textId="3337D98F" w:rsidR="0094616A" w:rsidRDefault="0094616A">
      <w:pPr>
        <w:pStyle w:val="Textoindependiente"/>
        <w:spacing w:before="10"/>
        <w:rPr>
          <w:sz w:val="19"/>
        </w:rPr>
      </w:pPr>
    </w:p>
    <w:p w14:paraId="00A221BD" w14:textId="66F4FA84" w:rsidR="00074D64" w:rsidRDefault="00074D64">
      <w:pPr>
        <w:pStyle w:val="Textoindependiente"/>
        <w:spacing w:before="10"/>
        <w:rPr>
          <w:sz w:val="19"/>
        </w:rPr>
      </w:pPr>
    </w:p>
    <w:p w14:paraId="5F3B9642" w14:textId="0C005465" w:rsidR="00074D64" w:rsidRDefault="00074D64">
      <w:pPr>
        <w:pStyle w:val="Textoindependiente"/>
        <w:spacing w:before="10"/>
        <w:rPr>
          <w:sz w:val="19"/>
        </w:rPr>
      </w:pPr>
    </w:p>
    <w:p w14:paraId="03B2682F" w14:textId="77777777" w:rsidR="00074D64" w:rsidRDefault="00074D64">
      <w:pPr>
        <w:pStyle w:val="Textoindependiente"/>
        <w:spacing w:before="10"/>
        <w:rPr>
          <w:sz w:val="19"/>
        </w:rPr>
      </w:pPr>
    </w:p>
    <w:p w14:paraId="788165CF" w14:textId="77777777" w:rsidR="0094616A" w:rsidRDefault="00F90980">
      <w:pPr>
        <w:pStyle w:val="Textoindependiente"/>
        <w:ind w:left="275"/>
      </w:pPr>
      <w:r>
        <w:t>Niveles de desempeño:</w:t>
      </w:r>
    </w:p>
    <w:p w14:paraId="172BAAF1" w14:textId="77777777" w:rsidR="0094616A" w:rsidRDefault="0094616A">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7960D3F" w14:textId="77777777">
        <w:trPr>
          <w:trHeight w:val="460"/>
        </w:trPr>
        <w:tc>
          <w:tcPr>
            <w:tcW w:w="2499" w:type="dxa"/>
          </w:tcPr>
          <w:p w14:paraId="01499308" w14:textId="77777777" w:rsidR="0094616A" w:rsidRDefault="00F90980">
            <w:pPr>
              <w:pStyle w:val="TableParagraph"/>
              <w:spacing w:before="110"/>
              <w:ind w:left="145" w:right="135"/>
              <w:jc w:val="center"/>
              <w:rPr>
                <w:b/>
                <w:sz w:val="20"/>
              </w:rPr>
            </w:pPr>
            <w:r>
              <w:rPr>
                <w:b/>
                <w:sz w:val="20"/>
              </w:rPr>
              <w:t>Desempeño</w:t>
            </w:r>
          </w:p>
        </w:tc>
        <w:tc>
          <w:tcPr>
            <w:tcW w:w="2012" w:type="dxa"/>
          </w:tcPr>
          <w:p w14:paraId="7E9A4536" w14:textId="77777777" w:rsidR="0094616A" w:rsidRDefault="00F90980">
            <w:pPr>
              <w:pStyle w:val="TableParagraph"/>
              <w:spacing w:line="225" w:lineRule="exact"/>
              <w:ind w:left="428" w:right="418"/>
              <w:jc w:val="center"/>
              <w:rPr>
                <w:b/>
                <w:sz w:val="20"/>
              </w:rPr>
            </w:pPr>
            <w:r>
              <w:rPr>
                <w:b/>
                <w:sz w:val="20"/>
              </w:rPr>
              <w:t>Nivel de</w:t>
            </w:r>
          </w:p>
          <w:p w14:paraId="7F5E285E"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5A3F9E59"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55AAB471" w14:textId="77777777" w:rsidR="0094616A" w:rsidRDefault="00F90980">
            <w:pPr>
              <w:pStyle w:val="TableParagraph"/>
              <w:spacing w:line="225" w:lineRule="exact"/>
              <w:ind w:left="531"/>
              <w:rPr>
                <w:b/>
                <w:sz w:val="20"/>
              </w:rPr>
            </w:pPr>
            <w:r>
              <w:rPr>
                <w:b/>
                <w:sz w:val="20"/>
              </w:rPr>
              <w:t>Valoración</w:t>
            </w:r>
          </w:p>
          <w:p w14:paraId="10D93369" w14:textId="77777777" w:rsidR="0094616A" w:rsidRDefault="00F90980">
            <w:pPr>
              <w:pStyle w:val="TableParagraph"/>
              <w:spacing w:line="215" w:lineRule="exact"/>
              <w:ind w:left="596"/>
              <w:rPr>
                <w:b/>
                <w:sz w:val="20"/>
              </w:rPr>
            </w:pPr>
            <w:r>
              <w:rPr>
                <w:b/>
                <w:sz w:val="20"/>
              </w:rPr>
              <w:t>numérica</w:t>
            </w:r>
          </w:p>
        </w:tc>
      </w:tr>
      <w:tr w:rsidR="0094616A" w14:paraId="097D380D" w14:textId="77777777">
        <w:trPr>
          <w:trHeight w:val="1380"/>
        </w:trPr>
        <w:tc>
          <w:tcPr>
            <w:tcW w:w="2499" w:type="dxa"/>
          </w:tcPr>
          <w:p w14:paraId="52871C60" w14:textId="77777777" w:rsidR="0094616A" w:rsidRDefault="0094616A">
            <w:pPr>
              <w:pStyle w:val="TableParagraph"/>
            </w:pPr>
          </w:p>
          <w:p w14:paraId="24587DB2" w14:textId="77777777" w:rsidR="0094616A" w:rsidRDefault="0094616A">
            <w:pPr>
              <w:pStyle w:val="TableParagraph"/>
              <w:spacing w:before="9"/>
              <w:rPr>
                <w:sz w:val="27"/>
              </w:rPr>
            </w:pPr>
          </w:p>
          <w:p w14:paraId="71DAE1F0" w14:textId="77777777" w:rsidR="0094616A" w:rsidRDefault="00F90980">
            <w:pPr>
              <w:pStyle w:val="TableParagraph"/>
              <w:ind w:left="145" w:right="135"/>
              <w:jc w:val="center"/>
              <w:rPr>
                <w:sz w:val="20"/>
              </w:rPr>
            </w:pPr>
            <w:r>
              <w:rPr>
                <w:sz w:val="20"/>
              </w:rPr>
              <w:t>Competencia Alcanzada</w:t>
            </w:r>
          </w:p>
        </w:tc>
        <w:tc>
          <w:tcPr>
            <w:tcW w:w="2012" w:type="dxa"/>
          </w:tcPr>
          <w:p w14:paraId="751AB0F1" w14:textId="77777777" w:rsidR="0094616A" w:rsidRDefault="0094616A">
            <w:pPr>
              <w:pStyle w:val="TableParagraph"/>
            </w:pPr>
          </w:p>
          <w:p w14:paraId="1C02F807" w14:textId="77777777" w:rsidR="0094616A" w:rsidRDefault="0094616A">
            <w:pPr>
              <w:pStyle w:val="TableParagraph"/>
              <w:spacing w:before="9"/>
              <w:rPr>
                <w:sz w:val="27"/>
              </w:rPr>
            </w:pPr>
          </w:p>
          <w:p w14:paraId="38F1DC5E" w14:textId="77777777" w:rsidR="0094616A" w:rsidRDefault="00F90980">
            <w:pPr>
              <w:pStyle w:val="TableParagraph"/>
              <w:ind w:left="110"/>
              <w:rPr>
                <w:sz w:val="20"/>
              </w:rPr>
            </w:pPr>
            <w:r>
              <w:rPr>
                <w:sz w:val="20"/>
              </w:rPr>
              <w:t>Excelente</w:t>
            </w:r>
          </w:p>
        </w:tc>
        <w:tc>
          <w:tcPr>
            <w:tcW w:w="6402" w:type="dxa"/>
          </w:tcPr>
          <w:p w14:paraId="319FC1FD" w14:textId="77777777" w:rsidR="0094616A" w:rsidRDefault="00F90980">
            <w:pPr>
              <w:pStyle w:val="TableParagraph"/>
              <w:spacing w:line="226" w:lineRule="exact"/>
              <w:ind w:left="109"/>
              <w:jc w:val="both"/>
              <w:rPr>
                <w:sz w:val="20"/>
              </w:rPr>
            </w:pPr>
            <w:r>
              <w:rPr>
                <w:sz w:val="20"/>
              </w:rPr>
              <w:t>Cumple al menos 5 de los siguientes indicadores</w:t>
            </w:r>
          </w:p>
          <w:p w14:paraId="58E1D775" w14:textId="77777777" w:rsidR="0094616A" w:rsidRDefault="00F90980">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B138775" w14:textId="77777777" w:rsidR="0094616A" w:rsidRDefault="00F90980">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5AE4FC55" w14:textId="431BE11B" w:rsidR="00074D64" w:rsidRDefault="00F90980" w:rsidP="00074D64">
            <w:pPr>
              <w:pStyle w:val="TableParagraph"/>
              <w:ind w:left="395" w:right="99"/>
              <w:jc w:val="both"/>
              <w:rPr>
                <w:sz w:val="20"/>
              </w:rPr>
            </w:pPr>
            <w:r>
              <w:rPr>
                <w:b/>
                <w:sz w:val="20"/>
              </w:rPr>
              <w:t xml:space="preserve">desarrolladas: </w:t>
            </w:r>
            <w:r>
              <w:rPr>
                <w:sz w:val="20"/>
              </w:rPr>
              <w:t>Pregunta integrando conocimientos de otras</w:t>
            </w:r>
            <w:r w:rsidR="00074D64">
              <w:rPr>
                <w:sz w:val="20"/>
              </w:rPr>
              <w:t xml:space="preserve"> asignaturas o de casos anteriores de la misma asignatura. Presenta otros puntos de vista que complementen al presentado en</w:t>
            </w:r>
            <w:r w:rsidR="00074D64">
              <w:rPr>
                <w:spacing w:val="-6"/>
                <w:sz w:val="20"/>
              </w:rPr>
              <w:t xml:space="preserve"> </w:t>
            </w:r>
            <w:r w:rsidR="00074D64">
              <w:rPr>
                <w:sz w:val="20"/>
              </w:rPr>
              <w:t>la</w:t>
            </w:r>
            <w:r w:rsidR="00074D64">
              <w:rPr>
                <w:spacing w:val="-6"/>
                <w:sz w:val="20"/>
              </w:rPr>
              <w:t xml:space="preserve"> </w:t>
            </w:r>
            <w:r w:rsidR="00074D64">
              <w:rPr>
                <w:sz w:val="20"/>
              </w:rPr>
              <w:t>clase,</w:t>
            </w:r>
            <w:r w:rsidR="00074D64">
              <w:rPr>
                <w:spacing w:val="-5"/>
                <w:sz w:val="20"/>
              </w:rPr>
              <w:t xml:space="preserve"> </w:t>
            </w:r>
            <w:r w:rsidR="00074D64">
              <w:rPr>
                <w:sz w:val="20"/>
              </w:rPr>
              <w:t>presenta</w:t>
            </w:r>
            <w:r w:rsidR="00074D64">
              <w:rPr>
                <w:spacing w:val="-6"/>
                <w:sz w:val="20"/>
              </w:rPr>
              <w:t xml:space="preserve"> </w:t>
            </w:r>
            <w:r w:rsidR="00074D64">
              <w:rPr>
                <w:sz w:val="20"/>
              </w:rPr>
              <w:t>fuentes</w:t>
            </w:r>
            <w:r w:rsidR="00074D64">
              <w:rPr>
                <w:spacing w:val="-3"/>
                <w:sz w:val="20"/>
              </w:rPr>
              <w:t xml:space="preserve"> </w:t>
            </w:r>
            <w:r w:rsidR="00074D64">
              <w:rPr>
                <w:sz w:val="20"/>
              </w:rPr>
              <w:t>de</w:t>
            </w:r>
            <w:r w:rsidR="00074D64">
              <w:rPr>
                <w:spacing w:val="-6"/>
                <w:sz w:val="20"/>
              </w:rPr>
              <w:t xml:space="preserve"> </w:t>
            </w:r>
            <w:r w:rsidR="00074D64">
              <w:rPr>
                <w:sz w:val="20"/>
              </w:rPr>
              <w:t>información</w:t>
            </w:r>
            <w:r w:rsidR="00074D64">
              <w:rPr>
                <w:spacing w:val="-5"/>
                <w:sz w:val="20"/>
              </w:rPr>
              <w:t xml:space="preserve"> </w:t>
            </w:r>
            <w:r w:rsidR="00074D64">
              <w:rPr>
                <w:sz w:val="20"/>
              </w:rPr>
              <w:t>adicionales</w:t>
            </w:r>
            <w:r w:rsidR="00074D64">
              <w:rPr>
                <w:spacing w:val="-4"/>
                <w:sz w:val="20"/>
              </w:rPr>
              <w:t xml:space="preserve"> </w:t>
            </w:r>
            <w:r w:rsidR="00074D64">
              <w:rPr>
                <w:sz w:val="20"/>
              </w:rPr>
              <w:t>(internet</w:t>
            </w:r>
            <w:r w:rsidR="00074D64">
              <w:rPr>
                <w:spacing w:val="-1"/>
                <w:sz w:val="20"/>
              </w:rPr>
              <w:t xml:space="preserve"> </w:t>
            </w:r>
            <w:r w:rsidR="00074D64">
              <w:rPr>
                <w:sz w:val="20"/>
              </w:rPr>
              <w:t>y documental etc.) y usa más</w:t>
            </w:r>
            <w:r w:rsidR="00074D64">
              <w:rPr>
                <w:spacing w:val="-6"/>
                <w:sz w:val="20"/>
              </w:rPr>
              <w:t xml:space="preserve"> </w:t>
            </w:r>
            <w:r w:rsidR="00074D64">
              <w:rPr>
                <w:sz w:val="20"/>
              </w:rPr>
              <w:t>bibliografía.</w:t>
            </w:r>
          </w:p>
          <w:p w14:paraId="1DB13E25" w14:textId="77777777" w:rsidR="00074D64" w:rsidRDefault="00074D64" w:rsidP="00074D64">
            <w:pPr>
              <w:pStyle w:val="TableParagraph"/>
              <w:numPr>
                <w:ilvl w:val="0"/>
                <w:numId w:val="2"/>
              </w:numPr>
              <w:tabs>
                <w:tab w:val="left" w:pos="396"/>
              </w:tabs>
              <w:spacing w:line="242" w:lineRule="auto"/>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33A9CF2F" w14:textId="77777777" w:rsidR="00074D64" w:rsidRDefault="00074D64" w:rsidP="00074D64">
            <w:pPr>
              <w:pStyle w:val="TableParagraph"/>
              <w:numPr>
                <w:ilvl w:val="0"/>
                <w:numId w:val="2"/>
              </w:numPr>
              <w:tabs>
                <w:tab w:val="left" w:pos="396"/>
              </w:tabs>
              <w:ind w:right="101"/>
              <w:jc w:val="both"/>
              <w:rPr>
                <w:sz w:val="20"/>
              </w:rPr>
            </w:pPr>
            <w:r>
              <w:rPr>
                <w:b/>
                <w:sz w:val="20"/>
              </w:rPr>
              <w:lastRenderedPageBreak/>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47E0B54" w14:textId="77777777" w:rsidR="00074D64" w:rsidRDefault="00074D64" w:rsidP="00074D64">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2855368" w14:textId="77777777" w:rsidR="00074D64" w:rsidRDefault="00074D64" w:rsidP="00074D64">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6740792E" w14:textId="0FDD97F9" w:rsidR="0094616A" w:rsidRDefault="00074D64" w:rsidP="00074D64">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2F75C649" w14:textId="77777777" w:rsidR="0094616A" w:rsidRDefault="0094616A">
            <w:pPr>
              <w:pStyle w:val="TableParagraph"/>
            </w:pPr>
          </w:p>
          <w:p w14:paraId="54449990" w14:textId="77777777" w:rsidR="0094616A" w:rsidRDefault="0094616A">
            <w:pPr>
              <w:pStyle w:val="TableParagraph"/>
              <w:spacing w:before="9"/>
              <w:rPr>
                <w:sz w:val="27"/>
              </w:rPr>
            </w:pPr>
          </w:p>
          <w:p w14:paraId="66C4083F" w14:textId="77777777" w:rsidR="0094616A" w:rsidRDefault="00F90980">
            <w:pPr>
              <w:pStyle w:val="TableParagraph"/>
              <w:ind w:left="708" w:right="705"/>
              <w:jc w:val="center"/>
              <w:rPr>
                <w:sz w:val="20"/>
              </w:rPr>
            </w:pPr>
            <w:r>
              <w:rPr>
                <w:sz w:val="20"/>
              </w:rPr>
              <w:t>95-100</w:t>
            </w:r>
          </w:p>
        </w:tc>
      </w:tr>
    </w:tbl>
    <w:p w14:paraId="23DBF210"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5E10DB5" w14:textId="77777777" w:rsidTr="00074D64">
        <w:trPr>
          <w:trHeight w:val="418"/>
        </w:trPr>
        <w:tc>
          <w:tcPr>
            <w:tcW w:w="2499" w:type="dxa"/>
            <w:vMerge w:val="restart"/>
            <w:tcBorders>
              <w:top w:val="nil"/>
            </w:tcBorders>
          </w:tcPr>
          <w:p w14:paraId="7DC79E36" w14:textId="77777777" w:rsidR="0094616A" w:rsidRDefault="0094616A">
            <w:pPr>
              <w:rPr>
                <w:sz w:val="2"/>
                <w:szCs w:val="2"/>
              </w:rPr>
            </w:pPr>
          </w:p>
        </w:tc>
        <w:tc>
          <w:tcPr>
            <w:tcW w:w="2012" w:type="dxa"/>
            <w:vAlign w:val="center"/>
          </w:tcPr>
          <w:p w14:paraId="6E0D7F04" w14:textId="77777777" w:rsidR="0094616A" w:rsidRDefault="00F90980" w:rsidP="00074D64">
            <w:pPr>
              <w:pStyle w:val="TableParagraph"/>
              <w:spacing w:line="190" w:lineRule="exact"/>
              <w:ind w:left="110"/>
              <w:jc w:val="center"/>
              <w:rPr>
                <w:sz w:val="20"/>
              </w:rPr>
            </w:pPr>
            <w:r>
              <w:rPr>
                <w:sz w:val="20"/>
              </w:rPr>
              <w:t>Notable</w:t>
            </w:r>
          </w:p>
        </w:tc>
        <w:tc>
          <w:tcPr>
            <w:tcW w:w="6402" w:type="dxa"/>
            <w:vAlign w:val="center"/>
          </w:tcPr>
          <w:p w14:paraId="16CEB0F8" w14:textId="77777777" w:rsidR="0094616A" w:rsidRDefault="00F90980" w:rsidP="00074D64">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1267DEF5" w14:textId="77777777" w:rsidR="0094616A" w:rsidRDefault="00F90980" w:rsidP="00074D64">
            <w:pPr>
              <w:pStyle w:val="TableParagraph"/>
              <w:spacing w:line="190" w:lineRule="exact"/>
              <w:ind w:left="708" w:right="703"/>
              <w:jc w:val="center"/>
              <w:rPr>
                <w:sz w:val="20"/>
              </w:rPr>
            </w:pPr>
            <w:r>
              <w:rPr>
                <w:sz w:val="20"/>
              </w:rPr>
              <w:t>85-94</w:t>
            </w:r>
          </w:p>
        </w:tc>
      </w:tr>
      <w:tr w:rsidR="0094616A" w14:paraId="7EA4DF55" w14:textId="77777777" w:rsidTr="00074D64">
        <w:trPr>
          <w:trHeight w:val="410"/>
        </w:trPr>
        <w:tc>
          <w:tcPr>
            <w:tcW w:w="2499" w:type="dxa"/>
            <w:vMerge/>
            <w:tcBorders>
              <w:top w:val="nil"/>
            </w:tcBorders>
          </w:tcPr>
          <w:p w14:paraId="15D7B525" w14:textId="77777777" w:rsidR="0094616A" w:rsidRDefault="0094616A">
            <w:pPr>
              <w:rPr>
                <w:sz w:val="2"/>
                <w:szCs w:val="2"/>
              </w:rPr>
            </w:pPr>
          </w:p>
        </w:tc>
        <w:tc>
          <w:tcPr>
            <w:tcW w:w="2012" w:type="dxa"/>
            <w:vAlign w:val="center"/>
          </w:tcPr>
          <w:p w14:paraId="0F4CFE7F" w14:textId="77777777" w:rsidR="0094616A" w:rsidRDefault="00F90980" w:rsidP="00074D64">
            <w:pPr>
              <w:pStyle w:val="TableParagraph"/>
              <w:spacing w:line="210" w:lineRule="exact"/>
              <w:ind w:left="110"/>
              <w:jc w:val="center"/>
              <w:rPr>
                <w:sz w:val="20"/>
              </w:rPr>
            </w:pPr>
            <w:r>
              <w:rPr>
                <w:sz w:val="20"/>
              </w:rPr>
              <w:t>Bueno</w:t>
            </w:r>
          </w:p>
        </w:tc>
        <w:tc>
          <w:tcPr>
            <w:tcW w:w="6402" w:type="dxa"/>
            <w:vAlign w:val="center"/>
          </w:tcPr>
          <w:p w14:paraId="17CC0E81" w14:textId="77777777" w:rsidR="0094616A" w:rsidRDefault="00F90980" w:rsidP="00074D64">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0A551F77" w14:textId="77777777" w:rsidR="0094616A" w:rsidRDefault="00F90980" w:rsidP="00074D64">
            <w:pPr>
              <w:pStyle w:val="TableParagraph"/>
              <w:spacing w:line="210" w:lineRule="exact"/>
              <w:ind w:left="708" w:right="703"/>
              <w:jc w:val="center"/>
              <w:rPr>
                <w:sz w:val="20"/>
              </w:rPr>
            </w:pPr>
            <w:r>
              <w:rPr>
                <w:sz w:val="20"/>
              </w:rPr>
              <w:t>75-84</w:t>
            </w:r>
          </w:p>
        </w:tc>
      </w:tr>
      <w:tr w:rsidR="0094616A" w14:paraId="2433F10F" w14:textId="77777777" w:rsidTr="00074D64">
        <w:trPr>
          <w:trHeight w:val="415"/>
        </w:trPr>
        <w:tc>
          <w:tcPr>
            <w:tcW w:w="2499" w:type="dxa"/>
            <w:vMerge/>
            <w:tcBorders>
              <w:top w:val="nil"/>
            </w:tcBorders>
          </w:tcPr>
          <w:p w14:paraId="1618CE8C" w14:textId="77777777" w:rsidR="0094616A" w:rsidRDefault="0094616A">
            <w:pPr>
              <w:rPr>
                <w:sz w:val="2"/>
                <w:szCs w:val="2"/>
              </w:rPr>
            </w:pPr>
          </w:p>
        </w:tc>
        <w:tc>
          <w:tcPr>
            <w:tcW w:w="2012" w:type="dxa"/>
            <w:vAlign w:val="center"/>
          </w:tcPr>
          <w:p w14:paraId="50B87E57" w14:textId="77777777" w:rsidR="0094616A" w:rsidRDefault="00F90980" w:rsidP="00074D64">
            <w:pPr>
              <w:pStyle w:val="TableParagraph"/>
              <w:spacing w:line="210" w:lineRule="exact"/>
              <w:ind w:left="110"/>
              <w:jc w:val="center"/>
              <w:rPr>
                <w:sz w:val="20"/>
              </w:rPr>
            </w:pPr>
            <w:r>
              <w:rPr>
                <w:sz w:val="20"/>
              </w:rPr>
              <w:t>Suficiente</w:t>
            </w:r>
          </w:p>
        </w:tc>
        <w:tc>
          <w:tcPr>
            <w:tcW w:w="6402" w:type="dxa"/>
            <w:vAlign w:val="center"/>
          </w:tcPr>
          <w:p w14:paraId="50D3B342" w14:textId="77777777" w:rsidR="0094616A" w:rsidRDefault="00F90980" w:rsidP="00074D64">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6490DB24" w14:textId="77777777" w:rsidR="0094616A" w:rsidRDefault="00F90980" w:rsidP="00074D64">
            <w:pPr>
              <w:pStyle w:val="TableParagraph"/>
              <w:spacing w:line="210" w:lineRule="exact"/>
              <w:ind w:left="708" w:right="703"/>
              <w:jc w:val="center"/>
              <w:rPr>
                <w:sz w:val="20"/>
              </w:rPr>
            </w:pPr>
            <w:r>
              <w:rPr>
                <w:sz w:val="20"/>
              </w:rPr>
              <w:t>70-74</w:t>
            </w:r>
          </w:p>
        </w:tc>
      </w:tr>
      <w:tr w:rsidR="0094616A" w14:paraId="270E1237" w14:textId="77777777">
        <w:trPr>
          <w:trHeight w:val="691"/>
        </w:trPr>
        <w:tc>
          <w:tcPr>
            <w:tcW w:w="2499" w:type="dxa"/>
          </w:tcPr>
          <w:p w14:paraId="77B3A56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41DCB81B" w14:textId="77777777" w:rsidR="0094616A" w:rsidRDefault="0094616A">
            <w:pPr>
              <w:pStyle w:val="TableParagraph"/>
              <w:spacing w:before="8"/>
              <w:rPr>
                <w:sz w:val="19"/>
              </w:rPr>
            </w:pPr>
          </w:p>
          <w:p w14:paraId="4B8FC870" w14:textId="77777777" w:rsidR="0094616A" w:rsidRDefault="00F90980">
            <w:pPr>
              <w:pStyle w:val="TableParagraph"/>
              <w:spacing w:before="1"/>
              <w:ind w:left="110"/>
              <w:rPr>
                <w:sz w:val="20"/>
              </w:rPr>
            </w:pPr>
            <w:r>
              <w:rPr>
                <w:sz w:val="20"/>
              </w:rPr>
              <w:t>Insuficiente</w:t>
            </w:r>
          </w:p>
        </w:tc>
        <w:tc>
          <w:tcPr>
            <w:tcW w:w="6402" w:type="dxa"/>
          </w:tcPr>
          <w:p w14:paraId="6609485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0D299278" w14:textId="77777777" w:rsidR="0094616A" w:rsidRDefault="00F90980">
            <w:pPr>
              <w:pStyle w:val="TableParagraph"/>
              <w:spacing w:line="213" w:lineRule="exact"/>
              <w:ind w:left="107"/>
              <w:rPr>
                <w:sz w:val="20"/>
              </w:rPr>
            </w:pPr>
            <w:r>
              <w:rPr>
                <w:sz w:val="20"/>
              </w:rPr>
              <w:t>desempeño excelente.</w:t>
            </w:r>
          </w:p>
        </w:tc>
        <w:tc>
          <w:tcPr>
            <w:tcW w:w="2086" w:type="dxa"/>
          </w:tcPr>
          <w:p w14:paraId="0EE4BD0B" w14:textId="77777777" w:rsidR="0094616A" w:rsidRDefault="0094616A">
            <w:pPr>
              <w:pStyle w:val="TableParagraph"/>
              <w:spacing w:before="8"/>
              <w:rPr>
                <w:sz w:val="19"/>
              </w:rPr>
            </w:pPr>
          </w:p>
          <w:p w14:paraId="7835125B" w14:textId="77777777" w:rsidR="0094616A" w:rsidRDefault="00F90980">
            <w:pPr>
              <w:pStyle w:val="TableParagraph"/>
              <w:spacing w:before="1"/>
              <w:ind w:left="820"/>
              <w:rPr>
                <w:sz w:val="20"/>
              </w:rPr>
            </w:pPr>
            <w:r>
              <w:rPr>
                <w:sz w:val="20"/>
              </w:rPr>
              <w:t>N. A.</w:t>
            </w:r>
          </w:p>
        </w:tc>
      </w:tr>
    </w:tbl>
    <w:p w14:paraId="61DD83D9" w14:textId="7E885F49" w:rsidR="0094616A" w:rsidRDefault="0094616A">
      <w:pPr>
        <w:pStyle w:val="Textoindependiente"/>
      </w:pPr>
    </w:p>
    <w:p w14:paraId="50BC75BF" w14:textId="68FDEE89" w:rsidR="009A2D9C" w:rsidRDefault="009A2D9C">
      <w:pPr>
        <w:pStyle w:val="Textoindependiente"/>
      </w:pPr>
    </w:p>
    <w:p w14:paraId="54F9307E" w14:textId="77777777" w:rsidR="0094616A" w:rsidRDefault="00F90980">
      <w:pPr>
        <w:pStyle w:val="Textoindependiente"/>
        <w:ind w:left="275"/>
      </w:pPr>
      <w:r>
        <w:t>Matriz de Evaluación:</w:t>
      </w:r>
    </w:p>
    <w:p w14:paraId="76C62398" w14:textId="77777777" w:rsidR="0094616A" w:rsidRDefault="0094616A">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1D1DFA91" w14:textId="77777777">
        <w:trPr>
          <w:trHeight w:val="294"/>
        </w:trPr>
        <w:tc>
          <w:tcPr>
            <w:tcW w:w="4117" w:type="dxa"/>
            <w:vMerge w:val="restart"/>
          </w:tcPr>
          <w:p w14:paraId="2A50658C" w14:textId="77777777" w:rsidR="0094616A" w:rsidRDefault="00F90980">
            <w:pPr>
              <w:pStyle w:val="TableParagraph"/>
              <w:spacing w:before="179"/>
              <w:ind w:left="852"/>
              <w:rPr>
                <w:b/>
                <w:sz w:val="20"/>
              </w:rPr>
            </w:pPr>
            <w:r>
              <w:rPr>
                <w:b/>
                <w:sz w:val="20"/>
              </w:rPr>
              <w:t>Evidencia de Aprendizaje</w:t>
            </w:r>
          </w:p>
        </w:tc>
        <w:tc>
          <w:tcPr>
            <w:tcW w:w="790" w:type="dxa"/>
            <w:vMerge w:val="restart"/>
          </w:tcPr>
          <w:p w14:paraId="695471EA"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67A317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76D67A47" w14:textId="77777777" w:rsidR="0094616A" w:rsidRDefault="00F90980">
            <w:pPr>
              <w:pStyle w:val="TableParagraph"/>
              <w:spacing w:before="179"/>
              <w:ind w:left="87"/>
              <w:rPr>
                <w:b/>
                <w:sz w:val="20"/>
              </w:rPr>
            </w:pPr>
            <w:r>
              <w:rPr>
                <w:b/>
                <w:sz w:val="20"/>
              </w:rPr>
              <w:t>Evaluación formativa de la competencia</w:t>
            </w:r>
          </w:p>
        </w:tc>
      </w:tr>
      <w:tr w:rsidR="0094616A" w14:paraId="13639331" w14:textId="77777777">
        <w:trPr>
          <w:trHeight w:val="292"/>
        </w:trPr>
        <w:tc>
          <w:tcPr>
            <w:tcW w:w="4117" w:type="dxa"/>
            <w:vMerge/>
            <w:tcBorders>
              <w:top w:val="nil"/>
            </w:tcBorders>
          </w:tcPr>
          <w:p w14:paraId="2222616C" w14:textId="77777777" w:rsidR="0094616A" w:rsidRDefault="0094616A">
            <w:pPr>
              <w:rPr>
                <w:sz w:val="2"/>
                <w:szCs w:val="2"/>
              </w:rPr>
            </w:pPr>
          </w:p>
        </w:tc>
        <w:tc>
          <w:tcPr>
            <w:tcW w:w="790" w:type="dxa"/>
            <w:vMerge/>
            <w:tcBorders>
              <w:top w:val="nil"/>
            </w:tcBorders>
          </w:tcPr>
          <w:p w14:paraId="1C00306C" w14:textId="77777777" w:rsidR="0094616A" w:rsidRDefault="0094616A">
            <w:pPr>
              <w:rPr>
                <w:sz w:val="2"/>
                <w:szCs w:val="2"/>
              </w:rPr>
            </w:pPr>
          </w:p>
        </w:tc>
        <w:tc>
          <w:tcPr>
            <w:tcW w:w="1008" w:type="dxa"/>
          </w:tcPr>
          <w:p w14:paraId="4E4E5DF3" w14:textId="77777777" w:rsidR="0094616A" w:rsidRDefault="00F90980">
            <w:pPr>
              <w:pStyle w:val="TableParagraph"/>
              <w:spacing w:before="28"/>
              <w:ind w:left="436"/>
              <w:rPr>
                <w:sz w:val="20"/>
              </w:rPr>
            </w:pPr>
            <w:r>
              <w:rPr>
                <w:w w:val="99"/>
                <w:sz w:val="20"/>
              </w:rPr>
              <w:t>A</w:t>
            </w:r>
          </w:p>
        </w:tc>
        <w:tc>
          <w:tcPr>
            <w:tcW w:w="866" w:type="dxa"/>
          </w:tcPr>
          <w:p w14:paraId="2F770E64" w14:textId="77777777" w:rsidR="0094616A" w:rsidRDefault="00F90980">
            <w:pPr>
              <w:pStyle w:val="TableParagraph"/>
              <w:spacing w:before="28"/>
              <w:ind w:left="10"/>
              <w:jc w:val="center"/>
              <w:rPr>
                <w:sz w:val="20"/>
              </w:rPr>
            </w:pPr>
            <w:r>
              <w:rPr>
                <w:w w:val="99"/>
                <w:sz w:val="20"/>
              </w:rPr>
              <w:t>B</w:t>
            </w:r>
          </w:p>
        </w:tc>
        <w:tc>
          <w:tcPr>
            <w:tcW w:w="866" w:type="dxa"/>
          </w:tcPr>
          <w:p w14:paraId="056FE760" w14:textId="77777777" w:rsidR="0094616A" w:rsidRDefault="00F90980">
            <w:pPr>
              <w:pStyle w:val="TableParagraph"/>
              <w:spacing w:before="28"/>
              <w:ind w:left="12"/>
              <w:jc w:val="center"/>
              <w:rPr>
                <w:sz w:val="20"/>
              </w:rPr>
            </w:pPr>
            <w:r>
              <w:rPr>
                <w:w w:val="99"/>
                <w:sz w:val="20"/>
              </w:rPr>
              <w:t>C</w:t>
            </w:r>
          </w:p>
        </w:tc>
        <w:tc>
          <w:tcPr>
            <w:tcW w:w="719" w:type="dxa"/>
          </w:tcPr>
          <w:p w14:paraId="310C0792" w14:textId="77777777" w:rsidR="0094616A" w:rsidRDefault="00F90980">
            <w:pPr>
              <w:pStyle w:val="TableParagraph"/>
              <w:spacing w:before="28"/>
              <w:ind w:left="12"/>
              <w:jc w:val="center"/>
              <w:rPr>
                <w:sz w:val="20"/>
              </w:rPr>
            </w:pPr>
            <w:r>
              <w:rPr>
                <w:w w:val="99"/>
                <w:sz w:val="20"/>
              </w:rPr>
              <w:t>D</w:t>
            </w:r>
          </w:p>
        </w:tc>
        <w:tc>
          <w:tcPr>
            <w:tcW w:w="1009" w:type="dxa"/>
          </w:tcPr>
          <w:p w14:paraId="358B40A2"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3A3B6377" w14:textId="77777777" w:rsidR="0094616A" w:rsidRDefault="0094616A">
            <w:pPr>
              <w:rPr>
                <w:sz w:val="2"/>
                <w:szCs w:val="2"/>
              </w:rPr>
            </w:pPr>
          </w:p>
        </w:tc>
      </w:tr>
      <w:tr w:rsidR="00C84E2F" w14:paraId="0CB236CB" w14:textId="77777777">
        <w:trPr>
          <w:trHeight w:val="873"/>
        </w:trPr>
        <w:tc>
          <w:tcPr>
            <w:tcW w:w="4117" w:type="dxa"/>
          </w:tcPr>
          <w:p w14:paraId="6E1272CC" w14:textId="77777777" w:rsidR="00C84E2F" w:rsidRDefault="00C84E2F" w:rsidP="00C84E2F">
            <w:pPr>
              <w:pStyle w:val="TableParagraph"/>
              <w:spacing w:before="8"/>
              <w:rPr>
                <w:sz w:val="27"/>
              </w:rPr>
            </w:pPr>
          </w:p>
          <w:p w14:paraId="54CAFE8F" w14:textId="77777777" w:rsidR="00C84E2F" w:rsidRDefault="00C84E2F" w:rsidP="00C84E2F">
            <w:pPr>
              <w:pStyle w:val="TableParagraph"/>
              <w:ind w:left="71"/>
              <w:rPr>
                <w:sz w:val="20"/>
              </w:rPr>
            </w:pPr>
            <w:r>
              <w:rPr>
                <w:sz w:val="20"/>
              </w:rPr>
              <w:t>Mapa conceptual (Lista de cotejo)</w:t>
            </w:r>
          </w:p>
        </w:tc>
        <w:tc>
          <w:tcPr>
            <w:tcW w:w="790" w:type="dxa"/>
          </w:tcPr>
          <w:p w14:paraId="0012D9ED" w14:textId="77777777" w:rsidR="00C84E2F" w:rsidRDefault="00C84E2F" w:rsidP="00C84E2F">
            <w:pPr>
              <w:pStyle w:val="TableParagraph"/>
            </w:pPr>
          </w:p>
          <w:p w14:paraId="6E3F14AA" w14:textId="77777777" w:rsidR="00C84E2F" w:rsidRDefault="00C84E2F" w:rsidP="00C84E2F">
            <w:pPr>
              <w:pStyle w:val="TableParagraph"/>
            </w:pPr>
          </w:p>
          <w:p w14:paraId="016F0048" w14:textId="0508A71D" w:rsidR="00C84E2F" w:rsidRDefault="00C84E2F" w:rsidP="00C84E2F">
            <w:pPr>
              <w:pStyle w:val="TableParagraph"/>
              <w:ind w:left="261" w:right="254"/>
              <w:jc w:val="center"/>
              <w:rPr>
                <w:sz w:val="20"/>
              </w:rPr>
            </w:pPr>
            <w:r>
              <w:rPr>
                <w:sz w:val="20"/>
              </w:rPr>
              <w:t>20</w:t>
            </w:r>
          </w:p>
        </w:tc>
        <w:tc>
          <w:tcPr>
            <w:tcW w:w="1008" w:type="dxa"/>
          </w:tcPr>
          <w:p w14:paraId="66A71092" w14:textId="77777777" w:rsidR="00C84E2F" w:rsidRDefault="00C84E2F" w:rsidP="00C84E2F">
            <w:pPr>
              <w:pStyle w:val="TableParagraph"/>
            </w:pPr>
          </w:p>
          <w:p w14:paraId="3233AF72" w14:textId="77777777" w:rsidR="00C84E2F" w:rsidRDefault="00C84E2F" w:rsidP="00C84E2F">
            <w:pPr>
              <w:pStyle w:val="TableParagraph"/>
            </w:pPr>
          </w:p>
          <w:p w14:paraId="01B6094A" w14:textId="03DE6C4E" w:rsidR="00C84E2F" w:rsidRDefault="00C84E2F" w:rsidP="00C84E2F">
            <w:pPr>
              <w:pStyle w:val="TableParagraph"/>
              <w:ind w:left="390"/>
              <w:rPr>
                <w:sz w:val="20"/>
              </w:rPr>
            </w:pPr>
            <w:r>
              <w:rPr>
                <w:sz w:val="20"/>
              </w:rPr>
              <w:t>19-20</w:t>
            </w:r>
          </w:p>
        </w:tc>
        <w:tc>
          <w:tcPr>
            <w:tcW w:w="866" w:type="dxa"/>
          </w:tcPr>
          <w:p w14:paraId="629A9CF1" w14:textId="77777777" w:rsidR="00C84E2F" w:rsidRDefault="00C84E2F" w:rsidP="00C84E2F">
            <w:pPr>
              <w:pStyle w:val="TableParagraph"/>
            </w:pPr>
          </w:p>
          <w:p w14:paraId="6083C375" w14:textId="77777777" w:rsidR="00C84E2F" w:rsidRDefault="00C84E2F" w:rsidP="00C84E2F">
            <w:pPr>
              <w:pStyle w:val="TableParagraph"/>
            </w:pPr>
          </w:p>
          <w:p w14:paraId="6CC4AFBF" w14:textId="39EE4DA6" w:rsidR="00C84E2F" w:rsidRDefault="00C84E2F" w:rsidP="00C84E2F">
            <w:pPr>
              <w:pStyle w:val="TableParagraph"/>
              <w:ind w:left="155" w:right="144"/>
              <w:jc w:val="center"/>
              <w:rPr>
                <w:sz w:val="20"/>
              </w:rPr>
            </w:pPr>
            <w:r>
              <w:rPr>
                <w:sz w:val="20"/>
              </w:rPr>
              <w:t>18-19</w:t>
            </w:r>
          </w:p>
        </w:tc>
        <w:tc>
          <w:tcPr>
            <w:tcW w:w="866" w:type="dxa"/>
          </w:tcPr>
          <w:p w14:paraId="6F67A356" w14:textId="77777777" w:rsidR="00C84E2F" w:rsidRDefault="00C84E2F" w:rsidP="00C84E2F">
            <w:pPr>
              <w:pStyle w:val="TableParagraph"/>
            </w:pPr>
          </w:p>
          <w:p w14:paraId="75F20144" w14:textId="77777777" w:rsidR="00C84E2F" w:rsidRDefault="00C84E2F" w:rsidP="00C84E2F">
            <w:pPr>
              <w:pStyle w:val="TableParagraph"/>
            </w:pPr>
          </w:p>
          <w:p w14:paraId="520CAD28" w14:textId="6027849D" w:rsidR="00C84E2F" w:rsidRDefault="00C84E2F" w:rsidP="00C84E2F">
            <w:pPr>
              <w:pStyle w:val="TableParagraph"/>
              <w:ind w:left="153" w:right="146"/>
              <w:jc w:val="center"/>
              <w:rPr>
                <w:sz w:val="20"/>
              </w:rPr>
            </w:pPr>
            <w:r>
              <w:rPr>
                <w:sz w:val="20"/>
              </w:rPr>
              <w:t>17-18</w:t>
            </w:r>
          </w:p>
        </w:tc>
        <w:tc>
          <w:tcPr>
            <w:tcW w:w="719" w:type="dxa"/>
          </w:tcPr>
          <w:p w14:paraId="06A6D576" w14:textId="77777777" w:rsidR="00C84E2F" w:rsidRDefault="00C84E2F" w:rsidP="00C84E2F">
            <w:pPr>
              <w:pStyle w:val="TableParagraph"/>
            </w:pPr>
          </w:p>
          <w:p w14:paraId="4957D1E1" w14:textId="77777777" w:rsidR="00C84E2F" w:rsidRDefault="00C84E2F" w:rsidP="00C84E2F">
            <w:pPr>
              <w:pStyle w:val="TableParagraph"/>
            </w:pPr>
          </w:p>
          <w:p w14:paraId="173A807D" w14:textId="491B7F8D" w:rsidR="00C84E2F" w:rsidRDefault="00C84E2F" w:rsidP="00C84E2F">
            <w:pPr>
              <w:pStyle w:val="TableParagraph"/>
              <w:ind w:left="84" w:right="72"/>
              <w:jc w:val="center"/>
              <w:rPr>
                <w:sz w:val="20"/>
              </w:rPr>
            </w:pPr>
            <w:r>
              <w:rPr>
                <w:sz w:val="20"/>
              </w:rPr>
              <w:t>16-17</w:t>
            </w:r>
          </w:p>
        </w:tc>
        <w:tc>
          <w:tcPr>
            <w:tcW w:w="1009" w:type="dxa"/>
          </w:tcPr>
          <w:p w14:paraId="3A5FFDF2" w14:textId="77777777" w:rsidR="00C84E2F" w:rsidRDefault="00C84E2F" w:rsidP="00C84E2F">
            <w:pPr>
              <w:pStyle w:val="TableParagraph"/>
              <w:spacing w:before="8"/>
              <w:rPr>
                <w:sz w:val="27"/>
              </w:rPr>
            </w:pPr>
          </w:p>
          <w:p w14:paraId="0F9E1225" w14:textId="77777777" w:rsidR="00C84E2F" w:rsidRDefault="00C84E2F" w:rsidP="00C84E2F">
            <w:pPr>
              <w:pStyle w:val="TableParagraph"/>
              <w:ind w:left="285" w:right="272"/>
              <w:jc w:val="center"/>
              <w:rPr>
                <w:sz w:val="20"/>
              </w:rPr>
            </w:pPr>
            <w:r>
              <w:rPr>
                <w:sz w:val="20"/>
              </w:rPr>
              <w:t>N/A</w:t>
            </w:r>
          </w:p>
        </w:tc>
        <w:tc>
          <w:tcPr>
            <w:tcW w:w="3969" w:type="dxa"/>
          </w:tcPr>
          <w:p w14:paraId="3E2AD821" w14:textId="77777777" w:rsidR="00C84E2F" w:rsidRDefault="00C84E2F" w:rsidP="00C84E2F">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C84E2F" w14:paraId="6D94528F" w14:textId="77777777" w:rsidTr="00D823DC">
        <w:trPr>
          <w:trHeight w:val="829"/>
        </w:trPr>
        <w:tc>
          <w:tcPr>
            <w:tcW w:w="4117" w:type="dxa"/>
            <w:tcBorders>
              <w:top w:val="nil"/>
            </w:tcBorders>
          </w:tcPr>
          <w:p w14:paraId="521C27EB" w14:textId="77777777" w:rsidR="00C84E2F" w:rsidRDefault="00C84E2F" w:rsidP="00C84E2F">
            <w:pPr>
              <w:pStyle w:val="TableParagraph"/>
              <w:spacing w:before="4"/>
              <w:rPr>
                <w:sz w:val="25"/>
              </w:rPr>
            </w:pPr>
          </w:p>
          <w:p w14:paraId="1D344B80" w14:textId="77777777" w:rsidR="00C84E2F" w:rsidRDefault="00C84E2F" w:rsidP="00C84E2F">
            <w:pPr>
              <w:pStyle w:val="TableParagraph"/>
              <w:ind w:left="71"/>
              <w:rPr>
                <w:sz w:val="20"/>
              </w:rPr>
            </w:pPr>
            <w:r>
              <w:rPr>
                <w:sz w:val="20"/>
              </w:rPr>
              <w:t>Exposición (Lista de cotejo)</w:t>
            </w:r>
          </w:p>
        </w:tc>
        <w:tc>
          <w:tcPr>
            <w:tcW w:w="790" w:type="dxa"/>
            <w:tcBorders>
              <w:top w:val="nil"/>
            </w:tcBorders>
          </w:tcPr>
          <w:p w14:paraId="76DD93A7" w14:textId="77777777" w:rsidR="00C84E2F" w:rsidRDefault="00C84E2F" w:rsidP="00C84E2F">
            <w:pPr>
              <w:pStyle w:val="TableParagraph"/>
              <w:spacing w:before="5"/>
              <w:rPr>
                <w:sz w:val="27"/>
              </w:rPr>
            </w:pPr>
          </w:p>
          <w:p w14:paraId="32248B44" w14:textId="2D766721" w:rsidR="00C84E2F" w:rsidRDefault="00C84E2F" w:rsidP="00C84E2F">
            <w:pPr>
              <w:pStyle w:val="TableParagraph"/>
              <w:ind w:left="261" w:right="254"/>
              <w:jc w:val="center"/>
              <w:rPr>
                <w:sz w:val="20"/>
              </w:rPr>
            </w:pPr>
            <w:r>
              <w:rPr>
                <w:sz w:val="20"/>
              </w:rPr>
              <w:t>20</w:t>
            </w:r>
          </w:p>
        </w:tc>
        <w:tc>
          <w:tcPr>
            <w:tcW w:w="1008" w:type="dxa"/>
            <w:tcBorders>
              <w:top w:val="nil"/>
            </w:tcBorders>
          </w:tcPr>
          <w:p w14:paraId="069119AE" w14:textId="77777777" w:rsidR="00C84E2F" w:rsidRDefault="00C84E2F" w:rsidP="00C84E2F">
            <w:pPr>
              <w:pStyle w:val="TableParagraph"/>
            </w:pPr>
          </w:p>
          <w:p w14:paraId="0792D09A" w14:textId="77777777" w:rsidR="00C84E2F" w:rsidRDefault="00C84E2F" w:rsidP="00C84E2F">
            <w:pPr>
              <w:pStyle w:val="TableParagraph"/>
            </w:pPr>
          </w:p>
          <w:p w14:paraId="6AA2FE4E" w14:textId="265953C0" w:rsidR="00C84E2F" w:rsidRDefault="00C84E2F" w:rsidP="00C84E2F">
            <w:pPr>
              <w:pStyle w:val="TableParagraph"/>
              <w:ind w:left="246"/>
              <w:rPr>
                <w:sz w:val="20"/>
              </w:rPr>
            </w:pPr>
            <w:r>
              <w:rPr>
                <w:sz w:val="20"/>
              </w:rPr>
              <w:t>19-20</w:t>
            </w:r>
          </w:p>
        </w:tc>
        <w:tc>
          <w:tcPr>
            <w:tcW w:w="866" w:type="dxa"/>
            <w:tcBorders>
              <w:top w:val="nil"/>
            </w:tcBorders>
          </w:tcPr>
          <w:p w14:paraId="219EA808" w14:textId="77777777" w:rsidR="00C84E2F" w:rsidRDefault="00C84E2F" w:rsidP="00C84E2F">
            <w:pPr>
              <w:pStyle w:val="TableParagraph"/>
            </w:pPr>
          </w:p>
          <w:p w14:paraId="5EA0F6C6" w14:textId="77777777" w:rsidR="00C84E2F" w:rsidRDefault="00C84E2F" w:rsidP="00C84E2F">
            <w:pPr>
              <w:pStyle w:val="TableParagraph"/>
            </w:pPr>
          </w:p>
          <w:p w14:paraId="2E12254F" w14:textId="6027E8CA" w:rsidR="00C84E2F" w:rsidRDefault="00C84E2F" w:rsidP="00C84E2F">
            <w:pPr>
              <w:pStyle w:val="TableParagraph"/>
              <w:ind w:left="155" w:right="144"/>
              <w:jc w:val="center"/>
              <w:rPr>
                <w:sz w:val="20"/>
              </w:rPr>
            </w:pPr>
            <w:r>
              <w:rPr>
                <w:sz w:val="20"/>
              </w:rPr>
              <w:t>18-19</w:t>
            </w:r>
          </w:p>
        </w:tc>
        <w:tc>
          <w:tcPr>
            <w:tcW w:w="866" w:type="dxa"/>
            <w:tcBorders>
              <w:top w:val="nil"/>
            </w:tcBorders>
          </w:tcPr>
          <w:p w14:paraId="6DB78A39" w14:textId="77777777" w:rsidR="00C84E2F" w:rsidRDefault="00C84E2F" w:rsidP="00C84E2F">
            <w:pPr>
              <w:pStyle w:val="TableParagraph"/>
            </w:pPr>
          </w:p>
          <w:p w14:paraId="353E9409" w14:textId="77777777" w:rsidR="00C84E2F" w:rsidRDefault="00C84E2F" w:rsidP="00C84E2F">
            <w:pPr>
              <w:pStyle w:val="TableParagraph"/>
            </w:pPr>
          </w:p>
          <w:p w14:paraId="454BB089" w14:textId="3CC1E354" w:rsidR="00C84E2F" w:rsidRDefault="00C84E2F" w:rsidP="00C84E2F">
            <w:pPr>
              <w:pStyle w:val="TableParagraph"/>
              <w:ind w:right="167"/>
              <w:jc w:val="right"/>
              <w:rPr>
                <w:sz w:val="20"/>
              </w:rPr>
            </w:pPr>
            <w:r>
              <w:rPr>
                <w:sz w:val="20"/>
              </w:rPr>
              <w:t>17-18</w:t>
            </w:r>
          </w:p>
        </w:tc>
        <w:tc>
          <w:tcPr>
            <w:tcW w:w="719" w:type="dxa"/>
            <w:tcBorders>
              <w:top w:val="nil"/>
            </w:tcBorders>
          </w:tcPr>
          <w:p w14:paraId="6ED60AB8" w14:textId="77777777" w:rsidR="00C84E2F" w:rsidRDefault="00C84E2F" w:rsidP="00C84E2F">
            <w:pPr>
              <w:pStyle w:val="TableParagraph"/>
            </w:pPr>
          </w:p>
          <w:p w14:paraId="246639B2" w14:textId="77777777" w:rsidR="00C84E2F" w:rsidRDefault="00C84E2F" w:rsidP="00C84E2F">
            <w:pPr>
              <w:pStyle w:val="TableParagraph"/>
            </w:pPr>
          </w:p>
          <w:p w14:paraId="03C86231" w14:textId="00C01718" w:rsidR="00C84E2F" w:rsidRDefault="00C84E2F" w:rsidP="00C84E2F">
            <w:pPr>
              <w:pStyle w:val="TableParagraph"/>
              <w:ind w:left="84" w:right="72"/>
              <w:jc w:val="center"/>
              <w:rPr>
                <w:sz w:val="20"/>
              </w:rPr>
            </w:pPr>
            <w:r>
              <w:rPr>
                <w:sz w:val="20"/>
              </w:rPr>
              <w:t>16-17</w:t>
            </w:r>
          </w:p>
        </w:tc>
        <w:tc>
          <w:tcPr>
            <w:tcW w:w="1009" w:type="dxa"/>
            <w:tcBorders>
              <w:top w:val="nil"/>
            </w:tcBorders>
          </w:tcPr>
          <w:p w14:paraId="396BB2C4" w14:textId="77777777" w:rsidR="00C84E2F" w:rsidRDefault="00C84E2F" w:rsidP="00C84E2F">
            <w:pPr>
              <w:pStyle w:val="TableParagraph"/>
              <w:spacing w:before="4"/>
              <w:rPr>
                <w:sz w:val="25"/>
              </w:rPr>
            </w:pPr>
          </w:p>
          <w:p w14:paraId="73B5CF2F" w14:textId="77777777" w:rsidR="00C84E2F" w:rsidRDefault="00C84E2F" w:rsidP="00C84E2F">
            <w:pPr>
              <w:pStyle w:val="TableParagraph"/>
              <w:ind w:left="285" w:right="272"/>
              <w:jc w:val="center"/>
              <w:rPr>
                <w:sz w:val="20"/>
              </w:rPr>
            </w:pPr>
            <w:r>
              <w:rPr>
                <w:sz w:val="20"/>
              </w:rPr>
              <w:t>N/A</w:t>
            </w:r>
          </w:p>
        </w:tc>
        <w:tc>
          <w:tcPr>
            <w:tcW w:w="3969" w:type="dxa"/>
          </w:tcPr>
          <w:p w14:paraId="20DA30F1" w14:textId="77777777" w:rsidR="00C84E2F" w:rsidRDefault="00C84E2F" w:rsidP="00C84E2F">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C84E2F" w14:paraId="17A8E47F" w14:textId="77777777" w:rsidTr="00D823DC">
        <w:trPr>
          <w:trHeight w:val="606"/>
        </w:trPr>
        <w:tc>
          <w:tcPr>
            <w:tcW w:w="4117" w:type="dxa"/>
          </w:tcPr>
          <w:p w14:paraId="6E301CF3" w14:textId="77777777" w:rsidR="00C84E2F" w:rsidRDefault="00C84E2F" w:rsidP="00C84E2F">
            <w:pPr>
              <w:pStyle w:val="TableParagraph"/>
              <w:spacing w:before="179"/>
              <w:ind w:left="71"/>
              <w:rPr>
                <w:sz w:val="20"/>
              </w:rPr>
            </w:pPr>
            <w:r>
              <w:rPr>
                <w:sz w:val="20"/>
              </w:rPr>
              <w:t>Apuntes (Lista de cotejo)</w:t>
            </w:r>
          </w:p>
        </w:tc>
        <w:tc>
          <w:tcPr>
            <w:tcW w:w="790" w:type="dxa"/>
          </w:tcPr>
          <w:p w14:paraId="69437B4C" w14:textId="77777777" w:rsidR="00C84E2F" w:rsidRDefault="00C84E2F" w:rsidP="00C84E2F">
            <w:pPr>
              <w:pStyle w:val="TableParagraph"/>
            </w:pPr>
          </w:p>
          <w:p w14:paraId="5CDDF60A" w14:textId="77777777" w:rsidR="00C84E2F" w:rsidRDefault="00C84E2F" w:rsidP="00C84E2F">
            <w:pPr>
              <w:pStyle w:val="TableParagraph"/>
            </w:pPr>
          </w:p>
          <w:p w14:paraId="46D390C9" w14:textId="4A34B8E5" w:rsidR="00C84E2F" w:rsidRDefault="00C84E2F" w:rsidP="00C84E2F">
            <w:pPr>
              <w:pStyle w:val="TableParagraph"/>
              <w:spacing w:before="179"/>
              <w:ind w:left="261" w:right="255"/>
              <w:jc w:val="center"/>
              <w:rPr>
                <w:sz w:val="20"/>
              </w:rPr>
            </w:pPr>
            <w:r>
              <w:rPr>
                <w:sz w:val="20"/>
              </w:rPr>
              <w:t>20</w:t>
            </w:r>
          </w:p>
        </w:tc>
        <w:tc>
          <w:tcPr>
            <w:tcW w:w="1008" w:type="dxa"/>
          </w:tcPr>
          <w:p w14:paraId="742DCBCC" w14:textId="77777777" w:rsidR="00C84E2F" w:rsidRDefault="00C84E2F" w:rsidP="00C84E2F">
            <w:pPr>
              <w:pStyle w:val="TableParagraph"/>
            </w:pPr>
          </w:p>
          <w:p w14:paraId="1BF04CD2" w14:textId="77777777" w:rsidR="00C84E2F" w:rsidRDefault="00C84E2F" w:rsidP="00C84E2F">
            <w:pPr>
              <w:pStyle w:val="TableParagraph"/>
            </w:pPr>
          </w:p>
          <w:p w14:paraId="3D664842" w14:textId="6CBFC391" w:rsidR="00C84E2F" w:rsidRDefault="00C84E2F" w:rsidP="00C84E2F">
            <w:pPr>
              <w:pStyle w:val="TableParagraph"/>
              <w:spacing w:before="179"/>
              <w:ind w:left="369" w:right="366"/>
              <w:jc w:val="center"/>
              <w:rPr>
                <w:sz w:val="20"/>
              </w:rPr>
            </w:pPr>
            <w:r>
              <w:rPr>
                <w:sz w:val="20"/>
              </w:rPr>
              <w:t>19-20</w:t>
            </w:r>
          </w:p>
        </w:tc>
        <w:tc>
          <w:tcPr>
            <w:tcW w:w="866" w:type="dxa"/>
          </w:tcPr>
          <w:p w14:paraId="0EB8F00A" w14:textId="77777777" w:rsidR="00C84E2F" w:rsidRDefault="00C84E2F" w:rsidP="00C84E2F">
            <w:pPr>
              <w:pStyle w:val="TableParagraph"/>
            </w:pPr>
          </w:p>
          <w:p w14:paraId="67DD76D0" w14:textId="77777777" w:rsidR="00C84E2F" w:rsidRDefault="00C84E2F" w:rsidP="00C84E2F">
            <w:pPr>
              <w:pStyle w:val="TableParagraph"/>
            </w:pPr>
          </w:p>
          <w:p w14:paraId="17EEF2A2" w14:textId="3623F8D5" w:rsidR="00C84E2F" w:rsidRDefault="00C84E2F" w:rsidP="00C84E2F">
            <w:pPr>
              <w:pStyle w:val="TableParagraph"/>
              <w:spacing w:before="179"/>
              <w:ind w:left="155" w:right="144"/>
              <w:jc w:val="center"/>
              <w:rPr>
                <w:sz w:val="20"/>
              </w:rPr>
            </w:pPr>
            <w:r>
              <w:rPr>
                <w:sz w:val="20"/>
              </w:rPr>
              <w:t>18-19</w:t>
            </w:r>
          </w:p>
        </w:tc>
        <w:tc>
          <w:tcPr>
            <w:tcW w:w="866" w:type="dxa"/>
          </w:tcPr>
          <w:p w14:paraId="3668707A" w14:textId="77777777" w:rsidR="00C84E2F" w:rsidRDefault="00C84E2F" w:rsidP="00C84E2F">
            <w:pPr>
              <w:pStyle w:val="TableParagraph"/>
            </w:pPr>
          </w:p>
          <w:p w14:paraId="5FAFBE9A" w14:textId="77777777" w:rsidR="00C84E2F" w:rsidRDefault="00C84E2F" w:rsidP="00C84E2F">
            <w:pPr>
              <w:pStyle w:val="TableParagraph"/>
            </w:pPr>
          </w:p>
          <w:p w14:paraId="44DEDE7C" w14:textId="74300251" w:rsidR="00C84E2F" w:rsidRDefault="00C84E2F" w:rsidP="00C84E2F">
            <w:pPr>
              <w:pStyle w:val="TableParagraph"/>
              <w:spacing w:before="179"/>
              <w:ind w:right="167"/>
              <w:jc w:val="right"/>
              <w:rPr>
                <w:sz w:val="20"/>
              </w:rPr>
            </w:pPr>
            <w:r>
              <w:rPr>
                <w:sz w:val="20"/>
              </w:rPr>
              <w:t>17-18</w:t>
            </w:r>
          </w:p>
        </w:tc>
        <w:tc>
          <w:tcPr>
            <w:tcW w:w="719" w:type="dxa"/>
          </w:tcPr>
          <w:p w14:paraId="57C9997A" w14:textId="77777777" w:rsidR="00C84E2F" w:rsidRDefault="00C84E2F" w:rsidP="00C84E2F">
            <w:pPr>
              <w:pStyle w:val="TableParagraph"/>
            </w:pPr>
          </w:p>
          <w:p w14:paraId="6C11CDEF" w14:textId="77777777" w:rsidR="00C84E2F" w:rsidRDefault="00C84E2F" w:rsidP="00C84E2F">
            <w:pPr>
              <w:pStyle w:val="TableParagraph"/>
            </w:pPr>
          </w:p>
          <w:p w14:paraId="350A0647" w14:textId="02164A41" w:rsidR="00C84E2F" w:rsidRDefault="00C84E2F" w:rsidP="00C84E2F">
            <w:pPr>
              <w:pStyle w:val="TableParagraph"/>
              <w:spacing w:before="179"/>
              <w:ind w:left="84" w:right="72"/>
              <w:jc w:val="center"/>
              <w:rPr>
                <w:sz w:val="20"/>
              </w:rPr>
            </w:pPr>
            <w:r>
              <w:rPr>
                <w:sz w:val="20"/>
              </w:rPr>
              <w:t>16-17</w:t>
            </w:r>
          </w:p>
        </w:tc>
        <w:tc>
          <w:tcPr>
            <w:tcW w:w="1009" w:type="dxa"/>
          </w:tcPr>
          <w:p w14:paraId="5C9F935B" w14:textId="77777777" w:rsidR="00C84E2F" w:rsidRDefault="00C84E2F" w:rsidP="00C84E2F">
            <w:pPr>
              <w:pStyle w:val="TableParagraph"/>
              <w:spacing w:before="179"/>
              <w:ind w:left="285" w:right="272"/>
              <w:jc w:val="center"/>
              <w:rPr>
                <w:sz w:val="20"/>
              </w:rPr>
            </w:pPr>
            <w:r>
              <w:rPr>
                <w:sz w:val="20"/>
              </w:rPr>
              <w:t>N/A</w:t>
            </w:r>
          </w:p>
        </w:tc>
        <w:tc>
          <w:tcPr>
            <w:tcW w:w="3969" w:type="dxa"/>
          </w:tcPr>
          <w:p w14:paraId="70E4E16C" w14:textId="77777777" w:rsidR="00C84E2F" w:rsidRDefault="00C84E2F" w:rsidP="00C84E2F">
            <w:pPr>
              <w:pStyle w:val="TableParagraph"/>
              <w:spacing w:line="261" w:lineRule="auto"/>
              <w:ind w:left="363" w:hanging="291"/>
              <w:rPr>
                <w:sz w:val="18"/>
              </w:rPr>
            </w:pPr>
            <w:r>
              <w:rPr>
                <w:b/>
                <w:sz w:val="18"/>
              </w:rPr>
              <w:t xml:space="preserve">C) </w:t>
            </w:r>
            <w:r>
              <w:rPr>
                <w:sz w:val="18"/>
              </w:rPr>
              <w:t>Entrega los apuntes correspondientes a la unidad</w:t>
            </w:r>
          </w:p>
        </w:tc>
      </w:tr>
      <w:tr w:rsidR="00C84E2F" w14:paraId="4826FA01" w14:textId="77777777" w:rsidTr="00D823DC">
        <w:trPr>
          <w:trHeight w:val="384"/>
        </w:trPr>
        <w:tc>
          <w:tcPr>
            <w:tcW w:w="4117" w:type="dxa"/>
          </w:tcPr>
          <w:p w14:paraId="4552A425" w14:textId="77777777" w:rsidR="00C84E2F" w:rsidRDefault="00C84E2F" w:rsidP="00C84E2F">
            <w:pPr>
              <w:pStyle w:val="TableParagraph"/>
              <w:spacing w:before="69"/>
              <w:ind w:left="71"/>
              <w:rPr>
                <w:sz w:val="20"/>
              </w:rPr>
            </w:pPr>
            <w:r>
              <w:rPr>
                <w:sz w:val="20"/>
              </w:rPr>
              <w:t>Examen</w:t>
            </w:r>
          </w:p>
        </w:tc>
        <w:tc>
          <w:tcPr>
            <w:tcW w:w="790" w:type="dxa"/>
          </w:tcPr>
          <w:p w14:paraId="0E6FE846" w14:textId="170DD4CA" w:rsidR="00C84E2F" w:rsidRDefault="00C84E2F" w:rsidP="00C84E2F">
            <w:pPr>
              <w:pStyle w:val="TableParagraph"/>
              <w:spacing w:before="69"/>
              <w:ind w:left="261" w:right="254"/>
              <w:jc w:val="center"/>
              <w:rPr>
                <w:sz w:val="20"/>
              </w:rPr>
            </w:pPr>
            <w:r>
              <w:rPr>
                <w:sz w:val="20"/>
              </w:rPr>
              <w:t>40</w:t>
            </w:r>
          </w:p>
        </w:tc>
        <w:tc>
          <w:tcPr>
            <w:tcW w:w="1008" w:type="dxa"/>
          </w:tcPr>
          <w:p w14:paraId="762E8E2F" w14:textId="569D2E39" w:rsidR="00C84E2F" w:rsidRDefault="00C84E2F" w:rsidP="00C84E2F">
            <w:pPr>
              <w:pStyle w:val="TableParagraph"/>
              <w:spacing w:before="69"/>
              <w:ind w:left="246"/>
              <w:rPr>
                <w:sz w:val="20"/>
              </w:rPr>
            </w:pPr>
            <w:r>
              <w:rPr>
                <w:sz w:val="20"/>
              </w:rPr>
              <w:t>35-40</w:t>
            </w:r>
          </w:p>
        </w:tc>
        <w:tc>
          <w:tcPr>
            <w:tcW w:w="866" w:type="dxa"/>
          </w:tcPr>
          <w:p w14:paraId="73118939" w14:textId="7C57E774" w:rsidR="00C84E2F" w:rsidRDefault="00C84E2F" w:rsidP="00C84E2F">
            <w:pPr>
              <w:pStyle w:val="TableParagraph"/>
              <w:spacing w:before="69"/>
              <w:ind w:left="155" w:right="144"/>
              <w:jc w:val="center"/>
              <w:rPr>
                <w:sz w:val="20"/>
              </w:rPr>
            </w:pPr>
            <w:r>
              <w:rPr>
                <w:sz w:val="20"/>
              </w:rPr>
              <w:t>31-37</w:t>
            </w:r>
          </w:p>
        </w:tc>
        <w:tc>
          <w:tcPr>
            <w:tcW w:w="866" w:type="dxa"/>
          </w:tcPr>
          <w:p w14:paraId="02CA3C22" w14:textId="53CC8258" w:rsidR="00C84E2F" w:rsidRDefault="00C84E2F" w:rsidP="00C84E2F">
            <w:pPr>
              <w:pStyle w:val="TableParagraph"/>
              <w:spacing w:before="69"/>
              <w:ind w:right="167"/>
              <w:jc w:val="right"/>
              <w:rPr>
                <w:sz w:val="20"/>
              </w:rPr>
            </w:pPr>
            <w:r>
              <w:rPr>
                <w:sz w:val="20"/>
              </w:rPr>
              <w:t>24-30</w:t>
            </w:r>
          </w:p>
        </w:tc>
        <w:tc>
          <w:tcPr>
            <w:tcW w:w="719" w:type="dxa"/>
          </w:tcPr>
          <w:p w14:paraId="23719189" w14:textId="16525013" w:rsidR="00C84E2F" w:rsidRDefault="00C84E2F" w:rsidP="00C84E2F">
            <w:pPr>
              <w:pStyle w:val="TableParagraph"/>
              <w:spacing w:before="69"/>
              <w:ind w:left="84" w:right="72"/>
              <w:jc w:val="center"/>
              <w:rPr>
                <w:sz w:val="20"/>
              </w:rPr>
            </w:pPr>
            <w:r>
              <w:rPr>
                <w:sz w:val="20"/>
              </w:rPr>
              <w:t>22-23</w:t>
            </w:r>
          </w:p>
        </w:tc>
        <w:tc>
          <w:tcPr>
            <w:tcW w:w="1009" w:type="dxa"/>
          </w:tcPr>
          <w:p w14:paraId="56E8FC8D" w14:textId="77777777" w:rsidR="00C84E2F" w:rsidRDefault="00C84E2F" w:rsidP="00C84E2F">
            <w:pPr>
              <w:pStyle w:val="TableParagraph"/>
              <w:spacing w:before="69"/>
              <w:ind w:left="285" w:right="272"/>
              <w:jc w:val="center"/>
              <w:rPr>
                <w:sz w:val="20"/>
              </w:rPr>
            </w:pPr>
            <w:r>
              <w:rPr>
                <w:sz w:val="20"/>
              </w:rPr>
              <w:t>N/A</w:t>
            </w:r>
          </w:p>
        </w:tc>
        <w:tc>
          <w:tcPr>
            <w:tcW w:w="3969" w:type="dxa"/>
          </w:tcPr>
          <w:p w14:paraId="432D9E84" w14:textId="654E65F9" w:rsidR="00C84E2F" w:rsidRDefault="00C84E2F" w:rsidP="00C84E2F">
            <w:pPr>
              <w:pStyle w:val="TableParagraph"/>
              <w:spacing w:line="194" w:lineRule="exact"/>
              <w:ind w:left="72"/>
              <w:rPr>
                <w:sz w:val="18"/>
              </w:rPr>
            </w:pPr>
            <w:r>
              <w:rPr>
                <w:b/>
                <w:sz w:val="18"/>
              </w:rPr>
              <w:t xml:space="preserve">D) </w:t>
            </w:r>
            <w:r>
              <w:rPr>
                <w:sz w:val="18"/>
              </w:rPr>
              <w:t>Demuestra conocimiento y dominio de los temas de la unidad</w:t>
            </w:r>
          </w:p>
        </w:tc>
      </w:tr>
      <w:tr w:rsidR="00C84E2F" w14:paraId="11AB34F9" w14:textId="77777777" w:rsidTr="00D823DC">
        <w:trPr>
          <w:trHeight w:val="465"/>
        </w:trPr>
        <w:tc>
          <w:tcPr>
            <w:tcW w:w="4117" w:type="dxa"/>
            <w:tcBorders>
              <w:right w:val="nil"/>
            </w:tcBorders>
          </w:tcPr>
          <w:p w14:paraId="1A51E037" w14:textId="77777777" w:rsidR="00C84E2F" w:rsidRDefault="00C84E2F" w:rsidP="00C84E2F">
            <w:pPr>
              <w:pStyle w:val="TableParagraph"/>
              <w:spacing w:before="8"/>
              <w:rPr>
                <w:sz w:val="19"/>
              </w:rPr>
            </w:pPr>
          </w:p>
          <w:p w14:paraId="52136E61" w14:textId="77777777" w:rsidR="00C84E2F" w:rsidRDefault="00C84E2F" w:rsidP="00C84E2F">
            <w:pPr>
              <w:pStyle w:val="TableParagraph"/>
              <w:spacing w:before="1" w:line="218" w:lineRule="exact"/>
              <w:ind w:left="1816" w:right="1811"/>
              <w:jc w:val="center"/>
              <w:rPr>
                <w:sz w:val="20"/>
              </w:rPr>
            </w:pPr>
            <w:r>
              <w:rPr>
                <w:sz w:val="20"/>
              </w:rPr>
              <w:t>Total</w:t>
            </w:r>
          </w:p>
        </w:tc>
        <w:tc>
          <w:tcPr>
            <w:tcW w:w="790" w:type="dxa"/>
            <w:tcBorders>
              <w:left w:val="nil"/>
            </w:tcBorders>
          </w:tcPr>
          <w:p w14:paraId="4E7E5541" w14:textId="3928F332" w:rsidR="00C84E2F" w:rsidRDefault="00C84E2F" w:rsidP="00C84E2F">
            <w:pPr>
              <w:pStyle w:val="TableParagraph"/>
              <w:spacing w:before="110"/>
              <w:ind w:left="211" w:right="200"/>
              <w:jc w:val="center"/>
              <w:rPr>
                <w:sz w:val="20"/>
              </w:rPr>
            </w:pPr>
            <w:r>
              <w:rPr>
                <w:sz w:val="20"/>
              </w:rPr>
              <w:t>100</w:t>
            </w:r>
          </w:p>
        </w:tc>
        <w:tc>
          <w:tcPr>
            <w:tcW w:w="1008" w:type="dxa"/>
          </w:tcPr>
          <w:p w14:paraId="5F998C88" w14:textId="612E2E1A" w:rsidR="00C84E2F" w:rsidRDefault="00C84E2F" w:rsidP="00C84E2F">
            <w:pPr>
              <w:pStyle w:val="TableParagraph"/>
              <w:spacing w:before="110"/>
              <w:ind w:left="191"/>
              <w:rPr>
                <w:sz w:val="20"/>
              </w:rPr>
            </w:pPr>
            <w:r>
              <w:rPr>
                <w:sz w:val="20"/>
              </w:rPr>
              <w:t>95-100</w:t>
            </w:r>
          </w:p>
        </w:tc>
        <w:tc>
          <w:tcPr>
            <w:tcW w:w="866" w:type="dxa"/>
          </w:tcPr>
          <w:p w14:paraId="20B12928" w14:textId="252F32A4" w:rsidR="00C84E2F" w:rsidRDefault="00C84E2F" w:rsidP="00C84E2F">
            <w:pPr>
              <w:pStyle w:val="TableParagraph"/>
              <w:spacing w:before="110"/>
              <w:ind w:left="155" w:right="144"/>
              <w:jc w:val="center"/>
              <w:rPr>
                <w:sz w:val="20"/>
              </w:rPr>
            </w:pPr>
            <w:r>
              <w:rPr>
                <w:sz w:val="20"/>
              </w:rPr>
              <w:t>85-94</w:t>
            </w:r>
          </w:p>
        </w:tc>
        <w:tc>
          <w:tcPr>
            <w:tcW w:w="866" w:type="dxa"/>
          </w:tcPr>
          <w:p w14:paraId="47849EA6" w14:textId="597AA7FB" w:rsidR="00C84E2F" w:rsidRDefault="00C84E2F" w:rsidP="00C84E2F">
            <w:pPr>
              <w:pStyle w:val="TableParagraph"/>
              <w:spacing w:before="110"/>
              <w:ind w:right="167"/>
              <w:jc w:val="right"/>
              <w:rPr>
                <w:sz w:val="20"/>
              </w:rPr>
            </w:pPr>
            <w:r>
              <w:rPr>
                <w:sz w:val="20"/>
              </w:rPr>
              <w:t>75-84</w:t>
            </w:r>
          </w:p>
        </w:tc>
        <w:tc>
          <w:tcPr>
            <w:tcW w:w="719" w:type="dxa"/>
          </w:tcPr>
          <w:p w14:paraId="45C72C35" w14:textId="60F8999C" w:rsidR="00C84E2F" w:rsidRDefault="00C84E2F" w:rsidP="00C84E2F">
            <w:pPr>
              <w:pStyle w:val="TableParagraph"/>
              <w:spacing w:before="110"/>
              <w:ind w:left="84" w:right="72"/>
              <w:jc w:val="center"/>
              <w:rPr>
                <w:sz w:val="20"/>
              </w:rPr>
            </w:pPr>
            <w:r>
              <w:rPr>
                <w:sz w:val="20"/>
              </w:rPr>
              <w:t>70-74</w:t>
            </w:r>
          </w:p>
        </w:tc>
        <w:tc>
          <w:tcPr>
            <w:tcW w:w="1009" w:type="dxa"/>
          </w:tcPr>
          <w:p w14:paraId="04F7C84C" w14:textId="77777777" w:rsidR="00C84E2F" w:rsidRDefault="00C84E2F" w:rsidP="00C84E2F">
            <w:pPr>
              <w:pStyle w:val="TableParagraph"/>
              <w:spacing w:before="110"/>
              <w:ind w:left="285" w:right="271"/>
              <w:jc w:val="center"/>
              <w:rPr>
                <w:sz w:val="20"/>
              </w:rPr>
            </w:pPr>
            <w:r>
              <w:rPr>
                <w:sz w:val="20"/>
              </w:rPr>
              <w:t>N.A.</w:t>
            </w:r>
          </w:p>
        </w:tc>
        <w:tc>
          <w:tcPr>
            <w:tcW w:w="3969" w:type="dxa"/>
          </w:tcPr>
          <w:p w14:paraId="30CBB353" w14:textId="77777777" w:rsidR="00C84E2F" w:rsidRDefault="00C84E2F" w:rsidP="00C84E2F">
            <w:pPr>
              <w:pStyle w:val="TableParagraph"/>
              <w:rPr>
                <w:rFonts w:ascii="Times New Roman"/>
                <w:sz w:val="18"/>
              </w:rPr>
            </w:pPr>
          </w:p>
        </w:tc>
      </w:tr>
    </w:tbl>
    <w:p w14:paraId="2BECC431" w14:textId="77777777" w:rsidR="0094616A" w:rsidRDefault="0094616A">
      <w:pPr>
        <w:spacing w:line="259" w:lineRule="auto"/>
        <w:jc w:val="both"/>
        <w:rPr>
          <w:sz w:val="18"/>
        </w:rPr>
        <w:sectPr w:rsidR="0094616A">
          <w:pgSz w:w="15840" w:h="12240" w:orient="landscape"/>
          <w:pgMar w:top="1700" w:right="1080" w:bottom="920" w:left="1140" w:header="802" w:footer="654" w:gutter="0"/>
          <w:cols w:space="720"/>
        </w:sectPr>
      </w:pPr>
    </w:p>
    <w:p w14:paraId="6BC21650" w14:textId="77777777" w:rsidR="0094616A" w:rsidRDefault="0094616A">
      <w:pPr>
        <w:pStyle w:val="Textoindependiente"/>
        <w:spacing w:before="5"/>
        <w:rPr>
          <w:sz w:val="11"/>
        </w:rPr>
      </w:pPr>
    </w:p>
    <w:p w14:paraId="0FDEEBE8" w14:textId="40C9764A" w:rsidR="0094616A" w:rsidRPr="00074D64" w:rsidRDefault="00F90980" w:rsidP="00074D64">
      <w:pPr>
        <w:pStyle w:val="Prrafodelista"/>
        <w:numPr>
          <w:ilvl w:val="0"/>
          <w:numId w:val="10"/>
        </w:numPr>
        <w:tabs>
          <w:tab w:val="left" w:pos="997"/>
        </w:tabs>
        <w:spacing w:before="93"/>
        <w:rPr>
          <w:b/>
          <w:bCs/>
          <w:sz w:val="20"/>
        </w:rPr>
      </w:pPr>
      <w:r w:rsidRPr="00074D64">
        <w:rPr>
          <w:b/>
          <w:bCs/>
          <w:sz w:val="20"/>
        </w:rPr>
        <w:t>Fuentes de información y apoyos</w:t>
      </w:r>
      <w:r w:rsidRPr="00074D64">
        <w:rPr>
          <w:b/>
          <w:bCs/>
          <w:spacing w:val="1"/>
          <w:sz w:val="20"/>
        </w:rPr>
        <w:t xml:space="preserve"> </w:t>
      </w:r>
      <w:r w:rsidRPr="00074D64">
        <w:rPr>
          <w:b/>
          <w:bCs/>
          <w:sz w:val="20"/>
        </w:rPr>
        <w:t>didácticos:</w:t>
      </w:r>
    </w:p>
    <w:p w14:paraId="760CEC09" w14:textId="77777777" w:rsidR="0094616A" w:rsidRDefault="0094616A">
      <w:pPr>
        <w:pStyle w:val="Textoindependiente"/>
        <w:spacing w:before="8" w:after="1"/>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5773"/>
      </w:tblGrid>
      <w:tr w:rsidR="0094616A" w14:paraId="6EC9B6B7" w14:textId="77777777" w:rsidTr="000F0F17">
        <w:trPr>
          <w:trHeight w:val="225"/>
        </w:trPr>
        <w:tc>
          <w:tcPr>
            <w:tcW w:w="7225" w:type="dxa"/>
            <w:tcBorders>
              <w:top w:val="nil"/>
              <w:left w:val="nil"/>
              <w:right w:val="nil"/>
            </w:tcBorders>
          </w:tcPr>
          <w:p w14:paraId="68C7FD6B" w14:textId="77777777" w:rsidR="0094616A" w:rsidRDefault="00F90980">
            <w:pPr>
              <w:pStyle w:val="TableParagraph"/>
              <w:spacing w:line="206" w:lineRule="exact"/>
              <w:ind w:left="115"/>
              <w:rPr>
                <w:sz w:val="20"/>
              </w:rPr>
            </w:pPr>
            <w:r>
              <w:rPr>
                <w:sz w:val="20"/>
              </w:rPr>
              <w:t>Fuentes de información:</w:t>
            </w:r>
          </w:p>
        </w:tc>
        <w:tc>
          <w:tcPr>
            <w:tcW w:w="5773" w:type="dxa"/>
            <w:tcBorders>
              <w:top w:val="nil"/>
              <w:left w:val="nil"/>
              <w:right w:val="nil"/>
            </w:tcBorders>
          </w:tcPr>
          <w:p w14:paraId="5B51DE4A" w14:textId="77777777" w:rsidR="0094616A" w:rsidRDefault="00F90980">
            <w:pPr>
              <w:pStyle w:val="TableParagraph"/>
              <w:spacing w:line="206" w:lineRule="exact"/>
              <w:ind w:left="113"/>
              <w:rPr>
                <w:sz w:val="20"/>
              </w:rPr>
            </w:pPr>
            <w:r>
              <w:rPr>
                <w:sz w:val="20"/>
              </w:rPr>
              <w:t>Apoyos didácticos</w:t>
            </w:r>
          </w:p>
        </w:tc>
      </w:tr>
      <w:tr w:rsidR="0094616A" w14:paraId="7BA2A5A7" w14:textId="77777777" w:rsidTr="000F0F17">
        <w:trPr>
          <w:trHeight w:val="4591"/>
        </w:trPr>
        <w:tc>
          <w:tcPr>
            <w:tcW w:w="7225" w:type="dxa"/>
          </w:tcPr>
          <w:p w14:paraId="6C8806D5" w14:textId="77777777" w:rsidR="00734DE6" w:rsidRDefault="00734DE6" w:rsidP="004046EC">
            <w:pPr>
              <w:pStyle w:val="TableParagraph"/>
              <w:tabs>
                <w:tab w:val="left" w:pos="470"/>
                <w:tab w:val="left" w:pos="471"/>
              </w:tabs>
              <w:spacing w:line="271" w:lineRule="auto"/>
              <w:ind w:left="470" w:right="117"/>
            </w:pPr>
            <w:r>
              <w:t xml:space="preserve">1. De Never, N. (1998). “Ingeniería del control de la contaminación del aire”. Ed. Mc Graw-Hill-Interamericana Editores S. A de C. V. México, D. F. </w:t>
            </w:r>
          </w:p>
          <w:p w14:paraId="6E424CD8" w14:textId="77777777" w:rsidR="00734DE6" w:rsidRDefault="00734DE6" w:rsidP="004046EC">
            <w:pPr>
              <w:pStyle w:val="TableParagraph"/>
              <w:tabs>
                <w:tab w:val="left" w:pos="470"/>
                <w:tab w:val="left" w:pos="471"/>
              </w:tabs>
              <w:spacing w:line="271" w:lineRule="auto"/>
              <w:ind w:left="470" w:right="117"/>
            </w:pPr>
            <w:r>
              <w:t xml:space="preserve">2. Elson, D. (1990). “La contaminación atmosférica”, 2da. Edición. Ed. Cátedra. Madrid, España. </w:t>
            </w:r>
          </w:p>
          <w:p w14:paraId="31D9D312" w14:textId="77777777" w:rsidR="00734DE6" w:rsidRDefault="00734DE6" w:rsidP="004046EC">
            <w:pPr>
              <w:pStyle w:val="TableParagraph"/>
              <w:tabs>
                <w:tab w:val="left" w:pos="470"/>
                <w:tab w:val="left" w:pos="471"/>
              </w:tabs>
              <w:spacing w:line="271" w:lineRule="auto"/>
              <w:ind w:left="470" w:right="117"/>
            </w:pPr>
            <w:r>
              <w:t>3. Henry, J. G, y Heinke, G. W. (1999).“Ingeniería ambiental”, 2da. Edición. Ed. Prentice Hall. Mexico, D. F.</w:t>
            </w:r>
          </w:p>
          <w:p w14:paraId="0E47D2F1" w14:textId="77777777" w:rsidR="00734DE6" w:rsidRDefault="00734DE6" w:rsidP="004046EC">
            <w:pPr>
              <w:pStyle w:val="TableParagraph"/>
              <w:tabs>
                <w:tab w:val="left" w:pos="470"/>
                <w:tab w:val="left" w:pos="471"/>
              </w:tabs>
              <w:spacing w:line="271" w:lineRule="auto"/>
              <w:ind w:left="470" w:right="117"/>
            </w:pPr>
            <w:r>
              <w:t xml:space="preserve"> 4. Ley Gral. del Equilibrio Ecológico y Protección al Ambiente. 1999. Ediciones Delma. </w:t>
            </w:r>
          </w:p>
          <w:p w14:paraId="75B1F292" w14:textId="77777777" w:rsidR="00734DE6" w:rsidRDefault="00734DE6" w:rsidP="004046EC">
            <w:pPr>
              <w:pStyle w:val="TableParagraph"/>
              <w:tabs>
                <w:tab w:val="left" w:pos="470"/>
                <w:tab w:val="left" w:pos="471"/>
              </w:tabs>
              <w:spacing w:line="271" w:lineRule="auto"/>
              <w:ind w:left="470" w:right="117"/>
            </w:pPr>
            <w:r>
              <w:t>5. Mugica, A. V y Figueroa L. J. (1996). “Contaminación Ambiental Causas y efectos”. Universidad Autónoma Metropolitana. México, D. F.</w:t>
            </w:r>
          </w:p>
          <w:p w14:paraId="20552431" w14:textId="77777777" w:rsidR="00734DE6" w:rsidRDefault="00734DE6" w:rsidP="004046EC">
            <w:pPr>
              <w:pStyle w:val="TableParagraph"/>
              <w:tabs>
                <w:tab w:val="left" w:pos="470"/>
                <w:tab w:val="left" w:pos="471"/>
              </w:tabs>
              <w:spacing w:line="271" w:lineRule="auto"/>
              <w:ind w:left="470" w:right="117"/>
            </w:pPr>
            <w:r>
              <w:t xml:space="preserve"> 6. Normas Oficiales Mexicanas (NOM´s). </w:t>
            </w:r>
          </w:p>
          <w:p w14:paraId="58F3E240" w14:textId="77777777" w:rsidR="00734DE6" w:rsidRDefault="00734DE6" w:rsidP="004046EC">
            <w:pPr>
              <w:pStyle w:val="TableParagraph"/>
              <w:tabs>
                <w:tab w:val="left" w:pos="470"/>
                <w:tab w:val="left" w:pos="471"/>
              </w:tabs>
              <w:spacing w:line="271" w:lineRule="auto"/>
              <w:ind w:left="470" w:right="117"/>
            </w:pPr>
            <w:r>
              <w:t>7. Seoanez, C. M. (1998). “Tratado de climatología aplicada a la ingeniería medio ambiental”. Ed Mundi- prensa. Barcelona, España. 8. Wadenn, R. A y Scheff, P. A. (1987). “Contaminación del aire en interiores”. Ed. Limusa. México, D. F.</w:t>
            </w:r>
          </w:p>
          <w:p w14:paraId="2CFCC9F1" w14:textId="77777777" w:rsidR="00734DE6" w:rsidRDefault="00734DE6" w:rsidP="004046EC">
            <w:pPr>
              <w:pStyle w:val="TableParagraph"/>
              <w:tabs>
                <w:tab w:val="left" w:pos="470"/>
                <w:tab w:val="left" w:pos="471"/>
              </w:tabs>
              <w:spacing w:line="271" w:lineRule="auto"/>
              <w:ind w:left="470" w:right="117"/>
            </w:pPr>
            <w:r>
              <w:t xml:space="preserve"> 9. Wark, K y Warner C. F. (2001). “Contaminación del aire”. Ed. Limusa. México, D. F. </w:t>
            </w:r>
          </w:p>
          <w:p w14:paraId="29D796BE" w14:textId="77777777" w:rsidR="00734DE6" w:rsidRDefault="00734DE6" w:rsidP="004046EC">
            <w:pPr>
              <w:pStyle w:val="TableParagraph"/>
              <w:tabs>
                <w:tab w:val="left" w:pos="470"/>
                <w:tab w:val="left" w:pos="471"/>
              </w:tabs>
              <w:spacing w:line="271" w:lineRule="auto"/>
              <w:ind w:left="470" w:right="117"/>
            </w:pPr>
            <w:r>
              <w:t xml:space="preserve">10. De Neves, Noel 1995 “Air Polution Control Engineering” Ed. McGraw-Hill </w:t>
            </w:r>
          </w:p>
          <w:p w14:paraId="1AF98C9F" w14:textId="77777777" w:rsidR="00734DE6" w:rsidRDefault="00734DE6" w:rsidP="004046EC">
            <w:pPr>
              <w:pStyle w:val="TableParagraph"/>
              <w:tabs>
                <w:tab w:val="left" w:pos="470"/>
                <w:tab w:val="left" w:pos="471"/>
              </w:tabs>
              <w:spacing w:line="271" w:lineRule="auto"/>
              <w:ind w:left="470" w:right="117"/>
            </w:pPr>
            <w:r>
              <w:t xml:space="preserve">11. Jeremy Colls. 2002. Air Pollution. Second edition. Ed. Spon press. ISBN 0-203-47602- 6 Master e-book ISBN. </w:t>
            </w:r>
          </w:p>
          <w:p w14:paraId="2F68368A" w14:textId="77777777" w:rsidR="00734DE6" w:rsidRDefault="00734DE6" w:rsidP="004046EC">
            <w:pPr>
              <w:pStyle w:val="TableParagraph"/>
              <w:tabs>
                <w:tab w:val="left" w:pos="470"/>
                <w:tab w:val="left" w:pos="471"/>
              </w:tabs>
              <w:spacing w:line="271" w:lineRule="auto"/>
              <w:ind w:left="470" w:right="117"/>
            </w:pPr>
            <w:r>
              <w:t xml:space="preserve">12. Nicholas P. Cheremisinoff. 2002. Handbook of Air Pollution Prevention and Control. Butterworth-Heinemann is an imprint of Elsevier Science. ISBN 0-7506-7499-7 (alk. paper) </w:t>
            </w:r>
          </w:p>
          <w:p w14:paraId="48A26E9C" w14:textId="77777777" w:rsidR="00734DE6" w:rsidRDefault="00734DE6" w:rsidP="004046EC">
            <w:pPr>
              <w:pStyle w:val="TableParagraph"/>
              <w:tabs>
                <w:tab w:val="left" w:pos="470"/>
                <w:tab w:val="left" w:pos="471"/>
              </w:tabs>
              <w:spacing w:line="271" w:lineRule="auto"/>
              <w:ind w:left="470" w:right="117"/>
            </w:pPr>
            <w:r>
              <w:t xml:space="preserve">13. Liu David H.F. and Lipták Béla G. 1999. Environmental </w:t>
            </w:r>
            <w:r>
              <w:lastRenderedPageBreak/>
              <w:t xml:space="preserve">Engineers Handbook, Second Edition. Lewis Publishers. International Standard Series Number 1523-3197. </w:t>
            </w:r>
          </w:p>
          <w:p w14:paraId="36071B5E" w14:textId="77777777" w:rsidR="00734DE6" w:rsidRDefault="00734DE6" w:rsidP="004046EC">
            <w:pPr>
              <w:pStyle w:val="TableParagraph"/>
              <w:tabs>
                <w:tab w:val="left" w:pos="470"/>
                <w:tab w:val="left" w:pos="471"/>
              </w:tabs>
              <w:spacing w:line="271" w:lineRule="auto"/>
              <w:ind w:left="470" w:right="117"/>
            </w:pPr>
            <w:r>
              <w:t>14. Ralf Koppmann. 2007. Volatile Organic Compound in the Atmosphere. Blackwell Publishing. ISBN: 978-1-4051-3115-5.</w:t>
            </w:r>
          </w:p>
          <w:p w14:paraId="1C99ADCC" w14:textId="77777777" w:rsidR="00734DE6" w:rsidRDefault="00734DE6" w:rsidP="004046EC">
            <w:pPr>
              <w:pStyle w:val="TableParagraph"/>
              <w:tabs>
                <w:tab w:val="left" w:pos="470"/>
                <w:tab w:val="left" w:pos="471"/>
              </w:tabs>
              <w:spacing w:line="271" w:lineRule="auto"/>
              <w:ind w:left="470" w:right="117"/>
            </w:pPr>
            <w:r>
              <w:t xml:space="preserve"> 15. R. E. Hester and R. M. Harrison. 1995. Volatile Organic Compound in the Atmosphere. Issues In Environmental Science and Technology, Published by The Royal Society of Chemistry, Thomas Graham House, Science Park, Milton Road, Cambridge CB4 4WF ,UK ISBN 0-85404-215-6. </w:t>
            </w:r>
          </w:p>
          <w:p w14:paraId="37580891" w14:textId="77777777" w:rsidR="00734DE6" w:rsidRDefault="00734DE6" w:rsidP="004046EC">
            <w:pPr>
              <w:pStyle w:val="TableParagraph"/>
              <w:tabs>
                <w:tab w:val="left" w:pos="470"/>
                <w:tab w:val="left" w:pos="471"/>
              </w:tabs>
              <w:spacing w:line="271" w:lineRule="auto"/>
              <w:ind w:left="470" w:right="117"/>
            </w:pPr>
            <w:r>
              <w:t xml:space="preserve">16. National Research Council. 2003. Air Emissions. International Standard Book Number: 0-309-08705-8. Copyright © National Academy of Sciences. All rights reserved. </w:t>
            </w:r>
          </w:p>
          <w:p w14:paraId="323C1CDE" w14:textId="38C6F162" w:rsidR="008E5599" w:rsidRDefault="00734DE6" w:rsidP="004046EC">
            <w:pPr>
              <w:pStyle w:val="TableParagraph"/>
              <w:tabs>
                <w:tab w:val="left" w:pos="470"/>
                <w:tab w:val="left" w:pos="471"/>
              </w:tabs>
              <w:spacing w:line="271" w:lineRule="auto"/>
              <w:ind w:left="470" w:right="117"/>
            </w:pPr>
            <w:r>
              <w:t xml:space="preserve">17. Kenneth C. Schiffner. 2002. Air Pollution Control Equipment Selection Guide. Lewis Publishers, ISBN 1-58716-069-2 (alk.paper). Visit the CRC Press Web site at </w:t>
            </w:r>
            <w:hyperlink r:id="rId11" w:history="1">
              <w:r w:rsidR="008E5599" w:rsidRPr="00F10C23">
                <w:rPr>
                  <w:rStyle w:val="Hipervnculo"/>
                </w:rPr>
                <w:t>www.crcpress.com</w:t>
              </w:r>
            </w:hyperlink>
            <w:r>
              <w:t xml:space="preserve"> </w:t>
            </w:r>
          </w:p>
          <w:p w14:paraId="292F2EB1" w14:textId="77777777" w:rsidR="008E5599" w:rsidRDefault="00734DE6" w:rsidP="004046EC">
            <w:pPr>
              <w:pStyle w:val="TableParagraph"/>
              <w:tabs>
                <w:tab w:val="left" w:pos="470"/>
                <w:tab w:val="left" w:pos="471"/>
              </w:tabs>
              <w:spacing w:line="271" w:lineRule="auto"/>
              <w:ind w:left="470" w:right="117"/>
            </w:pPr>
            <w:r>
              <w:t xml:space="preserve">18. Karl B. Schnelle Jr., Charles A. Brown, P.E. 2002. Air Pollution Control Tecnology Handbook. CRC Press. ISBN 0-8493-9588-7 (alk. paper). </w:t>
            </w:r>
          </w:p>
          <w:p w14:paraId="6234E4A2" w14:textId="77777777" w:rsidR="008E5599" w:rsidRDefault="00734DE6" w:rsidP="004046EC">
            <w:pPr>
              <w:pStyle w:val="TableParagraph"/>
              <w:tabs>
                <w:tab w:val="left" w:pos="470"/>
                <w:tab w:val="left" w:pos="471"/>
              </w:tabs>
              <w:spacing w:line="271" w:lineRule="auto"/>
              <w:ind w:left="470" w:right="117"/>
            </w:pPr>
            <w:r>
              <w:t xml:space="preserve">19. Martha J. Boss and Dennis W. Day. 2001. Air Sampling Industrial Hygiene Engineering. Lewis Publishers. ISBN 1-56670-417-0 (alk. paper). </w:t>
            </w:r>
          </w:p>
          <w:p w14:paraId="65027C08" w14:textId="77777777" w:rsidR="008E5599" w:rsidRDefault="00734DE6" w:rsidP="004046EC">
            <w:pPr>
              <w:pStyle w:val="TableParagraph"/>
              <w:tabs>
                <w:tab w:val="left" w:pos="470"/>
                <w:tab w:val="left" w:pos="471"/>
              </w:tabs>
              <w:spacing w:line="271" w:lineRule="auto"/>
              <w:ind w:left="470" w:right="117"/>
            </w:pPr>
            <w:r>
              <w:t>20. Shareefdeen Z., and Singh Ajay. 2005. Biotechnology for Odor and Air Pollution Control. Zarook Shareefdeen • Ajay Singh (Eds.) Library of Congress Control Number: 2004112254. ISBN 3-540-23312-1 Springer Berlin Heidelberg New York. Springer.</w:t>
            </w:r>
          </w:p>
          <w:p w14:paraId="5A3C8153" w14:textId="52A026EF" w:rsidR="00F8294B" w:rsidRPr="00F8294B" w:rsidRDefault="00734DE6" w:rsidP="004046EC">
            <w:pPr>
              <w:pStyle w:val="TableParagraph"/>
              <w:tabs>
                <w:tab w:val="left" w:pos="470"/>
                <w:tab w:val="left" w:pos="471"/>
              </w:tabs>
              <w:spacing w:line="271" w:lineRule="auto"/>
              <w:ind w:left="470" w:right="117"/>
              <w:rPr>
                <w:b/>
                <w:bCs/>
                <w:sz w:val="20"/>
              </w:rPr>
            </w:pPr>
            <w:r>
              <w:t xml:space="preserve"> 21. Morawska L., and Salthammer T. 2003. Indoor Environment. Airborne Particles and Settled Dust. Edited by Lidia Morawska and Tunga Salthammer. WILEY-VCH Verlag GmbH &amp; Co. KGaA, Weinheim. ISBN 3-527-30525-4.Autor, Título libro, Ed, año</w:t>
            </w:r>
          </w:p>
        </w:tc>
        <w:tc>
          <w:tcPr>
            <w:tcW w:w="5773" w:type="dxa"/>
          </w:tcPr>
          <w:p w14:paraId="6AB90233" w14:textId="38491BEA" w:rsidR="00B13064" w:rsidRPr="00B13064" w:rsidRDefault="00B13064" w:rsidP="00B13064">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e utilizará la plataforma Classroom,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Meet o Zoom </w:t>
            </w:r>
            <w:r>
              <w:rPr>
                <w:sz w:val="20"/>
                <w:szCs w:val="20"/>
              </w:rPr>
              <w:t>si se requieren sesiones virtuales de apoyo.</w:t>
            </w:r>
          </w:p>
          <w:p w14:paraId="79790EDF" w14:textId="6D4C3ECC" w:rsidR="00EE1477" w:rsidRPr="00B13064" w:rsidRDefault="00EE1477" w:rsidP="00EE1477">
            <w:pPr>
              <w:pStyle w:val="TableParagraph"/>
              <w:ind w:left="108" w:right="1513"/>
              <w:rPr>
                <w:rFonts w:ascii="Calibri" w:hAnsi="Calibri"/>
                <w:lang w:val="es-MX"/>
              </w:rPr>
            </w:pPr>
          </w:p>
          <w:p w14:paraId="5200FF5A" w14:textId="08336E44" w:rsidR="00B74E67" w:rsidRDefault="00B74E67">
            <w:pPr>
              <w:pStyle w:val="TableParagraph"/>
              <w:ind w:left="108" w:right="3741"/>
              <w:rPr>
                <w:rFonts w:ascii="Calibri" w:hAnsi="Calibri"/>
              </w:rPr>
            </w:pPr>
            <w:r>
              <w:rPr>
                <w:rFonts w:ascii="Calibri" w:hAnsi="Calibri"/>
              </w:rPr>
              <w:t>Plataforma YouTube</w:t>
            </w:r>
          </w:p>
          <w:p w14:paraId="0E716773" w14:textId="23365B2E" w:rsidR="00B74E67" w:rsidRDefault="00B74E67">
            <w:pPr>
              <w:pStyle w:val="TableParagraph"/>
              <w:ind w:left="108" w:right="3741"/>
              <w:rPr>
                <w:rFonts w:ascii="Calibri" w:hAnsi="Calibri"/>
              </w:rPr>
            </w:pPr>
            <w:r>
              <w:rPr>
                <w:rFonts w:ascii="Calibri" w:hAnsi="Calibri"/>
              </w:rPr>
              <w:t>Otras TIC’s</w:t>
            </w:r>
          </w:p>
          <w:p w14:paraId="5E3A3F7E" w14:textId="09A8C43A" w:rsidR="0094616A" w:rsidRDefault="00011B21">
            <w:pPr>
              <w:pStyle w:val="TableParagraph"/>
              <w:ind w:left="108" w:right="3741"/>
              <w:rPr>
                <w:rFonts w:ascii="Calibri" w:hAnsi="Calibri"/>
              </w:rPr>
            </w:pPr>
            <w:r>
              <w:rPr>
                <w:rFonts w:ascii="Calibri" w:hAnsi="Calibri"/>
              </w:rPr>
              <w:t xml:space="preserve">Computadora, laptop, </w:t>
            </w:r>
            <w:r w:rsidR="00F90980">
              <w:rPr>
                <w:rFonts w:ascii="Calibri" w:hAnsi="Calibri"/>
              </w:rPr>
              <w:t>memorias USB</w:t>
            </w:r>
            <w:r>
              <w:rPr>
                <w:rFonts w:ascii="Calibri" w:hAnsi="Calibri"/>
              </w:rPr>
              <w:t>,</w:t>
            </w:r>
            <w:r w:rsidR="00F90980">
              <w:rPr>
                <w:rFonts w:ascii="Calibri" w:hAnsi="Calibri"/>
              </w:rPr>
              <w:t xml:space="preserve"> Cañón, pizarrón, pintarrones, borrador</w:t>
            </w:r>
          </w:p>
        </w:tc>
      </w:tr>
    </w:tbl>
    <w:p w14:paraId="29B9F28D" w14:textId="77777777" w:rsidR="0094616A" w:rsidRDefault="0094616A">
      <w:pPr>
        <w:rPr>
          <w:rFonts w:ascii="Calibri" w:hAnsi="Calibri"/>
        </w:rPr>
        <w:sectPr w:rsidR="0094616A">
          <w:pgSz w:w="15840" w:h="12240" w:orient="landscape"/>
          <w:pgMar w:top="1700" w:right="1080" w:bottom="920" w:left="1140" w:header="802" w:footer="654" w:gutter="0"/>
          <w:cols w:space="720"/>
        </w:sectPr>
      </w:pPr>
    </w:p>
    <w:p w14:paraId="5D9AE0DD" w14:textId="77777777" w:rsidR="0094616A" w:rsidRDefault="0094616A">
      <w:pPr>
        <w:pStyle w:val="Textoindependiente"/>
      </w:pPr>
    </w:p>
    <w:p w14:paraId="19B16FBB" w14:textId="77777777" w:rsidR="0094616A" w:rsidRDefault="0094616A">
      <w:pPr>
        <w:pStyle w:val="Textoindependiente"/>
      </w:pPr>
    </w:p>
    <w:p w14:paraId="47180C8F" w14:textId="77777777" w:rsidR="0094616A" w:rsidRDefault="0094616A">
      <w:pPr>
        <w:pStyle w:val="Textoindependiente"/>
        <w:spacing w:before="4"/>
        <w:rPr>
          <w:sz w:val="19"/>
        </w:rPr>
      </w:pPr>
    </w:p>
    <w:p w14:paraId="00A6A990" w14:textId="30BB59B1" w:rsidR="0094616A" w:rsidRPr="00074D64" w:rsidRDefault="00F90980" w:rsidP="00074D64">
      <w:pPr>
        <w:pStyle w:val="Prrafodelista"/>
        <w:numPr>
          <w:ilvl w:val="0"/>
          <w:numId w:val="10"/>
        </w:numPr>
        <w:tabs>
          <w:tab w:val="left" w:pos="997"/>
        </w:tabs>
        <w:spacing w:before="92"/>
        <w:rPr>
          <w:b/>
          <w:bCs/>
          <w:sz w:val="20"/>
        </w:rPr>
      </w:pPr>
      <w:r w:rsidRPr="00074D64">
        <w:rPr>
          <w:b/>
          <w:bCs/>
          <w:sz w:val="20"/>
        </w:rPr>
        <w:t>Calendarización de evaluación en</w:t>
      </w:r>
      <w:r w:rsidRPr="00074D64">
        <w:rPr>
          <w:b/>
          <w:bCs/>
          <w:spacing w:val="-2"/>
          <w:sz w:val="20"/>
        </w:rPr>
        <w:t xml:space="preserve"> </w:t>
      </w:r>
      <w:r w:rsidRPr="00074D64">
        <w:rPr>
          <w:b/>
          <w:bCs/>
          <w:sz w:val="20"/>
        </w:rPr>
        <w:t>semanas</w:t>
      </w:r>
    </w:p>
    <w:p w14:paraId="14C3A419"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51"/>
        <w:gridCol w:w="749"/>
        <w:gridCol w:w="751"/>
        <w:gridCol w:w="749"/>
        <w:gridCol w:w="753"/>
        <w:gridCol w:w="748"/>
        <w:gridCol w:w="753"/>
        <w:gridCol w:w="746"/>
        <w:gridCol w:w="756"/>
        <w:gridCol w:w="753"/>
        <w:gridCol w:w="753"/>
        <w:gridCol w:w="751"/>
        <w:gridCol w:w="756"/>
        <w:gridCol w:w="753"/>
        <w:gridCol w:w="753"/>
        <w:gridCol w:w="753"/>
      </w:tblGrid>
      <w:tr w:rsidR="0094616A" w14:paraId="02E9DE3B" w14:textId="77777777">
        <w:trPr>
          <w:trHeight w:val="230"/>
        </w:trPr>
        <w:tc>
          <w:tcPr>
            <w:tcW w:w="963" w:type="dxa"/>
          </w:tcPr>
          <w:p w14:paraId="307B220F" w14:textId="77777777" w:rsidR="0094616A" w:rsidRDefault="00F90980">
            <w:pPr>
              <w:pStyle w:val="TableParagraph"/>
              <w:spacing w:line="210" w:lineRule="exact"/>
              <w:ind w:left="110"/>
              <w:rPr>
                <w:sz w:val="20"/>
              </w:rPr>
            </w:pPr>
            <w:r>
              <w:rPr>
                <w:sz w:val="20"/>
              </w:rPr>
              <w:t>Semana</w:t>
            </w:r>
          </w:p>
        </w:tc>
        <w:tc>
          <w:tcPr>
            <w:tcW w:w="751" w:type="dxa"/>
          </w:tcPr>
          <w:p w14:paraId="7ED669A8" w14:textId="77777777" w:rsidR="0094616A" w:rsidRDefault="00F90980">
            <w:pPr>
              <w:pStyle w:val="TableParagraph"/>
              <w:spacing w:line="210" w:lineRule="exact"/>
              <w:ind w:left="107"/>
              <w:rPr>
                <w:sz w:val="20"/>
              </w:rPr>
            </w:pPr>
            <w:r>
              <w:rPr>
                <w:w w:val="99"/>
                <w:sz w:val="20"/>
              </w:rPr>
              <w:t>1</w:t>
            </w:r>
          </w:p>
        </w:tc>
        <w:tc>
          <w:tcPr>
            <w:tcW w:w="749" w:type="dxa"/>
          </w:tcPr>
          <w:p w14:paraId="02A0502D" w14:textId="77777777" w:rsidR="0094616A" w:rsidRDefault="00F90980">
            <w:pPr>
              <w:pStyle w:val="TableParagraph"/>
              <w:spacing w:line="210" w:lineRule="exact"/>
              <w:ind w:left="110"/>
              <w:rPr>
                <w:sz w:val="20"/>
              </w:rPr>
            </w:pPr>
            <w:r>
              <w:rPr>
                <w:w w:val="99"/>
                <w:sz w:val="20"/>
              </w:rPr>
              <w:t>2</w:t>
            </w:r>
          </w:p>
        </w:tc>
        <w:tc>
          <w:tcPr>
            <w:tcW w:w="751" w:type="dxa"/>
          </w:tcPr>
          <w:p w14:paraId="5B308D10" w14:textId="77777777" w:rsidR="0094616A" w:rsidRDefault="00F90980">
            <w:pPr>
              <w:pStyle w:val="TableParagraph"/>
              <w:spacing w:line="210" w:lineRule="exact"/>
              <w:ind w:left="107"/>
              <w:rPr>
                <w:sz w:val="20"/>
              </w:rPr>
            </w:pPr>
            <w:r>
              <w:rPr>
                <w:w w:val="99"/>
                <w:sz w:val="20"/>
              </w:rPr>
              <w:t>3</w:t>
            </w:r>
          </w:p>
        </w:tc>
        <w:tc>
          <w:tcPr>
            <w:tcW w:w="749" w:type="dxa"/>
          </w:tcPr>
          <w:p w14:paraId="70A079ED" w14:textId="77777777" w:rsidR="0094616A" w:rsidRDefault="00F90980">
            <w:pPr>
              <w:pStyle w:val="TableParagraph"/>
              <w:spacing w:line="210" w:lineRule="exact"/>
              <w:ind w:left="110"/>
              <w:rPr>
                <w:sz w:val="20"/>
              </w:rPr>
            </w:pPr>
            <w:r>
              <w:rPr>
                <w:w w:val="99"/>
                <w:sz w:val="20"/>
              </w:rPr>
              <w:t>4</w:t>
            </w:r>
          </w:p>
        </w:tc>
        <w:tc>
          <w:tcPr>
            <w:tcW w:w="753" w:type="dxa"/>
          </w:tcPr>
          <w:p w14:paraId="57726525" w14:textId="77777777" w:rsidR="0094616A" w:rsidRDefault="00F90980">
            <w:pPr>
              <w:pStyle w:val="TableParagraph"/>
              <w:spacing w:line="210" w:lineRule="exact"/>
              <w:ind w:left="108"/>
              <w:rPr>
                <w:sz w:val="20"/>
              </w:rPr>
            </w:pPr>
            <w:r>
              <w:rPr>
                <w:w w:val="99"/>
                <w:sz w:val="20"/>
              </w:rPr>
              <w:t>5</w:t>
            </w:r>
          </w:p>
        </w:tc>
        <w:tc>
          <w:tcPr>
            <w:tcW w:w="748" w:type="dxa"/>
          </w:tcPr>
          <w:p w14:paraId="5A9F1395" w14:textId="77777777" w:rsidR="0094616A" w:rsidRDefault="00F90980">
            <w:pPr>
              <w:pStyle w:val="TableParagraph"/>
              <w:spacing w:line="210" w:lineRule="exact"/>
              <w:ind w:left="111"/>
              <w:rPr>
                <w:sz w:val="20"/>
              </w:rPr>
            </w:pPr>
            <w:r>
              <w:rPr>
                <w:w w:val="99"/>
                <w:sz w:val="20"/>
              </w:rPr>
              <w:t>6</w:t>
            </w:r>
          </w:p>
        </w:tc>
        <w:tc>
          <w:tcPr>
            <w:tcW w:w="753" w:type="dxa"/>
          </w:tcPr>
          <w:p w14:paraId="23BF1E7C" w14:textId="77777777" w:rsidR="0094616A" w:rsidRDefault="00F90980">
            <w:pPr>
              <w:pStyle w:val="TableParagraph"/>
              <w:spacing w:line="210" w:lineRule="exact"/>
              <w:ind w:left="109"/>
              <w:rPr>
                <w:sz w:val="20"/>
              </w:rPr>
            </w:pPr>
            <w:r>
              <w:rPr>
                <w:w w:val="99"/>
                <w:sz w:val="20"/>
              </w:rPr>
              <w:t>7</w:t>
            </w:r>
          </w:p>
        </w:tc>
        <w:tc>
          <w:tcPr>
            <w:tcW w:w="746" w:type="dxa"/>
          </w:tcPr>
          <w:p w14:paraId="76014F57" w14:textId="77777777" w:rsidR="0094616A" w:rsidRDefault="00F90980">
            <w:pPr>
              <w:pStyle w:val="TableParagraph"/>
              <w:spacing w:line="210" w:lineRule="exact"/>
              <w:ind w:left="110"/>
              <w:rPr>
                <w:sz w:val="20"/>
              </w:rPr>
            </w:pPr>
            <w:r>
              <w:rPr>
                <w:w w:val="99"/>
                <w:sz w:val="20"/>
              </w:rPr>
              <w:t>8</w:t>
            </w:r>
          </w:p>
        </w:tc>
        <w:tc>
          <w:tcPr>
            <w:tcW w:w="756" w:type="dxa"/>
          </w:tcPr>
          <w:p w14:paraId="2B4DA3B5" w14:textId="77777777" w:rsidR="0094616A" w:rsidRDefault="00F90980">
            <w:pPr>
              <w:pStyle w:val="TableParagraph"/>
              <w:spacing w:line="210" w:lineRule="exact"/>
              <w:ind w:left="113"/>
              <w:rPr>
                <w:sz w:val="20"/>
              </w:rPr>
            </w:pPr>
            <w:r>
              <w:rPr>
                <w:w w:val="99"/>
                <w:sz w:val="20"/>
              </w:rPr>
              <w:t>9</w:t>
            </w:r>
          </w:p>
        </w:tc>
        <w:tc>
          <w:tcPr>
            <w:tcW w:w="753" w:type="dxa"/>
          </w:tcPr>
          <w:p w14:paraId="5C8E2E32" w14:textId="77777777" w:rsidR="0094616A" w:rsidRDefault="00F90980">
            <w:pPr>
              <w:pStyle w:val="TableParagraph"/>
              <w:spacing w:line="210" w:lineRule="exact"/>
              <w:ind w:left="111"/>
              <w:rPr>
                <w:sz w:val="20"/>
              </w:rPr>
            </w:pPr>
            <w:r>
              <w:rPr>
                <w:sz w:val="20"/>
              </w:rPr>
              <w:t>10</w:t>
            </w:r>
          </w:p>
        </w:tc>
        <w:tc>
          <w:tcPr>
            <w:tcW w:w="753" w:type="dxa"/>
          </w:tcPr>
          <w:p w14:paraId="558F0D07" w14:textId="77777777" w:rsidR="0094616A" w:rsidRDefault="00F90980">
            <w:pPr>
              <w:pStyle w:val="TableParagraph"/>
              <w:spacing w:line="210" w:lineRule="exact"/>
              <w:ind w:left="111"/>
              <w:rPr>
                <w:sz w:val="20"/>
              </w:rPr>
            </w:pPr>
            <w:r>
              <w:rPr>
                <w:sz w:val="20"/>
              </w:rPr>
              <w:t>11</w:t>
            </w:r>
          </w:p>
        </w:tc>
        <w:tc>
          <w:tcPr>
            <w:tcW w:w="751" w:type="dxa"/>
          </w:tcPr>
          <w:p w14:paraId="6BF3AFB7" w14:textId="77777777" w:rsidR="0094616A" w:rsidRDefault="00F90980">
            <w:pPr>
              <w:pStyle w:val="TableParagraph"/>
              <w:spacing w:line="210" w:lineRule="exact"/>
              <w:ind w:left="112"/>
              <w:rPr>
                <w:sz w:val="20"/>
              </w:rPr>
            </w:pPr>
            <w:r>
              <w:rPr>
                <w:sz w:val="20"/>
              </w:rPr>
              <w:t>12</w:t>
            </w:r>
          </w:p>
        </w:tc>
        <w:tc>
          <w:tcPr>
            <w:tcW w:w="756" w:type="dxa"/>
          </w:tcPr>
          <w:p w14:paraId="7EA8E814" w14:textId="77777777" w:rsidR="0094616A" w:rsidRDefault="00F90980">
            <w:pPr>
              <w:pStyle w:val="TableParagraph"/>
              <w:spacing w:line="210" w:lineRule="exact"/>
              <w:ind w:left="114"/>
              <w:rPr>
                <w:sz w:val="20"/>
              </w:rPr>
            </w:pPr>
            <w:r>
              <w:rPr>
                <w:sz w:val="20"/>
              </w:rPr>
              <w:t>13</w:t>
            </w:r>
          </w:p>
        </w:tc>
        <w:tc>
          <w:tcPr>
            <w:tcW w:w="753" w:type="dxa"/>
          </w:tcPr>
          <w:p w14:paraId="30DC36FC" w14:textId="77777777" w:rsidR="0094616A" w:rsidRDefault="00F90980">
            <w:pPr>
              <w:pStyle w:val="TableParagraph"/>
              <w:spacing w:line="210" w:lineRule="exact"/>
              <w:ind w:left="113"/>
              <w:rPr>
                <w:sz w:val="20"/>
              </w:rPr>
            </w:pPr>
            <w:r>
              <w:rPr>
                <w:sz w:val="20"/>
              </w:rPr>
              <w:t>14</w:t>
            </w:r>
          </w:p>
        </w:tc>
        <w:tc>
          <w:tcPr>
            <w:tcW w:w="753" w:type="dxa"/>
          </w:tcPr>
          <w:p w14:paraId="0B3634CC" w14:textId="77777777" w:rsidR="0094616A" w:rsidRDefault="00F90980">
            <w:pPr>
              <w:pStyle w:val="TableParagraph"/>
              <w:spacing w:line="210" w:lineRule="exact"/>
              <w:ind w:left="113"/>
              <w:rPr>
                <w:sz w:val="20"/>
              </w:rPr>
            </w:pPr>
            <w:r>
              <w:rPr>
                <w:sz w:val="20"/>
              </w:rPr>
              <w:t>15</w:t>
            </w:r>
          </w:p>
        </w:tc>
        <w:tc>
          <w:tcPr>
            <w:tcW w:w="753" w:type="dxa"/>
          </w:tcPr>
          <w:p w14:paraId="39942205" w14:textId="77777777" w:rsidR="0094616A" w:rsidRDefault="00F90980">
            <w:pPr>
              <w:pStyle w:val="TableParagraph"/>
              <w:spacing w:line="210" w:lineRule="exact"/>
              <w:ind w:left="114"/>
              <w:rPr>
                <w:sz w:val="20"/>
              </w:rPr>
            </w:pPr>
            <w:r>
              <w:rPr>
                <w:sz w:val="20"/>
              </w:rPr>
              <w:t>16</w:t>
            </w:r>
          </w:p>
        </w:tc>
      </w:tr>
      <w:tr w:rsidR="0094616A" w14:paraId="45E7E231" w14:textId="77777777">
        <w:trPr>
          <w:trHeight w:val="230"/>
        </w:trPr>
        <w:tc>
          <w:tcPr>
            <w:tcW w:w="963" w:type="dxa"/>
          </w:tcPr>
          <w:p w14:paraId="60FF2AB0" w14:textId="77777777" w:rsidR="0094616A" w:rsidRDefault="00F90980">
            <w:pPr>
              <w:pStyle w:val="TableParagraph"/>
              <w:spacing w:line="211" w:lineRule="exact"/>
              <w:ind w:left="110"/>
              <w:rPr>
                <w:sz w:val="20"/>
              </w:rPr>
            </w:pPr>
            <w:r>
              <w:rPr>
                <w:sz w:val="20"/>
              </w:rPr>
              <w:t>TP</w:t>
            </w:r>
          </w:p>
        </w:tc>
        <w:tc>
          <w:tcPr>
            <w:tcW w:w="751" w:type="dxa"/>
          </w:tcPr>
          <w:p w14:paraId="3815970E" w14:textId="77777777" w:rsidR="0094616A" w:rsidRDefault="00F90980">
            <w:pPr>
              <w:pStyle w:val="TableParagraph"/>
              <w:spacing w:line="211" w:lineRule="exact"/>
              <w:ind w:left="107"/>
              <w:rPr>
                <w:sz w:val="20"/>
              </w:rPr>
            </w:pPr>
            <w:r>
              <w:rPr>
                <w:sz w:val="20"/>
              </w:rPr>
              <w:t>ED</w:t>
            </w:r>
          </w:p>
        </w:tc>
        <w:tc>
          <w:tcPr>
            <w:tcW w:w="749" w:type="dxa"/>
          </w:tcPr>
          <w:p w14:paraId="2F50BAE5" w14:textId="77777777" w:rsidR="0094616A" w:rsidRDefault="0094616A">
            <w:pPr>
              <w:pStyle w:val="TableParagraph"/>
              <w:rPr>
                <w:rFonts w:ascii="Times New Roman"/>
                <w:sz w:val="16"/>
              </w:rPr>
            </w:pPr>
          </w:p>
        </w:tc>
        <w:tc>
          <w:tcPr>
            <w:tcW w:w="751" w:type="dxa"/>
          </w:tcPr>
          <w:p w14:paraId="471EAF9E" w14:textId="1B8DE690" w:rsidR="0094616A" w:rsidRDefault="00F90980">
            <w:pPr>
              <w:pStyle w:val="TableParagraph"/>
              <w:spacing w:line="211" w:lineRule="exact"/>
              <w:ind w:left="107"/>
              <w:rPr>
                <w:sz w:val="20"/>
              </w:rPr>
            </w:pPr>
            <w:r>
              <w:rPr>
                <w:sz w:val="20"/>
              </w:rPr>
              <w:t>E</w:t>
            </w:r>
            <w:r w:rsidR="002564A7">
              <w:rPr>
                <w:sz w:val="20"/>
              </w:rPr>
              <w:t>F1</w:t>
            </w:r>
          </w:p>
        </w:tc>
        <w:tc>
          <w:tcPr>
            <w:tcW w:w="749" w:type="dxa"/>
          </w:tcPr>
          <w:p w14:paraId="7F4424B9" w14:textId="77777777" w:rsidR="0094616A" w:rsidRDefault="0094616A">
            <w:pPr>
              <w:pStyle w:val="TableParagraph"/>
              <w:rPr>
                <w:rFonts w:ascii="Times New Roman"/>
                <w:sz w:val="16"/>
              </w:rPr>
            </w:pPr>
          </w:p>
        </w:tc>
        <w:tc>
          <w:tcPr>
            <w:tcW w:w="753" w:type="dxa"/>
          </w:tcPr>
          <w:p w14:paraId="7441D5B9" w14:textId="77777777" w:rsidR="0094616A" w:rsidRDefault="0094616A">
            <w:pPr>
              <w:pStyle w:val="TableParagraph"/>
              <w:rPr>
                <w:rFonts w:ascii="Times New Roman"/>
                <w:sz w:val="16"/>
              </w:rPr>
            </w:pPr>
          </w:p>
        </w:tc>
        <w:tc>
          <w:tcPr>
            <w:tcW w:w="748" w:type="dxa"/>
          </w:tcPr>
          <w:p w14:paraId="1CB1189D" w14:textId="77777777" w:rsidR="0094616A" w:rsidRDefault="0094616A">
            <w:pPr>
              <w:pStyle w:val="TableParagraph"/>
              <w:rPr>
                <w:rFonts w:ascii="Times New Roman"/>
                <w:sz w:val="16"/>
              </w:rPr>
            </w:pPr>
          </w:p>
        </w:tc>
        <w:tc>
          <w:tcPr>
            <w:tcW w:w="753" w:type="dxa"/>
          </w:tcPr>
          <w:p w14:paraId="510A02FF" w14:textId="42272088" w:rsidR="0094616A" w:rsidRDefault="00F90980">
            <w:pPr>
              <w:pStyle w:val="TableParagraph"/>
              <w:spacing w:line="211" w:lineRule="exact"/>
              <w:ind w:left="109"/>
              <w:rPr>
                <w:sz w:val="20"/>
              </w:rPr>
            </w:pPr>
            <w:r>
              <w:rPr>
                <w:sz w:val="20"/>
              </w:rPr>
              <w:t>E</w:t>
            </w:r>
            <w:r w:rsidR="002564A7">
              <w:rPr>
                <w:sz w:val="20"/>
              </w:rPr>
              <w:t>F2</w:t>
            </w:r>
          </w:p>
        </w:tc>
        <w:tc>
          <w:tcPr>
            <w:tcW w:w="746" w:type="dxa"/>
          </w:tcPr>
          <w:p w14:paraId="0821C0D0" w14:textId="77777777" w:rsidR="0094616A" w:rsidRDefault="0094616A">
            <w:pPr>
              <w:pStyle w:val="TableParagraph"/>
              <w:rPr>
                <w:rFonts w:ascii="Times New Roman"/>
                <w:sz w:val="16"/>
              </w:rPr>
            </w:pPr>
          </w:p>
        </w:tc>
        <w:tc>
          <w:tcPr>
            <w:tcW w:w="756" w:type="dxa"/>
          </w:tcPr>
          <w:p w14:paraId="11EEACAE" w14:textId="77777777" w:rsidR="0094616A" w:rsidRDefault="0094616A">
            <w:pPr>
              <w:pStyle w:val="TableParagraph"/>
              <w:rPr>
                <w:rFonts w:ascii="Times New Roman"/>
                <w:sz w:val="16"/>
              </w:rPr>
            </w:pPr>
          </w:p>
        </w:tc>
        <w:tc>
          <w:tcPr>
            <w:tcW w:w="753" w:type="dxa"/>
          </w:tcPr>
          <w:p w14:paraId="0C633CC5" w14:textId="275375AD" w:rsidR="0094616A" w:rsidRDefault="00F90980">
            <w:pPr>
              <w:pStyle w:val="TableParagraph"/>
              <w:spacing w:line="211" w:lineRule="exact"/>
              <w:ind w:left="111"/>
              <w:rPr>
                <w:sz w:val="20"/>
              </w:rPr>
            </w:pPr>
            <w:r>
              <w:rPr>
                <w:sz w:val="20"/>
              </w:rPr>
              <w:t>E</w:t>
            </w:r>
            <w:r w:rsidR="002564A7">
              <w:rPr>
                <w:sz w:val="20"/>
              </w:rPr>
              <w:t>F3</w:t>
            </w:r>
          </w:p>
        </w:tc>
        <w:tc>
          <w:tcPr>
            <w:tcW w:w="753" w:type="dxa"/>
          </w:tcPr>
          <w:p w14:paraId="561F15D3" w14:textId="77777777" w:rsidR="0094616A" w:rsidRDefault="0094616A">
            <w:pPr>
              <w:pStyle w:val="TableParagraph"/>
              <w:rPr>
                <w:rFonts w:ascii="Times New Roman"/>
                <w:sz w:val="16"/>
              </w:rPr>
            </w:pPr>
          </w:p>
        </w:tc>
        <w:tc>
          <w:tcPr>
            <w:tcW w:w="751" w:type="dxa"/>
          </w:tcPr>
          <w:p w14:paraId="01952BB4" w14:textId="77777777" w:rsidR="0094616A" w:rsidRDefault="0094616A">
            <w:pPr>
              <w:pStyle w:val="TableParagraph"/>
              <w:rPr>
                <w:rFonts w:ascii="Times New Roman"/>
                <w:sz w:val="16"/>
              </w:rPr>
            </w:pPr>
          </w:p>
        </w:tc>
        <w:tc>
          <w:tcPr>
            <w:tcW w:w="756" w:type="dxa"/>
          </w:tcPr>
          <w:p w14:paraId="52BA4905" w14:textId="4B50DE98" w:rsidR="0094616A" w:rsidRDefault="00F90980">
            <w:pPr>
              <w:pStyle w:val="TableParagraph"/>
              <w:spacing w:line="211" w:lineRule="exact"/>
              <w:ind w:left="114"/>
              <w:rPr>
                <w:sz w:val="20"/>
              </w:rPr>
            </w:pPr>
            <w:r>
              <w:rPr>
                <w:sz w:val="20"/>
              </w:rPr>
              <w:t>E</w:t>
            </w:r>
            <w:r w:rsidR="002564A7">
              <w:rPr>
                <w:sz w:val="20"/>
              </w:rPr>
              <w:t>F4</w:t>
            </w:r>
          </w:p>
        </w:tc>
        <w:tc>
          <w:tcPr>
            <w:tcW w:w="753" w:type="dxa"/>
          </w:tcPr>
          <w:p w14:paraId="4F901A3C" w14:textId="77777777" w:rsidR="0094616A" w:rsidRDefault="0094616A">
            <w:pPr>
              <w:pStyle w:val="TableParagraph"/>
              <w:rPr>
                <w:rFonts w:ascii="Times New Roman"/>
                <w:sz w:val="16"/>
              </w:rPr>
            </w:pPr>
          </w:p>
        </w:tc>
        <w:tc>
          <w:tcPr>
            <w:tcW w:w="753" w:type="dxa"/>
          </w:tcPr>
          <w:p w14:paraId="664B57CC" w14:textId="77777777" w:rsidR="0094616A" w:rsidRDefault="0094616A">
            <w:pPr>
              <w:pStyle w:val="TableParagraph"/>
              <w:rPr>
                <w:rFonts w:ascii="Times New Roman"/>
                <w:sz w:val="16"/>
              </w:rPr>
            </w:pPr>
          </w:p>
        </w:tc>
        <w:tc>
          <w:tcPr>
            <w:tcW w:w="753" w:type="dxa"/>
          </w:tcPr>
          <w:p w14:paraId="40C10F48" w14:textId="77777777" w:rsidR="0094616A" w:rsidRDefault="00F90980">
            <w:pPr>
              <w:pStyle w:val="TableParagraph"/>
              <w:spacing w:line="211" w:lineRule="exact"/>
              <w:ind w:left="169"/>
              <w:rPr>
                <w:sz w:val="20"/>
              </w:rPr>
            </w:pPr>
            <w:r>
              <w:rPr>
                <w:sz w:val="20"/>
              </w:rPr>
              <w:t>E</w:t>
            </w:r>
            <w:r w:rsidR="002564A7">
              <w:rPr>
                <w:sz w:val="20"/>
              </w:rPr>
              <w:t>F5</w:t>
            </w:r>
          </w:p>
          <w:p w14:paraId="73740B71" w14:textId="05BFC505" w:rsidR="002564A7" w:rsidRDefault="002564A7">
            <w:pPr>
              <w:pStyle w:val="TableParagraph"/>
              <w:spacing w:line="211" w:lineRule="exact"/>
              <w:ind w:left="169"/>
              <w:rPr>
                <w:sz w:val="20"/>
              </w:rPr>
            </w:pPr>
            <w:r>
              <w:rPr>
                <w:sz w:val="20"/>
              </w:rPr>
              <w:t>ES</w:t>
            </w:r>
          </w:p>
        </w:tc>
      </w:tr>
      <w:tr w:rsidR="0094616A" w14:paraId="709188FC" w14:textId="77777777">
        <w:trPr>
          <w:trHeight w:val="230"/>
        </w:trPr>
        <w:tc>
          <w:tcPr>
            <w:tcW w:w="963" w:type="dxa"/>
          </w:tcPr>
          <w:p w14:paraId="6BDD3A41" w14:textId="77777777" w:rsidR="0094616A" w:rsidRDefault="00F90980">
            <w:pPr>
              <w:pStyle w:val="TableParagraph"/>
              <w:spacing w:line="210" w:lineRule="exact"/>
              <w:ind w:left="110"/>
              <w:rPr>
                <w:sz w:val="20"/>
              </w:rPr>
            </w:pPr>
            <w:r>
              <w:rPr>
                <w:sz w:val="20"/>
              </w:rPr>
              <w:t>TR</w:t>
            </w:r>
          </w:p>
        </w:tc>
        <w:tc>
          <w:tcPr>
            <w:tcW w:w="751" w:type="dxa"/>
          </w:tcPr>
          <w:p w14:paraId="2110C241" w14:textId="77777777" w:rsidR="0094616A" w:rsidRDefault="0094616A">
            <w:pPr>
              <w:pStyle w:val="TableParagraph"/>
              <w:rPr>
                <w:rFonts w:ascii="Times New Roman"/>
                <w:sz w:val="16"/>
              </w:rPr>
            </w:pPr>
          </w:p>
        </w:tc>
        <w:tc>
          <w:tcPr>
            <w:tcW w:w="749" w:type="dxa"/>
          </w:tcPr>
          <w:p w14:paraId="1AF90E28" w14:textId="77777777" w:rsidR="0094616A" w:rsidRDefault="0094616A">
            <w:pPr>
              <w:pStyle w:val="TableParagraph"/>
              <w:rPr>
                <w:rFonts w:ascii="Times New Roman"/>
                <w:sz w:val="16"/>
              </w:rPr>
            </w:pPr>
          </w:p>
        </w:tc>
        <w:tc>
          <w:tcPr>
            <w:tcW w:w="751" w:type="dxa"/>
          </w:tcPr>
          <w:p w14:paraId="5FA0E680" w14:textId="77777777" w:rsidR="0094616A" w:rsidRDefault="0094616A">
            <w:pPr>
              <w:pStyle w:val="TableParagraph"/>
              <w:rPr>
                <w:rFonts w:ascii="Times New Roman"/>
                <w:sz w:val="16"/>
              </w:rPr>
            </w:pPr>
          </w:p>
        </w:tc>
        <w:tc>
          <w:tcPr>
            <w:tcW w:w="749" w:type="dxa"/>
          </w:tcPr>
          <w:p w14:paraId="3AB7B1C3" w14:textId="77777777" w:rsidR="0094616A" w:rsidRDefault="0094616A">
            <w:pPr>
              <w:pStyle w:val="TableParagraph"/>
              <w:rPr>
                <w:rFonts w:ascii="Times New Roman"/>
                <w:sz w:val="16"/>
              </w:rPr>
            </w:pPr>
          </w:p>
        </w:tc>
        <w:tc>
          <w:tcPr>
            <w:tcW w:w="753" w:type="dxa"/>
          </w:tcPr>
          <w:p w14:paraId="342B69F2" w14:textId="77777777" w:rsidR="0094616A" w:rsidRDefault="0094616A">
            <w:pPr>
              <w:pStyle w:val="TableParagraph"/>
              <w:rPr>
                <w:rFonts w:ascii="Times New Roman"/>
                <w:sz w:val="16"/>
              </w:rPr>
            </w:pPr>
          </w:p>
        </w:tc>
        <w:tc>
          <w:tcPr>
            <w:tcW w:w="748" w:type="dxa"/>
          </w:tcPr>
          <w:p w14:paraId="008C362B" w14:textId="77777777" w:rsidR="0094616A" w:rsidRDefault="0094616A">
            <w:pPr>
              <w:pStyle w:val="TableParagraph"/>
              <w:rPr>
                <w:rFonts w:ascii="Times New Roman"/>
                <w:sz w:val="16"/>
              </w:rPr>
            </w:pPr>
          </w:p>
        </w:tc>
        <w:tc>
          <w:tcPr>
            <w:tcW w:w="753" w:type="dxa"/>
          </w:tcPr>
          <w:p w14:paraId="1E06CD84" w14:textId="77777777" w:rsidR="0094616A" w:rsidRDefault="0094616A">
            <w:pPr>
              <w:pStyle w:val="TableParagraph"/>
              <w:rPr>
                <w:rFonts w:ascii="Times New Roman"/>
                <w:sz w:val="16"/>
              </w:rPr>
            </w:pPr>
          </w:p>
        </w:tc>
        <w:tc>
          <w:tcPr>
            <w:tcW w:w="746" w:type="dxa"/>
          </w:tcPr>
          <w:p w14:paraId="0606F5C8" w14:textId="77777777" w:rsidR="0094616A" w:rsidRDefault="0094616A">
            <w:pPr>
              <w:pStyle w:val="TableParagraph"/>
              <w:rPr>
                <w:rFonts w:ascii="Times New Roman"/>
                <w:sz w:val="16"/>
              </w:rPr>
            </w:pPr>
          </w:p>
        </w:tc>
        <w:tc>
          <w:tcPr>
            <w:tcW w:w="756" w:type="dxa"/>
          </w:tcPr>
          <w:p w14:paraId="540FBACE" w14:textId="77777777" w:rsidR="0094616A" w:rsidRDefault="0094616A">
            <w:pPr>
              <w:pStyle w:val="TableParagraph"/>
              <w:rPr>
                <w:rFonts w:ascii="Times New Roman"/>
                <w:sz w:val="16"/>
              </w:rPr>
            </w:pPr>
          </w:p>
        </w:tc>
        <w:tc>
          <w:tcPr>
            <w:tcW w:w="753" w:type="dxa"/>
          </w:tcPr>
          <w:p w14:paraId="7A7E5B6B" w14:textId="77777777" w:rsidR="0094616A" w:rsidRDefault="0094616A">
            <w:pPr>
              <w:pStyle w:val="TableParagraph"/>
              <w:rPr>
                <w:rFonts w:ascii="Times New Roman"/>
                <w:sz w:val="16"/>
              </w:rPr>
            </w:pPr>
          </w:p>
        </w:tc>
        <w:tc>
          <w:tcPr>
            <w:tcW w:w="753" w:type="dxa"/>
          </w:tcPr>
          <w:p w14:paraId="5C8613A7" w14:textId="77777777" w:rsidR="0094616A" w:rsidRDefault="0094616A">
            <w:pPr>
              <w:pStyle w:val="TableParagraph"/>
              <w:rPr>
                <w:rFonts w:ascii="Times New Roman"/>
                <w:sz w:val="16"/>
              </w:rPr>
            </w:pPr>
          </w:p>
        </w:tc>
        <w:tc>
          <w:tcPr>
            <w:tcW w:w="751" w:type="dxa"/>
          </w:tcPr>
          <w:p w14:paraId="1EACCA35" w14:textId="77777777" w:rsidR="0094616A" w:rsidRDefault="0094616A">
            <w:pPr>
              <w:pStyle w:val="TableParagraph"/>
              <w:rPr>
                <w:rFonts w:ascii="Times New Roman"/>
                <w:sz w:val="16"/>
              </w:rPr>
            </w:pPr>
          </w:p>
        </w:tc>
        <w:tc>
          <w:tcPr>
            <w:tcW w:w="756" w:type="dxa"/>
          </w:tcPr>
          <w:p w14:paraId="65D6133E" w14:textId="77777777" w:rsidR="0094616A" w:rsidRDefault="0094616A">
            <w:pPr>
              <w:pStyle w:val="TableParagraph"/>
              <w:rPr>
                <w:rFonts w:ascii="Times New Roman"/>
                <w:sz w:val="16"/>
              </w:rPr>
            </w:pPr>
          </w:p>
        </w:tc>
        <w:tc>
          <w:tcPr>
            <w:tcW w:w="753" w:type="dxa"/>
          </w:tcPr>
          <w:p w14:paraId="60AD1002" w14:textId="77777777" w:rsidR="0094616A" w:rsidRDefault="0094616A">
            <w:pPr>
              <w:pStyle w:val="TableParagraph"/>
              <w:rPr>
                <w:rFonts w:ascii="Times New Roman"/>
                <w:sz w:val="16"/>
              </w:rPr>
            </w:pPr>
          </w:p>
        </w:tc>
        <w:tc>
          <w:tcPr>
            <w:tcW w:w="753" w:type="dxa"/>
          </w:tcPr>
          <w:p w14:paraId="6A4BF870" w14:textId="77777777" w:rsidR="0094616A" w:rsidRDefault="0094616A">
            <w:pPr>
              <w:pStyle w:val="TableParagraph"/>
              <w:rPr>
                <w:rFonts w:ascii="Times New Roman"/>
                <w:sz w:val="16"/>
              </w:rPr>
            </w:pPr>
          </w:p>
        </w:tc>
        <w:tc>
          <w:tcPr>
            <w:tcW w:w="753" w:type="dxa"/>
          </w:tcPr>
          <w:p w14:paraId="7F86C71C" w14:textId="77777777" w:rsidR="0094616A" w:rsidRDefault="0094616A">
            <w:pPr>
              <w:pStyle w:val="TableParagraph"/>
              <w:rPr>
                <w:rFonts w:ascii="Times New Roman"/>
                <w:sz w:val="16"/>
              </w:rPr>
            </w:pPr>
          </w:p>
        </w:tc>
      </w:tr>
      <w:tr w:rsidR="0094616A" w14:paraId="7715D4BF" w14:textId="77777777">
        <w:trPr>
          <w:trHeight w:val="230"/>
        </w:trPr>
        <w:tc>
          <w:tcPr>
            <w:tcW w:w="963" w:type="dxa"/>
          </w:tcPr>
          <w:p w14:paraId="1A4129A7" w14:textId="77777777" w:rsidR="0094616A" w:rsidRDefault="00F90980">
            <w:pPr>
              <w:pStyle w:val="TableParagraph"/>
              <w:spacing w:line="210" w:lineRule="exact"/>
              <w:ind w:left="110"/>
              <w:rPr>
                <w:sz w:val="20"/>
              </w:rPr>
            </w:pPr>
            <w:r>
              <w:rPr>
                <w:sz w:val="20"/>
              </w:rPr>
              <w:t>SD</w:t>
            </w:r>
          </w:p>
        </w:tc>
        <w:tc>
          <w:tcPr>
            <w:tcW w:w="751" w:type="dxa"/>
          </w:tcPr>
          <w:p w14:paraId="50E7BA1E" w14:textId="77777777" w:rsidR="0094616A" w:rsidRDefault="0094616A">
            <w:pPr>
              <w:pStyle w:val="TableParagraph"/>
              <w:rPr>
                <w:rFonts w:ascii="Times New Roman"/>
                <w:sz w:val="16"/>
              </w:rPr>
            </w:pPr>
          </w:p>
        </w:tc>
        <w:tc>
          <w:tcPr>
            <w:tcW w:w="749" w:type="dxa"/>
          </w:tcPr>
          <w:p w14:paraId="64DBF18E" w14:textId="77777777" w:rsidR="0094616A" w:rsidRDefault="0094616A">
            <w:pPr>
              <w:pStyle w:val="TableParagraph"/>
              <w:rPr>
                <w:rFonts w:ascii="Times New Roman"/>
                <w:sz w:val="16"/>
              </w:rPr>
            </w:pPr>
          </w:p>
        </w:tc>
        <w:tc>
          <w:tcPr>
            <w:tcW w:w="751" w:type="dxa"/>
          </w:tcPr>
          <w:p w14:paraId="64CEBA90" w14:textId="77777777" w:rsidR="0094616A" w:rsidRDefault="0094616A">
            <w:pPr>
              <w:pStyle w:val="TableParagraph"/>
              <w:rPr>
                <w:rFonts w:ascii="Times New Roman"/>
                <w:sz w:val="16"/>
              </w:rPr>
            </w:pPr>
          </w:p>
        </w:tc>
        <w:tc>
          <w:tcPr>
            <w:tcW w:w="749" w:type="dxa"/>
          </w:tcPr>
          <w:p w14:paraId="69D80851" w14:textId="77777777" w:rsidR="0094616A" w:rsidRDefault="0094616A">
            <w:pPr>
              <w:pStyle w:val="TableParagraph"/>
              <w:rPr>
                <w:rFonts w:ascii="Times New Roman"/>
                <w:sz w:val="16"/>
              </w:rPr>
            </w:pPr>
          </w:p>
        </w:tc>
        <w:tc>
          <w:tcPr>
            <w:tcW w:w="753" w:type="dxa"/>
          </w:tcPr>
          <w:p w14:paraId="1FC3FBBF" w14:textId="77777777" w:rsidR="0094616A" w:rsidRDefault="00F90980">
            <w:pPr>
              <w:pStyle w:val="TableParagraph"/>
              <w:spacing w:line="210" w:lineRule="exact"/>
              <w:ind w:left="108"/>
              <w:rPr>
                <w:sz w:val="20"/>
              </w:rPr>
            </w:pPr>
            <w:r>
              <w:rPr>
                <w:sz w:val="20"/>
              </w:rPr>
              <w:t>SD</w:t>
            </w:r>
          </w:p>
        </w:tc>
        <w:tc>
          <w:tcPr>
            <w:tcW w:w="748" w:type="dxa"/>
          </w:tcPr>
          <w:p w14:paraId="3C9D8C94" w14:textId="77777777" w:rsidR="0094616A" w:rsidRDefault="0094616A">
            <w:pPr>
              <w:pStyle w:val="TableParagraph"/>
              <w:rPr>
                <w:rFonts w:ascii="Times New Roman"/>
                <w:sz w:val="16"/>
              </w:rPr>
            </w:pPr>
          </w:p>
        </w:tc>
        <w:tc>
          <w:tcPr>
            <w:tcW w:w="753" w:type="dxa"/>
          </w:tcPr>
          <w:p w14:paraId="0326DA78" w14:textId="77777777" w:rsidR="0094616A" w:rsidRDefault="0094616A">
            <w:pPr>
              <w:pStyle w:val="TableParagraph"/>
              <w:rPr>
                <w:rFonts w:ascii="Times New Roman"/>
                <w:sz w:val="16"/>
              </w:rPr>
            </w:pPr>
          </w:p>
        </w:tc>
        <w:tc>
          <w:tcPr>
            <w:tcW w:w="746" w:type="dxa"/>
          </w:tcPr>
          <w:p w14:paraId="0497D2C3" w14:textId="77777777" w:rsidR="0094616A" w:rsidRDefault="0094616A">
            <w:pPr>
              <w:pStyle w:val="TableParagraph"/>
              <w:rPr>
                <w:rFonts w:ascii="Times New Roman"/>
                <w:sz w:val="16"/>
              </w:rPr>
            </w:pPr>
          </w:p>
        </w:tc>
        <w:tc>
          <w:tcPr>
            <w:tcW w:w="756" w:type="dxa"/>
          </w:tcPr>
          <w:p w14:paraId="4F7D39EA" w14:textId="77777777" w:rsidR="0094616A" w:rsidRDefault="00F90980">
            <w:pPr>
              <w:pStyle w:val="TableParagraph"/>
              <w:spacing w:line="210" w:lineRule="exact"/>
              <w:ind w:left="113"/>
              <w:rPr>
                <w:sz w:val="20"/>
              </w:rPr>
            </w:pPr>
            <w:r>
              <w:rPr>
                <w:sz w:val="20"/>
              </w:rPr>
              <w:t>SD</w:t>
            </w:r>
          </w:p>
        </w:tc>
        <w:tc>
          <w:tcPr>
            <w:tcW w:w="753" w:type="dxa"/>
          </w:tcPr>
          <w:p w14:paraId="1223A3E3" w14:textId="77777777" w:rsidR="0094616A" w:rsidRDefault="0094616A">
            <w:pPr>
              <w:pStyle w:val="TableParagraph"/>
              <w:rPr>
                <w:rFonts w:ascii="Times New Roman"/>
                <w:sz w:val="16"/>
              </w:rPr>
            </w:pPr>
          </w:p>
        </w:tc>
        <w:tc>
          <w:tcPr>
            <w:tcW w:w="753" w:type="dxa"/>
          </w:tcPr>
          <w:p w14:paraId="7C52F681" w14:textId="77777777" w:rsidR="0094616A" w:rsidRDefault="0094616A">
            <w:pPr>
              <w:pStyle w:val="TableParagraph"/>
              <w:rPr>
                <w:rFonts w:ascii="Times New Roman"/>
                <w:sz w:val="16"/>
              </w:rPr>
            </w:pPr>
          </w:p>
        </w:tc>
        <w:tc>
          <w:tcPr>
            <w:tcW w:w="751" w:type="dxa"/>
          </w:tcPr>
          <w:p w14:paraId="15C7B82A" w14:textId="77777777" w:rsidR="0094616A" w:rsidRDefault="0094616A">
            <w:pPr>
              <w:pStyle w:val="TableParagraph"/>
              <w:rPr>
                <w:rFonts w:ascii="Times New Roman"/>
                <w:sz w:val="16"/>
              </w:rPr>
            </w:pPr>
          </w:p>
        </w:tc>
        <w:tc>
          <w:tcPr>
            <w:tcW w:w="756" w:type="dxa"/>
          </w:tcPr>
          <w:p w14:paraId="29F0DC21" w14:textId="77777777" w:rsidR="0094616A" w:rsidRDefault="00F90980">
            <w:pPr>
              <w:pStyle w:val="TableParagraph"/>
              <w:spacing w:line="210" w:lineRule="exact"/>
              <w:ind w:left="114"/>
              <w:rPr>
                <w:sz w:val="20"/>
              </w:rPr>
            </w:pPr>
            <w:r>
              <w:rPr>
                <w:sz w:val="20"/>
              </w:rPr>
              <w:t>SD</w:t>
            </w:r>
          </w:p>
        </w:tc>
        <w:tc>
          <w:tcPr>
            <w:tcW w:w="753" w:type="dxa"/>
          </w:tcPr>
          <w:p w14:paraId="1839B2A9" w14:textId="77777777" w:rsidR="0094616A" w:rsidRDefault="0094616A">
            <w:pPr>
              <w:pStyle w:val="TableParagraph"/>
              <w:rPr>
                <w:rFonts w:ascii="Times New Roman"/>
                <w:sz w:val="16"/>
              </w:rPr>
            </w:pPr>
          </w:p>
        </w:tc>
        <w:tc>
          <w:tcPr>
            <w:tcW w:w="753" w:type="dxa"/>
          </w:tcPr>
          <w:p w14:paraId="7887BA9C" w14:textId="77777777" w:rsidR="0094616A" w:rsidRDefault="0094616A">
            <w:pPr>
              <w:pStyle w:val="TableParagraph"/>
              <w:rPr>
                <w:rFonts w:ascii="Times New Roman"/>
                <w:sz w:val="16"/>
              </w:rPr>
            </w:pPr>
          </w:p>
        </w:tc>
        <w:tc>
          <w:tcPr>
            <w:tcW w:w="753" w:type="dxa"/>
          </w:tcPr>
          <w:p w14:paraId="0A0EDBE0" w14:textId="77777777" w:rsidR="0094616A" w:rsidRDefault="00F90980">
            <w:pPr>
              <w:pStyle w:val="TableParagraph"/>
              <w:spacing w:line="210" w:lineRule="exact"/>
              <w:ind w:left="114"/>
              <w:rPr>
                <w:sz w:val="20"/>
              </w:rPr>
            </w:pPr>
            <w:r>
              <w:rPr>
                <w:sz w:val="20"/>
              </w:rPr>
              <w:t>SD</w:t>
            </w:r>
          </w:p>
        </w:tc>
      </w:tr>
    </w:tbl>
    <w:p w14:paraId="1B8FA251" w14:textId="77777777" w:rsidR="0094616A" w:rsidRDefault="0094616A">
      <w:pPr>
        <w:pStyle w:val="Textoindependiente"/>
        <w:spacing w:before="8"/>
        <w:rPr>
          <w:sz w:val="11"/>
        </w:rPr>
      </w:pPr>
    </w:p>
    <w:p w14:paraId="7052CBE0" w14:textId="77777777" w:rsidR="0094616A" w:rsidRDefault="0094616A">
      <w:pPr>
        <w:rPr>
          <w:sz w:val="11"/>
        </w:rPr>
        <w:sectPr w:rsidR="0094616A">
          <w:pgSz w:w="15840" w:h="12240" w:orient="landscape"/>
          <w:pgMar w:top="1840" w:right="1080" w:bottom="920" w:left="1140" w:header="802" w:footer="654" w:gutter="0"/>
          <w:cols w:space="720"/>
        </w:sectPr>
      </w:pPr>
    </w:p>
    <w:p w14:paraId="33643109" w14:textId="77777777" w:rsidR="0094616A" w:rsidRDefault="00F90980">
      <w:pPr>
        <w:pStyle w:val="Textoindependiente"/>
        <w:spacing w:before="93" w:line="229" w:lineRule="exact"/>
        <w:ind w:left="275"/>
      </w:pPr>
      <w:r>
        <w:lastRenderedPageBreak/>
        <w:t>TP: Tiempo Planeado</w:t>
      </w:r>
    </w:p>
    <w:p w14:paraId="25B9E609" w14:textId="77777777" w:rsidR="0094616A" w:rsidRDefault="00F90980">
      <w:pPr>
        <w:pStyle w:val="Textoindependiente"/>
        <w:spacing w:line="229" w:lineRule="exact"/>
        <w:ind w:left="275"/>
      </w:pPr>
      <w:r>
        <w:t>ED: Evaluación diagnóstica</w:t>
      </w:r>
    </w:p>
    <w:p w14:paraId="67BAB0D9" w14:textId="77777777" w:rsidR="0094616A" w:rsidRDefault="00F90980">
      <w:pPr>
        <w:pStyle w:val="Textoindependiente"/>
        <w:spacing w:before="93" w:line="229" w:lineRule="exact"/>
        <w:ind w:left="276"/>
      </w:pPr>
      <w:r>
        <w:br w:type="column"/>
      </w:r>
      <w:r>
        <w:lastRenderedPageBreak/>
        <w:t>TR: Tiempo Real</w:t>
      </w:r>
    </w:p>
    <w:p w14:paraId="5A85BF74" w14:textId="77777777" w:rsidR="009A2D9C" w:rsidRDefault="00F90980" w:rsidP="009A2D9C">
      <w:pPr>
        <w:pStyle w:val="Textoindependiente"/>
      </w:pPr>
      <w:r>
        <w:t>EFn: Evaluación formativa (Competencia específica n)</w:t>
      </w:r>
    </w:p>
    <w:p w14:paraId="580E9DC8" w14:textId="1BD167BD" w:rsidR="009A2D9C" w:rsidRDefault="009A2D9C" w:rsidP="009A2D9C">
      <w:pPr>
        <w:pStyle w:val="Textoindependiente"/>
        <w:spacing w:before="8"/>
      </w:pPr>
    </w:p>
    <w:p w14:paraId="4B85891D" w14:textId="5CE9F400" w:rsidR="009A2D9C" w:rsidRDefault="009A2D9C" w:rsidP="009A2D9C">
      <w:pPr>
        <w:pStyle w:val="Textoindependiente"/>
        <w:spacing w:before="8"/>
      </w:pPr>
    </w:p>
    <w:p w14:paraId="1642955F" w14:textId="4E8CE637" w:rsidR="009A2D9C" w:rsidRDefault="009A2D9C" w:rsidP="009A2D9C">
      <w:pPr>
        <w:pStyle w:val="Textoindependiente"/>
        <w:spacing w:before="8"/>
        <w:jc w:val="right"/>
      </w:pPr>
      <w:r>
        <w:t xml:space="preserve">   </w:t>
      </w:r>
    </w:p>
    <w:p w14:paraId="26594230" w14:textId="494CF64A" w:rsidR="009A2D9C" w:rsidRDefault="009A2D9C" w:rsidP="009A2D9C">
      <w:pPr>
        <w:pStyle w:val="Textoindependiente"/>
        <w:spacing w:before="8"/>
        <w:jc w:val="right"/>
      </w:pPr>
    </w:p>
    <w:tbl>
      <w:tblPr>
        <w:tblStyle w:val="TableNormal"/>
        <w:tblpPr w:leftFromText="141" w:rightFromText="141" w:vertAnchor="text" w:horzAnchor="page" w:tblpX="9350" w:tblpY="-104"/>
        <w:tblW w:w="4765" w:type="dxa"/>
        <w:tblLayout w:type="fixed"/>
        <w:tblLook w:val="01E0" w:firstRow="1" w:lastRow="1" w:firstColumn="1" w:lastColumn="1" w:noHBand="0" w:noVBand="0"/>
      </w:tblPr>
      <w:tblGrid>
        <w:gridCol w:w="2307"/>
        <w:gridCol w:w="2458"/>
      </w:tblGrid>
      <w:tr w:rsidR="004A234E" w14:paraId="55AC7CA6" w14:textId="77777777" w:rsidTr="004A234E">
        <w:trPr>
          <w:trHeight w:val="456"/>
        </w:trPr>
        <w:tc>
          <w:tcPr>
            <w:tcW w:w="2307" w:type="dxa"/>
          </w:tcPr>
          <w:p w14:paraId="4361177B" w14:textId="77777777" w:rsidR="004A234E" w:rsidRDefault="004A234E" w:rsidP="004A234E">
            <w:pPr>
              <w:pStyle w:val="TableParagraph"/>
              <w:spacing w:line="223" w:lineRule="exact"/>
              <w:ind w:left="200"/>
              <w:rPr>
                <w:sz w:val="20"/>
              </w:rPr>
            </w:pPr>
            <w:r>
              <w:rPr>
                <w:sz w:val="20"/>
              </w:rPr>
              <w:t>Fecha de elaboración</w:t>
            </w:r>
          </w:p>
        </w:tc>
        <w:tc>
          <w:tcPr>
            <w:tcW w:w="2458" w:type="dxa"/>
            <w:tcBorders>
              <w:bottom w:val="single" w:sz="4" w:space="0" w:color="000000"/>
            </w:tcBorders>
          </w:tcPr>
          <w:p w14:paraId="7ECE9163" w14:textId="6B2FC7D1" w:rsidR="004A234E" w:rsidRDefault="009E4A91" w:rsidP="004A234E">
            <w:pPr>
              <w:pStyle w:val="TableParagraph"/>
              <w:spacing w:line="223" w:lineRule="exact"/>
              <w:ind w:left="120"/>
              <w:rPr>
                <w:sz w:val="20"/>
              </w:rPr>
            </w:pPr>
            <w:r>
              <w:rPr>
                <w:sz w:val="20"/>
              </w:rPr>
              <w:t>2</w:t>
            </w:r>
            <w:r w:rsidR="00974E4B">
              <w:rPr>
                <w:sz w:val="20"/>
              </w:rPr>
              <w:t>9</w:t>
            </w:r>
            <w:r w:rsidR="004A234E">
              <w:rPr>
                <w:sz w:val="20"/>
              </w:rPr>
              <w:t xml:space="preserve"> de </w:t>
            </w:r>
            <w:r>
              <w:rPr>
                <w:sz w:val="20"/>
              </w:rPr>
              <w:t>Agosto</w:t>
            </w:r>
            <w:r w:rsidR="004A234E">
              <w:rPr>
                <w:sz w:val="20"/>
              </w:rPr>
              <w:t xml:space="preserve"> de 202</w:t>
            </w:r>
            <w:r w:rsidR="000F0F17">
              <w:rPr>
                <w:sz w:val="20"/>
              </w:rPr>
              <w:t>2</w:t>
            </w:r>
          </w:p>
        </w:tc>
      </w:tr>
    </w:tbl>
    <w:p w14:paraId="28916055" w14:textId="6C29627C" w:rsidR="009A2D9C" w:rsidRDefault="009A2D9C" w:rsidP="009A2D9C">
      <w:pPr>
        <w:pStyle w:val="Textoindependiente"/>
        <w:spacing w:before="8"/>
        <w:jc w:val="right"/>
      </w:pPr>
    </w:p>
    <w:tbl>
      <w:tblPr>
        <w:tblStyle w:val="TableNormal"/>
        <w:tblpPr w:leftFromText="141" w:rightFromText="141" w:vertAnchor="text" w:horzAnchor="margin" w:tblpY="1011"/>
        <w:tblW w:w="12997" w:type="dxa"/>
        <w:tblLayout w:type="fixed"/>
        <w:tblLook w:val="01E0" w:firstRow="1" w:lastRow="1" w:firstColumn="1" w:lastColumn="1" w:noHBand="0" w:noVBand="0"/>
      </w:tblPr>
      <w:tblGrid>
        <w:gridCol w:w="6092"/>
        <w:gridCol w:w="849"/>
        <w:gridCol w:w="6056"/>
      </w:tblGrid>
      <w:tr w:rsidR="004A234E" w14:paraId="240CF9E3" w14:textId="77777777" w:rsidTr="004A234E">
        <w:trPr>
          <w:trHeight w:val="225"/>
        </w:trPr>
        <w:tc>
          <w:tcPr>
            <w:tcW w:w="6092" w:type="dxa"/>
            <w:tcBorders>
              <w:bottom w:val="single" w:sz="4" w:space="0" w:color="000000"/>
            </w:tcBorders>
          </w:tcPr>
          <w:p w14:paraId="5A9030ED" w14:textId="00AD62EF" w:rsidR="004A234E" w:rsidRDefault="00AF4E78" w:rsidP="004A234E">
            <w:pPr>
              <w:pStyle w:val="TableParagraph"/>
              <w:rPr>
                <w:rFonts w:ascii="Times New Roman"/>
                <w:sz w:val="16"/>
              </w:rPr>
            </w:pPr>
            <w:r>
              <w:t xml:space="preserve">               M.en E. JOSE DEL CARMEN LARA MARQUEZ</w:t>
            </w:r>
          </w:p>
        </w:tc>
        <w:tc>
          <w:tcPr>
            <w:tcW w:w="849" w:type="dxa"/>
          </w:tcPr>
          <w:p w14:paraId="68B1E16A" w14:textId="77777777" w:rsidR="004A234E" w:rsidRDefault="004A234E" w:rsidP="004A234E">
            <w:pPr>
              <w:pStyle w:val="TableParagraph"/>
              <w:rPr>
                <w:rFonts w:ascii="Times New Roman"/>
                <w:sz w:val="16"/>
              </w:rPr>
            </w:pPr>
          </w:p>
        </w:tc>
        <w:tc>
          <w:tcPr>
            <w:tcW w:w="6056" w:type="dxa"/>
            <w:tcBorders>
              <w:bottom w:val="single" w:sz="4" w:space="0" w:color="000000"/>
            </w:tcBorders>
          </w:tcPr>
          <w:p w14:paraId="0B21A03D" w14:textId="77777777" w:rsidR="004A234E" w:rsidRDefault="004A234E" w:rsidP="004A234E">
            <w:pPr>
              <w:pStyle w:val="TableParagraph"/>
              <w:spacing w:line="206" w:lineRule="exact"/>
              <w:rPr>
                <w:sz w:val="20"/>
              </w:rPr>
            </w:pPr>
            <w:r>
              <w:rPr>
                <w:sz w:val="20"/>
              </w:rPr>
              <w:t xml:space="preserve">                  M.C. JESSICA ALEJANDRA REYES LARIOS</w:t>
            </w:r>
          </w:p>
        </w:tc>
      </w:tr>
      <w:tr w:rsidR="004A234E" w14:paraId="1B464CD8" w14:textId="77777777" w:rsidTr="004A234E">
        <w:trPr>
          <w:trHeight w:val="226"/>
        </w:trPr>
        <w:tc>
          <w:tcPr>
            <w:tcW w:w="6092" w:type="dxa"/>
            <w:tcBorders>
              <w:top w:val="single" w:sz="4" w:space="0" w:color="000000"/>
            </w:tcBorders>
          </w:tcPr>
          <w:p w14:paraId="20DB3602" w14:textId="77777777" w:rsidR="004A234E" w:rsidRDefault="004A234E" w:rsidP="004A234E">
            <w:pPr>
              <w:pStyle w:val="TableParagraph"/>
              <w:spacing w:line="207" w:lineRule="exact"/>
              <w:ind w:left="1373"/>
              <w:rPr>
                <w:sz w:val="20"/>
              </w:rPr>
            </w:pPr>
            <w:r>
              <w:rPr>
                <w:sz w:val="20"/>
              </w:rPr>
              <w:t xml:space="preserve">                    Profesor</w:t>
            </w:r>
          </w:p>
        </w:tc>
        <w:tc>
          <w:tcPr>
            <w:tcW w:w="849" w:type="dxa"/>
          </w:tcPr>
          <w:p w14:paraId="14B3BB94" w14:textId="77777777" w:rsidR="004A234E" w:rsidRDefault="004A234E" w:rsidP="004A234E">
            <w:pPr>
              <w:pStyle w:val="TableParagraph"/>
              <w:rPr>
                <w:rFonts w:ascii="Times New Roman"/>
                <w:sz w:val="16"/>
              </w:rPr>
            </w:pPr>
          </w:p>
        </w:tc>
        <w:tc>
          <w:tcPr>
            <w:tcW w:w="6056" w:type="dxa"/>
            <w:tcBorders>
              <w:top w:val="single" w:sz="4" w:space="0" w:color="000000"/>
            </w:tcBorders>
          </w:tcPr>
          <w:p w14:paraId="4E2FCFDE" w14:textId="77777777" w:rsidR="004A234E" w:rsidRDefault="004A234E" w:rsidP="004A234E">
            <w:pPr>
              <w:pStyle w:val="TableParagraph"/>
              <w:spacing w:line="207" w:lineRule="exact"/>
              <w:ind w:left="623" w:right="623"/>
              <w:jc w:val="center"/>
              <w:rPr>
                <w:sz w:val="20"/>
              </w:rPr>
            </w:pPr>
            <w:r>
              <w:rPr>
                <w:sz w:val="20"/>
              </w:rPr>
              <w:t>Jefa de Departamento Académico</w:t>
            </w:r>
          </w:p>
        </w:tc>
      </w:tr>
    </w:tbl>
    <w:p w14:paraId="7214E525" w14:textId="25CF9BE8" w:rsidR="0094616A" w:rsidRDefault="00F90980" w:rsidP="004A234E">
      <w:pPr>
        <w:pStyle w:val="Textoindependiente"/>
        <w:spacing w:before="93"/>
        <w:ind w:left="275" w:right="1344"/>
        <w:sectPr w:rsidR="0094616A" w:rsidSect="009A2D9C">
          <w:type w:val="continuous"/>
          <w:pgSz w:w="15840" w:h="12240" w:orient="landscape"/>
          <w:pgMar w:top="800" w:right="1080" w:bottom="840" w:left="1140" w:header="720" w:footer="720" w:gutter="0"/>
          <w:cols w:num="3" w:space="5400" w:equalWidth="0">
            <w:col w:w="2748" w:space="1825"/>
            <w:col w:w="3948" w:space="625"/>
            <w:col w:w="4474"/>
          </w:cols>
        </w:sectPr>
      </w:pPr>
      <w:r>
        <w:br w:type="column"/>
      </w:r>
      <w:r>
        <w:lastRenderedPageBreak/>
        <w:t>SD: Seguimiento</w:t>
      </w:r>
      <w:r w:rsidR="0033267D">
        <w:t xml:space="preserve"> departamental ES: Evaluación </w:t>
      </w:r>
    </w:p>
    <w:p w14:paraId="6268D048" w14:textId="7AC60C6C" w:rsidR="00974E4B" w:rsidRDefault="00974E4B" w:rsidP="000F0F17">
      <w:pPr>
        <w:tabs>
          <w:tab w:val="left" w:pos="1238"/>
        </w:tabs>
      </w:pPr>
    </w:p>
    <w:sectPr w:rsidR="00974E4B">
      <w:headerReference w:type="default" r:id="rId12"/>
      <w:footerReference w:type="default" r:id="rId13"/>
      <w:pgSz w:w="15840" w:h="12240" w:orient="landscape"/>
      <w:pgMar w:top="1140" w:right="1080" w:bottom="840" w:left="1140" w:header="0" w:footer="6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4E57" w14:textId="77777777" w:rsidR="006B7814" w:rsidRDefault="006B7814">
      <w:r>
        <w:separator/>
      </w:r>
    </w:p>
  </w:endnote>
  <w:endnote w:type="continuationSeparator" w:id="0">
    <w:p w14:paraId="73DC27ED" w14:textId="77777777" w:rsidR="006B7814" w:rsidRDefault="006B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6A45" w14:textId="77777777" w:rsidR="006B7814" w:rsidRPr="003030CF" w:rsidRDefault="006B7814" w:rsidP="00187055">
    <w:pPr>
      <w:pStyle w:val="Piedepgina"/>
      <w:ind w:right="360"/>
      <w:jc w:val="center"/>
      <w:rPr>
        <w:b/>
        <w:sz w:val="16"/>
        <w:szCs w:val="16"/>
        <w:lang w:val="en-US"/>
      </w:rPr>
    </w:pPr>
    <w:bookmarkStart w:id="1" w:name="_Hlk112659411"/>
    <w:bookmarkStart w:id="2" w:name="_Hlk112659412"/>
    <w:bookmarkStart w:id="3" w:name="_Hlk112659472"/>
    <w:bookmarkStart w:id="4" w:name="_Hlk112659473"/>
    <w:r>
      <w:rPr>
        <w:b/>
        <w:sz w:val="16"/>
        <w:szCs w:val="16"/>
        <w:lang w:val="en-US"/>
      </w:rPr>
      <w:t>TecNM</w:t>
    </w:r>
    <w:r w:rsidRPr="003030CF">
      <w:rPr>
        <w:b/>
        <w:sz w:val="16"/>
        <w:szCs w:val="16"/>
        <w:lang w:val="en-US"/>
      </w:rPr>
      <w:t>-AC-PO-003-0</w:t>
    </w:r>
    <w:r>
      <w:rPr>
        <w:b/>
        <w:sz w:val="16"/>
        <w:szCs w:val="16"/>
        <w:lang w:val="en-US"/>
      </w:rPr>
      <w:t>2</w:t>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t>Rev. O</w:t>
    </w:r>
    <w:bookmarkEnd w:id="1"/>
    <w:bookmarkEnd w:id="2"/>
    <w:bookmarkEnd w:id="3"/>
    <w:bookmarkEnd w:id="4"/>
  </w:p>
  <w:p w14:paraId="341E5BDC" w14:textId="49AF0ADB" w:rsidR="006B7814" w:rsidRPr="00187055" w:rsidRDefault="006B7814" w:rsidP="001870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0F26" w14:textId="57FF8C4F" w:rsidR="006B7814" w:rsidRDefault="006B7814">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D2F7" w14:textId="77777777" w:rsidR="006B7814" w:rsidRDefault="006B7814">
      <w:r>
        <w:separator/>
      </w:r>
    </w:p>
  </w:footnote>
  <w:footnote w:type="continuationSeparator" w:id="0">
    <w:p w14:paraId="63307843" w14:textId="77777777" w:rsidR="006B7814" w:rsidRDefault="006B78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6B7814" w:rsidRPr="000D781D" w14:paraId="3F8E0A72" w14:textId="77777777" w:rsidTr="00C42DBF">
      <w:trPr>
        <w:cantSplit/>
        <w:trHeight w:val="423"/>
      </w:trPr>
      <w:tc>
        <w:tcPr>
          <w:tcW w:w="2977" w:type="dxa"/>
          <w:vMerge w:val="restart"/>
          <w:vAlign w:val="center"/>
        </w:tcPr>
        <w:p w14:paraId="6B72928F" w14:textId="055EA8D1" w:rsidR="006B7814" w:rsidRPr="00BA32DB" w:rsidRDefault="006B7814" w:rsidP="00187055">
          <w:pPr>
            <w:pStyle w:val="Encabezado"/>
            <w:ind w:left="360"/>
            <w:rPr>
              <w:sz w:val="20"/>
            </w:rPr>
          </w:pPr>
          <w:r>
            <w:rPr>
              <w:noProof/>
              <w:sz w:val="20"/>
              <w:lang w:val="es-MX" w:eastAsia="es-MX" w:bidi="ar-SA"/>
            </w:rPr>
            <w:drawing>
              <wp:inline distT="0" distB="0" distL="0" distR="0" wp14:anchorId="105D6EDB" wp14:editId="4CDAEA63">
                <wp:extent cx="1243330"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71550"/>
                        </a:xfrm>
                        <a:prstGeom prst="rect">
                          <a:avLst/>
                        </a:prstGeom>
                        <a:noFill/>
                        <a:ln>
                          <a:noFill/>
                        </a:ln>
                      </pic:spPr>
                    </pic:pic>
                  </a:graphicData>
                </a:graphic>
              </wp:inline>
            </w:drawing>
          </w:r>
        </w:p>
      </w:tc>
      <w:tc>
        <w:tcPr>
          <w:tcW w:w="6662" w:type="dxa"/>
          <w:vMerge w:val="restart"/>
        </w:tcPr>
        <w:p w14:paraId="256D7156" w14:textId="77777777" w:rsidR="006B7814" w:rsidRPr="00E847AD" w:rsidRDefault="006B7814" w:rsidP="00187055">
          <w:pPr>
            <w:pStyle w:val="Piedepgina"/>
            <w:tabs>
              <w:tab w:val="center" w:pos="6309"/>
            </w:tabs>
            <w:spacing w:before="60"/>
            <w:jc w:val="both"/>
            <w:rPr>
              <w:b/>
            </w:rPr>
          </w:pPr>
          <w:r w:rsidRPr="00E847AD">
            <w:rPr>
              <w:b/>
            </w:rPr>
            <w:t>Instrumentación Didáctica para la formación y desarrollo de competencias</w:t>
          </w:r>
          <w:r>
            <w:rPr>
              <w:b/>
            </w:rPr>
            <w:t xml:space="preserve"> profesionales</w:t>
          </w:r>
        </w:p>
      </w:tc>
      <w:tc>
        <w:tcPr>
          <w:tcW w:w="3402" w:type="dxa"/>
          <w:vAlign w:val="center"/>
        </w:tcPr>
        <w:p w14:paraId="72A1AD9B" w14:textId="77777777" w:rsidR="006B7814" w:rsidRPr="00E847AD" w:rsidRDefault="006B7814" w:rsidP="00187055">
          <w:pPr>
            <w:pStyle w:val="Piedepgina"/>
            <w:rPr>
              <w:b/>
              <w:lang w:val="en-US"/>
            </w:rPr>
          </w:pPr>
          <w:r w:rsidRPr="00E847AD">
            <w:rPr>
              <w:b/>
            </w:rPr>
            <w:t>Código</w:t>
          </w:r>
          <w:r w:rsidRPr="00E847AD">
            <w:rPr>
              <w:b/>
              <w:lang w:val="en-US"/>
            </w:rPr>
            <w:t>: TecNM-AC-PO-003-0</w:t>
          </w:r>
          <w:r>
            <w:rPr>
              <w:b/>
              <w:lang w:val="en-US"/>
            </w:rPr>
            <w:t>2</w:t>
          </w:r>
        </w:p>
      </w:tc>
    </w:tr>
    <w:tr w:rsidR="006B7814" w14:paraId="0B9EC668" w14:textId="77777777" w:rsidTr="00C42DBF">
      <w:trPr>
        <w:cantSplit/>
        <w:trHeight w:val="279"/>
      </w:trPr>
      <w:tc>
        <w:tcPr>
          <w:tcW w:w="2977" w:type="dxa"/>
          <w:vMerge/>
        </w:tcPr>
        <w:p w14:paraId="47338A0F" w14:textId="77777777" w:rsidR="006B7814" w:rsidRPr="000D781D" w:rsidRDefault="006B7814" w:rsidP="00187055">
          <w:pPr>
            <w:pStyle w:val="Encabezado"/>
            <w:rPr>
              <w:sz w:val="20"/>
              <w:lang w:val="en-US"/>
            </w:rPr>
          </w:pPr>
        </w:p>
      </w:tc>
      <w:tc>
        <w:tcPr>
          <w:tcW w:w="6662" w:type="dxa"/>
          <w:vMerge/>
        </w:tcPr>
        <w:p w14:paraId="1F4448B4" w14:textId="77777777" w:rsidR="006B7814" w:rsidRPr="00E847AD" w:rsidRDefault="006B7814" w:rsidP="00187055">
          <w:pPr>
            <w:rPr>
              <w:lang w:val="en-US"/>
            </w:rPr>
          </w:pPr>
        </w:p>
      </w:tc>
      <w:tc>
        <w:tcPr>
          <w:tcW w:w="3402" w:type="dxa"/>
          <w:vAlign w:val="center"/>
        </w:tcPr>
        <w:p w14:paraId="19A5E068" w14:textId="77777777" w:rsidR="006B7814" w:rsidRPr="00E847AD" w:rsidRDefault="006B7814" w:rsidP="00187055">
          <w:pPr>
            <w:rPr>
              <w:b/>
            </w:rPr>
          </w:pPr>
          <w:r w:rsidRPr="00E847AD">
            <w:rPr>
              <w:b/>
            </w:rPr>
            <w:t>Revisión: O</w:t>
          </w:r>
        </w:p>
      </w:tc>
    </w:tr>
    <w:tr w:rsidR="006B7814" w14:paraId="7E9D4E1E" w14:textId="77777777" w:rsidTr="00C42DBF">
      <w:trPr>
        <w:cantSplit/>
        <w:trHeight w:val="367"/>
      </w:trPr>
      <w:tc>
        <w:tcPr>
          <w:tcW w:w="2977" w:type="dxa"/>
          <w:vMerge/>
        </w:tcPr>
        <w:p w14:paraId="652E4857" w14:textId="77777777" w:rsidR="006B7814" w:rsidRPr="00BA32DB" w:rsidRDefault="006B7814" w:rsidP="00187055">
          <w:pPr>
            <w:pStyle w:val="Encabezado"/>
            <w:rPr>
              <w:sz w:val="20"/>
            </w:rPr>
          </w:pPr>
        </w:p>
      </w:tc>
      <w:tc>
        <w:tcPr>
          <w:tcW w:w="6662" w:type="dxa"/>
        </w:tcPr>
        <w:p w14:paraId="3B9A132A" w14:textId="77777777" w:rsidR="006B7814" w:rsidRPr="00E847AD" w:rsidRDefault="006B7814" w:rsidP="00187055">
          <w:pPr>
            <w:pStyle w:val="Encabezado"/>
            <w:rPr>
              <w:b/>
            </w:rPr>
          </w:pPr>
          <w:r w:rsidRPr="00E847AD">
            <w:rPr>
              <w:b/>
            </w:rPr>
            <w:t>Referencia a la Norma ISO 9001:2015</w:t>
          </w:r>
          <w:r>
            <w:rPr>
              <w:b/>
            </w:rPr>
            <w:t>:</w:t>
          </w:r>
          <w:r w:rsidRPr="00E847AD">
            <w:rPr>
              <w:b/>
            </w:rPr>
            <w:t xml:space="preserve"> </w:t>
          </w:r>
          <w:r>
            <w:rPr>
              <w:b/>
            </w:rPr>
            <w:t xml:space="preserve">  8</w:t>
          </w:r>
          <w:r w:rsidRPr="006F7AEC">
            <w:rPr>
              <w:b/>
            </w:rPr>
            <w:t xml:space="preserve">.1, </w:t>
          </w:r>
          <w:r>
            <w:rPr>
              <w:b/>
            </w:rPr>
            <w:t>8.2.2</w:t>
          </w:r>
          <w:r w:rsidRPr="006F7AEC">
            <w:rPr>
              <w:b/>
            </w:rPr>
            <w:t xml:space="preserve">, </w:t>
          </w:r>
          <w:r>
            <w:rPr>
              <w:b/>
            </w:rPr>
            <w:t>8.5.1</w:t>
          </w:r>
        </w:p>
      </w:tc>
      <w:tc>
        <w:tcPr>
          <w:tcW w:w="3402" w:type="dxa"/>
          <w:vAlign w:val="center"/>
        </w:tcPr>
        <w:p w14:paraId="20DDF8C4" w14:textId="4023ED3E" w:rsidR="006B7814" w:rsidRPr="00E847AD" w:rsidRDefault="006B7814" w:rsidP="00187055">
          <w:pPr>
            <w:rPr>
              <w:b/>
            </w:rPr>
          </w:pPr>
          <w:r w:rsidRPr="00E847AD">
            <w:rPr>
              <w:b/>
            </w:rPr>
            <w:t xml:space="preserve">Página </w:t>
          </w:r>
          <w:r w:rsidRPr="00E847AD">
            <w:rPr>
              <w:b/>
            </w:rPr>
            <w:fldChar w:fldCharType="begin"/>
          </w:r>
          <w:r w:rsidRPr="00E847AD">
            <w:rPr>
              <w:b/>
            </w:rPr>
            <w:instrText xml:space="preserve"> PAGE </w:instrText>
          </w:r>
          <w:r w:rsidRPr="00E847AD">
            <w:rPr>
              <w:b/>
            </w:rPr>
            <w:fldChar w:fldCharType="separate"/>
          </w:r>
          <w:r w:rsidR="008E5599">
            <w:rPr>
              <w:b/>
              <w:noProof/>
            </w:rPr>
            <w:t>1</w:t>
          </w:r>
          <w:r w:rsidRPr="00E847AD">
            <w:rPr>
              <w:b/>
            </w:rPr>
            <w:fldChar w:fldCharType="end"/>
          </w:r>
          <w:r w:rsidRPr="00E847AD">
            <w:rPr>
              <w:b/>
            </w:rPr>
            <w:t xml:space="preserve"> de </w:t>
          </w:r>
          <w:r w:rsidRPr="00E847AD">
            <w:rPr>
              <w:b/>
            </w:rPr>
            <w:fldChar w:fldCharType="begin"/>
          </w:r>
          <w:r w:rsidRPr="00E847AD">
            <w:rPr>
              <w:b/>
            </w:rPr>
            <w:instrText xml:space="preserve"> NUMPAGES </w:instrText>
          </w:r>
          <w:r w:rsidRPr="00E847AD">
            <w:rPr>
              <w:b/>
            </w:rPr>
            <w:fldChar w:fldCharType="separate"/>
          </w:r>
          <w:r w:rsidR="008E5599">
            <w:rPr>
              <w:b/>
              <w:noProof/>
            </w:rPr>
            <w:t>36</w:t>
          </w:r>
          <w:r w:rsidRPr="00E847AD">
            <w:rPr>
              <w:b/>
            </w:rPr>
            <w:fldChar w:fldCharType="end"/>
          </w:r>
        </w:p>
      </w:tc>
    </w:tr>
  </w:tbl>
  <w:p w14:paraId="6CC85ABF" w14:textId="77777777" w:rsidR="006B7814" w:rsidRDefault="006B781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6B7814" w:rsidRPr="000D781D" w14:paraId="27726924" w14:textId="77777777" w:rsidTr="00C42DBF">
      <w:trPr>
        <w:cantSplit/>
        <w:trHeight w:val="423"/>
      </w:trPr>
      <w:tc>
        <w:tcPr>
          <w:tcW w:w="2977" w:type="dxa"/>
          <w:vMerge w:val="restart"/>
          <w:vAlign w:val="center"/>
        </w:tcPr>
        <w:p w14:paraId="42DBC213" w14:textId="77777777" w:rsidR="006B7814" w:rsidRPr="00BA32DB" w:rsidRDefault="006B7814" w:rsidP="0038769D">
          <w:pPr>
            <w:pStyle w:val="Encabezado"/>
            <w:ind w:left="360"/>
            <w:rPr>
              <w:sz w:val="20"/>
            </w:rPr>
          </w:pPr>
          <w:r>
            <w:rPr>
              <w:noProof/>
              <w:sz w:val="20"/>
              <w:lang w:val="es-MX" w:eastAsia="es-MX" w:bidi="ar-SA"/>
            </w:rPr>
            <w:drawing>
              <wp:inline distT="0" distB="0" distL="0" distR="0" wp14:anchorId="1424B03D" wp14:editId="5E89BEDE">
                <wp:extent cx="1243330" cy="971550"/>
                <wp:effectExtent l="0" t="0" r="0" b="0"/>
                <wp:docPr id="9" name="Imagen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71550"/>
                        </a:xfrm>
                        <a:prstGeom prst="rect">
                          <a:avLst/>
                        </a:prstGeom>
                        <a:noFill/>
                        <a:ln>
                          <a:noFill/>
                        </a:ln>
                      </pic:spPr>
                    </pic:pic>
                  </a:graphicData>
                </a:graphic>
              </wp:inline>
            </w:drawing>
          </w:r>
        </w:p>
      </w:tc>
      <w:tc>
        <w:tcPr>
          <w:tcW w:w="6662" w:type="dxa"/>
          <w:vMerge w:val="restart"/>
        </w:tcPr>
        <w:p w14:paraId="03B13BE2" w14:textId="77777777" w:rsidR="006B7814" w:rsidRPr="00E847AD" w:rsidRDefault="006B7814" w:rsidP="0038769D">
          <w:pPr>
            <w:pStyle w:val="Piedepgina"/>
            <w:tabs>
              <w:tab w:val="center" w:pos="6309"/>
            </w:tabs>
            <w:spacing w:before="60"/>
            <w:jc w:val="both"/>
            <w:rPr>
              <w:b/>
            </w:rPr>
          </w:pPr>
          <w:r w:rsidRPr="00E847AD">
            <w:rPr>
              <w:b/>
            </w:rPr>
            <w:t>Instrumentación Didáctica para la formación y desarrollo de competencias</w:t>
          </w:r>
          <w:r>
            <w:rPr>
              <w:b/>
            </w:rPr>
            <w:t xml:space="preserve"> profesionales</w:t>
          </w:r>
        </w:p>
      </w:tc>
      <w:tc>
        <w:tcPr>
          <w:tcW w:w="3402" w:type="dxa"/>
          <w:vAlign w:val="center"/>
        </w:tcPr>
        <w:p w14:paraId="4152FAF5" w14:textId="77777777" w:rsidR="006B7814" w:rsidRPr="00E847AD" w:rsidRDefault="006B7814" w:rsidP="0038769D">
          <w:pPr>
            <w:pStyle w:val="Piedepgina"/>
            <w:rPr>
              <w:b/>
              <w:lang w:val="en-US"/>
            </w:rPr>
          </w:pPr>
          <w:r w:rsidRPr="00E847AD">
            <w:rPr>
              <w:b/>
            </w:rPr>
            <w:t>Código</w:t>
          </w:r>
          <w:r w:rsidRPr="00E847AD">
            <w:rPr>
              <w:b/>
              <w:lang w:val="en-US"/>
            </w:rPr>
            <w:t>: TecNM-AC-PO-003-0</w:t>
          </w:r>
          <w:r>
            <w:rPr>
              <w:b/>
              <w:lang w:val="en-US"/>
            </w:rPr>
            <w:t>2</w:t>
          </w:r>
        </w:p>
      </w:tc>
    </w:tr>
    <w:tr w:rsidR="006B7814" w14:paraId="0E4573E9" w14:textId="77777777" w:rsidTr="00C42DBF">
      <w:trPr>
        <w:cantSplit/>
        <w:trHeight w:val="279"/>
      </w:trPr>
      <w:tc>
        <w:tcPr>
          <w:tcW w:w="2977" w:type="dxa"/>
          <w:vMerge/>
        </w:tcPr>
        <w:p w14:paraId="6B383F46" w14:textId="77777777" w:rsidR="006B7814" w:rsidRPr="000D781D" w:rsidRDefault="006B7814" w:rsidP="0038769D">
          <w:pPr>
            <w:pStyle w:val="Encabezado"/>
            <w:rPr>
              <w:sz w:val="20"/>
              <w:lang w:val="en-US"/>
            </w:rPr>
          </w:pPr>
        </w:p>
      </w:tc>
      <w:tc>
        <w:tcPr>
          <w:tcW w:w="6662" w:type="dxa"/>
          <w:vMerge/>
        </w:tcPr>
        <w:p w14:paraId="67E05F48" w14:textId="77777777" w:rsidR="006B7814" w:rsidRPr="00E847AD" w:rsidRDefault="006B7814" w:rsidP="0038769D">
          <w:pPr>
            <w:rPr>
              <w:lang w:val="en-US"/>
            </w:rPr>
          </w:pPr>
        </w:p>
      </w:tc>
      <w:tc>
        <w:tcPr>
          <w:tcW w:w="3402" w:type="dxa"/>
          <w:vAlign w:val="center"/>
        </w:tcPr>
        <w:p w14:paraId="25B43AEE" w14:textId="77777777" w:rsidR="006B7814" w:rsidRPr="00E847AD" w:rsidRDefault="006B7814" w:rsidP="0038769D">
          <w:pPr>
            <w:rPr>
              <w:b/>
            </w:rPr>
          </w:pPr>
          <w:r w:rsidRPr="00E847AD">
            <w:rPr>
              <w:b/>
            </w:rPr>
            <w:t>Revisión: O</w:t>
          </w:r>
        </w:p>
      </w:tc>
    </w:tr>
    <w:tr w:rsidR="006B7814" w14:paraId="0C5AD832" w14:textId="77777777" w:rsidTr="00C42DBF">
      <w:trPr>
        <w:cantSplit/>
        <w:trHeight w:val="367"/>
      </w:trPr>
      <w:tc>
        <w:tcPr>
          <w:tcW w:w="2977" w:type="dxa"/>
          <w:vMerge/>
        </w:tcPr>
        <w:p w14:paraId="197C7502" w14:textId="77777777" w:rsidR="006B7814" w:rsidRPr="00BA32DB" w:rsidRDefault="006B7814" w:rsidP="0038769D">
          <w:pPr>
            <w:pStyle w:val="Encabezado"/>
            <w:rPr>
              <w:sz w:val="20"/>
            </w:rPr>
          </w:pPr>
        </w:p>
      </w:tc>
      <w:tc>
        <w:tcPr>
          <w:tcW w:w="6662" w:type="dxa"/>
        </w:tcPr>
        <w:p w14:paraId="56A18C84" w14:textId="77777777" w:rsidR="006B7814" w:rsidRPr="00E847AD" w:rsidRDefault="006B7814" w:rsidP="0038769D">
          <w:pPr>
            <w:pStyle w:val="Encabezado"/>
            <w:rPr>
              <w:b/>
            </w:rPr>
          </w:pPr>
          <w:r w:rsidRPr="00E847AD">
            <w:rPr>
              <w:b/>
            </w:rPr>
            <w:t>Referencia a la Norma ISO 9001:2015</w:t>
          </w:r>
          <w:r>
            <w:rPr>
              <w:b/>
            </w:rPr>
            <w:t>:</w:t>
          </w:r>
          <w:r w:rsidRPr="00E847AD">
            <w:rPr>
              <w:b/>
            </w:rPr>
            <w:t xml:space="preserve"> </w:t>
          </w:r>
          <w:r>
            <w:rPr>
              <w:b/>
            </w:rPr>
            <w:t xml:space="preserve">  8</w:t>
          </w:r>
          <w:r w:rsidRPr="006F7AEC">
            <w:rPr>
              <w:b/>
            </w:rPr>
            <w:t xml:space="preserve">.1, </w:t>
          </w:r>
          <w:r>
            <w:rPr>
              <w:b/>
            </w:rPr>
            <w:t>8.2.2</w:t>
          </w:r>
          <w:r w:rsidRPr="006F7AEC">
            <w:rPr>
              <w:b/>
            </w:rPr>
            <w:t xml:space="preserve">, </w:t>
          </w:r>
          <w:r>
            <w:rPr>
              <w:b/>
            </w:rPr>
            <w:t>8.5.1</w:t>
          </w:r>
        </w:p>
      </w:tc>
      <w:tc>
        <w:tcPr>
          <w:tcW w:w="3402" w:type="dxa"/>
          <w:vAlign w:val="center"/>
        </w:tcPr>
        <w:p w14:paraId="0E98860A" w14:textId="3EDDB573" w:rsidR="006B7814" w:rsidRPr="00E847AD" w:rsidRDefault="006B7814" w:rsidP="0038769D">
          <w:pPr>
            <w:rPr>
              <w:b/>
            </w:rPr>
          </w:pPr>
          <w:r w:rsidRPr="00E847AD">
            <w:rPr>
              <w:b/>
            </w:rPr>
            <w:t xml:space="preserve">Página </w:t>
          </w:r>
          <w:r w:rsidRPr="00E847AD">
            <w:rPr>
              <w:b/>
            </w:rPr>
            <w:fldChar w:fldCharType="begin"/>
          </w:r>
          <w:r w:rsidRPr="00E847AD">
            <w:rPr>
              <w:b/>
            </w:rPr>
            <w:instrText xml:space="preserve"> PAGE </w:instrText>
          </w:r>
          <w:r w:rsidRPr="00E847AD">
            <w:rPr>
              <w:b/>
            </w:rPr>
            <w:fldChar w:fldCharType="separate"/>
          </w:r>
          <w:r w:rsidR="008E5599">
            <w:rPr>
              <w:b/>
              <w:noProof/>
            </w:rPr>
            <w:t>2</w:t>
          </w:r>
          <w:r w:rsidRPr="00E847AD">
            <w:rPr>
              <w:b/>
            </w:rPr>
            <w:fldChar w:fldCharType="end"/>
          </w:r>
          <w:r w:rsidRPr="00E847AD">
            <w:rPr>
              <w:b/>
            </w:rPr>
            <w:t xml:space="preserve"> de </w:t>
          </w:r>
          <w:r w:rsidRPr="00E847AD">
            <w:rPr>
              <w:b/>
            </w:rPr>
            <w:fldChar w:fldCharType="begin"/>
          </w:r>
          <w:r w:rsidRPr="00E847AD">
            <w:rPr>
              <w:b/>
            </w:rPr>
            <w:instrText xml:space="preserve"> NUMPAGES </w:instrText>
          </w:r>
          <w:r w:rsidRPr="00E847AD">
            <w:rPr>
              <w:b/>
            </w:rPr>
            <w:fldChar w:fldCharType="separate"/>
          </w:r>
          <w:r w:rsidR="008E5599">
            <w:rPr>
              <w:b/>
              <w:noProof/>
            </w:rPr>
            <w:t>36</w:t>
          </w:r>
          <w:r w:rsidRPr="00E847AD">
            <w:rPr>
              <w:b/>
            </w:rPr>
            <w:fldChar w:fldCharType="end"/>
          </w:r>
        </w:p>
      </w:tc>
    </w:tr>
  </w:tbl>
  <w:p w14:paraId="0007BF77" w14:textId="32DFAC53" w:rsidR="006B7814" w:rsidRDefault="006B7814">
    <w:pPr>
      <w:pStyle w:val="Textoindependiente"/>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63690" w14:textId="77777777" w:rsidR="006B7814" w:rsidRDefault="006B7814">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 w15:restartNumberingAfterBreak="0">
    <w:nsid w:val="066E619E"/>
    <w:multiLevelType w:val="hybridMultilevel"/>
    <w:tmpl w:val="6726B876"/>
    <w:lvl w:ilvl="0" w:tplc="3B98969A">
      <w:numFmt w:val="bullet"/>
      <w:lvlText w:val=""/>
      <w:lvlJc w:val="left"/>
      <w:pPr>
        <w:ind w:left="174" w:hanging="142"/>
      </w:pPr>
      <w:rPr>
        <w:rFonts w:ascii="Symbol" w:eastAsia="Symbol" w:hAnsi="Symbol" w:cs="Symbol" w:hint="default"/>
        <w:w w:val="99"/>
        <w:sz w:val="20"/>
        <w:szCs w:val="20"/>
        <w:lang w:val="es-ES" w:eastAsia="es-ES" w:bidi="es-ES"/>
      </w:rPr>
    </w:lvl>
    <w:lvl w:ilvl="1" w:tplc="2FF66E78">
      <w:numFmt w:val="bullet"/>
      <w:lvlText w:val="•"/>
      <w:lvlJc w:val="left"/>
      <w:pPr>
        <w:ind w:left="553" w:hanging="142"/>
      </w:pPr>
      <w:rPr>
        <w:rFonts w:hint="default"/>
        <w:lang w:val="es-ES" w:eastAsia="es-ES" w:bidi="es-ES"/>
      </w:rPr>
    </w:lvl>
    <w:lvl w:ilvl="2" w:tplc="6D140A24">
      <w:numFmt w:val="bullet"/>
      <w:lvlText w:val="•"/>
      <w:lvlJc w:val="left"/>
      <w:pPr>
        <w:ind w:left="926" w:hanging="142"/>
      </w:pPr>
      <w:rPr>
        <w:rFonts w:hint="default"/>
        <w:lang w:val="es-ES" w:eastAsia="es-ES" w:bidi="es-ES"/>
      </w:rPr>
    </w:lvl>
    <w:lvl w:ilvl="3" w:tplc="7CC29534">
      <w:numFmt w:val="bullet"/>
      <w:lvlText w:val="•"/>
      <w:lvlJc w:val="left"/>
      <w:pPr>
        <w:ind w:left="1299" w:hanging="142"/>
      </w:pPr>
      <w:rPr>
        <w:rFonts w:hint="default"/>
        <w:lang w:val="es-ES" w:eastAsia="es-ES" w:bidi="es-ES"/>
      </w:rPr>
    </w:lvl>
    <w:lvl w:ilvl="4" w:tplc="65D2918A">
      <w:numFmt w:val="bullet"/>
      <w:lvlText w:val="•"/>
      <w:lvlJc w:val="left"/>
      <w:pPr>
        <w:ind w:left="1672" w:hanging="142"/>
      </w:pPr>
      <w:rPr>
        <w:rFonts w:hint="default"/>
        <w:lang w:val="es-ES" w:eastAsia="es-ES" w:bidi="es-ES"/>
      </w:rPr>
    </w:lvl>
    <w:lvl w:ilvl="5" w:tplc="DF5A2464">
      <w:numFmt w:val="bullet"/>
      <w:lvlText w:val="•"/>
      <w:lvlJc w:val="left"/>
      <w:pPr>
        <w:ind w:left="2045" w:hanging="142"/>
      </w:pPr>
      <w:rPr>
        <w:rFonts w:hint="default"/>
        <w:lang w:val="es-ES" w:eastAsia="es-ES" w:bidi="es-ES"/>
      </w:rPr>
    </w:lvl>
    <w:lvl w:ilvl="6" w:tplc="5B5C313E">
      <w:numFmt w:val="bullet"/>
      <w:lvlText w:val="•"/>
      <w:lvlJc w:val="left"/>
      <w:pPr>
        <w:ind w:left="2418" w:hanging="142"/>
      </w:pPr>
      <w:rPr>
        <w:rFonts w:hint="default"/>
        <w:lang w:val="es-ES" w:eastAsia="es-ES" w:bidi="es-ES"/>
      </w:rPr>
    </w:lvl>
    <w:lvl w:ilvl="7" w:tplc="91ECAA90">
      <w:numFmt w:val="bullet"/>
      <w:lvlText w:val="•"/>
      <w:lvlJc w:val="left"/>
      <w:pPr>
        <w:ind w:left="2791" w:hanging="142"/>
      </w:pPr>
      <w:rPr>
        <w:rFonts w:hint="default"/>
        <w:lang w:val="es-ES" w:eastAsia="es-ES" w:bidi="es-ES"/>
      </w:rPr>
    </w:lvl>
    <w:lvl w:ilvl="8" w:tplc="F2B25642">
      <w:numFmt w:val="bullet"/>
      <w:lvlText w:val="•"/>
      <w:lvlJc w:val="left"/>
      <w:pPr>
        <w:ind w:left="3164" w:hanging="142"/>
      </w:pPr>
      <w:rPr>
        <w:rFonts w:hint="default"/>
        <w:lang w:val="es-ES" w:eastAsia="es-ES" w:bidi="es-ES"/>
      </w:rPr>
    </w:lvl>
  </w:abstractNum>
  <w:abstractNum w:abstractNumId="2" w15:restartNumberingAfterBreak="0">
    <w:nsid w:val="06D71D58"/>
    <w:multiLevelType w:val="hybridMultilevel"/>
    <w:tmpl w:val="95AA1D52"/>
    <w:lvl w:ilvl="0" w:tplc="FC5AD226">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3" w15:restartNumberingAfterBreak="0">
    <w:nsid w:val="0BB432E0"/>
    <w:multiLevelType w:val="hybridMultilevel"/>
    <w:tmpl w:val="F302594C"/>
    <w:lvl w:ilvl="0" w:tplc="4F5E47FC">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0E7E58DA">
      <w:numFmt w:val="bullet"/>
      <w:lvlText w:val="•"/>
      <w:lvlJc w:val="left"/>
      <w:pPr>
        <w:ind w:left="963" w:hanging="250"/>
      </w:pPr>
      <w:rPr>
        <w:rFonts w:hint="default"/>
        <w:lang w:val="es-ES" w:eastAsia="es-ES" w:bidi="es-ES"/>
      </w:rPr>
    </w:lvl>
    <w:lvl w:ilvl="2" w:tplc="3C201F62">
      <w:numFmt w:val="bullet"/>
      <w:lvlText w:val="•"/>
      <w:lvlJc w:val="left"/>
      <w:pPr>
        <w:ind w:left="1566" w:hanging="250"/>
      </w:pPr>
      <w:rPr>
        <w:rFonts w:hint="default"/>
        <w:lang w:val="es-ES" w:eastAsia="es-ES" w:bidi="es-ES"/>
      </w:rPr>
    </w:lvl>
    <w:lvl w:ilvl="3" w:tplc="4A16A7E4">
      <w:numFmt w:val="bullet"/>
      <w:lvlText w:val="•"/>
      <w:lvlJc w:val="left"/>
      <w:pPr>
        <w:ind w:left="2169" w:hanging="250"/>
      </w:pPr>
      <w:rPr>
        <w:rFonts w:hint="default"/>
        <w:lang w:val="es-ES" w:eastAsia="es-ES" w:bidi="es-ES"/>
      </w:rPr>
    </w:lvl>
    <w:lvl w:ilvl="4" w:tplc="64E4189A">
      <w:numFmt w:val="bullet"/>
      <w:lvlText w:val="•"/>
      <w:lvlJc w:val="left"/>
      <w:pPr>
        <w:ind w:left="2772" w:hanging="250"/>
      </w:pPr>
      <w:rPr>
        <w:rFonts w:hint="default"/>
        <w:lang w:val="es-ES" w:eastAsia="es-ES" w:bidi="es-ES"/>
      </w:rPr>
    </w:lvl>
    <w:lvl w:ilvl="5" w:tplc="257E979E">
      <w:numFmt w:val="bullet"/>
      <w:lvlText w:val="•"/>
      <w:lvlJc w:val="left"/>
      <w:pPr>
        <w:ind w:left="3376" w:hanging="250"/>
      </w:pPr>
      <w:rPr>
        <w:rFonts w:hint="default"/>
        <w:lang w:val="es-ES" w:eastAsia="es-ES" w:bidi="es-ES"/>
      </w:rPr>
    </w:lvl>
    <w:lvl w:ilvl="6" w:tplc="19D20E9A">
      <w:numFmt w:val="bullet"/>
      <w:lvlText w:val="•"/>
      <w:lvlJc w:val="left"/>
      <w:pPr>
        <w:ind w:left="3979" w:hanging="250"/>
      </w:pPr>
      <w:rPr>
        <w:rFonts w:hint="default"/>
        <w:lang w:val="es-ES" w:eastAsia="es-ES" w:bidi="es-ES"/>
      </w:rPr>
    </w:lvl>
    <w:lvl w:ilvl="7" w:tplc="741E2FA4">
      <w:numFmt w:val="bullet"/>
      <w:lvlText w:val="•"/>
      <w:lvlJc w:val="left"/>
      <w:pPr>
        <w:ind w:left="4582" w:hanging="250"/>
      </w:pPr>
      <w:rPr>
        <w:rFonts w:hint="default"/>
        <w:lang w:val="es-ES" w:eastAsia="es-ES" w:bidi="es-ES"/>
      </w:rPr>
    </w:lvl>
    <w:lvl w:ilvl="8" w:tplc="1C7E7E80">
      <w:numFmt w:val="bullet"/>
      <w:lvlText w:val="•"/>
      <w:lvlJc w:val="left"/>
      <w:pPr>
        <w:ind w:left="5185" w:hanging="250"/>
      </w:pPr>
      <w:rPr>
        <w:rFonts w:hint="default"/>
        <w:lang w:val="es-ES" w:eastAsia="es-ES" w:bidi="es-ES"/>
      </w:rPr>
    </w:lvl>
  </w:abstractNum>
  <w:abstractNum w:abstractNumId="4" w15:restartNumberingAfterBreak="0">
    <w:nsid w:val="107D3DCA"/>
    <w:multiLevelType w:val="hybridMultilevel"/>
    <w:tmpl w:val="690426DE"/>
    <w:lvl w:ilvl="0" w:tplc="7CF68B22">
      <w:numFmt w:val="bullet"/>
      <w:lvlText w:val="-"/>
      <w:lvlJc w:val="left"/>
      <w:pPr>
        <w:ind w:left="470" w:hanging="361"/>
      </w:pPr>
      <w:rPr>
        <w:rFonts w:ascii="Calibri" w:eastAsia="Calibri" w:hAnsi="Calibri" w:cs="Calibri" w:hint="default"/>
        <w:w w:val="99"/>
        <w:sz w:val="20"/>
        <w:szCs w:val="20"/>
        <w:lang w:val="es-ES" w:eastAsia="es-ES" w:bidi="es-ES"/>
      </w:rPr>
    </w:lvl>
    <w:lvl w:ilvl="1" w:tplc="0FC08640">
      <w:numFmt w:val="bullet"/>
      <w:lvlText w:val="•"/>
      <w:lvlJc w:val="left"/>
      <w:pPr>
        <w:ind w:left="1081" w:hanging="361"/>
      </w:pPr>
      <w:rPr>
        <w:rFonts w:hint="default"/>
        <w:lang w:val="es-ES" w:eastAsia="es-ES" w:bidi="es-ES"/>
      </w:rPr>
    </w:lvl>
    <w:lvl w:ilvl="2" w:tplc="A4CA6B84">
      <w:numFmt w:val="bullet"/>
      <w:lvlText w:val="•"/>
      <w:lvlJc w:val="left"/>
      <w:pPr>
        <w:ind w:left="1682" w:hanging="361"/>
      </w:pPr>
      <w:rPr>
        <w:rFonts w:hint="default"/>
        <w:lang w:val="es-ES" w:eastAsia="es-ES" w:bidi="es-ES"/>
      </w:rPr>
    </w:lvl>
    <w:lvl w:ilvl="3" w:tplc="1F4AB81A">
      <w:numFmt w:val="bullet"/>
      <w:lvlText w:val="•"/>
      <w:lvlJc w:val="left"/>
      <w:pPr>
        <w:ind w:left="2283" w:hanging="361"/>
      </w:pPr>
      <w:rPr>
        <w:rFonts w:hint="default"/>
        <w:lang w:val="es-ES" w:eastAsia="es-ES" w:bidi="es-ES"/>
      </w:rPr>
    </w:lvl>
    <w:lvl w:ilvl="4" w:tplc="647AF5D2">
      <w:numFmt w:val="bullet"/>
      <w:lvlText w:val="•"/>
      <w:lvlJc w:val="left"/>
      <w:pPr>
        <w:ind w:left="2884" w:hanging="361"/>
      </w:pPr>
      <w:rPr>
        <w:rFonts w:hint="default"/>
        <w:lang w:val="es-ES" w:eastAsia="es-ES" w:bidi="es-ES"/>
      </w:rPr>
    </w:lvl>
    <w:lvl w:ilvl="5" w:tplc="00448814">
      <w:numFmt w:val="bullet"/>
      <w:lvlText w:val="•"/>
      <w:lvlJc w:val="left"/>
      <w:pPr>
        <w:ind w:left="3485" w:hanging="361"/>
      </w:pPr>
      <w:rPr>
        <w:rFonts w:hint="default"/>
        <w:lang w:val="es-ES" w:eastAsia="es-ES" w:bidi="es-ES"/>
      </w:rPr>
    </w:lvl>
    <w:lvl w:ilvl="6" w:tplc="CC3EFFE8">
      <w:numFmt w:val="bullet"/>
      <w:lvlText w:val="•"/>
      <w:lvlJc w:val="left"/>
      <w:pPr>
        <w:ind w:left="4086" w:hanging="361"/>
      </w:pPr>
      <w:rPr>
        <w:rFonts w:hint="default"/>
        <w:lang w:val="es-ES" w:eastAsia="es-ES" w:bidi="es-ES"/>
      </w:rPr>
    </w:lvl>
    <w:lvl w:ilvl="7" w:tplc="2A708CD4">
      <w:numFmt w:val="bullet"/>
      <w:lvlText w:val="•"/>
      <w:lvlJc w:val="left"/>
      <w:pPr>
        <w:ind w:left="4687" w:hanging="361"/>
      </w:pPr>
      <w:rPr>
        <w:rFonts w:hint="default"/>
        <w:lang w:val="es-ES" w:eastAsia="es-ES" w:bidi="es-ES"/>
      </w:rPr>
    </w:lvl>
    <w:lvl w:ilvl="8" w:tplc="31D4EB62">
      <w:numFmt w:val="bullet"/>
      <w:lvlText w:val="•"/>
      <w:lvlJc w:val="left"/>
      <w:pPr>
        <w:ind w:left="5288" w:hanging="361"/>
      </w:pPr>
      <w:rPr>
        <w:rFonts w:hint="default"/>
        <w:lang w:val="es-ES" w:eastAsia="es-ES" w:bidi="es-ES"/>
      </w:rPr>
    </w:lvl>
  </w:abstractNum>
  <w:abstractNum w:abstractNumId="5"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6" w15:restartNumberingAfterBreak="0">
    <w:nsid w:val="16C06CFC"/>
    <w:multiLevelType w:val="hybridMultilevel"/>
    <w:tmpl w:val="B4C2184E"/>
    <w:lvl w:ilvl="0" w:tplc="C5C8312A">
      <w:start w:val="1"/>
      <w:numFmt w:val="decimal"/>
      <w:lvlText w:val="%1."/>
      <w:lvlJc w:val="left"/>
      <w:pPr>
        <w:ind w:left="3337" w:hanging="360"/>
      </w:pPr>
      <w:rPr>
        <w:rFonts w:hint="default"/>
        <w:b/>
        <w:bCs/>
        <w:spacing w:val="-1"/>
        <w:w w:val="99"/>
        <w:lang w:val="es-ES" w:eastAsia="es-ES" w:bidi="es-ES"/>
      </w:rPr>
    </w:lvl>
    <w:lvl w:ilvl="1" w:tplc="A0C42564">
      <w:numFmt w:val="bullet"/>
      <w:lvlText w:val="•"/>
      <w:lvlJc w:val="left"/>
      <w:pPr>
        <w:ind w:left="4603" w:hanging="360"/>
      </w:pPr>
      <w:rPr>
        <w:rFonts w:hint="default"/>
        <w:lang w:val="es-ES" w:eastAsia="es-ES" w:bidi="es-ES"/>
      </w:rPr>
    </w:lvl>
    <w:lvl w:ilvl="2" w:tplc="B04CFA5E">
      <w:numFmt w:val="bullet"/>
      <w:lvlText w:val="•"/>
      <w:lvlJc w:val="left"/>
      <w:pPr>
        <w:ind w:left="5865" w:hanging="360"/>
      </w:pPr>
      <w:rPr>
        <w:rFonts w:hint="default"/>
        <w:lang w:val="es-ES" w:eastAsia="es-ES" w:bidi="es-ES"/>
      </w:rPr>
    </w:lvl>
    <w:lvl w:ilvl="3" w:tplc="6A245ACA">
      <w:numFmt w:val="bullet"/>
      <w:lvlText w:val="•"/>
      <w:lvlJc w:val="left"/>
      <w:pPr>
        <w:ind w:left="7127" w:hanging="360"/>
      </w:pPr>
      <w:rPr>
        <w:rFonts w:hint="default"/>
        <w:lang w:val="es-ES" w:eastAsia="es-ES" w:bidi="es-ES"/>
      </w:rPr>
    </w:lvl>
    <w:lvl w:ilvl="4" w:tplc="8FF055EA">
      <w:numFmt w:val="bullet"/>
      <w:lvlText w:val="•"/>
      <w:lvlJc w:val="left"/>
      <w:pPr>
        <w:ind w:left="8389" w:hanging="360"/>
      </w:pPr>
      <w:rPr>
        <w:rFonts w:hint="default"/>
        <w:lang w:val="es-ES" w:eastAsia="es-ES" w:bidi="es-ES"/>
      </w:rPr>
    </w:lvl>
    <w:lvl w:ilvl="5" w:tplc="516C082A">
      <w:numFmt w:val="bullet"/>
      <w:lvlText w:val="•"/>
      <w:lvlJc w:val="left"/>
      <w:pPr>
        <w:ind w:left="9651" w:hanging="360"/>
      </w:pPr>
      <w:rPr>
        <w:rFonts w:hint="default"/>
        <w:lang w:val="es-ES" w:eastAsia="es-ES" w:bidi="es-ES"/>
      </w:rPr>
    </w:lvl>
    <w:lvl w:ilvl="6" w:tplc="79C04806">
      <w:numFmt w:val="bullet"/>
      <w:lvlText w:val="•"/>
      <w:lvlJc w:val="left"/>
      <w:pPr>
        <w:ind w:left="10913" w:hanging="360"/>
      </w:pPr>
      <w:rPr>
        <w:rFonts w:hint="default"/>
        <w:lang w:val="es-ES" w:eastAsia="es-ES" w:bidi="es-ES"/>
      </w:rPr>
    </w:lvl>
    <w:lvl w:ilvl="7" w:tplc="9BA204E2">
      <w:numFmt w:val="bullet"/>
      <w:lvlText w:val="•"/>
      <w:lvlJc w:val="left"/>
      <w:pPr>
        <w:ind w:left="12175" w:hanging="360"/>
      </w:pPr>
      <w:rPr>
        <w:rFonts w:hint="default"/>
        <w:lang w:val="es-ES" w:eastAsia="es-ES" w:bidi="es-ES"/>
      </w:rPr>
    </w:lvl>
    <w:lvl w:ilvl="8" w:tplc="A3521106">
      <w:numFmt w:val="bullet"/>
      <w:lvlText w:val="•"/>
      <w:lvlJc w:val="left"/>
      <w:pPr>
        <w:ind w:left="13437" w:hanging="360"/>
      </w:pPr>
      <w:rPr>
        <w:rFonts w:hint="default"/>
        <w:lang w:val="es-ES" w:eastAsia="es-ES" w:bidi="es-ES"/>
      </w:rPr>
    </w:lvl>
  </w:abstractNum>
  <w:abstractNum w:abstractNumId="7"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8" w15:restartNumberingAfterBreak="0">
    <w:nsid w:val="1E2C3A5A"/>
    <w:multiLevelType w:val="multilevel"/>
    <w:tmpl w:val="933CEFAA"/>
    <w:lvl w:ilvl="0">
      <w:start w:val="5"/>
      <w:numFmt w:val="decimal"/>
      <w:lvlText w:val="%1."/>
      <w:lvlJc w:val="left"/>
      <w:pPr>
        <w:ind w:left="110" w:hanging="219"/>
      </w:pPr>
      <w:rPr>
        <w:rFonts w:ascii="Calibri" w:eastAsia="Calibri" w:hAnsi="Calibri" w:cs="Calibri" w:hint="default"/>
        <w:w w:val="100"/>
        <w:sz w:val="22"/>
        <w:szCs w:val="22"/>
        <w:lang w:val="es-ES" w:eastAsia="es-ES" w:bidi="es-ES"/>
      </w:rPr>
    </w:lvl>
    <w:lvl w:ilvl="1">
      <w:start w:val="1"/>
      <w:numFmt w:val="decimal"/>
      <w:lvlText w:val="%1.%2."/>
      <w:lvlJc w:val="left"/>
      <w:pPr>
        <w:ind w:left="495" w:hanging="386"/>
      </w:pPr>
      <w:rPr>
        <w:rFonts w:ascii="Calibri" w:eastAsia="Calibri" w:hAnsi="Calibri" w:cs="Calibri" w:hint="default"/>
        <w:spacing w:val="-1"/>
        <w:w w:val="100"/>
        <w:sz w:val="22"/>
        <w:szCs w:val="22"/>
        <w:lang w:val="es-ES" w:eastAsia="es-ES" w:bidi="es-ES"/>
      </w:rPr>
    </w:lvl>
    <w:lvl w:ilvl="2">
      <w:numFmt w:val="bullet"/>
      <w:lvlText w:val="•"/>
      <w:lvlJc w:val="left"/>
      <w:pPr>
        <w:ind w:left="707" w:hanging="386"/>
      </w:pPr>
      <w:rPr>
        <w:rFonts w:hint="default"/>
        <w:lang w:val="es-ES" w:eastAsia="es-ES" w:bidi="es-ES"/>
      </w:rPr>
    </w:lvl>
    <w:lvl w:ilvl="3">
      <w:numFmt w:val="bullet"/>
      <w:lvlText w:val="•"/>
      <w:lvlJc w:val="left"/>
      <w:pPr>
        <w:ind w:left="914" w:hanging="386"/>
      </w:pPr>
      <w:rPr>
        <w:rFonts w:hint="default"/>
        <w:lang w:val="es-ES" w:eastAsia="es-ES" w:bidi="es-ES"/>
      </w:rPr>
    </w:lvl>
    <w:lvl w:ilvl="4">
      <w:numFmt w:val="bullet"/>
      <w:lvlText w:val="•"/>
      <w:lvlJc w:val="left"/>
      <w:pPr>
        <w:ind w:left="1122" w:hanging="386"/>
      </w:pPr>
      <w:rPr>
        <w:rFonts w:hint="default"/>
        <w:lang w:val="es-ES" w:eastAsia="es-ES" w:bidi="es-ES"/>
      </w:rPr>
    </w:lvl>
    <w:lvl w:ilvl="5">
      <w:numFmt w:val="bullet"/>
      <w:lvlText w:val="•"/>
      <w:lvlJc w:val="left"/>
      <w:pPr>
        <w:ind w:left="1329" w:hanging="386"/>
      </w:pPr>
      <w:rPr>
        <w:rFonts w:hint="default"/>
        <w:lang w:val="es-ES" w:eastAsia="es-ES" w:bidi="es-ES"/>
      </w:rPr>
    </w:lvl>
    <w:lvl w:ilvl="6">
      <w:numFmt w:val="bullet"/>
      <w:lvlText w:val="•"/>
      <w:lvlJc w:val="left"/>
      <w:pPr>
        <w:ind w:left="1536" w:hanging="386"/>
      </w:pPr>
      <w:rPr>
        <w:rFonts w:hint="default"/>
        <w:lang w:val="es-ES" w:eastAsia="es-ES" w:bidi="es-ES"/>
      </w:rPr>
    </w:lvl>
    <w:lvl w:ilvl="7">
      <w:numFmt w:val="bullet"/>
      <w:lvlText w:val="•"/>
      <w:lvlJc w:val="left"/>
      <w:pPr>
        <w:ind w:left="1744" w:hanging="386"/>
      </w:pPr>
      <w:rPr>
        <w:rFonts w:hint="default"/>
        <w:lang w:val="es-ES" w:eastAsia="es-ES" w:bidi="es-ES"/>
      </w:rPr>
    </w:lvl>
    <w:lvl w:ilvl="8">
      <w:numFmt w:val="bullet"/>
      <w:lvlText w:val="•"/>
      <w:lvlJc w:val="left"/>
      <w:pPr>
        <w:ind w:left="1951" w:hanging="386"/>
      </w:pPr>
      <w:rPr>
        <w:rFonts w:hint="default"/>
        <w:lang w:val="es-ES" w:eastAsia="es-ES" w:bidi="es-ES"/>
      </w:rPr>
    </w:lvl>
  </w:abstractNum>
  <w:abstractNum w:abstractNumId="9" w15:restartNumberingAfterBreak="0">
    <w:nsid w:val="2388499F"/>
    <w:multiLevelType w:val="hybridMultilevel"/>
    <w:tmpl w:val="706698B8"/>
    <w:lvl w:ilvl="0" w:tplc="762C186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96DDB"/>
    <w:multiLevelType w:val="hybridMultilevel"/>
    <w:tmpl w:val="3DF6687C"/>
    <w:lvl w:ilvl="0" w:tplc="6674E51E">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11" w15:restartNumberingAfterBreak="0">
    <w:nsid w:val="2C590411"/>
    <w:multiLevelType w:val="hybridMultilevel"/>
    <w:tmpl w:val="62A234CE"/>
    <w:lvl w:ilvl="0" w:tplc="540E1900">
      <w:numFmt w:val="bullet"/>
      <w:lvlText w:val=""/>
      <w:lvlJc w:val="left"/>
      <w:pPr>
        <w:ind w:left="174" w:hanging="142"/>
      </w:pPr>
      <w:rPr>
        <w:rFonts w:ascii="Symbol" w:eastAsia="Symbol" w:hAnsi="Symbol" w:cs="Symbol" w:hint="default"/>
        <w:w w:val="99"/>
        <w:sz w:val="20"/>
        <w:szCs w:val="20"/>
        <w:lang w:val="es-ES" w:eastAsia="es-ES" w:bidi="es-ES"/>
      </w:rPr>
    </w:lvl>
    <w:lvl w:ilvl="1" w:tplc="5EF8C350">
      <w:numFmt w:val="bullet"/>
      <w:lvlText w:val="•"/>
      <w:lvlJc w:val="left"/>
      <w:pPr>
        <w:ind w:left="548" w:hanging="142"/>
      </w:pPr>
      <w:rPr>
        <w:rFonts w:hint="default"/>
        <w:lang w:val="es-ES" w:eastAsia="es-ES" w:bidi="es-ES"/>
      </w:rPr>
    </w:lvl>
    <w:lvl w:ilvl="2" w:tplc="6C80DF12">
      <w:numFmt w:val="bullet"/>
      <w:lvlText w:val="•"/>
      <w:lvlJc w:val="left"/>
      <w:pPr>
        <w:ind w:left="916" w:hanging="142"/>
      </w:pPr>
      <w:rPr>
        <w:rFonts w:hint="default"/>
        <w:lang w:val="es-ES" w:eastAsia="es-ES" w:bidi="es-ES"/>
      </w:rPr>
    </w:lvl>
    <w:lvl w:ilvl="3" w:tplc="4060EDEC">
      <w:numFmt w:val="bullet"/>
      <w:lvlText w:val="•"/>
      <w:lvlJc w:val="left"/>
      <w:pPr>
        <w:ind w:left="1285" w:hanging="142"/>
      </w:pPr>
      <w:rPr>
        <w:rFonts w:hint="default"/>
        <w:lang w:val="es-ES" w:eastAsia="es-ES" w:bidi="es-ES"/>
      </w:rPr>
    </w:lvl>
    <w:lvl w:ilvl="4" w:tplc="32D694BE">
      <w:numFmt w:val="bullet"/>
      <w:lvlText w:val="•"/>
      <w:lvlJc w:val="left"/>
      <w:pPr>
        <w:ind w:left="1653" w:hanging="142"/>
      </w:pPr>
      <w:rPr>
        <w:rFonts w:hint="default"/>
        <w:lang w:val="es-ES" w:eastAsia="es-ES" w:bidi="es-ES"/>
      </w:rPr>
    </w:lvl>
    <w:lvl w:ilvl="5" w:tplc="E0E8B076">
      <w:numFmt w:val="bullet"/>
      <w:lvlText w:val="•"/>
      <w:lvlJc w:val="left"/>
      <w:pPr>
        <w:ind w:left="2022" w:hanging="142"/>
      </w:pPr>
      <w:rPr>
        <w:rFonts w:hint="default"/>
        <w:lang w:val="es-ES" w:eastAsia="es-ES" w:bidi="es-ES"/>
      </w:rPr>
    </w:lvl>
    <w:lvl w:ilvl="6" w:tplc="50E24F1A">
      <w:numFmt w:val="bullet"/>
      <w:lvlText w:val="•"/>
      <w:lvlJc w:val="left"/>
      <w:pPr>
        <w:ind w:left="2390" w:hanging="142"/>
      </w:pPr>
      <w:rPr>
        <w:rFonts w:hint="default"/>
        <w:lang w:val="es-ES" w:eastAsia="es-ES" w:bidi="es-ES"/>
      </w:rPr>
    </w:lvl>
    <w:lvl w:ilvl="7" w:tplc="1286FC8A">
      <w:numFmt w:val="bullet"/>
      <w:lvlText w:val="•"/>
      <w:lvlJc w:val="left"/>
      <w:pPr>
        <w:ind w:left="2758" w:hanging="142"/>
      </w:pPr>
      <w:rPr>
        <w:rFonts w:hint="default"/>
        <w:lang w:val="es-ES" w:eastAsia="es-ES" w:bidi="es-ES"/>
      </w:rPr>
    </w:lvl>
    <w:lvl w:ilvl="8" w:tplc="FCDC2BE2">
      <w:numFmt w:val="bullet"/>
      <w:lvlText w:val="•"/>
      <w:lvlJc w:val="left"/>
      <w:pPr>
        <w:ind w:left="3127" w:hanging="142"/>
      </w:pPr>
      <w:rPr>
        <w:rFonts w:hint="default"/>
        <w:lang w:val="es-ES" w:eastAsia="es-ES" w:bidi="es-ES"/>
      </w:rPr>
    </w:lvl>
  </w:abstractNum>
  <w:abstractNum w:abstractNumId="12"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3" w15:restartNumberingAfterBreak="0">
    <w:nsid w:val="2D9312AB"/>
    <w:multiLevelType w:val="hybridMultilevel"/>
    <w:tmpl w:val="FEA00EF2"/>
    <w:lvl w:ilvl="0" w:tplc="5A26D3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E37340"/>
    <w:multiLevelType w:val="hybridMultilevel"/>
    <w:tmpl w:val="49F83B34"/>
    <w:lvl w:ilvl="0" w:tplc="82F8F684">
      <w:numFmt w:val="bullet"/>
      <w:lvlText w:val="•"/>
      <w:lvlJc w:val="left"/>
      <w:pPr>
        <w:ind w:left="110" w:hanging="152"/>
      </w:pPr>
      <w:rPr>
        <w:rFonts w:ascii="Arial" w:eastAsia="Arial" w:hAnsi="Arial" w:cs="Arial" w:hint="default"/>
        <w:w w:val="99"/>
        <w:sz w:val="20"/>
        <w:szCs w:val="20"/>
        <w:lang w:val="es-ES" w:eastAsia="es-ES" w:bidi="es-ES"/>
      </w:rPr>
    </w:lvl>
    <w:lvl w:ilvl="1" w:tplc="B984B372">
      <w:numFmt w:val="bullet"/>
      <w:lvlText w:val="•"/>
      <w:lvlJc w:val="left"/>
      <w:pPr>
        <w:ind w:left="544" w:hanging="152"/>
      </w:pPr>
      <w:rPr>
        <w:rFonts w:hint="default"/>
        <w:lang w:val="es-ES" w:eastAsia="es-ES" w:bidi="es-ES"/>
      </w:rPr>
    </w:lvl>
    <w:lvl w:ilvl="2" w:tplc="C6F066FE">
      <w:numFmt w:val="bullet"/>
      <w:lvlText w:val="•"/>
      <w:lvlJc w:val="left"/>
      <w:pPr>
        <w:ind w:left="969" w:hanging="152"/>
      </w:pPr>
      <w:rPr>
        <w:rFonts w:hint="default"/>
        <w:lang w:val="es-ES" w:eastAsia="es-ES" w:bidi="es-ES"/>
      </w:rPr>
    </w:lvl>
    <w:lvl w:ilvl="3" w:tplc="8E1C57FC">
      <w:numFmt w:val="bullet"/>
      <w:lvlText w:val="•"/>
      <w:lvlJc w:val="left"/>
      <w:pPr>
        <w:ind w:left="1393" w:hanging="152"/>
      </w:pPr>
      <w:rPr>
        <w:rFonts w:hint="default"/>
        <w:lang w:val="es-ES" w:eastAsia="es-ES" w:bidi="es-ES"/>
      </w:rPr>
    </w:lvl>
    <w:lvl w:ilvl="4" w:tplc="D6F4D2C2">
      <w:numFmt w:val="bullet"/>
      <w:lvlText w:val="•"/>
      <w:lvlJc w:val="left"/>
      <w:pPr>
        <w:ind w:left="1818" w:hanging="152"/>
      </w:pPr>
      <w:rPr>
        <w:rFonts w:hint="default"/>
        <w:lang w:val="es-ES" w:eastAsia="es-ES" w:bidi="es-ES"/>
      </w:rPr>
    </w:lvl>
    <w:lvl w:ilvl="5" w:tplc="02A014AE">
      <w:numFmt w:val="bullet"/>
      <w:lvlText w:val="•"/>
      <w:lvlJc w:val="left"/>
      <w:pPr>
        <w:ind w:left="2242" w:hanging="152"/>
      </w:pPr>
      <w:rPr>
        <w:rFonts w:hint="default"/>
        <w:lang w:val="es-ES" w:eastAsia="es-ES" w:bidi="es-ES"/>
      </w:rPr>
    </w:lvl>
    <w:lvl w:ilvl="6" w:tplc="9B5A30DC">
      <w:numFmt w:val="bullet"/>
      <w:lvlText w:val="•"/>
      <w:lvlJc w:val="left"/>
      <w:pPr>
        <w:ind w:left="2667" w:hanging="152"/>
      </w:pPr>
      <w:rPr>
        <w:rFonts w:hint="default"/>
        <w:lang w:val="es-ES" w:eastAsia="es-ES" w:bidi="es-ES"/>
      </w:rPr>
    </w:lvl>
    <w:lvl w:ilvl="7" w:tplc="C3447C72">
      <w:numFmt w:val="bullet"/>
      <w:lvlText w:val="•"/>
      <w:lvlJc w:val="left"/>
      <w:pPr>
        <w:ind w:left="3091" w:hanging="152"/>
      </w:pPr>
      <w:rPr>
        <w:rFonts w:hint="default"/>
        <w:lang w:val="es-ES" w:eastAsia="es-ES" w:bidi="es-ES"/>
      </w:rPr>
    </w:lvl>
    <w:lvl w:ilvl="8" w:tplc="B81812F8">
      <w:numFmt w:val="bullet"/>
      <w:lvlText w:val="•"/>
      <w:lvlJc w:val="left"/>
      <w:pPr>
        <w:ind w:left="3516" w:hanging="152"/>
      </w:pPr>
      <w:rPr>
        <w:rFonts w:hint="default"/>
        <w:lang w:val="es-ES" w:eastAsia="es-ES" w:bidi="es-ES"/>
      </w:rPr>
    </w:lvl>
  </w:abstractNum>
  <w:abstractNum w:abstractNumId="15" w15:restartNumberingAfterBreak="0">
    <w:nsid w:val="2FAD395B"/>
    <w:multiLevelType w:val="hybridMultilevel"/>
    <w:tmpl w:val="3B12A3DC"/>
    <w:lvl w:ilvl="0" w:tplc="A73C26DC">
      <w:numFmt w:val="bullet"/>
      <w:lvlText w:val="•"/>
      <w:lvlJc w:val="left"/>
      <w:pPr>
        <w:ind w:left="230" w:hanging="126"/>
      </w:pPr>
      <w:rPr>
        <w:rFonts w:ascii="Arial" w:eastAsia="Arial" w:hAnsi="Arial" w:cs="Arial" w:hint="default"/>
        <w:w w:val="99"/>
        <w:sz w:val="20"/>
        <w:szCs w:val="20"/>
        <w:lang w:val="es-ES" w:eastAsia="es-ES" w:bidi="es-ES"/>
      </w:rPr>
    </w:lvl>
    <w:lvl w:ilvl="1" w:tplc="43A6CC0C">
      <w:numFmt w:val="bullet"/>
      <w:lvlText w:val="•"/>
      <w:lvlJc w:val="left"/>
      <w:pPr>
        <w:ind w:left="1514" w:hanging="126"/>
      </w:pPr>
      <w:rPr>
        <w:rFonts w:hint="default"/>
        <w:lang w:val="es-ES" w:eastAsia="es-ES" w:bidi="es-ES"/>
      </w:rPr>
    </w:lvl>
    <w:lvl w:ilvl="2" w:tplc="6FAEF8A2">
      <w:numFmt w:val="bullet"/>
      <w:lvlText w:val="•"/>
      <w:lvlJc w:val="left"/>
      <w:pPr>
        <w:ind w:left="2789" w:hanging="126"/>
      </w:pPr>
      <w:rPr>
        <w:rFonts w:hint="default"/>
        <w:lang w:val="es-ES" w:eastAsia="es-ES" w:bidi="es-ES"/>
      </w:rPr>
    </w:lvl>
    <w:lvl w:ilvl="3" w:tplc="FBA69918">
      <w:numFmt w:val="bullet"/>
      <w:lvlText w:val="•"/>
      <w:lvlJc w:val="left"/>
      <w:pPr>
        <w:ind w:left="4064" w:hanging="126"/>
      </w:pPr>
      <w:rPr>
        <w:rFonts w:hint="default"/>
        <w:lang w:val="es-ES" w:eastAsia="es-ES" w:bidi="es-ES"/>
      </w:rPr>
    </w:lvl>
    <w:lvl w:ilvl="4" w:tplc="D8945882">
      <w:numFmt w:val="bullet"/>
      <w:lvlText w:val="•"/>
      <w:lvlJc w:val="left"/>
      <w:pPr>
        <w:ind w:left="5339" w:hanging="126"/>
      </w:pPr>
      <w:rPr>
        <w:rFonts w:hint="default"/>
        <w:lang w:val="es-ES" w:eastAsia="es-ES" w:bidi="es-ES"/>
      </w:rPr>
    </w:lvl>
    <w:lvl w:ilvl="5" w:tplc="E7623572">
      <w:numFmt w:val="bullet"/>
      <w:lvlText w:val="•"/>
      <w:lvlJc w:val="left"/>
      <w:pPr>
        <w:ind w:left="6614" w:hanging="126"/>
      </w:pPr>
      <w:rPr>
        <w:rFonts w:hint="default"/>
        <w:lang w:val="es-ES" w:eastAsia="es-ES" w:bidi="es-ES"/>
      </w:rPr>
    </w:lvl>
    <w:lvl w:ilvl="6" w:tplc="A0E6461E">
      <w:numFmt w:val="bullet"/>
      <w:lvlText w:val="•"/>
      <w:lvlJc w:val="left"/>
      <w:pPr>
        <w:ind w:left="7889" w:hanging="126"/>
      </w:pPr>
      <w:rPr>
        <w:rFonts w:hint="default"/>
        <w:lang w:val="es-ES" w:eastAsia="es-ES" w:bidi="es-ES"/>
      </w:rPr>
    </w:lvl>
    <w:lvl w:ilvl="7" w:tplc="5EEE4178">
      <w:numFmt w:val="bullet"/>
      <w:lvlText w:val="•"/>
      <w:lvlJc w:val="left"/>
      <w:pPr>
        <w:ind w:left="9163" w:hanging="126"/>
      </w:pPr>
      <w:rPr>
        <w:rFonts w:hint="default"/>
        <w:lang w:val="es-ES" w:eastAsia="es-ES" w:bidi="es-ES"/>
      </w:rPr>
    </w:lvl>
    <w:lvl w:ilvl="8" w:tplc="15DCEC58">
      <w:numFmt w:val="bullet"/>
      <w:lvlText w:val="•"/>
      <w:lvlJc w:val="left"/>
      <w:pPr>
        <w:ind w:left="10438" w:hanging="126"/>
      </w:pPr>
      <w:rPr>
        <w:rFonts w:hint="default"/>
        <w:lang w:val="es-ES" w:eastAsia="es-ES" w:bidi="es-ES"/>
      </w:rPr>
    </w:lvl>
  </w:abstractNum>
  <w:abstractNum w:abstractNumId="16" w15:restartNumberingAfterBreak="0">
    <w:nsid w:val="301E18C3"/>
    <w:multiLevelType w:val="multilevel"/>
    <w:tmpl w:val="D5B0797A"/>
    <w:lvl w:ilvl="0">
      <w:start w:val="3"/>
      <w:numFmt w:val="decimal"/>
      <w:lvlText w:val="%1"/>
      <w:lvlJc w:val="left"/>
      <w:pPr>
        <w:ind w:left="441" w:hanging="332"/>
      </w:pPr>
      <w:rPr>
        <w:rFonts w:hint="default"/>
        <w:lang w:val="es-ES" w:eastAsia="es-ES" w:bidi="es-ES"/>
      </w:rPr>
    </w:lvl>
    <w:lvl w:ilvl="1">
      <w:start w:val="3"/>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00"/>
      </w:pPr>
      <w:rPr>
        <w:rFonts w:ascii="Arial" w:eastAsia="Arial" w:hAnsi="Arial" w:cs="Arial" w:hint="default"/>
        <w:spacing w:val="-1"/>
        <w:w w:val="99"/>
        <w:sz w:val="20"/>
        <w:szCs w:val="20"/>
        <w:lang w:val="es-ES" w:eastAsia="es-ES" w:bidi="es-ES"/>
      </w:rPr>
    </w:lvl>
    <w:lvl w:ilvl="3">
      <w:numFmt w:val="bullet"/>
      <w:lvlText w:val="•"/>
      <w:lvlJc w:val="left"/>
      <w:pPr>
        <w:ind w:left="899" w:hanging="500"/>
      </w:pPr>
      <w:rPr>
        <w:rFonts w:hint="default"/>
        <w:lang w:val="es-ES" w:eastAsia="es-ES" w:bidi="es-ES"/>
      </w:rPr>
    </w:lvl>
    <w:lvl w:ilvl="4">
      <w:numFmt w:val="bullet"/>
      <w:lvlText w:val="•"/>
      <w:lvlJc w:val="left"/>
      <w:pPr>
        <w:ind w:left="1129" w:hanging="500"/>
      </w:pPr>
      <w:rPr>
        <w:rFonts w:hint="default"/>
        <w:lang w:val="es-ES" w:eastAsia="es-ES" w:bidi="es-ES"/>
      </w:rPr>
    </w:lvl>
    <w:lvl w:ilvl="5">
      <w:numFmt w:val="bullet"/>
      <w:lvlText w:val="•"/>
      <w:lvlJc w:val="left"/>
      <w:pPr>
        <w:ind w:left="1359" w:hanging="500"/>
      </w:pPr>
      <w:rPr>
        <w:rFonts w:hint="default"/>
        <w:lang w:val="es-ES" w:eastAsia="es-ES" w:bidi="es-ES"/>
      </w:rPr>
    </w:lvl>
    <w:lvl w:ilvl="6">
      <w:numFmt w:val="bullet"/>
      <w:lvlText w:val="•"/>
      <w:lvlJc w:val="left"/>
      <w:pPr>
        <w:ind w:left="1588" w:hanging="500"/>
      </w:pPr>
      <w:rPr>
        <w:rFonts w:hint="default"/>
        <w:lang w:val="es-ES" w:eastAsia="es-ES" w:bidi="es-ES"/>
      </w:rPr>
    </w:lvl>
    <w:lvl w:ilvl="7">
      <w:numFmt w:val="bullet"/>
      <w:lvlText w:val="•"/>
      <w:lvlJc w:val="left"/>
      <w:pPr>
        <w:ind w:left="1818" w:hanging="500"/>
      </w:pPr>
      <w:rPr>
        <w:rFonts w:hint="default"/>
        <w:lang w:val="es-ES" w:eastAsia="es-ES" w:bidi="es-ES"/>
      </w:rPr>
    </w:lvl>
    <w:lvl w:ilvl="8">
      <w:numFmt w:val="bullet"/>
      <w:lvlText w:val="•"/>
      <w:lvlJc w:val="left"/>
      <w:pPr>
        <w:ind w:left="2048" w:hanging="500"/>
      </w:pPr>
      <w:rPr>
        <w:rFonts w:hint="default"/>
        <w:lang w:val="es-ES" w:eastAsia="es-ES" w:bidi="es-ES"/>
      </w:rPr>
    </w:lvl>
  </w:abstractNum>
  <w:abstractNum w:abstractNumId="17" w15:restartNumberingAfterBreak="0">
    <w:nsid w:val="375577C9"/>
    <w:multiLevelType w:val="multilevel"/>
    <w:tmpl w:val="D74899C0"/>
    <w:lvl w:ilvl="0">
      <w:start w:val="5"/>
      <w:numFmt w:val="decimal"/>
      <w:lvlText w:val="%1"/>
      <w:lvlJc w:val="left"/>
      <w:pPr>
        <w:ind w:left="427" w:hanging="331"/>
      </w:pPr>
      <w:rPr>
        <w:rFonts w:hint="default"/>
        <w:lang w:val="es-ES" w:eastAsia="es-ES" w:bidi="es-ES"/>
      </w:rPr>
    </w:lvl>
    <w:lvl w:ilvl="1">
      <w:start w:val="5"/>
      <w:numFmt w:val="decimal"/>
      <w:lvlText w:val="%1.%2"/>
      <w:lvlJc w:val="left"/>
      <w:pPr>
        <w:ind w:left="427" w:hanging="331"/>
      </w:pPr>
      <w:rPr>
        <w:rFonts w:ascii="Calibri" w:eastAsia="Calibri" w:hAnsi="Calibri" w:cs="Calibri" w:hint="default"/>
        <w:spacing w:val="-1"/>
        <w:w w:val="100"/>
        <w:sz w:val="22"/>
        <w:szCs w:val="22"/>
        <w:lang w:val="es-ES" w:eastAsia="es-ES" w:bidi="es-ES"/>
      </w:rPr>
    </w:lvl>
    <w:lvl w:ilvl="2">
      <w:numFmt w:val="bullet"/>
      <w:lvlText w:val="•"/>
      <w:lvlJc w:val="left"/>
      <w:pPr>
        <w:ind w:left="809" w:hanging="331"/>
      </w:pPr>
      <w:rPr>
        <w:rFonts w:hint="default"/>
        <w:lang w:val="es-ES" w:eastAsia="es-ES" w:bidi="es-ES"/>
      </w:rPr>
    </w:lvl>
    <w:lvl w:ilvl="3">
      <w:numFmt w:val="bullet"/>
      <w:lvlText w:val="•"/>
      <w:lvlJc w:val="left"/>
      <w:pPr>
        <w:ind w:left="1003" w:hanging="331"/>
      </w:pPr>
      <w:rPr>
        <w:rFonts w:hint="default"/>
        <w:lang w:val="es-ES" w:eastAsia="es-ES" w:bidi="es-ES"/>
      </w:rPr>
    </w:lvl>
    <w:lvl w:ilvl="4">
      <w:numFmt w:val="bullet"/>
      <w:lvlText w:val="•"/>
      <w:lvlJc w:val="left"/>
      <w:pPr>
        <w:ind w:left="1198" w:hanging="331"/>
      </w:pPr>
      <w:rPr>
        <w:rFonts w:hint="default"/>
        <w:lang w:val="es-ES" w:eastAsia="es-ES" w:bidi="es-ES"/>
      </w:rPr>
    </w:lvl>
    <w:lvl w:ilvl="5">
      <w:numFmt w:val="bullet"/>
      <w:lvlText w:val="•"/>
      <w:lvlJc w:val="left"/>
      <w:pPr>
        <w:ind w:left="1393" w:hanging="331"/>
      </w:pPr>
      <w:rPr>
        <w:rFonts w:hint="default"/>
        <w:lang w:val="es-ES" w:eastAsia="es-ES" w:bidi="es-ES"/>
      </w:rPr>
    </w:lvl>
    <w:lvl w:ilvl="6">
      <w:numFmt w:val="bullet"/>
      <w:lvlText w:val="•"/>
      <w:lvlJc w:val="left"/>
      <w:pPr>
        <w:ind w:left="1587" w:hanging="331"/>
      </w:pPr>
      <w:rPr>
        <w:rFonts w:hint="default"/>
        <w:lang w:val="es-ES" w:eastAsia="es-ES" w:bidi="es-ES"/>
      </w:rPr>
    </w:lvl>
    <w:lvl w:ilvl="7">
      <w:numFmt w:val="bullet"/>
      <w:lvlText w:val="•"/>
      <w:lvlJc w:val="left"/>
      <w:pPr>
        <w:ind w:left="1782" w:hanging="331"/>
      </w:pPr>
      <w:rPr>
        <w:rFonts w:hint="default"/>
        <w:lang w:val="es-ES" w:eastAsia="es-ES" w:bidi="es-ES"/>
      </w:rPr>
    </w:lvl>
    <w:lvl w:ilvl="8">
      <w:numFmt w:val="bullet"/>
      <w:lvlText w:val="•"/>
      <w:lvlJc w:val="left"/>
      <w:pPr>
        <w:ind w:left="1976" w:hanging="331"/>
      </w:pPr>
      <w:rPr>
        <w:rFonts w:hint="default"/>
        <w:lang w:val="es-ES" w:eastAsia="es-ES" w:bidi="es-ES"/>
      </w:rPr>
    </w:lvl>
  </w:abstractNum>
  <w:abstractNum w:abstractNumId="18" w15:restartNumberingAfterBreak="0">
    <w:nsid w:val="398E2D9E"/>
    <w:multiLevelType w:val="multilevel"/>
    <w:tmpl w:val="E4DC88EA"/>
    <w:lvl w:ilvl="0">
      <w:start w:val="3"/>
      <w:numFmt w:val="decimal"/>
      <w:lvlText w:val="%1"/>
      <w:lvlJc w:val="left"/>
      <w:pPr>
        <w:ind w:left="379" w:hanging="215"/>
      </w:pPr>
      <w:rPr>
        <w:rFonts w:ascii="Calibri" w:eastAsia="Calibri" w:hAnsi="Calibri" w:cs="Calibri" w:hint="default"/>
        <w:w w:val="100"/>
        <w:sz w:val="22"/>
        <w:szCs w:val="22"/>
        <w:lang w:val="es-ES" w:eastAsia="es-ES" w:bidi="es-ES"/>
      </w:rPr>
    </w:lvl>
    <w:lvl w:ilvl="1">
      <w:start w:val="1"/>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start w:val="1"/>
      <w:numFmt w:val="decimal"/>
      <w:lvlText w:val="%1.%2.%3.%4."/>
      <w:lvlJc w:val="left"/>
      <w:pPr>
        <w:ind w:left="830" w:hanging="720"/>
      </w:pPr>
      <w:rPr>
        <w:rFonts w:ascii="Arial" w:eastAsia="Arial" w:hAnsi="Arial" w:cs="Arial" w:hint="default"/>
        <w:spacing w:val="-1"/>
        <w:w w:val="99"/>
        <w:sz w:val="20"/>
        <w:szCs w:val="20"/>
        <w:lang w:val="es-ES" w:eastAsia="es-ES" w:bidi="es-ES"/>
      </w:rPr>
    </w:lvl>
    <w:lvl w:ilvl="4">
      <w:numFmt w:val="bullet"/>
      <w:lvlText w:val="•"/>
      <w:lvlJc w:val="left"/>
      <w:pPr>
        <w:ind w:left="1078" w:hanging="720"/>
      </w:pPr>
      <w:rPr>
        <w:rFonts w:hint="default"/>
        <w:lang w:val="es-ES" w:eastAsia="es-ES" w:bidi="es-ES"/>
      </w:rPr>
    </w:lvl>
    <w:lvl w:ilvl="5">
      <w:numFmt w:val="bullet"/>
      <w:lvlText w:val="•"/>
      <w:lvlJc w:val="left"/>
      <w:pPr>
        <w:ind w:left="1316" w:hanging="720"/>
      </w:pPr>
      <w:rPr>
        <w:rFonts w:hint="default"/>
        <w:lang w:val="es-ES" w:eastAsia="es-ES" w:bidi="es-ES"/>
      </w:rPr>
    </w:lvl>
    <w:lvl w:ilvl="6">
      <w:numFmt w:val="bullet"/>
      <w:lvlText w:val="•"/>
      <w:lvlJc w:val="left"/>
      <w:pPr>
        <w:ind w:left="1554" w:hanging="720"/>
      </w:pPr>
      <w:rPr>
        <w:rFonts w:hint="default"/>
        <w:lang w:val="es-ES" w:eastAsia="es-ES" w:bidi="es-ES"/>
      </w:rPr>
    </w:lvl>
    <w:lvl w:ilvl="7">
      <w:numFmt w:val="bullet"/>
      <w:lvlText w:val="•"/>
      <w:lvlJc w:val="left"/>
      <w:pPr>
        <w:ind w:left="1793" w:hanging="720"/>
      </w:pPr>
      <w:rPr>
        <w:rFonts w:hint="default"/>
        <w:lang w:val="es-ES" w:eastAsia="es-ES" w:bidi="es-ES"/>
      </w:rPr>
    </w:lvl>
    <w:lvl w:ilvl="8">
      <w:numFmt w:val="bullet"/>
      <w:lvlText w:val="•"/>
      <w:lvlJc w:val="left"/>
      <w:pPr>
        <w:ind w:left="2031" w:hanging="720"/>
      </w:pPr>
      <w:rPr>
        <w:rFonts w:hint="default"/>
        <w:lang w:val="es-ES" w:eastAsia="es-ES" w:bidi="es-ES"/>
      </w:rPr>
    </w:lvl>
  </w:abstractNum>
  <w:abstractNum w:abstractNumId="19"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0" w15:restartNumberingAfterBreak="0">
    <w:nsid w:val="4546455F"/>
    <w:multiLevelType w:val="hybridMultilevel"/>
    <w:tmpl w:val="141825FC"/>
    <w:lvl w:ilvl="0" w:tplc="8392E2BC">
      <w:numFmt w:val="bullet"/>
      <w:lvlText w:val="•"/>
      <w:lvlJc w:val="left"/>
      <w:pPr>
        <w:ind w:left="391" w:hanging="126"/>
      </w:pPr>
      <w:rPr>
        <w:rFonts w:ascii="Arial" w:eastAsia="Arial" w:hAnsi="Arial" w:cs="Arial" w:hint="default"/>
        <w:w w:val="99"/>
        <w:sz w:val="20"/>
        <w:szCs w:val="20"/>
        <w:lang w:val="es-ES" w:eastAsia="es-ES" w:bidi="es-ES"/>
      </w:rPr>
    </w:lvl>
    <w:lvl w:ilvl="1" w:tplc="F968BF7A">
      <w:numFmt w:val="bullet"/>
      <w:lvlText w:val="•"/>
      <w:lvlJc w:val="left"/>
      <w:pPr>
        <w:ind w:left="1722" w:hanging="126"/>
      </w:pPr>
      <w:rPr>
        <w:rFonts w:hint="default"/>
        <w:lang w:val="es-ES" w:eastAsia="es-ES" w:bidi="es-ES"/>
      </w:rPr>
    </w:lvl>
    <w:lvl w:ilvl="2" w:tplc="2D4AE95C">
      <w:numFmt w:val="bullet"/>
      <w:lvlText w:val="•"/>
      <w:lvlJc w:val="left"/>
      <w:pPr>
        <w:ind w:left="3044" w:hanging="126"/>
      </w:pPr>
      <w:rPr>
        <w:rFonts w:hint="default"/>
        <w:lang w:val="es-ES" w:eastAsia="es-ES" w:bidi="es-ES"/>
      </w:rPr>
    </w:lvl>
    <w:lvl w:ilvl="3" w:tplc="144609F8">
      <w:numFmt w:val="bullet"/>
      <w:lvlText w:val="•"/>
      <w:lvlJc w:val="left"/>
      <w:pPr>
        <w:ind w:left="4366" w:hanging="126"/>
      </w:pPr>
      <w:rPr>
        <w:rFonts w:hint="default"/>
        <w:lang w:val="es-ES" w:eastAsia="es-ES" w:bidi="es-ES"/>
      </w:rPr>
    </w:lvl>
    <w:lvl w:ilvl="4" w:tplc="E36EA4DE">
      <w:numFmt w:val="bullet"/>
      <w:lvlText w:val="•"/>
      <w:lvlJc w:val="left"/>
      <w:pPr>
        <w:ind w:left="5688" w:hanging="126"/>
      </w:pPr>
      <w:rPr>
        <w:rFonts w:hint="default"/>
        <w:lang w:val="es-ES" w:eastAsia="es-ES" w:bidi="es-ES"/>
      </w:rPr>
    </w:lvl>
    <w:lvl w:ilvl="5" w:tplc="55A4DE1E">
      <w:numFmt w:val="bullet"/>
      <w:lvlText w:val="•"/>
      <w:lvlJc w:val="left"/>
      <w:pPr>
        <w:ind w:left="7010" w:hanging="126"/>
      </w:pPr>
      <w:rPr>
        <w:rFonts w:hint="default"/>
        <w:lang w:val="es-ES" w:eastAsia="es-ES" w:bidi="es-ES"/>
      </w:rPr>
    </w:lvl>
    <w:lvl w:ilvl="6" w:tplc="E31AF05C">
      <w:numFmt w:val="bullet"/>
      <w:lvlText w:val="•"/>
      <w:lvlJc w:val="left"/>
      <w:pPr>
        <w:ind w:left="8332" w:hanging="126"/>
      </w:pPr>
      <w:rPr>
        <w:rFonts w:hint="default"/>
        <w:lang w:val="es-ES" w:eastAsia="es-ES" w:bidi="es-ES"/>
      </w:rPr>
    </w:lvl>
    <w:lvl w:ilvl="7" w:tplc="B10A5EA0">
      <w:numFmt w:val="bullet"/>
      <w:lvlText w:val="•"/>
      <w:lvlJc w:val="left"/>
      <w:pPr>
        <w:ind w:left="9654" w:hanging="126"/>
      </w:pPr>
      <w:rPr>
        <w:rFonts w:hint="default"/>
        <w:lang w:val="es-ES" w:eastAsia="es-ES" w:bidi="es-ES"/>
      </w:rPr>
    </w:lvl>
    <w:lvl w:ilvl="8" w:tplc="8F6CC536">
      <w:numFmt w:val="bullet"/>
      <w:lvlText w:val="•"/>
      <w:lvlJc w:val="left"/>
      <w:pPr>
        <w:ind w:left="10976" w:hanging="126"/>
      </w:pPr>
      <w:rPr>
        <w:rFonts w:hint="default"/>
        <w:lang w:val="es-ES" w:eastAsia="es-ES" w:bidi="es-ES"/>
      </w:rPr>
    </w:lvl>
  </w:abstractNum>
  <w:abstractNum w:abstractNumId="21" w15:restartNumberingAfterBreak="0">
    <w:nsid w:val="49A16775"/>
    <w:multiLevelType w:val="hybridMultilevel"/>
    <w:tmpl w:val="7786C7F2"/>
    <w:lvl w:ilvl="0" w:tplc="45F2A868">
      <w:numFmt w:val="bullet"/>
      <w:lvlText w:val=""/>
      <w:lvlJc w:val="left"/>
      <w:pPr>
        <w:ind w:left="176" w:hanging="142"/>
      </w:pPr>
      <w:rPr>
        <w:rFonts w:ascii="Symbol" w:eastAsia="Symbol" w:hAnsi="Symbol" w:cs="Symbol" w:hint="default"/>
        <w:w w:val="99"/>
        <w:sz w:val="20"/>
        <w:szCs w:val="20"/>
        <w:lang w:val="es-ES" w:eastAsia="es-ES" w:bidi="es-ES"/>
      </w:rPr>
    </w:lvl>
    <w:lvl w:ilvl="1" w:tplc="28580C42">
      <w:numFmt w:val="bullet"/>
      <w:lvlText w:val="•"/>
      <w:lvlJc w:val="left"/>
      <w:pPr>
        <w:ind w:left="480" w:hanging="142"/>
      </w:pPr>
      <w:rPr>
        <w:rFonts w:hint="default"/>
        <w:lang w:val="es-ES" w:eastAsia="es-ES" w:bidi="es-ES"/>
      </w:rPr>
    </w:lvl>
    <w:lvl w:ilvl="2" w:tplc="854C1C8A">
      <w:numFmt w:val="bullet"/>
      <w:lvlText w:val="•"/>
      <w:lvlJc w:val="left"/>
      <w:pPr>
        <w:ind w:left="781" w:hanging="142"/>
      </w:pPr>
      <w:rPr>
        <w:rFonts w:hint="default"/>
        <w:lang w:val="es-ES" w:eastAsia="es-ES" w:bidi="es-ES"/>
      </w:rPr>
    </w:lvl>
    <w:lvl w:ilvl="3" w:tplc="5D2E25B2">
      <w:numFmt w:val="bullet"/>
      <w:lvlText w:val="•"/>
      <w:lvlJc w:val="left"/>
      <w:pPr>
        <w:ind w:left="1082" w:hanging="142"/>
      </w:pPr>
      <w:rPr>
        <w:rFonts w:hint="default"/>
        <w:lang w:val="es-ES" w:eastAsia="es-ES" w:bidi="es-ES"/>
      </w:rPr>
    </w:lvl>
    <w:lvl w:ilvl="4" w:tplc="6B0059E2">
      <w:numFmt w:val="bullet"/>
      <w:lvlText w:val="•"/>
      <w:lvlJc w:val="left"/>
      <w:pPr>
        <w:ind w:left="1383" w:hanging="142"/>
      </w:pPr>
      <w:rPr>
        <w:rFonts w:hint="default"/>
        <w:lang w:val="es-ES" w:eastAsia="es-ES" w:bidi="es-ES"/>
      </w:rPr>
    </w:lvl>
    <w:lvl w:ilvl="5" w:tplc="C5AC1372">
      <w:numFmt w:val="bullet"/>
      <w:lvlText w:val="•"/>
      <w:lvlJc w:val="left"/>
      <w:pPr>
        <w:ind w:left="1684" w:hanging="142"/>
      </w:pPr>
      <w:rPr>
        <w:rFonts w:hint="default"/>
        <w:lang w:val="es-ES" w:eastAsia="es-ES" w:bidi="es-ES"/>
      </w:rPr>
    </w:lvl>
    <w:lvl w:ilvl="6" w:tplc="69D45CB4">
      <w:numFmt w:val="bullet"/>
      <w:lvlText w:val="•"/>
      <w:lvlJc w:val="left"/>
      <w:pPr>
        <w:ind w:left="1985" w:hanging="142"/>
      </w:pPr>
      <w:rPr>
        <w:rFonts w:hint="default"/>
        <w:lang w:val="es-ES" w:eastAsia="es-ES" w:bidi="es-ES"/>
      </w:rPr>
    </w:lvl>
    <w:lvl w:ilvl="7" w:tplc="E49A7DE6">
      <w:numFmt w:val="bullet"/>
      <w:lvlText w:val="•"/>
      <w:lvlJc w:val="left"/>
      <w:pPr>
        <w:ind w:left="2286" w:hanging="142"/>
      </w:pPr>
      <w:rPr>
        <w:rFonts w:hint="default"/>
        <w:lang w:val="es-ES" w:eastAsia="es-ES" w:bidi="es-ES"/>
      </w:rPr>
    </w:lvl>
    <w:lvl w:ilvl="8" w:tplc="6A769646">
      <w:numFmt w:val="bullet"/>
      <w:lvlText w:val="•"/>
      <w:lvlJc w:val="left"/>
      <w:pPr>
        <w:ind w:left="2587" w:hanging="142"/>
      </w:pPr>
      <w:rPr>
        <w:rFonts w:hint="default"/>
        <w:lang w:val="es-ES" w:eastAsia="es-ES" w:bidi="es-ES"/>
      </w:rPr>
    </w:lvl>
  </w:abstractNum>
  <w:abstractNum w:abstractNumId="22" w15:restartNumberingAfterBreak="0">
    <w:nsid w:val="4CE07921"/>
    <w:multiLevelType w:val="hybridMultilevel"/>
    <w:tmpl w:val="5B32F876"/>
    <w:lvl w:ilvl="0" w:tplc="080A0001">
      <w:start w:val="1"/>
      <w:numFmt w:val="bullet"/>
      <w:lvlText w:val=""/>
      <w:lvlJc w:val="left"/>
      <w:pPr>
        <w:ind w:left="621" w:hanging="360"/>
      </w:pPr>
      <w:rPr>
        <w:rFonts w:ascii="Symbol" w:hAnsi="Symbol" w:hint="default"/>
      </w:rPr>
    </w:lvl>
    <w:lvl w:ilvl="1" w:tplc="080A0003" w:tentative="1">
      <w:start w:val="1"/>
      <w:numFmt w:val="bullet"/>
      <w:lvlText w:val="o"/>
      <w:lvlJc w:val="left"/>
      <w:pPr>
        <w:ind w:left="1341" w:hanging="360"/>
      </w:pPr>
      <w:rPr>
        <w:rFonts w:ascii="Courier New" w:hAnsi="Courier New" w:cs="Courier New" w:hint="default"/>
      </w:rPr>
    </w:lvl>
    <w:lvl w:ilvl="2" w:tplc="080A0005" w:tentative="1">
      <w:start w:val="1"/>
      <w:numFmt w:val="bullet"/>
      <w:lvlText w:val=""/>
      <w:lvlJc w:val="left"/>
      <w:pPr>
        <w:ind w:left="2061" w:hanging="360"/>
      </w:pPr>
      <w:rPr>
        <w:rFonts w:ascii="Wingdings" w:hAnsi="Wingdings" w:hint="default"/>
      </w:rPr>
    </w:lvl>
    <w:lvl w:ilvl="3" w:tplc="080A0001" w:tentative="1">
      <w:start w:val="1"/>
      <w:numFmt w:val="bullet"/>
      <w:lvlText w:val=""/>
      <w:lvlJc w:val="left"/>
      <w:pPr>
        <w:ind w:left="2781" w:hanging="360"/>
      </w:pPr>
      <w:rPr>
        <w:rFonts w:ascii="Symbol" w:hAnsi="Symbol" w:hint="default"/>
      </w:rPr>
    </w:lvl>
    <w:lvl w:ilvl="4" w:tplc="080A0003" w:tentative="1">
      <w:start w:val="1"/>
      <w:numFmt w:val="bullet"/>
      <w:lvlText w:val="o"/>
      <w:lvlJc w:val="left"/>
      <w:pPr>
        <w:ind w:left="3501" w:hanging="360"/>
      </w:pPr>
      <w:rPr>
        <w:rFonts w:ascii="Courier New" w:hAnsi="Courier New" w:cs="Courier New" w:hint="default"/>
      </w:rPr>
    </w:lvl>
    <w:lvl w:ilvl="5" w:tplc="080A0005" w:tentative="1">
      <w:start w:val="1"/>
      <w:numFmt w:val="bullet"/>
      <w:lvlText w:val=""/>
      <w:lvlJc w:val="left"/>
      <w:pPr>
        <w:ind w:left="4221" w:hanging="360"/>
      </w:pPr>
      <w:rPr>
        <w:rFonts w:ascii="Wingdings" w:hAnsi="Wingdings" w:hint="default"/>
      </w:rPr>
    </w:lvl>
    <w:lvl w:ilvl="6" w:tplc="080A0001" w:tentative="1">
      <w:start w:val="1"/>
      <w:numFmt w:val="bullet"/>
      <w:lvlText w:val=""/>
      <w:lvlJc w:val="left"/>
      <w:pPr>
        <w:ind w:left="4941" w:hanging="360"/>
      </w:pPr>
      <w:rPr>
        <w:rFonts w:ascii="Symbol" w:hAnsi="Symbol" w:hint="default"/>
      </w:rPr>
    </w:lvl>
    <w:lvl w:ilvl="7" w:tplc="080A0003" w:tentative="1">
      <w:start w:val="1"/>
      <w:numFmt w:val="bullet"/>
      <w:lvlText w:val="o"/>
      <w:lvlJc w:val="left"/>
      <w:pPr>
        <w:ind w:left="5661" w:hanging="360"/>
      </w:pPr>
      <w:rPr>
        <w:rFonts w:ascii="Courier New" w:hAnsi="Courier New" w:cs="Courier New" w:hint="default"/>
      </w:rPr>
    </w:lvl>
    <w:lvl w:ilvl="8" w:tplc="080A0005" w:tentative="1">
      <w:start w:val="1"/>
      <w:numFmt w:val="bullet"/>
      <w:lvlText w:val=""/>
      <w:lvlJc w:val="left"/>
      <w:pPr>
        <w:ind w:left="6381" w:hanging="360"/>
      </w:pPr>
      <w:rPr>
        <w:rFonts w:ascii="Wingdings" w:hAnsi="Wingdings" w:hint="default"/>
      </w:rPr>
    </w:lvl>
  </w:abstractNum>
  <w:abstractNum w:abstractNumId="23"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4" w15:restartNumberingAfterBreak="0">
    <w:nsid w:val="555604EB"/>
    <w:multiLevelType w:val="multilevel"/>
    <w:tmpl w:val="1E68C130"/>
    <w:lvl w:ilvl="0">
      <w:start w:val="2"/>
      <w:numFmt w:val="decimal"/>
      <w:lvlText w:val="%1."/>
      <w:lvlJc w:val="left"/>
      <w:pPr>
        <w:ind w:left="110" w:hanging="222"/>
      </w:pPr>
      <w:rPr>
        <w:rFonts w:ascii="Arial" w:eastAsia="Arial" w:hAnsi="Arial" w:cs="Arial" w:hint="default"/>
        <w:spacing w:val="-1"/>
        <w:w w:val="99"/>
        <w:sz w:val="20"/>
        <w:szCs w:val="20"/>
        <w:lang w:val="es-ES" w:eastAsia="es-ES" w:bidi="es-ES"/>
      </w:rPr>
    </w:lvl>
    <w:lvl w:ilvl="1">
      <w:start w:val="1"/>
      <w:numFmt w:val="decimal"/>
      <w:lvlText w:val="%1.%2"/>
      <w:lvlJc w:val="left"/>
      <w:pPr>
        <w:ind w:left="110" w:hanging="334"/>
      </w:pPr>
      <w:rPr>
        <w:rFonts w:ascii="Arial" w:eastAsia="Arial" w:hAnsi="Arial" w:cs="Arial" w:hint="default"/>
        <w:w w:val="99"/>
        <w:sz w:val="20"/>
        <w:szCs w:val="20"/>
        <w:lang w:val="es-ES" w:eastAsia="es-ES" w:bidi="es-ES"/>
      </w:rPr>
    </w:lvl>
    <w:lvl w:ilvl="2">
      <w:numFmt w:val="bullet"/>
      <w:lvlText w:val="•"/>
      <w:lvlJc w:val="left"/>
      <w:pPr>
        <w:ind w:left="626" w:hanging="334"/>
      </w:pPr>
      <w:rPr>
        <w:rFonts w:hint="default"/>
        <w:lang w:val="es-ES" w:eastAsia="es-ES" w:bidi="es-ES"/>
      </w:rPr>
    </w:lvl>
    <w:lvl w:ilvl="3">
      <w:numFmt w:val="bullet"/>
      <w:lvlText w:val="•"/>
      <w:lvlJc w:val="left"/>
      <w:pPr>
        <w:ind w:left="879" w:hanging="334"/>
      </w:pPr>
      <w:rPr>
        <w:rFonts w:hint="default"/>
        <w:lang w:val="es-ES" w:eastAsia="es-ES" w:bidi="es-ES"/>
      </w:rPr>
    </w:lvl>
    <w:lvl w:ilvl="4">
      <w:numFmt w:val="bullet"/>
      <w:lvlText w:val="•"/>
      <w:lvlJc w:val="left"/>
      <w:pPr>
        <w:ind w:left="1132" w:hanging="334"/>
      </w:pPr>
      <w:rPr>
        <w:rFonts w:hint="default"/>
        <w:lang w:val="es-ES" w:eastAsia="es-ES" w:bidi="es-ES"/>
      </w:rPr>
    </w:lvl>
    <w:lvl w:ilvl="5">
      <w:numFmt w:val="bullet"/>
      <w:lvlText w:val="•"/>
      <w:lvlJc w:val="left"/>
      <w:pPr>
        <w:ind w:left="1385" w:hanging="334"/>
      </w:pPr>
      <w:rPr>
        <w:rFonts w:hint="default"/>
        <w:lang w:val="es-ES" w:eastAsia="es-ES" w:bidi="es-ES"/>
      </w:rPr>
    </w:lvl>
    <w:lvl w:ilvl="6">
      <w:numFmt w:val="bullet"/>
      <w:lvlText w:val="•"/>
      <w:lvlJc w:val="left"/>
      <w:pPr>
        <w:ind w:left="1638" w:hanging="334"/>
      </w:pPr>
      <w:rPr>
        <w:rFonts w:hint="default"/>
        <w:lang w:val="es-ES" w:eastAsia="es-ES" w:bidi="es-ES"/>
      </w:rPr>
    </w:lvl>
    <w:lvl w:ilvl="7">
      <w:numFmt w:val="bullet"/>
      <w:lvlText w:val="•"/>
      <w:lvlJc w:val="left"/>
      <w:pPr>
        <w:ind w:left="1891" w:hanging="334"/>
      </w:pPr>
      <w:rPr>
        <w:rFonts w:hint="default"/>
        <w:lang w:val="es-ES" w:eastAsia="es-ES" w:bidi="es-ES"/>
      </w:rPr>
    </w:lvl>
    <w:lvl w:ilvl="8">
      <w:numFmt w:val="bullet"/>
      <w:lvlText w:val="•"/>
      <w:lvlJc w:val="left"/>
      <w:pPr>
        <w:ind w:left="2144" w:hanging="334"/>
      </w:pPr>
      <w:rPr>
        <w:rFonts w:hint="default"/>
        <w:lang w:val="es-ES" w:eastAsia="es-ES" w:bidi="es-ES"/>
      </w:rPr>
    </w:lvl>
  </w:abstractNum>
  <w:abstractNum w:abstractNumId="25"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6" w15:restartNumberingAfterBreak="0">
    <w:nsid w:val="57B755AA"/>
    <w:multiLevelType w:val="hybridMultilevel"/>
    <w:tmpl w:val="5D78492C"/>
    <w:lvl w:ilvl="0" w:tplc="8FE6D05C">
      <w:numFmt w:val="bullet"/>
      <w:lvlText w:val="•"/>
      <w:lvlJc w:val="left"/>
      <w:pPr>
        <w:ind w:left="295" w:hanging="188"/>
      </w:pPr>
      <w:rPr>
        <w:rFonts w:ascii="Arial" w:eastAsia="Arial" w:hAnsi="Arial" w:cs="Arial" w:hint="default"/>
        <w:w w:val="99"/>
        <w:sz w:val="20"/>
        <w:szCs w:val="20"/>
        <w:lang w:val="es-ES" w:eastAsia="es-ES" w:bidi="es-ES"/>
      </w:rPr>
    </w:lvl>
    <w:lvl w:ilvl="1" w:tplc="DD8CFADA">
      <w:numFmt w:val="bullet"/>
      <w:lvlText w:val="•"/>
      <w:lvlJc w:val="left"/>
      <w:pPr>
        <w:ind w:left="588" w:hanging="188"/>
      </w:pPr>
      <w:rPr>
        <w:rFonts w:hint="default"/>
        <w:lang w:val="es-ES" w:eastAsia="es-ES" w:bidi="es-ES"/>
      </w:rPr>
    </w:lvl>
    <w:lvl w:ilvl="2" w:tplc="2BFA9314">
      <w:numFmt w:val="bullet"/>
      <w:lvlText w:val="•"/>
      <w:lvlJc w:val="left"/>
      <w:pPr>
        <w:ind w:left="877" w:hanging="188"/>
      </w:pPr>
      <w:rPr>
        <w:rFonts w:hint="default"/>
        <w:lang w:val="es-ES" w:eastAsia="es-ES" w:bidi="es-ES"/>
      </w:rPr>
    </w:lvl>
    <w:lvl w:ilvl="3" w:tplc="144061F4">
      <w:numFmt w:val="bullet"/>
      <w:lvlText w:val="•"/>
      <w:lvlJc w:val="left"/>
      <w:pPr>
        <w:ind w:left="1166" w:hanging="188"/>
      </w:pPr>
      <w:rPr>
        <w:rFonts w:hint="default"/>
        <w:lang w:val="es-ES" w:eastAsia="es-ES" w:bidi="es-ES"/>
      </w:rPr>
    </w:lvl>
    <w:lvl w:ilvl="4" w:tplc="2C228C78">
      <w:numFmt w:val="bullet"/>
      <w:lvlText w:val="•"/>
      <w:lvlJc w:val="left"/>
      <w:pPr>
        <w:ind w:left="1455" w:hanging="188"/>
      </w:pPr>
      <w:rPr>
        <w:rFonts w:hint="default"/>
        <w:lang w:val="es-ES" w:eastAsia="es-ES" w:bidi="es-ES"/>
      </w:rPr>
    </w:lvl>
    <w:lvl w:ilvl="5" w:tplc="3C422B80">
      <w:numFmt w:val="bullet"/>
      <w:lvlText w:val="•"/>
      <w:lvlJc w:val="left"/>
      <w:pPr>
        <w:ind w:left="1744" w:hanging="188"/>
      </w:pPr>
      <w:rPr>
        <w:rFonts w:hint="default"/>
        <w:lang w:val="es-ES" w:eastAsia="es-ES" w:bidi="es-ES"/>
      </w:rPr>
    </w:lvl>
    <w:lvl w:ilvl="6" w:tplc="3CAE5928">
      <w:numFmt w:val="bullet"/>
      <w:lvlText w:val="•"/>
      <w:lvlJc w:val="left"/>
      <w:pPr>
        <w:ind w:left="2033" w:hanging="188"/>
      </w:pPr>
      <w:rPr>
        <w:rFonts w:hint="default"/>
        <w:lang w:val="es-ES" w:eastAsia="es-ES" w:bidi="es-ES"/>
      </w:rPr>
    </w:lvl>
    <w:lvl w:ilvl="7" w:tplc="F06AA910">
      <w:numFmt w:val="bullet"/>
      <w:lvlText w:val="•"/>
      <w:lvlJc w:val="left"/>
      <w:pPr>
        <w:ind w:left="2322" w:hanging="188"/>
      </w:pPr>
      <w:rPr>
        <w:rFonts w:hint="default"/>
        <w:lang w:val="es-ES" w:eastAsia="es-ES" w:bidi="es-ES"/>
      </w:rPr>
    </w:lvl>
    <w:lvl w:ilvl="8" w:tplc="6A4A36E4">
      <w:numFmt w:val="bullet"/>
      <w:lvlText w:val="•"/>
      <w:lvlJc w:val="left"/>
      <w:pPr>
        <w:ind w:left="2611" w:hanging="188"/>
      </w:pPr>
      <w:rPr>
        <w:rFonts w:hint="default"/>
        <w:lang w:val="es-ES" w:eastAsia="es-ES" w:bidi="es-ES"/>
      </w:rPr>
    </w:lvl>
  </w:abstractNum>
  <w:abstractNum w:abstractNumId="27" w15:restartNumberingAfterBreak="0">
    <w:nsid w:val="5D7C3B28"/>
    <w:multiLevelType w:val="hybridMultilevel"/>
    <w:tmpl w:val="5D448D52"/>
    <w:lvl w:ilvl="0" w:tplc="1F9867B6">
      <w:numFmt w:val="bullet"/>
      <w:lvlText w:val="•"/>
      <w:lvlJc w:val="left"/>
      <w:pPr>
        <w:ind w:left="107" w:hanging="308"/>
      </w:pPr>
      <w:rPr>
        <w:rFonts w:ascii="Arial" w:eastAsia="Arial" w:hAnsi="Arial" w:cs="Arial" w:hint="default"/>
        <w:w w:val="99"/>
        <w:sz w:val="20"/>
        <w:szCs w:val="20"/>
        <w:lang w:val="es-ES" w:eastAsia="es-ES" w:bidi="es-ES"/>
      </w:rPr>
    </w:lvl>
    <w:lvl w:ilvl="1" w:tplc="4A5AE488">
      <w:numFmt w:val="bullet"/>
      <w:lvlText w:val="•"/>
      <w:lvlJc w:val="left"/>
      <w:pPr>
        <w:ind w:left="481" w:hanging="308"/>
      </w:pPr>
      <w:rPr>
        <w:rFonts w:hint="default"/>
        <w:lang w:val="es-ES" w:eastAsia="es-ES" w:bidi="es-ES"/>
      </w:rPr>
    </w:lvl>
    <w:lvl w:ilvl="2" w:tplc="B1AA685E">
      <w:numFmt w:val="bullet"/>
      <w:lvlText w:val="•"/>
      <w:lvlJc w:val="left"/>
      <w:pPr>
        <w:ind w:left="862" w:hanging="308"/>
      </w:pPr>
      <w:rPr>
        <w:rFonts w:hint="default"/>
        <w:lang w:val="es-ES" w:eastAsia="es-ES" w:bidi="es-ES"/>
      </w:rPr>
    </w:lvl>
    <w:lvl w:ilvl="3" w:tplc="4E4E59FE">
      <w:numFmt w:val="bullet"/>
      <w:lvlText w:val="•"/>
      <w:lvlJc w:val="left"/>
      <w:pPr>
        <w:ind w:left="1243" w:hanging="308"/>
      </w:pPr>
      <w:rPr>
        <w:rFonts w:hint="default"/>
        <w:lang w:val="es-ES" w:eastAsia="es-ES" w:bidi="es-ES"/>
      </w:rPr>
    </w:lvl>
    <w:lvl w:ilvl="4" w:tplc="F790ECE0">
      <w:numFmt w:val="bullet"/>
      <w:lvlText w:val="•"/>
      <w:lvlJc w:val="left"/>
      <w:pPr>
        <w:ind w:left="1624" w:hanging="308"/>
      </w:pPr>
      <w:rPr>
        <w:rFonts w:hint="default"/>
        <w:lang w:val="es-ES" w:eastAsia="es-ES" w:bidi="es-ES"/>
      </w:rPr>
    </w:lvl>
    <w:lvl w:ilvl="5" w:tplc="F012A3D2">
      <w:numFmt w:val="bullet"/>
      <w:lvlText w:val="•"/>
      <w:lvlJc w:val="left"/>
      <w:pPr>
        <w:ind w:left="2005" w:hanging="308"/>
      </w:pPr>
      <w:rPr>
        <w:rFonts w:hint="default"/>
        <w:lang w:val="es-ES" w:eastAsia="es-ES" w:bidi="es-ES"/>
      </w:rPr>
    </w:lvl>
    <w:lvl w:ilvl="6" w:tplc="170CA1B2">
      <w:numFmt w:val="bullet"/>
      <w:lvlText w:val="•"/>
      <w:lvlJc w:val="left"/>
      <w:pPr>
        <w:ind w:left="2386" w:hanging="308"/>
      </w:pPr>
      <w:rPr>
        <w:rFonts w:hint="default"/>
        <w:lang w:val="es-ES" w:eastAsia="es-ES" w:bidi="es-ES"/>
      </w:rPr>
    </w:lvl>
    <w:lvl w:ilvl="7" w:tplc="B81C85E2">
      <w:numFmt w:val="bullet"/>
      <w:lvlText w:val="•"/>
      <w:lvlJc w:val="left"/>
      <w:pPr>
        <w:ind w:left="2767" w:hanging="308"/>
      </w:pPr>
      <w:rPr>
        <w:rFonts w:hint="default"/>
        <w:lang w:val="es-ES" w:eastAsia="es-ES" w:bidi="es-ES"/>
      </w:rPr>
    </w:lvl>
    <w:lvl w:ilvl="8" w:tplc="9E1C4834">
      <w:numFmt w:val="bullet"/>
      <w:lvlText w:val="•"/>
      <w:lvlJc w:val="left"/>
      <w:pPr>
        <w:ind w:left="3148" w:hanging="308"/>
      </w:pPr>
      <w:rPr>
        <w:rFonts w:hint="default"/>
        <w:lang w:val="es-ES" w:eastAsia="es-ES" w:bidi="es-ES"/>
      </w:rPr>
    </w:lvl>
  </w:abstractNum>
  <w:abstractNum w:abstractNumId="28"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29" w15:restartNumberingAfterBreak="0">
    <w:nsid w:val="6472481B"/>
    <w:multiLevelType w:val="multilevel"/>
    <w:tmpl w:val="09F6A612"/>
    <w:lvl w:ilvl="0">
      <w:start w:val="1"/>
      <w:numFmt w:val="decimal"/>
      <w:lvlText w:val="%1"/>
      <w:lvlJc w:val="left"/>
      <w:pPr>
        <w:ind w:left="497" w:hanging="387"/>
      </w:pPr>
      <w:rPr>
        <w:rFonts w:hint="default"/>
        <w:lang w:val="es-ES" w:eastAsia="es-ES" w:bidi="es-ES"/>
      </w:rPr>
    </w:lvl>
    <w:lvl w:ilvl="1">
      <w:start w:val="2"/>
      <w:numFmt w:val="decimal"/>
      <w:lvlText w:val="%1.%2."/>
      <w:lvlJc w:val="left"/>
      <w:pPr>
        <w:ind w:left="497" w:hanging="387"/>
      </w:pPr>
      <w:rPr>
        <w:rFonts w:ascii="Arial" w:eastAsia="Arial" w:hAnsi="Arial" w:cs="Arial" w:hint="default"/>
        <w:spacing w:val="-1"/>
        <w:w w:val="99"/>
        <w:sz w:val="20"/>
        <w:szCs w:val="20"/>
        <w:lang w:val="es-ES" w:eastAsia="es-ES" w:bidi="es-ES"/>
      </w:rPr>
    </w:lvl>
    <w:lvl w:ilvl="2">
      <w:start w:val="1"/>
      <w:numFmt w:val="decimal"/>
      <w:lvlText w:val="%1.%2.%3."/>
      <w:lvlJc w:val="left"/>
      <w:pPr>
        <w:ind w:left="664" w:hanging="555"/>
      </w:pPr>
      <w:rPr>
        <w:rFonts w:ascii="Arial" w:eastAsia="Arial" w:hAnsi="Arial" w:cs="Arial" w:hint="default"/>
        <w:spacing w:val="-1"/>
        <w:w w:val="99"/>
        <w:sz w:val="20"/>
        <w:szCs w:val="20"/>
        <w:lang w:val="es-ES" w:eastAsia="es-ES" w:bidi="es-ES"/>
      </w:rPr>
    </w:lvl>
    <w:lvl w:ilvl="3">
      <w:numFmt w:val="bullet"/>
      <w:lvlText w:val="•"/>
      <w:lvlJc w:val="left"/>
      <w:pPr>
        <w:ind w:left="1070" w:hanging="555"/>
      </w:pPr>
      <w:rPr>
        <w:rFonts w:hint="default"/>
        <w:lang w:val="es-ES" w:eastAsia="es-ES" w:bidi="es-ES"/>
      </w:rPr>
    </w:lvl>
    <w:lvl w:ilvl="4">
      <w:numFmt w:val="bullet"/>
      <w:lvlText w:val="•"/>
      <w:lvlJc w:val="left"/>
      <w:pPr>
        <w:ind w:left="1276" w:hanging="555"/>
      </w:pPr>
      <w:rPr>
        <w:rFonts w:hint="default"/>
        <w:lang w:val="es-ES" w:eastAsia="es-ES" w:bidi="es-ES"/>
      </w:rPr>
    </w:lvl>
    <w:lvl w:ilvl="5">
      <w:numFmt w:val="bullet"/>
      <w:lvlText w:val="•"/>
      <w:lvlJc w:val="left"/>
      <w:pPr>
        <w:ind w:left="1481" w:hanging="555"/>
      </w:pPr>
      <w:rPr>
        <w:rFonts w:hint="default"/>
        <w:lang w:val="es-ES" w:eastAsia="es-ES" w:bidi="es-ES"/>
      </w:rPr>
    </w:lvl>
    <w:lvl w:ilvl="6">
      <w:numFmt w:val="bullet"/>
      <w:lvlText w:val="•"/>
      <w:lvlJc w:val="left"/>
      <w:pPr>
        <w:ind w:left="1686" w:hanging="555"/>
      </w:pPr>
      <w:rPr>
        <w:rFonts w:hint="default"/>
        <w:lang w:val="es-ES" w:eastAsia="es-ES" w:bidi="es-ES"/>
      </w:rPr>
    </w:lvl>
    <w:lvl w:ilvl="7">
      <w:numFmt w:val="bullet"/>
      <w:lvlText w:val="•"/>
      <w:lvlJc w:val="left"/>
      <w:pPr>
        <w:ind w:left="1892" w:hanging="555"/>
      </w:pPr>
      <w:rPr>
        <w:rFonts w:hint="default"/>
        <w:lang w:val="es-ES" w:eastAsia="es-ES" w:bidi="es-ES"/>
      </w:rPr>
    </w:lvl>
    <w:lvl w:ilvl="8">
      <w:numFmt w:val="bullet"/>
      <w:lvlText w:val="•"/>
      <w:lvlJc w:val="left"/>
      <w:pPr>
        <w:ind w:left="2097" w:hanging="555"/>
      </w:pPr>
      <w:rPr>
        <w:rFonts w:hint="default"/>
        <w:lang w:val="es-ES" w:eastAsia="es-ES" w:bidi="es-ES"/>
      </w:rPr>
    </w:lvl>
  </w:abstractNum>
  <w:abstractNum w:abstractNumId="30" w15:restartNumberingAfterBreak="0">
    <w:nsid w:val="683D36D2"/>
    <w:multiLevelType w:val="hybridMultilevel"/>
    <w:tmpl w:val="AD448CD4"/>
    <w:lvl w:ilvl="0" w:tplc="1E4CB366">
      <w:numFmt w:val="bullet"/>
      <w:lvlText w:val="•"/>
      <w:lvlJc w:val="left"/>
      <w:pPr>
        <w:ind w:left="106" w:hanging="200"/>
      </w:pPr>
      <w:rPr>
        <w:rFonts w:ascii="Arial" w:eastAsia="Arial" w:hAnsi="Arial" w:cs="Arial" w:hint="default"/>
        <w:w w:val="99"/>
        <w:sz w:val="20"/>
        <w:szCs w:val="20"/>
        <w:lang w:val="es-ES" w:eastAsia="es-ES" w:bidi="es-ES"/>
      </w:rPr>
    </w:lvl>
    <w:lvl w:ilvl="1" w:tplc="C220CE7A">
      <w:numFmt w:val="bullet"/>
      <w:lvlText w:val="•"/>
      <w:lvlJc w:val="left"/>
      <w:pPr>
        <w:ind w:left="487" w:hanging="200"/>
      </w:pPr>
      <w:rPr>
        <w:rFonts w:hint="default"/>
        <w:lang w:val="es-ES" w:eastAsia="es-ES" w:bidi="es-ES"/>
      </w:rPr>
    </w:lvl>
    <w:lvl w:ilvl="2" w:tplc="D1F0A422">
      <w:numFmt w:val="bullet"/>
      <w:lvlText w:val="•"/>
      <w:lvlJc w:val="left"/>
      <w:pPr>
        <w:ind w:left="875" w:hanging="200"/>
      </w:pPr>
      <w:rPr>
        <w:rFonts w:hint="default"/>
        <w:lang w:val="es-ES" w:eastAsia="es-ES" w:bidi="es-ES"/>
      </w:rPr>
    </w:lvl>
    <w:lvl w:ilvl="3" w:tplc="32B6E71E">
      <w:numFmt w:val="bullet"/>
      <w:lvlText w:val="•"/>
      <w:lvlJc w:val="left"/>
      <w:pPr>
        <w:ind w:left="1262" w:hanging="200"/>
      </w:pPr>
      <w:rPr>
        <w:rFonts w:hint="default"/>
        <w:lang w:val="es-ES" w:eastAsia="es-ES" w:bidi="es-ES"/>
      </w:rPr>
    </w:lvl>
    <w:lvl w:ilvl="4" w:tplc="F68847D6">
      <w:numFmt w:val="bullet"/>
      <w:lvlText w:val="•"/>
      <w:lvlJc w:val="left"/>
      <w:pPr>
        <w:ind w:left="1650" w:hanging="200"/>
      </w:pPr>
      <w:rPr>
        <w:rFonts w:hint="default"/>
        <w:lang w:val="es-ES" w:eastAsia="es-ES" w:bidi="es-ES"/>
      </w:rPr>
    </w:lvl>
    <w:lvl w:ilvl="5" w:tplc="3A183C3A">
      <w:numFmt w:val="bullet"/>
      <w:lvlText w:val="•"/>
      <w:lvlJc w:val="left"/>
      <w:pPr>
        <w:ind w:left="2037" w:hanging="200"/>
      </w:pPr>
      <w:rPr>
        <w:rFonts w:hint="default"/>
        <w:lang w:val="es-ES" w:eastAsia="es-ES" w:bidi="es-ES"/>
      </w:rPr>
    </w:lvl>
    <w:lvl w:ilvl="6" w:tplc="E58005A4">
      <w:numFmt w:val="bullet"/>
      <w:lvlText w:val="•"/>
      <w:lvlJc w:val="left"/>
      <w:pPr>
        <w:ind w:left="2425" w:hanging="200"/>
      </w:pPr>
      <w:rPr>
        <w:rFonts w:hint="default"/>
        <w:lang w:val="es-ES" w:eastAsia="es-ES" w:bidi="es-ES"/>
      </w:rPr>
    </w:lvl>
    <w:lvl w:ilvl="7" w:tplc="BF8CECEA">
      <w:numFmt w:val="bullet"/>
      <w:lvlText w:val="•"/>
      <w:lvlJc w:val="left"/>
      <w:pPr>
        <w:ind w:left="2812" w:hanging="200"/>
      </w:pPr>
      <w:rPr>
        <w:rFonts w:hint="default"/>
        <w:lang w:val="es-ES" w:eastAsia="es-ES" w:bidi="es-ES"/>
      </w:rPr>
    </w:lvl>
    <w:lvl w:ilvl="8" w:tplc="80E8DF44">
      <w:numFmt w:val="bullet"/>
      <w:lvlText w:val="•"/>
      <w:lvlJc w:val="left"/>
      <w:pPr>
        <w:ind w:left="3200" w:hanging="200"/>
      </w:pPr>
      <w:rPr>
        <w:rFonts w:hint="default"/>
        <w:lang w:val="es-ES" w:eastAsia="es-ES" w:bidi="es-ES"/>
      </w:rPr>
    </w:lvl>
  </w:abstractNum>
  <w:abstractNum w:abstractNumId="31" w15:restartNumberingAfterBreak="0">
    <w:nsid w:val="6BB95681"/>
    <w:multiLevelType w:val="hybridMultilevel"/>
    <w:tmpl w:val="AB0088FC"/>
    <w:lvl w:ilvl="0" w:tplc="BE681082">
      <w:start w:val="3"/>
      <w:numFmt w:val="decimal"/>
      <w:lvlText w:val="%1."/>
      <w:lvlJc w:val="left"/>
      <w:pPr>
        <w:ind w:left="395" w:hanging="281"/>
      </w:pPr>
      <w:rPr>
        <w:rFonts w:ascii="Arial" w:eastAsia="Arial" w:hAnsi="Arial" w:cs="Arial" w:hint="default"/>
        <w:spacing w:val="-1"/>
        <w:w w:val="99"/>
        <w:sz w:val="20"/>
        <w:szCs w:val="20"/>
        <w:lang w:val="es-ES" w:eastAsia="es-ES" w:bidi="es-ES"/>
      </w:rPr>
    </w:lvl>
    <w:lvl w:ilvl="1" w:tplc="9190C782">
      <w:numFmt w:val="bullet"/>
      <w:lvlText w:val="•"/>
      <w:lvlJc w:val="left"/>
      <w:pPr>
        <w:ind w:left="999" w:hanging="281"/>
      </w:pPr>
      <w:rPr>
        <w:rFonts w:hint="default"/>
        <w:lang w:val="es-ES" w:eastAsia="es-ES" w:bidi="es-ES"/>
      </w:rPr>
    </w:lvl>
    <w:lvl w:ilvl="2" w:tplc="7E30738C">
      <w:numFmt w:val="bullet"/>
      <w:lvlText w:val="•"/>
      <w:lvlJc w:val="left"/>
      <w:pPr>
        <w:ind w:left="1598" w:hanging="281"/>
      </w:pPr>
      <w:rPr>
        <w:rFonts w:hint="default"/>
        <w:lang w:val="es-ES" w:eastAsia="es-ES" w:bidi="es-ES"/>
      </w:rPr>
    </w:lvl>
    <w:lvl w:ilvl="3" w:tplc="34DC3660">
      <w:numFmt w:val="bullet"/>
      <w:lvlText w:val="•"/>
      <w:lvlJc w:val="left"/>
      <w:pPr>
        <w:ind w:left="2197" w:hanging="281"/>
      </w:pPr>
      <w:rPr>
        <w:rFonts w:hint="default"/>
        <w:lang w:val="es-ES" w:eastAsia="es-ES" w:bidi="es-ES"/>
      </w:rPr>
    </w:lvl>
    <w:lvl w:ilvl="4" w:tplc="69BA8A72">
      <w:numFmt w:val="bullet"/>
      <w:lvlText w:val="•"/>
      <w:lvlJc w:val="left"/>
      <w:pPr>
        <w:ind w:left="2796" w:hanging="281"/>
      </w:pPr>
      <w:rPr>
        <w:rFonts w:hint="default"/>
        <w:lang w:val="es-ES" w:eastAsia="es-ES" w:bidi="es-ES"/>
      </w:rPr>
    </w:lvl>
    <w:lvl w:ilvl="5" w:tplc="E0CA3BE0">
      <w:numFmt w:val="bullet"/>
      <w:lvlText w:val="•"/>
      <w:lvlJc w:val="left"/>
      <w:pPr>
        <w:ind w:left="3396" w:hanging="281"/>
      </w:pPr>
      <w:rPr>
        <w:rFonts w:hint="default"/>
        <w:lang w:val="es-ES" w:eastAsia="es-ES" w:bidi="es-ES"/>
      </w:rPr>
    </w:lvl>
    <w:lvl w:ilvl="6" w:tplc="7A42AFD8">
      <w:numFmt w:val="bullet"/>
      <w:lvlText w:val="•"/>
      <w:lvlJc w:val="left"/>
      <w:pPr>
        <w:ind w:left="3995" w:hanging="281"/>
      </w:pPr>
      <w:rPr>
        <w:rFonts w:hint="default"/>
        <w:lang w:val="es-ES" w:eastAsia="es-ES" w:bidi="es-ES"/>
      </w:rPr>
    </w:lvl>
    <w:lvl w:ilvl="7" w:tplc="8F5E6EC6">
      <w:numFmt w:val="bullet"/>
      <w:lvlText w:val="•"/>
      <w:lvlJc w:val="left"/>
      <w:pPr>
        <w:ind w:left="4594" w:hanging="281"/>
      </w:pPr>
      <w:rPr>
        <w:rFonts w:hint="default"/>
        <w:lang w:val="es-ES" w:eastAsia="es-ES" w:bidi="es-ES"/>
      </w:rPr>
    </w:lvl>
    <w:lvl w:ilvl="8" w:tplc="0F440160">
      <w:numFmt w:val="bullet"/>
      <w:lvlText w:val="•"/>
      <w:lvlJc w:val="left"/>
      <w:pPr>
        <w:ind w:left="5193" w:hanging="281"/>
      </w:pPr>
      <w:rPr>
        <w:rFonts w:hint="default"/>
        <w:lang w:val="es-ES" w:eastAsia="es-ES" w:bidi="es-ES"/>
      </w:rPr>
    </w:lvl>
  </w:abstractNum>
  <w:abstractNum w:abstractNumId="32" w15:restartNumberingAfterBreak="0">
    <w:nsid w:val="717905D5"/>
    <w:multiLevelType w:val="hybridMultilevel"/>
    <w:tmpl w:val="871839B6"/>
    <w:lvl w:ilvl="0" w:tplc="49A23004">
      <w:numFmt w:val="bullet"/>
      <w:lvlText w:val="-"/>
      <w:lvlJc w:val="left"/>
      <w:pPr>
        <w:ind w:left="420" w:hanging="360"/>
      </w:pPr>
      <w:rPr>
        <w:rFonts w:ascii="Arial" w:eastAsia="Arial"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3" w15:restartNumberingAfterBreak="0">
    <w:nsid w:val="77B64F2A"/>
    <w:multiLevelType w:val="multilevel"/>
    <w:tmpl w:val="88A80AEA"/>
    <w:lvl w:ilvl="0">
      <w:start w:val="2"/>
      <w:numFmt w:val="decimal"/>
      <w:lvlText w:val="%1"/>
      <w:lvlJc w:val="left"/>
      <w:pPr>
        <w:ind w:left="110" w:hanging="387"/>
      </w:pPr>
      <w:rPr>
        <w:rFonts w:hint="default"/>
        <w:lang w:val="es-ES" w:eastAsia="es-ES" w:bidi="es-ES"/>
      </w:rPr>
    </w:lvl>
    <w:lvl w:ilvl="1">
      <w:start w:val="5"/>
      <w:numFmt w:val="decimal"/>
      <w:lvlText w:val="%1.%2."/>
      <w:lvlJc w:val="left"/>
      <w:pPr>
        <w:ind w:left="110" w:hanging="387"/>
      </w:pPr>
      <w:rPr>
        <w:rFonts w:ascii="Arial" w:eastAsia="Arial" w:hAnsi="Arial" w:cs="Arial" w:hint="default"/>
        <w:spacing w:val="-1"/>
        <w:w w:val="99"/>
        <w:sz w:val="20"/>
        <w:szCs w:val="20"/>
        <w:lang w:val="es-ES" w:eastAsia="es-ES" w:bidi="es-ES"/>
      </w:rPr>
    </w:lvl>
    <w:lvl w:ilvl="2">
      <w:numFmt w:val="bullet"/>
      <w:lvlText w:val="•"/>
      <w:lvlJc w:val="left"/>
      <w:pPr>
        <w:ind w:left="626" w:hanging="387"/>
      </w:pPr>
      <w:rPr>
        <w:rFonts w:hint="default"/>
        <w:lang w:val="es-ES" w:eastAsia="es-ES" w:bidi="es-ES"/>
      </w:rPr>
    </w:lvl>
    <w:lvl w:ilvl="3">
      <w:numFmt w:val="bullet"/>
      <w:lvlText w:val="•"/>
      <w:lvlJc w:val="left"/>
      <w:pPr>
        <w:ind w:left="879" w:hanging="387"/>
      </w:pPr>
      <w:rPr>
        <w:rFonts w:hint="default"/>
        <w:lang w:val="es-ES" w:eastAsia="es-ES" w:bidi="es-ES"/>
      </w:rPr>
    </w:lvl>
    <w:lvl w:ilvl="4">
      <w:numFmt w:val="bullet"/>
      <w:lvlText w:val="•"/>
      <w:lvlJc w:val="left"/>
      <w:pPr>
        <w:ind w:left="1132" w:hanging="387"/>
      </w:pPr>
      <w:rPr>
        <w:rFonts w:hint="default"/>
        <w:lang w:val="es-ES" w:eastAsia="es-ES" w:bidi="es-ES"/>
      </w:rPr>
    </w:lvl>
    <w:lvl w:ilvl="5">
      <w:numFmt w:val="bullet"/>
      <w:lvlText w:val="•"/>
      <w:lvlJc w:val="left"/>
      <w:pPr>
        <w:ind w:left="1385" w:hanging="387"/>
      </w:pPr>
      <w:rPr>
        <w:rFonts w:hint="default"/>
        <w:lang w:val="es-ES" w:eastAsia="es-ES" w:bidi="es-ES"/>
      </w:rPr>
    </w:lvl>
    <w:lvl w:ilvl="6">
      <w:numFmt w:val="bullet"/>
      <w:lvlText w:val="•"/>
      <w:lvlJc w:val="left"/>
      <w:pPr>
        <w:ind w:left="1638" w:hanging="387"/>
      </w:pPr>
      <w:rPr>
        <w:rFonts w:hint="default"/>
        <w:lang w:val="es-ES" w:eastAsia="es-ES" w:bidi="es-ES"/>
      </w:rPr>
    </w:lvl>
    <w:lvl w:ilvl="7">
      <w:numFmt w:val="bullet"/>
      <w:lvlText w:val="•"/>
      <w:lvlJc w:val="left"/>
      <w:pPr>
        <w:ind w:left="1891" w:hanging="387"/>
      </w:pPr>
      <w:rPr>
        <w:rFonts w:hint="default"/>
        <w:lang w:val="es-ES" w:eastAsia="es-ES" w:bidi="es-ES"/>
      </w:rPr>
    </w:lvl>
    <w:lvl w:ilvl="8">
      <w:numFmt w:val="bullet"/>
      <w:lvlText w:val="•"/>
      <w:lvlJc w:val="left"/>
      <w:pPr>
        <w:ind w:left="2144" w:hanging="387"/>
      </w:pPr>
      <w:rPr>
        <w:rFonts w:hint="default"/>
        <w:lang w:val="es-ES" w:eastAsia="es-ES" w:bidi="es-ES"/>
      </w:rPr>
    </w:lvl>
  </w:abstractNum>
  <w:abstractNum w:abstractNumId="34"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abstractNum w:abstractNumId="35" w15:restartNumberingAfterBreak="0">
    <w:nsid w:val="7B9604EC"/>
    <w:multiLevelType w:val="multilevel"/>
    <w:tmpl w:val="F6DAAAEA"/>
    <w:lvl w:ilvl="0">
      <w:start w:val="4"/>
      <w:numFmt w:val="decimal"/>
      <w:lvlText w:val="%1."/>
      <w:lvlJc w:val="left"/>
      <w:pPr>
        <w:ind w:left="329" w:hanging="219"/>
      </w:pPr>
      <w:rPr>
        <w:rFonts w:ascii="Calibri" w:eastAsia="Calibri" w:hAnsi="Calibri" w:cs="Calibri" w:hint="default"/>
        <w:w w:val="100"/>
        <w:sz w:val="22"/>
        <w:szCs w:val="22"/>
        <w:lang w:val="es-ES" w:eastAsia="es-ES" w:bidi="es-ES"/>
      </w:rPr>
    </w:lvl>
    <w:lvl w:ilvl="1">
      <w:start w:val="1"/>
      <w:numFmt w:val="decimal"/>
      <w:lvlText w:val="%1.%2."/>
      <w:lvlJc w:val="left"/>
      <w:pPr>
        <w:ind w:left="110" w:hanging="386"/>
      </w:pPr>
      <w:rPr>
        <w:rFonts w:ascii="Calibri" w:eastAsia="Calibri" w:hAnsi="Calibri" w:cs="Calibri" w:hint="default"/>
        <w:spacing w:val="-1"/>
        <w:w w:val="100"/>
        <w:sz w:val="22"/>
        <w:szCs w:val="22"/>
        <w:lang w:val="es-ES" w:eastAsia="es-ES" w:bidi="es-ES"/>
      </w:rPr>
    </w:lvl>
    <w:lvl w:ilvl="2">
      <w:numFmt w:val="bullet"/>
      <w:lvlText w:val="•"/>
      <w:lvlJc w:val="left"/>
      <w:pPr>
        <w:ind w:left="505" w:hanging="386"/>
      </w:pPr>
      <w:rPr>
        <w:rFonts w:hint="default"/>
        <w:lang w:val="es-ES" w:eastAsia="es-ES" w:bidi="es-ES"/>
      </w:rPr>
    </w:lvl>
    <w:lvl w:ilvl="3">
      <w:numFmt w:val="bullet"/>
      <w:lvlText w:val="•"/>
      <w:lvlJc w:val="left"/>
      <w:pPr>
        <w:ind w:left="691" w:hanging="386"/>
      </w:pPr>
      <w:rPr>
        <w:rFonts w:hint="default"/>
        <w:lang w:val="es-ES" w:eastAsia="es-ES" w:bidi="es-ES"/>
      </w:rPr>
    </w:lvl>
    <w:lvl w:ilvl="4">
      <w:numFmt w:val="bullet"/>
      <w:lvlText w:val="•"/>
      <w:lvlJc w:val="left"/>
      <w:pPr>
        <w:ind w:left="876" w:hanging="386"/>
      </w:pPr>
      <w:rPr>
        <w:rFonts w:hint="default"/>
        <w:lang w:val="es-ES" w:eastAsia="es-ES" w:bidi="es-ES"/>
      </w:rPr>
    </w:lvl>
    <w:lvl w:ilvl="5">
      <w:numFmt w:val="bullet"/>
      <w:lvlText w:val="•"/>
      <w:lvlJc w:val="left"/>
      <w:pPr>
        <w:ind w:left="1062" w:hanging="386"/>
      </w:pPr>
      <w:rPr>
        <w:rFonts w:hint="default"/>
        <w:lang w:val="es-ES" w:eastAsia="es-ES" w:bidi="es-ES"/>
      </w:rPr>
    </w:lvl>
    <w:lvl w:ilvl="6">
      <w:numFmt w:val="bullet"/>
      <w:lvlText w:val="•"/>
      <w:lvlJc w:val="left"/>
      <w:pPr>
        <w:ind w:left="1247" w:hanging="386"/>
      </w:pPr>
      <w:rPr>
        <w:rFonts w:hint="default"/>
        <w:lang w:val="es-ES" w:eastAsia="es-ES" w:bidi="es-ES"/>
      </w:rPr>
    </w:lvl>
    <w:lvl w:ilvl="7">
      <w:numFmt w:val="bullet"/>
      <w:lvlText w:val="•"/>
      <w:lvlJc w:val="left"/>
      <w:pPr>
        <w:ind w:left="1433" w:hanging="386"/>
      </w:pPr>
      <w:rPr>
        <w:rFonts w:hint="default"/>
        <w:lang w:val="es-ES" w:eastAsia="es-ES" w:bidi="es-ES"/>
      </w:rPr>
    </w:lvl>
    <w:lvl w:ilvl="8">
      <w:numFmt w:val="bullet"/>
      <w:lvlText w:val="•"/>
      <w:lvlJc w:val="left"/>
      <w:pPr>
        <w:ind w:left="1618" w:hanging="386"/>
      </w:pPr>
      <w:rPr>
        <w:rFonts w:hint="default"/>
        <w:lang w:val="es-ES" w:eastAsia="es-ES" w:bidi="es-ES"/>
      </w:rPr>
    </w:lvl>
  </w:abstractNum>
  <w:abstractNum w:abstractNumId="36" w15:restartNumberingAfterBreak="0">
    <w:nsid w:val="7F386743"/>
    <w:multiLevelType w:val="multilevel"/>
    <w:tmpl w:val="75BEA004"/>
    <w:lvl w:ilvl="0">
      <w:start w:val="1"/>
      <w:numFmt w:val="decimal"/>
      <w:lvlText w:val="%1."/>
      <w:lvlJc w:val="left"/>
      <w:pPr>
        <w:ind w:left="427" w:hanging="221"/>
      </w:pPr>
      <w:rPr>
        <w:rFonts w:ascii="Arial" w:eastAsia="Arial" w:hAnsi="Arial" w:cs="Arial" w:hint="default"/>
        <w:w w:val="99"/>
        <w:sz w:val="20"/>
        <w:szCs w:val="20"/>
        <w:lang w:val="es-ES" w:eastAsia="es-ES" w:bidi="es-ES"/>
      </w:rPr>
    </w:lvl>
    <w:lvl w:ilvl="1">
      <w:start w:val="1"/>
      <w:numFmt w:val="decimal"/>
      <w:lvlText w:val="%1.%2."/>
      <w:lvlJc w:val="left"/>
      <w:pPr>
        <w:ind w:left="498" w:hanging="389"/>
      </w:pPr>
      <w:rPr>
        <w:rFonts w:ascii="Arial" w:eastAsia="Arial" w:hAnsi="Arial" w:cs="Arial" w:hint="default"/>
        <w:spacing w:val="-1"/>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numFmt w:val="bullet"/>
      <w:lvlText w:val="•"/>
      <w:lvlJc w:val="left"/>
      <w:pPr>
        <w:ind w:left="946" w:hanging="555"/>
      </w:pPr>
      <w:rPr>
        <w:rFonts w:hint="default"/>
        <w:lang w:val="es-ES" w:eastAsia="es-ES" w:bidi="es-ES"/>
      </w:rPr>
    </w:lvl>
    <w:lvl w:ilvl="4">
      <w:numFmt w:val="bullet"/>
      <w:lvlText w:val="•"/>
      <w:lvlJc w:val="left"/>
      <w:pPr>
        <w:ind w:left="1169" w:hanging="555"/>
      </w:pPr>
      <w:rPr>
        <w:rFonts w:hint="default"/>
        <w:lang w:val="es-ES" w:eastAsia="es-ES" w:bidi="es-ES"/>
      </w:rPr>
    </w:lvl>
    <w:lvl w:ilvl="5">
      <w:numFmt w:val="bullet"/>
      <w:lvlText w:val="•"/>
      <w:lvlJc w:val="left"/>
      <w:pPr>
        <w:ind w:left="1392" w:hanging="555"/>
      </w:pPr>
      <w:rPr>
        <w:rFonts w:hint="default"/>
        <w:lang w:val="es-ES" w:eastAsia="es-ES" w:bidi="es-ES"/>
      </w:rPr>
    </w:lvl>
    <w:lvl w:ilvl="6">
      <w:numFmt w:val="bullet"/>
      <w:lvlText w:val="•"/>
      <w:lvlJc w:val="left"/>
      <w:pPr>
        <w:ind w:left="1615" w:hanging="555"/>
      </w:pPr>
      <w:rPr>
        <w:rFonts w:hint="default"/>
        <w:lang w:val="es-ES" w:eastAsia="es-ES" w:bidi="es-ES"/>
      </w:rPr>
    </w:lvl>
    <w:lvl w:ilvl="7">
      <w:numFmt w:val="bullet"/>
      <w:lvlText w:val="•"/>
      <w:lvlJc w:val="left"/>
      <w:pPr>
        <w:ind w:left="1838" w:hanging="555"/>
      </w:pPr>
      <w:rPr>
        <w:rFonts w:hint="default"/>
        <w:lang w:val="es-ES" w:eastAsia="es-ES" w:bidi="es-ES"/>
      </w:rPr>
    </w:lvl>
    <w:lvl w:ilvl="8">
      <w:numFmt w:val="bullet"/>
      <w:lvlText w:val="•"/>
      <w:lvlJc w:val="left"/>
      <w:pPr>
        <w:ind w:left="2061" w:hanging="555"/>
      </w:pPr>
      <w:rPr>
        <w:rFonts w:hint="default"/>
        <w:lang w:val="es-ES" w:eastAsia="es-ES" w:bidi="es-ES"/>
      </w:rPr>
    </w:lvl>
  </w:abstractNum>
  <w:num w:numId="1">
    <w:abstractNumId w:val="4"/>
  </w:num>
  <w:num w:numId="2">
    <w:abstractNumId w:val="31"/>
  </w:num>
  <w:num w:numId="3">
    <w:abstractNumId w:val="3"/>
  </w:num>
  <w:num w:numId="4">
    <w:abstractNumId w:val="21"/>
  </w:num>
  <w:num w:numId="5">
    <w:abstractNumId w:val="17"/>
  </w:num>
  <w:num w:numId="6">
    <w:abstractNumId w:val="26"/>
  </w:num>
  <w:num w:numId="7">
    <w:abstractNumId w:val="8"/>
  </w:num>
  <w:num w:numId="8">
    <w:abstractNumId w:val="19"/>
  </w:num>
  <w:num w:numId="9">
    <w:abstractNumId w:val="11"/>
  </w:num>
  <w:num w:numId="10">
    <w:abstractNumId w:val="35"/>
  </w:num>
  <w:num w:numId="11">
    <w:abstractNumId w:val="34"/>
  </w:num>
  <w:num w:numId="12">
    <w:abstractNumId w:val="1"/>
  </w:num>
  <w:num w:numId="13">
    <w:abstractNumId w:val="27"/>
  </w:num>
  <w:num w:numId="14">
    <w:abstractNumId w:val="16"/>
  </w:num>
  <w:num w:numId="15">
    <w:abstractNumId w:val="18"/>
  </w:num>
  <w:num w:numId="16">
    <w:abstractNumId w:val="28"/>
  </w:num>
  <w:num w:numId="17">
    <w:abstractNumId w:val="30"/>
  </w:num>
  <w:num w:numId="18">
    <w:abstractNumId w:val="33"/>
  </w:num>
  <w:num w:numId="19">
    <w:abstractNumId w:val="24"/>
  </w:num>
  <w:num w:numId="20">
    <w:abstractNumId w:val="25"/>
  </w:num>
  <w:num w:numId="21">
    <w:abstractNumId w:val="23"/>
  </w:num>
  <w:num w:numId="22">
    <w:abstractNumId w:val="14"/>
  </w:num>
  <w:num w:numId="23">
    <w:abstractNumId w:val="7"/>
  </w:num>
  <w:num w:numId="24">
    <w:abstractNumId w:val="29"/>
  </w:num>
  <w:num w:numId="25">
    <w:abstractNumId w:val="36"/>
  </w:num>
  <w:num w:numId="26">
    <w:abstractNumId w:val="15"/>
  </w:num>
  <w:num w:numId="27">
    <w:abstractNumId w:val="20"/>
  </w:num>
  <w:num w:numId="28">
    <w:abstractNumId w:val="6"/>
  </w:num>
  <w:num w:numId="29">
    <w:abstractNumId w:val="32"/>
  </w:num>
  <w:num w:numId="30">
    <w:abstractNumId w:val="2"/>
  </w:num>
  <w:num w:numId="31">
    <w:abstractNumId w:val="10"/>
  </w:num>
  <w:num w:numId="32">
    <w:abstractNumId w:val="13"/>
  </w:num>
  <w:num w:numId="33">
    <w:abstractNumId w:val="12"/>
  </w:num>
  <w:num w:numId="34">
    <w:abstractNumId w:val="9"/>
  </w:num>
  <w:num w:numId="35">
    <w:abstractNumId w:val="0"/>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6A"/>
    <w:rsid w:val="00011B21"/>
    <w:rsid w:val="000230E2"/>
    <w:rsid w:val="00062B86"/>
    <w:rsid w:val="00074D64"/>
    <w:rsid w:val="000D756C"/>
    <w:rsid w:val="000F0F17"/>
    <w:rsid w:val="00131F7E"/>
    <w:rsid w:val="00163B7F"/>
    <w:rsid w:val="0016610C"/>
    <w:rsid w:val="00183BF9"/>
    <w:rsid w:val="00187055"/>
    <w:rsid w:val="001B27C1"/>
    <w:rsid w:val="001D05B2"/>
    <w:rsid w:val="001E3C6A"/>
    <w:rsid w:val="002564A7"/>
    <w:rsid w:val="002866E0"/>
    <w:rsid w:val="00291A99"/>
    <w:rsid w:val="00300CB3"/>
    <w:rsid w:val="003028BC"/>
    <w:rsid w:val="0032285A"/>
    <w:rsid w:val="0033267D"/>
    <w:rsid w:val="00335E6F"/>
    <w:rsid w:val="003848A4"/>
    <w:rsid w:val="0038769D"/>
    <w:rsid w:val="003B4EF8"/>
    <w:rsid w:val="003D7D47"/>
    <w:rsid w:val="004046EC"/>
    <w:rsid w:val="0041309F"/>
    <w:rsid w:val="00432861"/>
    <w:rsid w:val="00432A5D"/>
    <w:rsid w:val="004A0EAA"/>
    <w:rsid w:val="004A234E"/>
    <w:rsid w:val="004E5B32"/>
    <w:rsid w:val="0061185D"/>
    <w:rsid w:val="00613EF3"/>
    <w:rsid w:val="00643ECE"/>
    <w:rsid w:val="0065606D"/>
    <w:rsid w:val="00663423"/>
    <w:rsid w:val="006B648F"/>
    <w:rsid w:val="006B7814"/>
    <w:rsid w:val="006D7FD6"/>
    <w:rsid w:val="006F5155"/>
    <w:rsid w:val="00734DE6"/>
    <w:rsid w:val="007C6865"/>
    <w:rsid w:val="008145A2"/>
    <w:rsid w:val="008B0661"/>
    <w:rsid w:val="008E5599"/>
    <w:rsid w:val="008E6DAC"/>
    <w:rsid w:val="0094616A"/>
    <w:rsid w:val="00974E4B"/>
    <w:rsid w:val="009848C3"/>
    <w:rsid w:val="009A2D9C"/>
    <w:rsid w:val="009E4A91"/>
    <w:rsid w:val="00A43BD1"/>
    <w:rsid w:val="00A57974"/>
    <w:rsid w:val="00A642FF"/>
    <w:rsid w:val="00AF1D49"/>
    <w:rsid w:val="00AF4E78"/>
    <w:rsid w:val="00B12FE3"/>
    <w:rsid w:val="00B13064"/>
    <w:rsid w:val="00B3587F"/>
    <w:rsid w:val="00B64F8F"/>
    <w:rsid w:val="00B74E67"/>
    <w:rsid w:val="00BD1938"/>
    <w:rsid w:val="00C41C5D"/>
    <w:rsid w:val="00C42DBF"/>
    <w:rsid w:val="00C5665B"/>
    <w:rsid w:val="00C62DEF"/>
    <w:rsid w:val="00C65842"/>
    <w:rsid w:val="00C84E2F"/>
    <w:rsid w:val="00CD34D0"/>
    <w:rsid w:val="00D26801"/>
    <w:rsid w:val="00D67FEA"/>
    <w:rsid w:val="00D81F43"/>
    <w:rsid w:val="00D823DC"/>
    <w:rsid w:val="00DB22D7"/>
    <w:rsid w:val="00DD30A0"/>
    <w:rsid w:val="00DF457F"/>
    <w:rsid w:val="00E166E4"/>
    <w:rsid w:val="00EA66B3"/>
    <w:rsid w:val="00EB50F4"/>
    <w:rsid w:val="00EC12E3"/>
    <w:rsid w:val="00ED7866"/>
    <w:rsid w:val="00EE1477"/>
    <w:rsid w:val="00EF5676"/>
    <w:rsid w:val="00F13EFB"/>
    <w:rsid w:val="00F2218D"/>
    <w:rsid w:val="00F230B7"/>
    <w:rsid w:val="00F8294B"/>
    <w:rsid w:val="00F905D7"/>
    <w:rsid w:val="00F90980"/>
    <w:rsid w:val="00FC26EB"/>
    <w:rsid w:val="00FD5F6C"/>
    <w:rsid w:val="00FE64E8"/>
    <w:rsid w:val="00FE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7A1F1"/>
  <w15:docId w15:val="{CE9FECAD-14A4-488E-A1FD-C1889C5B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3"/>
      <w:ind w:left="996" w:hanging="361"/>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96"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86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6E0"/>
    <w:rPr>
      <w:rFonts w:ascii="Tahoma" w:eastAsia="Arial" w:hAnsi="Tahoma" w:cs="Tahoma"/>
      <w:sz w:val="16"/>
      <w:szCs w:val="16"/>
      <w:lang w:val="es-ES" w:eastAsia="es-ES" w:bidi="es-ES"/>
    </w:rPr>
  </w:style>
  <w:style w:type="paragraph" w:styleId="Encabezado">
    <w:name w:val="header"/>
    <w:basedOn w:val="Normal"/>
    <w:link w:val="EncabezadoCar"/>
    <w:unhideWhenUsed/>
    <w:rsid w:val="002866E0"/>
    <w:pPr>
      <w:tabs>
        <w:tab w:val="center" w:pos="4252"/>
        <w:tab w:val="right" w:pos="8504"/>
      </w:tabs>
    </w:pPr>
  </w:style>
  <w:style w:type="character" w:customStyle="1" w:styleId="EncabezadoCar">
    <w:name w:val="Encabezado Car"/>
    <w:basedOn w:val="Fuentedeprrafopredeter"/>
    <w:link w:val="Encabezado"/>
    <w:uiPriority w:val="99"/>
    <w:rsid w:val="002866E0"/>
    <w:rPr>
      <w:rFonts w:ascii="Arial" w:eastAsia="Arial" w:hAnsi="Arial" w:cs="Arial"/>
      <w:lang w:val="es-ES" w:eastAsia="es-ES" w:bidi="es-ES"/>
    </w:rPr>
  </w:style>
  <w:style w:type="paragraph" w:styleId="Piedepgina">
    <w:name w:val="footer"/>
    <w:basedOn w:val="Normal"/>
    <w:link w:val="PiedepginaCar"/>
    <w:unhideWhenUsed/>
    <w:rsid w:val="002866E0"/>
    <w:pPr>
      <w:tabs>
        <w:tab w:val="center" w:pos="4252"/>
        <w:tab w:val="right" w:pos="8504"/>
      </w:tabs>
    </w:pPr>
  </w:style>
  <w:style w:type="character" w:customStyle="1" w:styleId="PiedepginaCar">
    <w:name w:val="Pie de página Car"/>
    <w:basedOn w:val="Fuentedeprrafopredeter"/>
    <w:link w:val="Piedepgina"/>
    <w:uiPriority w:val="99"/>
    <w:rsid w:val="002866E0"/>
    <w:rPr>
      <w:rFonts w:ascii="Arial" w:eastAsia="Arial" w:hAnsi="Arial" w:cs="Arial"/>
      <w:lang w:val="es-ES" w:eastAsia="es-ES" w:bidi="es-ES"/>
    </w:rPr>
  </w:style>
  <w:style w:type="character" w:styleId="Hipervnculo">
    <w:name w:val="Hyperlink"/>
    <w:basedOn w:val="Fuentedeprrafopredeter"/>
    <w:uiPriority w:val="99"/>
    <w:unhideWhenUsed/>
    <w:rsid w:val="00F8294B"/>
    <w:rPr>
      <w:color w:val="0000FF"/>
      <w:u w:val="single"/>
    </w:rPr>
  </w:style>
  <w:style w:type="table" w:styleId="Tablaconcuadrcula">
    <w:name w:val="Table Grid"/>
    <w:basedOn w:val="Tablanormal"/>
    <w:uiPriority w:val="59"/>
    <w:rsid w:val="00B3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cpres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7802</Words>
  <Characters>42915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KARY</cp:lastModifiedBy>
  <cp:revision>2</cp:revision>
  <cp:lastPrinted>2020-08-27T01:28:00Z</cp:lastPrinted>
  <dcterms:created xsi:type="dcterms:W3CDTF">2023-02-16T23:09:00Z</dcterms:created>
  <dcterms:modified xsi:type="dcterms:W3CDTF">2023-02-16T23:09:00Z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2019-07-20T00:00:00Z</vt:filetime>
  </property>
</Properties>
</file>