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1721" w:rsidRDefault="00961721">
      <w:r>
        <w:t>PORTAFOLIO DE CALCULO INTEGRAL</w:t>
      </w:r>
    </w:p>
    <w:p w:rsidR="00477030" w:rsidRDefault="00AA3B75">
      <w:r>
        <w:t>UNIDAD I</w:t>
      </w:r>
    </w:p>
    <w:p w:rsidR="00EB2557" w:rsidRDefault="00EB2557" w:rsidP="00EB2557"/>
    <w:p w:rsidR="00EB2557" w:rsidRDefault="00EB2557" w:rsidP="00EB2557">
      <w:r>
        <w:t>ÁREAS</w:t>
      </w:r>
    </w:p>
    <w:p w:rsidR="00EB2557" w:rsidRDefault="00EB2557" w:rsidP="00EB2557">
      <w:pPr>
        <w:jc w:val="center"/>
      </w:pPr>
      <w:r>
        <w:rPr>
          <w:noProof/>
          <w:lang w:eastAsia="es-MX"/>
        </w:rPr>
        <w:drawing>
          <wp:inline distT="0" distB="0" distL="0" distR="0" wp14:anchorId="51338D55" wp14:editId="41C1C3A8">
            <wp:extent cx="3917092" cy="2849371"/>
            <wp:effectExtent l="0" t="0" r="762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21895" t="11351" r="21442" b="9198"/>
                    <a:stretch/>
                  </pic:blipFill>
                  <pic:spPr bwMode="auto">
                    <a:xfrm>
                      <a:off x="0" y="0"/>
                      <a:ext cx="3914814" cy="2847714"/>
                    </a:xfrm>
                    <a:prstGeom prst="rect">
                      <a:avLst/>
                    </a:prstGeom>
                    <a:ln>
                      <a:noFill/>
                    </a:ln>
                    <a:extLst>
                      <a:ext uri="{53640926-AAD7-44D8-BBD7-CCE9431645EC}">
                        <a14:shadowObscured xmlns:a14="http://schemas.microsoft.com/office/drawing/2010/main"/>
                      </a:ext>
                    </a:extLst>
                  </pic:spPr>
                </pic:pic>
              </a:graphicData>
            </a:graphic>
          </wp:inline>
        </w:drawing>
      </w:r>
    </w:p>
    <w:p w:rsidR="00EB2557" w:rsidRDefault="00EB2557" w:rsidP="00EB2557">
      <w:pPr>
        <w:jc w:val="center"/>
      </w:pPr>
      <w:r>
        <w:rPr>
          <w:noProof/>
          <w:lang w:eastAsia="es-MX"/>
        </w:rPr>
        <w:drawing>
          <wp:inline distT="0" distB="0" distL="0" distR="0" wp14:anchorId="417BCC56" wp14:editId="455AE3F2">
            <wp:extent cx="3398108" cy="1561368"/>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27287" t="17613" r="28373" b="41878"/>
                    <a:stretch/>
                  </pic:blipFill>
                  <pic:spPr bwMode="auto">
                    <a:xfrm>
                      <a:off x="0" y="0"/>
                      <a:ext cx="3396132" cy="1560460"/>
                    </a:xfrm>
                    <a:prstGeom prst="rect">
                      <a:avLst/>
                    </a:prstGeom>
                    <a:ln>
                      <a:noFill/>
                    </a:ln>
                    <a:extLst>
                      <a:ext uri="{53640926-AAD7-44D8-BBD7-CCE9431645EC}">
                        <a14:shadowObscured xmlns:a14="http://schemas.microsoft.com/office/drawing/2010/main"/>
                      </a:ext>
                    </a:extLst>
                  </pic:spPr>
                </pic:pic>
              </a:graphicData>
            </a:graphic>
          </wp:inline>
        </w:drawing>
      </w:r>
    </w:p>
    <w:p w:rsidR="00EB2557" w:rsidRDefault="00EB2557" w:rsidP="00EB2557">
      <w:pPr>
        <w:jc w:val="center"/>
      </w:pPr>
      <w:r>
        <w:t>NOTACIÓN SIGMA</w:t>
      </w:r>
    </w:p>
    <w:p w:rsidR="00EB2557" w:rsidRDefault="00EB2557" w:rsidP="00EB2557">
      <w:pPr>
        <w:jc w:val="center"/>
      </w:pPr>
      <w:r>
        <w:rPr>
          <w:noProof/>
          <w:lang w:eastAsia="es-MX"/>
        </w:rPr>
        <w:lastRenderedPageBreak/>
        <w:drawing>
          <wp:inline distT="0" distB="0" distL="0" distR="0" wp14:anchorId="71144E69" wp14:editId="3310F859">
            <wp:extent cx="4219833" cy="2551670"/>
            <wp:effectExtent l="0" t="0" r="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20905" t="18788" r="22542" b="15585"/>
                    <a:stretch/>
                  </pic:blipFill>
                  <pic:spPr bwMode="auto">
                    <a:xfrm>
                      <a:off x="0" y="0"/>
                      <a:ext cx="4220388" cy="2552005"/>
                    </a:xfrm>
                    <a:prstGeom prst="rect">
                      <a:avLst/>
                    </a:prstGeom>
                    <a:ln>
                      <a:noFill/>
                    </a:ln>
                    <a:extLst>
                      <a:ext uri="{53640926-AAD7-44D8-BBD7-CCE9431645EC}">
                        <a14:shadowObscured xmlns:a14="http://schemas.microsoft.com/office/drawing/2010/main"/>
                      </a:ext>
                    </a:extLst>
                  </pic:spPr>
                </pic:pic>
              </a:graphicData>
            </a:graphic>
          </wp:inline>
        </w:drawing>
      </w:r>
    </w:p>
    <w:p w:rsidR="00EB2557" w:rsidRDefault="00EB2557" w:rsidP="00EB2557">
      <w:pPr>
        <w:jc w:val="center"/>
      </w:pPr>
      <w:r>
        <w:rPr>
          <w:noProof/>
          <w:lang w:eastAsia="es-MX"/>
        </w:rPr>
        <w:drawing>
          <wp:inline distT="0" distB="0" distL="0" distR="0" wp14:anchorId="2D143EE2" wp14:editId="7CBD21B0">
            <wp:extent cx="3373394" cy="169609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24976" t="14872" r="28373" b="37574"/>
                    <a:stretch/>
                  </pic:blipFill>
                  <pic:spPr bwMode="auto">
                    <a:xfrm>
                      <a:off x="0" y="0"/>
                      <a:ext cx="3378602" cy="1698714"/>
                    </a:xfrm>
                    <a:prstGeom prst="rect">
                      <a:avLst/>
                    </a:prstGeom>
                    <a:ln>
                      <a:noFill/>
                    </a:ln>
                    <a:extLst>
                      <a:ext uri="{53640926-AAD7-44D8-BBD7-CCE9431645EC}">
                        <a14:shadowObscured xmlns:a14="http://schemas.microsoft.com/office/drawing/2010/main"/>
                      </a:ext>
                    </a:extLst>
                  </pic:spPr>
                </pic:pic>
              </a:graphicData>
            </a:graphic>
          </wp:inline>
        </w:drawing>
      </w:r>
    </w:p>
    <w:p w:rsidR="00EB2557" w:rsidRDefault="00EB2557" w:rsidP="00EB2557">
      <w:pPr>
        <w:jc w:val="center"/>
      </w:pPr>
      <w:r>
        <w:rPr>
          <w:noProof/>
          <w:lang w:eastAsia="es-MX"/>
        </w:rPr>
        <w:drawing>
          <wp:inline distT="0" distB="0" distL="0" distR="0" wp14:anchorId="7EC268FA" wp14:editId="03422B65">
            <wp:extent cx="4306330" cy="252077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4976" t="18004" r="22212" b="22896"/>
                    <a:stretch/>
                  </pic:blipFill>
                  <pic:spPr bwMode="auto">
                    <a:xfrm>
                      <a:off x="0" y="0"/>
                      <a:ext cx="4308402" cy="2521992"/>
                    </a:xfrm>
                    <a:prstGeom prst="rect">
                      <a:avLst/>
                    </a:prstGeom>
                    <a:ln>
                      <a:noFill/>
                    </a:ln>
                    <a:extLst>
                      <a:ext uri="{53640926-AAD7-44D8-BBD7-CCE9431645EC}">
                        <a14:shadowObscured xmlns:a14="http://schemas.microsoft.com/office/drawing/2010/main"/>
                      </a:ext>
                    </a:extLst>
                  </pic:spPr>
                </pic:pic>
              </a:graphicData>
            </a:graphic>
          </wp:inline>
        </w:drawing>
      </w:r>
    </w:p>
    <w:p w:rsidR="00EB2557" w:rsidRDefault="00EB2557" w:rsidP="00EB2557">
      <w:pPr>
        <w:jc w:val="center"/>
      </w:pPr>
      <w:r>
        <w:rPr>
          <w:noProof/>
          <w:lang w:eastAsia="es-MX"/>
        </w:rPr>
        <w:lastRenderedPageBreak/>
        <w:drawing>
          <wp:inline distT="0" distB="0" distL="0" distR="0" wp14:anchorId="1C877CD0" wp14:editId="14CBF71B">
            <wp:extent cx="4343400" cy="2718487"/>
            <wp:effectExtent l="0" t="0" r="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2446" t="20548" r="22212" b="12916"/>
                    <a:stretch/>
                  </pic:blipFill>
                  <pic:spPr bwMode="auto">
                    <a:xfrm>
                      <a:off x="0" y="0"/>
                      <a:ext cx="4341264" cy="2717150"/>
                    </a:xfrm>
                    <a:prstGeom prst="rect">
                      <a:avLst/>
                    </a:prstGeom>
                    <a:ln>
                      <a:noFill/>
                    </a:ln>
                    <a:extLst>
                      <a:ext uri="{53640926-AAD7-44D8-BBD7-CCE9431645EC}">
                        <a14:shadowObscured xmlns:a14="http://schemas.microsoft.com/office/drawing/2010/main"/>
                      </a:ext>
                    </a:extLst>
                  </pic:spPr>
                </pic:pic>
              </a:graphicData>
            </a:graphic>
          </wp:inline>
        </w:drawing>
      </w:r>
    </w:p>
    <w:p w:rsidR="00EB2557" w:rsidRDefault="00EB2557" w:rsidP="00EB2557">
      <w:pPr>
        <w:jc w:val="center"/>
      </w:pPr>
    </w:p>
    <w:p w:rsidR="00EB2557" w:rsidRDefault="00EB2557">
      <w:r>
        <w:rPr>
          <w:noProof/>
          <w:lang w:eastAsia="es-MX"/>
        </w:rPr>
        <w:drawing>
          <wp:inline distT="0" distB="0" distL="0" distR="0" wp14:anchorId="43E3F530" wp14:editId="1B420CCE">
            <wp:extent cx="4929811" cy="3064476"/>
            <wp:effectExtent l="0" t="0" r="4445"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1895" t="19961" r="21112" b="17025"/>
                    <a:stretch/>
                  </pic:blipFill>
                  <pic:spPr bwMode="auto">
                    <a:xfrm>
                      <a:off x="0" y="0"/>
                      <a:ext cx="4926946" cy="3062695"/>
                    </a:xfrm>
                    <a:prstGeom prst="rect">
                      <a:avLst/>
                    </a:prstGeom>
                    <a:ln>
                      <a:noFill/>
                    </a:ln>
                    <a:extLst>
                      <a:ext uri="{53640926-AAD7-44D8-BBD7-CCE9431645EC}">
                        <a14:shadowObscured xmlns:a14="http://schemas.microsoft.com/office/drawing/2010/main"/>
                      </a:ext>
                    </a:extLst>
                  </pic:spPr>
                </pic:pic>
              </a:graphicData>
            </a:graphic>
          </wp:inline>
        </w:drawing>
      </w:r>
    </w:p>
    <w:p w:rsidR="00EB2557" w:rsidRDefault="00EB2557">
      <w:r>
        <w:rPr>
          <w:noProof/>
          <w:lang w:eastAsia="es-MX"/>
        </w:rPr>
        <w:lastRenderedPageBreak/>
        <w:drawing>
          <wp:inline distT="0" distB="0" distL="0" distR="0" wp14:anchorId="01AA2269" wp14:editId="76F6C93E">
            <wp:extent cx="4875785" cy="2168611"/>
            <wp:effectExtent l="0" t="0" r="127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4865" t="32485" r="26943" b="26028"/>
                    <a:stretch/>
                  </pic:blipFill>
                  <pic:spPr bwMode="auto">
                    <a:xfrm>
                      <a:off x="0" y="0"/>
                      <a:ext cx="4873392" cy="2167547"/>
                    </a:xfrm>
                    <a:prstGeom prst="rect">
                      <a:avLst/>
                    </a:prstGeom>
                    <a:ln>
                      <a:noFill/>
                    </a:ln>
                    <a:extLst>
                      <a:ext uri="{53640926-AAD7-44D8-BBD7-CCE9431645EC}">
                        <a14:shadowObscured xmlns:a14="http://schemas.microsoft.com/office/drawing/2010/main"/>
                      </a:ext>
                    </a:extLst>
                  </pic:spPr>
                </pic:pic>
              </a:graphicData>
            </a:graphic>
          </wp:inline>
        </w:drawing>
      </w:r>
    </w:p>
    <w:p w:rsidR="00AA3B75" w:rsidRDefault="00AA3B75">
      <w:r>
        <w:rPr>
          <w:noProof/>
          <w:lang w:eastAsia="es-MX"/>
        </w:rPr>
        <w:lastRenderedPageBreak/>
        <w:drawing>
          <wp:inline distT="0" distB="0" distL="0" distR="0">
            <wp:extent cx="5612130" cy="7484639"/>
            <wp:effectExtent l="0" t="0" r="7620" b="2540"/>
            <wp:docPr id="1" name="Imagen 1" descr="C:\Users\Rogelio_O_M\Downloads\IMG_20230222_22414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gelio_O_M\Downloads\IMG_20230222_224142_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2130" cy="7484639"/>
                    </a:xfrm>
                    <a:prstGeom prst="rect">
                      <a:avLst/>
                    </a:prstGeom>
                    <a:noFill/>
                    <a:ln>
                      <a:noFill/>
                    </a:ln>
                  </pic:spPr>
                </pic:pic>
              </a:graphicData>
            </a:graphic>
          </wp:inline>
        </w:drawing>
      </w:r>
    </w:p>
    <w:p w:rsidR="00AA3B75" w:rsidRDefault="00AA3B75"/>
    <w:p w:rsidR="00AA3B75" w:rsidRDefault="00AA3B75">
      <w:r>
        <w:rPr>
          <w:noProof/>
          <w:lang w:eastAsia="es-MX"/>
        </w:rPr>
        <w:lastRenderedPageBreak/>
        <w:drawing>
          <wp:inline distT="0" distB="0" distL="0" distR="0">
            <wp:extent cx="5612130" cy="7500082"/>
            <wp:effectExtent l="0" t="0" r="7620" b="5715"/>
            <wp:docPr id="3" name="Imagen 3" descr="C:\Users\Rogelio_O_M\Downloads\IMG-20230223-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gelio_O_M\Downloads\IMG-20230223-WA002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7500082"/>
                    </a:xfrm>
                    <a:prstGeom prst="rect">
                      <a:avLst/>
                    </a:prstGeom>
                    <a:noFill/>
                    <a:ln>
                      <a:noFill/>
                    </a:ln>
                  </pic:spPr>
                </pic:pic>
              </a:graphicData>
            </a:graphic>
          </wp:inline>
        </w:drawing>
      </w:r>
    </w:p>
    <w:p w:rsidR="00AA3B75" w:rsidRDefault="00AA3B75"/>
    <w:p w:rsidR="00AA3B75" w:rsidRDefault="00AA3B75">
      <w:r>
        <w:rPr>
          <w:noProof/>
          <w:lang w:eastAsia="es-MX"/>
        </w:rPr>
        <w:lastRenderedPageBreak/>
        <w:drawing>
          <wp:inline distT="0" distB="0" distL="0" distR="0" wp14:anchorId="03CBE195" wp14:editId="614B85D8">
            <wp:extent cx="5612130" cy="408559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612130" cy="4085590"/>
                    </a:xfrm>
                    <a:prstGeom prst="rect">
                      <a:avLst/>
                    </a:prstGeom>
                  </pic:spPr>
                </pic:pic>
              </a:graphicData>
            </a:graphic>
          </wp:inline>
        </w:drawing>
      </w:r>
    </w:p>
    <w:p w:rsidR="00AA3B75" w:rsidRDefault="00AA3B75">
      <w:r>
        <w:rPr>
          <w:noProof/>
          <w:lang w:eastAsia="es-MX"/>
        </w:rPr>
        <w:drawing>
          <wp:inline distT="0" distB="0" distL="0" distR="0" wp14:anchorId="3E1D8918" wp14:editId="5A3D0AD1">
            <wp:extent cx="5612130" cy="398780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12130" cy="3987800"/>
                    </a:xfrm>
                    <a:prstGeom prst="rect">
                      <a:avLst/>
                    </a:prstGeom>
                  </pic:spPr>
                </pic:pic>
              </a:graphicData>
            </a:graphic>
          </wp:inline>
        </w:drawing>
      </w:r>
    </w:p>
    <w:p w:rsidR="00AA3B75" w:rsidRDefault="00AA3B75">
      <w:r w:rsidRPr="00DB5EF4">
        <w:rPr>
          <w:position w:val="-38"/>
        </w:rPr>
        <w:object w:dxaOrig="9820" w:dyaOrig="11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1.25pt;height:555.75pt" o:ole="">
            <v:imagedata r:id="rId17" o:title=""/>
          </v:shape>
          <o:OLEObject Type="Embed" ProgID="Equation.DSMT4" ShapeID="_x0000_i1025" DrawAspect="Content" ObjectID="_1750101872" r:id="rId18"/>
        </w:object>
      </w:r>
    </w:p>
    <w:p w:rsidR="00EB2557" w:rsidRDefault="00EB2557"/>
    <w:p w:rsidR="00EB2557" w:rsidRDefault="00EB2557">
      <w:r>
        <w:t>UNIDAD II</w:t>
      </w:r>
    </w:p>
    <w:p w:rsidR="00EB2557" w:rsidRDefault="00EB2557" w:rsidP="00EB2557">
      <w:r>
        <w:t>INTEGRALES DIRECTAS</w:t>
      </w:r>
    </w:p>
    <w:p w:rsidR="00EB2557" w:rsidRDefault="00EB2557" w:rsidP="00EB2557">
      <w:pPr>
        <w:rPr>
          <w:position w:val="-10"/>
        </w:rPr>
      </w:pPr>
      <w:r w:rsidRPr="005A7316">
        <w:rPr>
          <w:position w:val="-10"/>
        </w:rPr>
        <w:object w:dxaOrig="7020" w:dyaOrig="5400">
          <v:shape id="_x0000_i1026" type="#_x0000_t75" style="width:351pt;height:270pt" o:ole="">
            <v:imagedata r:id="rId19" o:title=""/>
          </v:shape>
          <o:OLEObject Type="Embed" ProgID="Equation.DSMT4" ShapeID="_x0000_i1026" DrawAspect="Content" ObjectID="_1750101873" r:id="rId20"/>
        </w:object>
      </w:r>
    </w:p>
    <w:p w:rsidR="00EB2557" w:rsidRDefault="00EB2557" w:rsidP="00EB2557">
      <w:pPr>
        <w:rPr>
          <w:rFonts w:ascii="Neo Sans Pro" w:hAnsi="Neo Sans Pro"/>
          <w:sz w:val="28"/>
          <w:szCs w:val="28"/>
        </w:rPr>
      </w:pPr>
      <w:r w:rsidRPr="00A82D02">
        <w:rPr>
          <w:rFonts w:ascii="Neo Sans Pro" w:hAnsi="Neo Sans Pro"/>
          <w:sz w:val="28"/>
          <w:szCs w:val="28"/>
        </w:rPr>
        <w:t>Integral por partes</w:t>
      </w:r>
    </w:p>
    <w:p w:rsidR="00EB2557" w:rsidRDefault="00EB2557" w:rsidP="00EB2557">
      <w:pPr>
        <w:rPr>
          <w:rFonts w:ascii="Neo Sans Pro" w:hAnsi="Neo Sans Pro"/>
          <w:sz w:val="28"/>
          <w:szCs w:val="28"/>
        </w:rPr>
      </w:pPr>
      <w:r w:rsidRPr="00A82D02">
        <w:rPr>
          <w:rFonts w:ascii="Neo Sans Pro" w:hAnsi="Neo Sans Pro"/>
          <w:position w:val="-16"/>
          <w:sz w:val="28"/>
          <w:szCs w:val="28"/>
        </w:rPr>
        <w:object w:dxaOrig="1719" w:dyaOrig="440">
          <v:shape id="_x0000_i1027" type="#_x0000_t75" style="width:130.5pt;height:33pt" o:ole="">
            <v:imagedata r:id="rId21" o:title=""/>
          </v:shape>
          <o:OLEObject Type="Embed" ProgID="Equation.DSMT4" ShapeID="_x0000_i1027" DrawAspect="Content" ObjectID="_1750101874" r:id="rId22"/>
        </w:object>
      </w:r>
    </w:p>
    <w:p w:rsidR="00EB2557" w:rsidRDefault="00EB2557" w:rsidP="00EB2557">
      <w:pPr>
        <w:rPr>
          <w:rFonts w:ascii="Neo Sans Pro" w:hAnsi="Neo Sans Pro"/>
          <w:sz w:val="28"/>
          <w:szCs w:val="28"/>
        </w:rPr>
      </w:pPr>
      <w:r>
        <w:rPr>
          <w:rFonts w:ascii="Neo Sans Pro" w:hAnsi="Neo Sans Pro"/>
          <w:sz w:val="28"/>
          <w:szCs w:val="28"/>
        </w:rPr>
        <w:t>Procedimiento para integración por partes</w:t>
      </w:r>
    </w:p>
    <w:p w:rsidR="00EB2557" w:rsidRDefault="00EB2557" w:rsidP="00EB2557">
      <w:pPr>
        <w:rPr>
          <w:rFonts w:ascii="Neo Sans Pro" w:hAnsi="Neo Sans Pro"/>
          <w:sz w:val="28"/>
          <w:szCs w:val="28"/>
        </w:rPr>
      </w:pPr>
      <w:r>
        <w:rPr>
          <w:rFonts w:ascii="Neo Sans Pro" w:hAnsi="Neo Sans Pro"/>
          <w:sz w:val="28"/>
          <w:szCs w:val="28"/>
        </w:rPr>
        <w:t xml:space="preserve">Paso 1. Dada la integral  </w:t>
      </w:r>
      <w:r w:rsidRPr="00A82D02">
        <w:rPr>
          <w:rFonts w:ascii="Neo Sans Pro" w:hAnsi="Neo Sans Pro"/>
          <w:position w:val="-16"/>
          <w:sz w:val="28"/>
          <w:szCs w:val="28"/>
        </w:rPr>
        <w:object w:dxaOrig="560" w:dyaOrig="440">
          <v:shape id="_x0000_i1028" type="#_x0000_t75" style="width:46.5pt;height:36.75pt" o:ole="">
            <v:imagedata r:id="rId23" o:title=""/>
          </v:shape>
          <o:OLEObject Type="Embed" ProgID="Equation.DSMT4" ShapeID="_x0000_i1028" DrawAspect="Content" ObjectID="_1750101875" r:id="rId24"/>
        </w:object>
      </w:r>
      <w:r>
        <w:rPr>
          <w:rFonts w:ascii="Neo Sans Pro" w:hAnsi="Neo Sans Pro"/>
          <w:sz w:val="28"/>
          <w:szCs w:val="28"/>
        </w:rPr>
        <w:t>, se seleccionan u   y    dv</w:t>
      </w:r>
    </w:p>
    <w:p w:rsidR="00EB2557" w:rsidRDefault="00EB2557" w:rsidP="00EB2557">
      <w:pPr>
        <w:rPr>
          <w:rFonts w:ascii="Neo Sans Pro" w:hAnsi="Neo Sans Pro"/>
          <w:sz w:val="28"/>
          <w:szCs w:val="28"/>
        </w:rPr>
      </w:pPr>
      <w:r>
        <w:rPr>
          <w:rFonts w:ascii="Neo Sans Pro" w:hAnsi="Neo Sans Pro"/>
          <w:sz w:val="28"/>
          <w:szCs w:val="28"/>
        </w:rPr>
        <w:t>Paso 2. La función u debe ser derivable y  dv debe ser un término que se pueda integrar fácilmente</w:t>
      </w:r>
    </w:p>
    <w:p w:rsidR="00EB2557" w:rsidRDefault="00EB2557" w:rsidP="00EB2557">
      <w:pPr>
        <w:rPr>
          <w:rFonts w:ascii="Neo Sans Pro" w:hAnsi="Neo Sans Pro"/>
          <w:sz w:val="28"/>
          <w:szCs w:val="28"/>
        </w:rPr>
      </w:pPr>
      <w:r>
        <w:rPr>
          <w:rFonts w:ascii="Neo Sans Pro" w:hAnsi="Neo Sans Pro"/>
          <w:sz w:val="28"/>
          <w:szCs w:val="28"/>
        </w:rPr>
        <w:t xml:space="preserve">Paso 3. En la fórmula de integración por partes se sustituyen los datos obtenidos del paso anterior, considerando que  </w:t>
      </w:r>
      <w:r w:rsidRPr="00A82D02">
        <w:rPr>
          <w:rFonts w:ascii="Neo Sans Pro" w:hAnsi="Neo Sans Pro"/>
          <w:position w:val="-16"/>
          <w:sz w:val="28"/>
          <w:szCs w:val="28"/>
        </w:rPr>
        <w:object w:dxaOrig="560" w:dyaOrig="440">
          <v:shape id="_x0000_i1029" type="#_x0000_t75" style="width:36.75pt;height:28.5pt" o:ole="">
            <v:imagedata r:id="rId25" o:title=""/>
          </v:shape>
          <o:OLEObject Type="Embed" ProgID="Equation.DSMT4" ShapeID="_x0000_i1029" DrawAspect="Content" ObjectID="_1750101876" r:id="rId26"/>
        </w:object>
      </w:r>
      <w:r>
        <w:rPr>
          <w:rFonts w:ascii="Neo Sans Pro" w:hAnsi="Neo Sans Pro"/>
          <w:sz w:val="28"/>
          <w:szCs w:val="28"/>
        </w:rPr>
        <w:t xml:space="preserve"> no debe ser más complicada que  </w:t>
      </w:r>
      <w:r w:rsidRPr="00A82D02">
        <w:rPr>
          <w:rFonts w:ascii="Neo Sans Pro" w:hAnsi="Neo Sans Pro"/>
          <w:position w:val="-16"/>
          <w:sz w:val="28"/>
          <w:szCs w:val="28"/>
        </w:rPr>
        <w:object w:dxaOrig="560" w:dyaOrig="440">
          <v:shape id="_x0000_i1030" type="#_x0000_t75" style="width:46.5pt;height:36.75pt" o:ole="">
            <v:imagedata r:id="rId23" o:title=""/>
          </v:shape>
          <o:OLEObject Type="Embed" ProgID="Equation.DSMT4" ShapeID="_x0000_i1030" DrawAspect="Content" ObjectID="_1750101877" r:id="rId27"/>
        </w:object>
      </w:r>
      <w:r>
        <w:rPr>
          <w:rFonts w:ascii="Neo Sans Pro" w:hAnsi="Neo Sans Pro"/>
          <w:sz w:val="28"/>
          <w:szCs w:val="28"/>
        </w:rPr>
        <w:t>.</w:t>
      </w:r>
    </w:p>
    <w:p w:rsidR="00EB2557" w:rsidRDefault="00EB2557" w:rsidP="00EB2557">
      <w:pPr>
        <w:rPr>
          <w:rFonts w:ascii="Neo Sans Pro" w:hAnsi="Neo Sans Pro"/>
          <w:sz w:val="28"/>
          <w:szCs w:val="28"/>
        </w:rPr>
      </w:pPr>
      <w:r>
        <w:rPr>
          <w:rFonts w:ascii="Neo Sans Pro" w:hAnsi="Neo Sans Pro"/>
          <w:sz w:val="28"/>
          <w:szCs w:val="28"/>
        </w:rPr>
        <w:t>Resolver:</w:t>
      </w:r>
    </w:p>
    <w:p w:rsidR="00EB2557" w:rsidRDefault="00EB2557" w:rsidP="00EB2557">
      <w:pPr>
        <w:rPr>
          <w:rFonts w:ascii="Neo Sans Pro" w:hAnsi="Neo Sans Pro"/>
          <w:position w:val="-206"/>
          <w:sz w:val="28"/>
          <w:szCs w:val="28"/>
        </w:rPr>
      </w:pPr>
      <w:r w:rsidRPr="0036447E">
        <w:rPr>
          <w:rFonts w:ascii="Neo Sans Pro" w:hAnsi="Neo Sans Pro"/>
          <w:position w:val="-232"/>
          <w:sz w:val="28"/>
          <w:szCs w:val="28"/>
        </w:rPr>
        <w:object w:dxaOrig="3200" w:dyaOrig="4700">
          <v:shape id="_x0000_i1031" type="#_x0000_t75" style="width:159.75pt;height:234.75pt" o:ole="">
            <v:imagedata r:id="rId28" o:title=""/>
          </v:shape>
          <o:OLEObject Type="Embed" ProgID="Equation.DSMT4" ShapeID="_x0000_i1031" DrawAspect="Content" ObjectID="_1750101878" r:id="rId29"/>
        </w:object>
      </w:r>
    </w:p>
    <w:p w:rsidR="00EB2557" w:rsidRDefault="00EB2557" w:rsidP="00EB2557"/>
    <w:p w:rsidR="00EB3DB0" w:rsidRDefault="00EB3DB0" w:rsidP="00EB2557">
      <w:pPr>
        <w:rPr>
          <w:position w:val="-78"/>
        </w:rPr>
      </w:pPr>
      <w:r w:rsidRPr="00877721">
        <w:rPr>
          <w:position w:val="-78"/>
        </w:rPr>
        <w:object w:dxaOrig="5860" w:dyaOrig="6800">
          <v:shape id="_x0000_i1032" type="#_x0000_t75" style="width:335.25pt;height:388.5pt" o:ole="">
            <v:imagedata r:id="rId30" o:title=""/>
          </v:shape>
          <o:OLEObject Type="Embed" ProgID="Equation.DSMT4" ShapeID="_x0000_i1032" DrawAspect="Content" ObjectID="_1750101879" r:id="rId31"/>
        </w:object>
      </w:r>
    </w:p>
    <w:p w:rsidR="00F30A42" w:rsidRDefault="00F30A42" w:rsidP="00EB3DB0"/>
    <w:p w:rsidR="00EB3DB0" w:rsidRDefault="00EB3DB0" w:rsidP="00EB3DB0">
      <w:r>
        <w:t>FACTORES CUADRÁTIOS DISTINTOS</w:t>
      </w:r>
    </w:p>
    <w:p w:rsidR="00EB3DB0" w:rsidRDefault="00EB3DB0" w:rsidP="00EB3DB0">
      <w:pPr>
        <w:jc w:val="both"/>
        <w:rPr>
          <w:rFonts w:ascii="Neo Sans Pro" w:hAnsi="Neo Sans Pro"/>
          <w:sz w:val="28"/>
          <w:szCs w:val="28"/>
        </w:rPr>
      </w:pPr>
      <w:r w:rsidRPr="007C3CF9">
        <w:rPr>
          <w:rFonts w:ascii="Neo Sans Pro" w:hAnsi="Neo Sans Pro"/>
          <w:sz w:val="28"/>
          <w:szCs w:val="28"/>
        </w:rPr>
        <w:t xml:space="preserve">A cada factor cuadrático irreducible de la forma  </w:t>
      </w:r>
      <w:r w:rsidRPr="007C3CF9">
        <w:rPr>
          <w:rFonts w:ascii="Neo Sans Pro" w:hAnsi="Neo Sans Pro"/>
          <w:position w:val="-6"/>
          <w:sz w:val="28"/>
          <w:szCs w:val="28"/>
        </w:rPr>
        <w:object w:dxaOrig="1180" w:dyaOrig="320">
          <v:shape id="_x0000_i1033" type="#_x0000_t75" style="width:1in;height:19.5pt" o:ole="">
            <v:imagedata r:id="rId32" o:title=""/>
          </v:shape>
          <o:OLEObject Type="Embed" ProgID="Equation.DSMT4" ShapeID="_x0000_i1033" DrawAspect="Content" ObjectID="_1750101880" r:id="rId33"/>
        </w:object>
      </w:r>
      <w:r w:rsidRPr="007C3CF9">
        <w:rPr>
          <w:rFonts w:ascii="Neo Sans Pro" w:hAnsi="Neo Sans Pro"/>
          <w:sz w:val="28"/>
          <w:szCs w:val="28"/>
        </w:rPr>
        <w:t xml:space="preserve"> que figure en el denominador de una fracción racional propia le corresponde un término de la forma  </w:t>
      </w:r>
      <w:r w:rsidRPr="007C3CF9">
        <w:rPr>
          <w:rFonts w:ascii="Neo Sans Pro" w:hAnsi="Neo Sans Pro"/>
          <w:position w:val="-24"/>
          <w:sz w:val="28"/>
          <w:szCs w:val="28"/>
        </w:rPr>
        <w:object w:dxaOrig="1200" w:dyaOrig="620">
          <v:shape id="_x0000_i1034" type="#_x0000_t75" style="width:69.75pt;height:36pt" o:ole="">
            <v:imagedata r:id="rId34" o:title=""/>
          </v:shape>
          <o:OLEObject Type="Embed" ProgID="Equation.DSMT4" ShapeID="_x0000_i1034" DrawAspect="Content" ObjectID="_1750101881" r:id="rId35"/>
        </w:object>
      </w:r>
      <w:r w:rsidRPr="007C3CF9">
        <w:rPr>
          <w:rFonts w:ascii="Neo Sans Pro" w:hAnsi="Neo Sans Pro"/>
          <w:sz w:val="28"/>
          <w:szCs w:val="28"/>
        </w:rPr>
        <w:t xml:space="preserve"> siendo  </w:t>
      </w:r>
      <w:r w:rsidRPr="007C3CF9">
        <w:rPr>
          <w:rFonts w:ascii="Neo Sans Pro" w:hAnsi="Neo Sans Pro"/>
          <w:position w:val="-12"/>
          <w:sz w:val="28"/>
          <w:szCs w:val="28"/>
        </w:rPr>
        <w:object w:dxaOrig="240" w:dyaOrig="360">
          <v:shape id="_x0000_i1035" type="#_x0000_t75" style="width:15.75pt;height:24pt" o:ole="">
            <v:imagedata r:id="rId36" o:title=""/>
          </v:shape>
          <o:OLEObject Type="Embed" ProgID="Equation.DSMT4" ShapeID="_x0000_i1035" DrawAspect="Content" ObjectID="_1750101882" r:id="rId37"/>
        </w:object>
      </w:r>
      <w:r w:rsidRPr="007C3CF9">
        <w:rPr>
          <w:rFonts w:ascii="Neo Sans Pro" w:hAnsi="Neo Sans Pro"/>
          <w:sz w:val="28"/>
          <w:szCs w:val="28"/>
        </w:rPr>
        <w:t xml:space="preserve">  y   </w:t>
      </w:r>
      <w:r w:rsidRPr="007C3CF9">
        <w:rPr>
          <w:rFonts w:ascii="Neo Sans Pro" w:hAnsi="Neo Sans Pro"/>
          <w:position w:val="-12"/>
          <w:sz w:val="28"/>
          <w:szCs w:val="28"/>
        </w:rPr>
        <w:object w:dxaOrig="220" w:dyaOrig="360">
          <v:shape id="_x0000_i1036" type="#_x0000_t75" style="width:15pt;height:24pt" o:ole="">
            <v:imagedata r:id="rId38" o:title=""/>
          </v:shape>
          <o:OLEObject Type="Embed" ProgID="Equation.DSMT4" ShapeID="_x0000_i1036" DrawAspect="Content" ObjectID="_1750101883" r:id="rId39"/>
        </w:object>
      </w:r>
      <w:r w:rsidRPr="007C3CF9">
        <w:rPr>
          <w:rFonts w:ascii="Neo Sans Pro" w:hAnsi="Neo Sans Pro"/>
          <w:sz w:val="28"/>
          <w:szCs w:val="28"/>
        </w:rPr>
        <w:t xml:space="preserve"> constantes que se deben determinar.</w:t>
      </w:r>
    </w:p>
    <w:p w:rsidR="00EB3DB0" w:rsidRDefault="00EB3DB0" w:rsidP="00EB3DB0">
      <w:pPr>
        <w:jc w:val="both"/>
        <w:rPr>
          <w:rFonts w:ascii="Neo Sans Pro" w:hAnsi="Neo Sans Pro"/>
          <w:sz w:val="28"/>
          <w:szCs w:val="28"/>
        </w:rPr>
      </w:pPr>
      <w:r w:rsidRPr="00CF3D62">
        <w:rPr>
          <w:rFonts w:ascii="Neo Sans Pro" w:hAnsi="Neo Sans Pro"/>
          <w:position w:val="-16"/>
          <w:sz w:val="28"/>
          <w:szCs w:val="28"/>
        </w:rPr>
        <w:object w:dxaOrig="6020" w:dyaOrig="10180">
          <v:shape id="_x0000_i1037" type="#_x0000_t75" style="width:302.25pt;height:510.75pt" o:ole="">
            <v:imagedata r:id="rId40" o:title=""/>
          </v:shape>
          <o:OLEObject Type="Embed" ProgID="Equation.DSMT4" ShapeID="_x0000_i1037" DrawAspect="Content" ObjectID="_1750101884" r:id="rId41"/>
        </w:object>
      </w:r>
    </w:p>
    <w:p w:rsidR="00EB3DB0" w:rsidRDefault="00EB3DB0" w:rsidP="00EB3DB0">
      <w:pPr>
        <w:jc w:val="both"/>
        <w:rPr>
          <w:rFonts w:ascii="Neo Sans Pro" w:hAnsi="Neo Sans Pro"/>
          <w:sz w:val="28"/>
          <w:szCs w:val="28"/>
        </w:rPr>
      </w:pPr>
      <w:r w:rsidRPr="00242C2B">
        <w:rPr>
          <w:rFonts w:ascii="Neo Sans Pro" w:hAnsi="Neo Sans Pro"/>
          <w:position w:val="-2"/>
          <w:sz w:val="28"/>
          <w:szCs w:val="28"/>
        </w:rPr>
        <w:object w:dxaOrig="6520" w:dyaOrig="7020">
          <v:shape id="_x0000_i1038" type="#_x0000_t75" style="width:326.25pt;height:351pt" o:ole="">
            <v:imagedata r:id="rId42" o:title=""/>
          </v:shape>
          <o:OLEObject Type="Embed" ProgID="Equation.DSMT4" ShapeID="_x0000_i1038" DrawAspect="Content" ObjectID="_1750101885" r:id="rId43"/>
        </w:object>
      </w:r>
    </w:p>
    <w:p w:rsidR="00EB3DB0" w:rsidRDefault="00EB3DB0" w:rsidP="00EB2557">
      <w:pPr>
        <w:rPr>
          <w:rFonts w:ascii="Neo Sans Pro" w:hAnsi="Neo Sans Pro"/>
          <w:position w:val="-20"/>
          <w:sz w:val="28"/>
          <w:szCs w:val="28"/>
        </w:rPr>
      </w:pPr>
      <w:r w:rsidRPr="00201A5E">
        <w:rPr>
          <w:rFonts w:ascii="Neo Sans Pro" w:hAnsi="Neo Sans Pro"/>
          <w:position w:val="-20"/>
          <w:sz w:val="28"/>
          <w:szCs w:val="28"/>
        </w:rPr>
        <w:object w:dxaOrig="5539" w:dyaOrig="8779">
          <v:shape id="_x0000_i1039" type="#_x0000_t75" style="width:276.75pt;height:438.75pt" o:ole="">
            <v:imagedata r:id="rId44" o:title=""/>
          </v:shape>
          <o:OLEObject Type="Embed" ProgID="Equation.DSMT4" ShapeID="_x0000_i1039" DrawAspect="Content" ObjectID="_1750101886" r:id="rId45"/>
        </w:object>
      </w:r>
    </w:p>
    <w:p w:rsidR="00EB3DB0" w:rsidRDefault="00EB3DB0" w:rsidP="00EB3DB0">
      <w:r>
        <w:t>INTEGRALES TRIGONOMÉTRICAS</w:t>
      </w:r>
    </w:p>
    <w:p w:rsidR="00EB3DB0" w:rsidRDefault="00EB3DB0" w:rsidP="00EB3DB0">
      <w:r>
        <w:t xml:space="preserve">INTEGRALES DE LA FORMA   </w:t>
      </w:r>
      <w:r w:rsidRPr="001325ED">
        <w:rPr>
          <w:position w:val="-16"/>
        </w:rPr>
        <w:object w:dxaOrig="1640" w:dyaOrig="440">
          <v:shape id="_x0000_i1040" type="#_x0000_t75" style="width:114pt;height:30pt" o:ole="">
            <v:imagedata r:id="rId46" o:title=""/>
          </v:shape>
          <o:OLEObject Type="Embed" ProgID="Equation.DSMT4" ShapeID="_x0000_i1040" DrawAspect="Content" ObjectID="_1750101887" r:id="rId47"/>
        </w:object>
      </w:r>
    </w:p>
    <w:p w:rsidR="00EB3DB0" w:rsidRDefault="00EB3DB0" w:rsidP="00EB3DB0">
      <w:r>
        <w:t>(Cuando m o  n son un número entero positivo impar)</w:t>
      </w:r>
    </w:p>
    <w:p w:rsidR="00EB3DB0" w:rsidRDefault="00EB3DB0" w:rsidP="00EB3DB0"/>
    <w:p w:rsidR="00EB3DB0" w:rsidRDefault="00EB3DB0" w:rsidP="00EB3DB0">
      <w:r>
        <w:t>Paso 1. Iniciar la resolución de la integral sustituyendo una de las identidades siguientes. La que corresponda según el caso.</w:t>
      </w:r>
    </w:p>
    <w:p w:rsidR="00EB3DB0" w:rsidRDefault="00EB3DB0" w:rsidP="00EB3DB0">
      <w:r w:rsidRPr="001325ED">
        <w:rPr>
          <w:position w:val="-44"/>
        </w:rPr>
        <w:object w:dxaOrig="1719" w:dyaOrig="1100">
          <v:shape id="_x0000_i1041" type="#_x0000_t75" style="width:114.75pt;height:72.75pt" o:ole="">
            <v:imagedata r:id="rId48" o:title=""/>
          </v:shape>
          <o:OLEObject Type="Embed" ProgID="Equation.DSMT4" ShapeID="_x0000_i1041" DrawAspect="Content" ObjectID="_1750101888" r:id="rId49"/>
        </w:object>
      </w:r>
    </w:p>
    <w:p w:rsidR="00EB3DB0" w:rsidRDefault="00EB3DB0" w:rsidP="00EB3DB0">
      <w:r>
        <w:t>Paso2.  Las integrales obtenidas generalmente tienen que resolverse con las fórmulas</w:t>
      </w:r>
    </w:p>
    <w:p w:rsidR="00EB3DB0" w:rsidRDefault="00EB3DB0" w:rsidP="00EB3DB0">
      <w:r w:rsidRPr="001325ED">
        <w:rPr>
          <w:position w:val="-24"/>
        </w:rPr>
        <w:object w:dxaOrig="1700" w:dyaOrig="660">
          <v:shape id="_x0000_i1042" type="#_x0000_t75" style="width:123pt;height:47.25pt" o:ole="">
            <v:imagedata r:id="rId50" o:title=""/>
          </v:shape>
          <o:OLEObject Type="Embed" ProgID="Equation.DSMT4" ShapeID="_x0000_i1042" DrawAspect="Content" ObjectID="_1750101889" r:id="rId51"/>
        </w:object>
      </w:r>
      <w:r>
        <w:t xml:space="preserve">                </w:t>
      </w:r>
      <w:r w:rsidRPr="001325ED">
        <w:rPr>
          <w:position w:val="-16"/>
        </w:rPr>
        <w:object w:dxaOrig="1939" w:dyaOrig="440">
          <v:shape id="_x0000_i1043" type="#_x0000_t75" style="width:129pt;height:29.25pt" o:ole="">
            <v:imagedata r:id="rId52" o:title=""/>
          </v:shape>
          <o:OLEObject Type="Embed" ProgID="Equation.DSMT4" ShapeID="_x0000_i1043" DrawAspect="Content" ObjectID="_1750101890" r:id="rId53"/>
        </w:object>
      </w:r>
      <w:r>
        <w:t xml:space="preserve">      </w:t>
      </w:r>
      <w:r w:rsidRPr="001325ED">
        <w:rPr>
          <w:position w:val="-16"/>
        </w:rPr>
        <w:object w:dxaOrig="2100" w:dyaOrig="440">
          <v:shape id="_x0000_i1044" type="#_x0000_t75" style="width:129.75pt;height:27pt" o:ole="">
            <v:imagedata r:id="rId54" o:title=""/>
          </v:shape>
          <o:OLEObject Type="Embed" ProgID="Equation.DSMT4" ShapeID="_x0000_i1044" DrawAspect="Content" ObjectID="_1750101891" r:id="rId55"/>
        </w:object>
      </w:r>
    </w:p>
    <w:bookmarkStart w:id="0" w:name="_GoBack"/>
    <w:bookmarkEnd w:id="0"/>
    <w:p w:rsidR="00EB3DB0" w:rsidRDefault="00EB3DB0" w:rsidP="00EB3DB0">
      <w:r w:rsidRPr="00FF6ED4">
        <w:rPr>
          <w:position w:val="-136"/>
        </w:rPr>
        <w:object w:dxaOrig="8380" w:dyaOrig="2840">
          <v:shape id="_x0000_i1045" type="#_x0000_t75" style="width:500.25pt;height:169.5pt" o:ole="">
            <v:imagedata r:id="rId56" o:title=""/>
          </v:shape>
          <o:OLEObject Type="Embed" ProgID="Equation.DSMT4" ShapeID="_x0000_i1045" DrawAspect="Content" ObjectID="_1750101892" r:id="rId57"/>
        </w:object>
      </w:r>
    </w:p>
    <w:p w:rsidR="00EB3DB0" w:rsidRDefault="00EB3DB0" w:rsidP="00EB3DB0">
      <w:pPr>
        <w:rPr>
          <w:position w:val="-102"/>
        </w:rPr>
      </w:pPr>
      <w:r w:rsidRPr="00420F57">
        <w:rPr>
          <w:position w:val="-102"/>
        </w:rPr>
        <w:object w:dxaOrig="5260" w:dyaOrig="7240">
          <v:shape id="_x0000_i1046" type="#_x0000_t75" style="width:315.75pt;height:434.25pt" o:ole="">
            <v:imagedata r:id="rId58" o:title=""/>
          </v:shape>
          <o:OLEObject Type="Embed" ProgID="Equation.DSMT4" ShapeID="_x0000_i1046" DrawAspect="Content" ObjectID="_1750101893" r:id="rId59"/>
        </w:object>
      </w:r>
    </w:p>
    <w:p w:rsidR="00EB2557" w:rsidRDefault="00EB3DB0" w:rsidP="00EB2557">
      <w:r>
        <w:t>UNIDAD III</w:t>
      </w:r>
    </w:p>
    <w:p w:rsidR="00EB3DB0" w:rsidRDefault="00EB3DB0" w:rsidP="00EB2557">
      <w:pPr>
        <w:rPr>
          <w:rStyle w:val="fontstyle01"/>
        </w:rPr>
      </w:pPr>
      <w:r>
        <w:rPr>
          <w:rStyle w:val="fontstyle01"/>
        </w:rPr>
        <w:t>Tecnológico Nacional de México</w:t>
      </w:r>
      <w:r>
        <w:rPr>
          <w:color w:val="000000"/>
          <w:sz w:val="36"/>
          <w:szCs w:val="36"/>
        </w:rPr>
        <w:br/>
      </w:r>
      <w:r>
        <w:rPr>
          <w:rStyle w:val="fontstyle01"/>
        </w:rPr>
        <w:t>Campus San Andrés Tuxtla</w:t>
      </w:r>
      <w:r>
        <w:rPr>
          <w:color w:val="000000"/>
          <w:sz w:val="36"/>
          <w:szCs w:val="36"/>
        </w:rPr>
        <w:br/>
      </w:r>
      <w:r>
        <w:rPr>
          <w:rStyle w:val="fontstyle01"/>
        </w:rPr>
        <w:t>ACF- 0902O Cálculo integral</w:t>
      </w:r>
      <w:r>
        <w:rPr>
          <w:color w:val="000000"/>
          <w:sz w:val="36"/>
          <w:szCs w:val="36"/>
        </w:rPr>
        <w:br/>
      </w:r>
      <w:r>
        <w:rPr>
          <w:rStyle w:val="fontstyle01"/>
        </w:rPr>
        <w:t>Docente:</w:t>
      </w:r>
      <w:r>
        <w:rPr>
          <w:color w:val="000000"/>
          <w:sz w:val="36"/>
          <w:szCs w:val="36"/>
        </w:rPr>
        <w:br/>
      </w:r>
      <w:r>
        <w:rPr>
          <w:rStyle w:val="fontstyle01"/>
        </w:rPr>
        <w:t>Ing. Rogelio Oliveros Mendoza</w:t>
      </w:r>
      <w:r>
        <w:rPr>
          <w:color w:val="000000"/>
          <w:sz w:val="36"/>
          <w:szCs w:val="36"/>
        </w:rPr>
        <w:br/>
      </w:r>
      <w:r>
        <w:rPr>
          <w:rStyle w:val="fontstyle01"/>
        </w:rPr>
        <w:t>Ingeniería Mecatrónica</w:t>
      </w:r>
      <w:r>
        <w:rPr>
          <w:color w:val="000000"/>
          <w:sz w:val="36"/>
          <w:szCs w:val="36"/>
        </w:rPr>
        <w:br/>
      </w:r>
      <w:r>
        <w:rPr>
          <w:rStyle w:val="fontstyle01"/>
        </w:rPr>
        <w:t>Semestre 2</w:t>
      </w:r>
      <w:r>
        <w:rPr>
          <w:color w:val="000000"/>
          <w:sz w:val="36"/>
          <w:szCs w:val="36"/>
        </w:rPr>
        <w:br/>
      </w:r>
      <w:r>
        <w:rPr>
          <w:rStyle w:val="fontstyle01"/>
        </w:rPr>
        <w:lastRenderedPageBreak/>
        <w:t>Nombre de Alumno:</w:t>
      </w:r>
      <w:r>
        <w:rPr>
          <w:color w:val="000000"/>
          <w:sz w:val="36"/>
          <w:szCs w:val="36"/>
        </w:rPr>
        <w:br/>
      </w:r>
      <w:proofErr w:type="spellStart"/>
      <w:r>
        <w:rPr>
          <w:rStyle w:val="fontstyle01"/>
        </w:rPr>
        <w:t>Jaden</w:t>
      </w:r>
      <w:proofErr w:type="spellEnd"/>
      <w:r>
        <w:rPr>
          <w:rStyle w:val="fontstyle01"/>
        </w:rPr>
        <w:t xml:space="preserve"> Casanova González</w:t>
      </w:r>
      <w:r>
        <w:rPr>
          <w:color w:val="000000"/>
          <w:sz w:val="36"/>
          <w:szCs w:val="36"/>
        </w:rPr>
        <w:br/>
      </w:r>
      <w:r>
        <w:rPr>
          <w:rStyle w:val="fontstyle01"/>
        </w:rPr>
        <w:t>Actividad 5 Ejercicios 31-34</w:t>
      </w:r>
    </w:p>
    <w:p w:rsidR="00EB3DB0" w:rsidRDefault="00EB3DB0" w:rsidP="00EB2557">
      <w:r>
        <w:rPr>
          <w:noProof/>
          <w:lang w:eastAsia="es-MX"/>
        </w:rPr>
        <w:drawing>
          <wp:inline distT="0" distB="0" distL="0" distR="0" wp14:anchorId="6A930AC7" wp14:editId="7279158A">
            <wp:extent cx="5612130" cy="5346065"/>
            <wp:effectExtent l="0" t="0" r="762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612130" cy="5346065"/>
                    </a:xfrm>
                    <a:prstGeom prst="rect">
                      <a:avLst/>
                    </a:prstGeom>
                  </pic:spPr>
                </pic:pic>
              </a:graphicData>
            </a:graphic>
          </wp:inline>
        </w:drawing>
      </w:r>
    </w:p>
    <w:p w:rsidR="00EB3DB0" w:rsidRDefault="00EB3DB0" w:rsidP="00EB2557">
      <w:r>
        <w:rPr>
          <w:noProof/>
          <w:lang w:eastAsia="es-MX"/>
        </w:rPr>
        <w:lastRenderedPageBreak/>
        <w:drawing>
          <wp:inline distT="0" distB="0" distL="0" distR="0" wp14:anchorId="046FC842" wp14:editId="40AF6F2F">
            <wp:extent cx="5612130" cy="3942715"/>
            <wp:effectExtent l="0" t="0" r="762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612130" cy="3942715"/>
                    </a:xfrm>
                    <a:prstGeom prst="rect">
                      <a:avLst/>
                    </a:prstGeom>
                  </pic:spPr>
                </pic:pic>
              </a:graphicData>
            </a:graphic>
          </wp:inline>
        </w:drawing>
      </w:r>
    </w:p>
    <w:p w:rsidR="00EB3DB0" w:rsidRDefault="00EB3DB0" w:rsidP="00EB2557">
      <w:r>
        <w:t>UNIDAD IV</w:t>
      </w:r>
    </w:p>
    <w:p w:rsidR="00EB3DB0" w:rsidRDefault="00EB3DB0" w:rsidP="00EB3DB0">
      <w:pPr>
        <w:rPr>
          <w:rFonts w:ascii="Neo Sans Pro" w:hAnsi="Neo Sans Pro"/>
          <w:sz w:val="28"/>
          <w:szCs w:val="28"/>
        </w:rPr>
      </w:pPr>
      <w:r w:rsidRPr="00E40DFA">
        <w:rPr>
          <w:rFonts w:ascii="Neo Sans Pro" w:hAnsi="Neo Sans Pro"/>
          <w:sz w:val="28"/>
          <w:szCs w:val="28"/>
        </w:rPr>
        <w:t>Serie de Taylor</w:t>
      </w:r>
    </w:p>
    <w:p w:rsidR="00EB3DB0" w:rsidRDefault="00EB3DB0" w:rsidP="00EB3DB0">
      <w:pPr>
        <w:jc w:val="both"/>
        <w:rPr>
          <w:rFonts w:ascii="Neo Sans Pro" w:hAnsi="Neo Sans Pro"/>
          <w:sz w:val="28"/>
          <w:szCs w:val="28"/>
        </w:rPr>
      </w:pPr>
      <w:r>
        <w:rPr>
          <w:rFonts w:ascii="Neo Sans Pro" w:hAnsi="Neo Sans Pro"/>
          <w:sz w:val="28"/>
          <w:szCs w:val="28"/>
        </w:rPr>
        <w:t xml:space="preserve">Dada una función </w:t>
      </w:r>
      <w:r w:rsidRPr="00E40DFA">
        <w:rPr>
          <w:rFonts w:ascii="Neo Sans Pro" w:hAnsi="Neo Sans Pro"/>
          <w:position w:val="-10"/>
          <w:sz w:val="28"/>
          <w:szCs w:val="28"/>
        </w:rPr>
        <w:object w:dxaOrig="540" w:dyaOrig="320">
          <v:shape id="_x0000_i1047" type="#_x0000_t75" style="width:39pt;height:22.5pt" o:ole="">
            <v:imagedata r:id="rId62" o:title=""/>
          </v:shape>
          <o:OLEObject Type="Embed" ProgID="Equation.DSMT4" ShapeID="_x0000_i1047" DrawAspect="Content" ObjectID="_1750101894" r:id="rId63"/>
        </w:object>
      </w:r>
      <w:r>
        <w:rPr>
          <w:rFonts w:ascii="Neo Sans Pro" w:hAnsi="Neo Sans Pro"/>
          <w:sz w:val="28"/>
          <w:szCs w:val="28"/>
        </w:rPr>
        <w:t xml:space="preserve"> buscaremos una serie de potencias  </w:t>
      </w:r>
      <w:r w:rsidRPr="00E40DFA">
        <w:rPr>
          <w:rFonts w:ascii="Neo Sans Pro" w:hAnsi="Neo Sans Pro"/>
          <w:position w:val="-28"/>
          <w:sz w:val="28"/>
          <w:szCs w:val="28"/>
        </w:rPr>
        <w:object w:dxaOrig="1320" w:dyaOrig="680">
          <v:shape id="_x0000_i1048" type="#_x0000_t75" style="width:83.25pt;height:42pt" o:ole="">
            <v:imagedata r:id="rId64" o:title=""/>
          </v:shape>
          <o:OLEObject Type="Embed" ProgID="Equation.DSMT4" ShapeID="_x0000_i1048" DrawAspect="Content" ObjectID="_1750101895" r:id="rId65"/>
        </w:object>
      </w:r>
      <w:r>
        <w:rPr>
          <w:rFonts w:ascii="Neo Sans Pro" w:hAnsi="Neo Sans Pro"/>
          <w:sz w:val="28"/>
          <w:szCs w:val="28"/>
        </w:rPr>
        <w:t xml:space="preserve"> tal que </w:t>
      </w:r>
      <w:r w:rsidRPr="00E40DFA">
        <w:rPr>
          <w:rFonts w:ascii="Neo Sans Pro" w:hAnsi="Neo Sans Pro"/>
          <w:position w:val="-28"/>
          <w:sz w:val="28"/>
          <w:szCs w:val="28"/>
        </w:rPr>
        <w:object w:dxaOrig="2020" w:dyaOrig="680">
          <v:shape id="_x0000_i1049" type="#_x0000_t75" style="width:123.75pt;height:41.25pt" o:ole="">
            <v:imagedata r:id="rId66" o:title=""/>
          </v:shape>
          <o:OLEObject Type="Embed" ProgID="Equation.DSMT4" ShapeID="_x0000_i1049" DrawAspect="Content" ObjectID="_1750101896" r:id="rId67"/>
        </w:object>
      </w:r>
      <w:r>
        <w:rPr>
          <w:rFonts w:ascii="Neo Sans Pro" w:hAnsi="Neo Sans Pro"/>
          <w:sz w:val="28"/>
          <w:szCs w:val="28"/>
        </w:rPr>
        <w:t xml:space="preserve"> para todo valor de x en el intervalo de convergencia. Será necesario que las funciones sean continuas e infinitamente derivables en el intervalo de convergencia lo cual permitirá deducir cómo deben ser los términos de una serie de potencias cuya suma sea la función. Así tenemos que, si </w:t>
      </w:r>
      <w:r w:rsidRPr="00E40DFA">
        <w:rPr>
          <w:rFonts w:ascii="Neo Sans Pro" w:hAnsi="Neo Sans Pro"/>
          <w:position w:val="-10"/>
          <w:sz w:val="28"/>
          <w:szCs w:val="28"/>
        </w:rPr>
        <w:object w:dxaOrig="540" w:dyaOrig="320">
          <v:shape id="_x0000_i1050" type="#_x0000_t75" style="width:37.5pt;height:21.75pt" o:ole="">
            <v:imagedata r:id="rId68" o:title=""/>
          </v:shape>
          <o:OLEObject Type="Embed" ProgID="Equation.DSMT4" ShapeID="_x0000_i1050" DrawAspect="Content" ObjectID="_1750101897" r:id="rId69"/>
        </w:object>
      </w:r>
      <w:r>
        <w:rPr>
          <w:rFonts w:ascii="Neo Sans Pro" w:hAnsi="Neo Sans Pro"/>
          <w:sz w:val="28"/>
          <w:szCs w:val="28"/>
        </w:rPr>
        <w:t xml:space="preserve"> es una función que permite una aproximación mediante una función </w:t>
      </w:r>
      <w:proofErr w:type="spellStart"/>
      <w:r>
        <w:rPr>
          <w:rFonts w:ascii="Neo Sans Pro" w:hAnsi="Neo Sans Pro"/>
          <w:sz w:val="28"/>
          <w:szCs w:val="28"/>
        </w:rPr>
        <w:t>polinomial</w:t>
      </w:r>
      <w:proofErr w:type="spellEnd"/>
      <w:r>
        <w:rPr>
          <w:rFonts w:ascii="Neo Sans Pro" w:hAnsi="Neo Sans Pro"/>
          <w:sz w:val="28"/>
          <w:szCs w:val="28"/>
        </w:rPr>
        <w:t xml:space="preserve"> de grado n, es decir,</w:t>
      </w:r>
    </w:p>
    <w:p w:rsidR="00EB3DB0" w:rsidRDefault="00EB3DB0" w:rsidP="00EB3DB0">
      <w:pPr>
        <w:jc w:val="both"/>
        <w:rPr>
          <w:rFonts w:ascii="Neo Sans Pro" w:hAnsi="Neo Sans Pro"/>
          <w:sz w:val="28"/>
          <w:szCs w:val="28"/>
        </w:rPr>
      </w:pPr>
      <w:r w:rsidRPr="00E40DFA">
        <w:rPr>
          <w:rFonts w:ascii="Neo Sans Pro" w:hAnsi="Neo Sans Pro"/>
          <w:position w:val="-12"/>
          <w:sz w:val="28"/>
          <w:szCs w:val="28"/>
        </w:rPr>
        <w:object w:dxaOrig="5760" w:dyaOrig="380">
          <v:shape id="_x0000_i1051" type="#_x0000_t75" style="width:375.75pt;height:24.75pt" o:ole="">
            <v:imagedata r:id="rId70" o:title=""/>
          </v:shape>
          <o:OLEObject Type="Embed" ProgID="Equation.DSMT4" ShapeID="_x0000_i1051" DrawAspect="Content" ObjectID="_1750101898" r:id="rId71"/>
        </w:object>
      </w:r>
    </w:p>
    <w:p w:rsidR="00EB3DB0" w:rsidRDefault="00EB3DB0" w:rsidP="00EB3DB0">
      <w:pPr>
        <w:jc w:val="both"/>
        <w:rPr>
          <w:rFonts w:ascii="Neo Sans Pro" w:hAnsi="Neo Sans Pro"/>
          <w:sz w:val="28"/>
          <w:szCs w:val="28"/>
        </w:rPr>
      </w:pPr>
      <w:r>
        <w:rPr>
          <w:rFonts w:ascii="Neo Sans Pro" w:hAnsi="Neo Sans Pro"/>
          <w:sz w:val="28"/>
          <w:szCs w:val="28"/>
        </w:rPr>
        <w:t>Si derivamos obtenemos</w:t>
      </w:r>
    </w:p>
    <w:p w:rsidR="00EB3DB0" w:rsidRDefault="00EB3DB0" w:rsidP="00EB3DB0">
      <w:pPr>
        <w:jc w:val="both"/>
        <w:rPr>
          <w:rFonts w:ascii="Neo Sans Pro" w:hAnsi="Neo Sans Pro"/>
          <w:sz w:val="28"/>
          <w:szCs w:val="28"/>
        </w:rPr>
      </w:pPr>
      <w:r w:rsidRPr="00276BFF">
        <w:rPr>
          <w:rFonts w:ascii="Neo Sans Pro" w:hAnsi="Neo Sans Pro"/>
          <w:position w:val="-12"/>
          <w:sz w:val="28"/>
          <w:szCs w:val="28"/>
        </w:rPr>
        <w:object w:dxaOrig="5179" w:dyaOrig="380">
          <v:shape id="_x0000_i1052" type="#_x0000_t75" style="width:393pt;height:28.5pt" o:ole="">
            <v:imagedata r:id="rId72" o:title=""/>
          </v:shape>
          <o:OLEObject Type="Embed" ProgID="Equation.DSMT4" ShapeID="_x0000_i1052" DrawAspect="Content" ObjectID="_1750101899" r:id="rId73"/>
        </w:object>
      </w:r>
    </w:p>
    <w:p w:rsidR="00EB3DB0" w:rsidRDefault="00EB3DB0" w:rsidP="00EB3DB0">
      <w:pPr>
        <w:jc w:val="both"/>
        <w:rPr>
          <w:rFonts w:ascii="Neo Sans Pro" w:hAnsi="Neo Sans Pro"/>
          <w:sz w:val="28"/>
          <w:szCs w:val="28"/>
        </w:rPr>
      </w:pPr>
      <w:r>
        <w:rPr>
          <w:rFonts w:ascii="Neo Sans Pro" w:hAnsi="Neo Sans Pro"/>
          <w:sz w:val="28"/>
          <w:szCs w:val="28"/>
        </w:rPr>
        <w:t>Evaluando en x=c</w:t>
      </w:r>
    </w:p>
    <w:p w:rsidR="00EB3DB0" w:rsidRDefault="00EB3DB0" w:rsidP="00EB3DB0">
      <w:pPr>
        <w:jc w:val="both"/>
        <w:rPr>
          <w:rFonts w:ascii="Neo Sans Pro" w:hAnsi="Neo Sans Pro"/>
          <w:sz w:val="28"/>
          <w:szCs w:val="28"/>
        </w:rPr>
      </w:pPr>
      <w:r w:rsidRPr="00276BFF">
        <w:rPr>
          <w:rFonts w:ascii="Neo Sans Pro" w:hAnsi="Neo Sans Pro"/>
          <w:position w:val="-12"/>
          <w:sz w:val="28"/>
          <w:szCs w:val="28"/>
        </w:rPr>
        <w:object w:dxaOrig="980" w:dyaOrig="360">
          <v:shape id="_x0000_i1053" type="#_x0000_t75" style="width:87pt;height:32.25pt" o:ole="">
            <v:imagedata r:id="rId74" o:title=""/>
          </v:shape>
          <o:OLEObject Type="Embed" ProgID="Equation.DSMT4" ShapeID="_x0000_i1053" DrawAspect="Content" ObjectID="_1750101900" r:id="rId75"/>
        </w:object>
      </w:r>
    </w:p>
    <w:p w:rsidR="00EB3DB0" w:rsidRDefault="00EB3DB0" w:rsidP="00EB3DB0">
      <w:pPr>
        <w:jc w:val="both"/>
        <w:rPr>
          <w:rFonts w:ascii="Neo Sans Pro" w:hAnsi="Neo Sans Pro"/>
          <w:sz w:val="28"/>
          <w:szCs w:val="28"/>
        </w:rPr>
      </w:pPr>
      <w:r>
        <w:rPr>
          <w:rFonts w:ascii="Neo Sans Pro" w:hAnsi="Neo Sans Pro"/>
          <w:sz w:val="28"/>
          <w:szCs w:val="28"/>
        </w:rPr>
        <w:t>Calculando la segunda derivada</w:t>
      </w:r>
    </w:p>
    <w:p w:rsidR="00EB3DB0" w:rsidRDefault="00EB3DB0" w:rsidP="00EB3DB0">
      <w:pPr>
        <w:jc w:val="both"/>
        <w:rPr>
          <w:rFonts w:ascii="Neo Sans Pro" w:hAnsi="Neo Sans Pro"/>
          <w:sz w:val="28"/>
          <w:szCs w:val="28"/>
        </w:rPr>
      </w:pPr>
      <w:r w:rsidRPr="00276BFF">
        <w:rPr>
          <w:rFonts w:ascii="Neo Sans Pro" w:hAnsi="Neo Sans Pro"/>
          <w:position w:val="-12"/>
          <w:sz w:val="28"/>
          <w:szCs w:val="28"/>
        </w:rPr>
        <w:object w:dxaOrig="4720" w:dyaOrig="380">
          <v:shape id="_x0000_i1054" type="#_x0000_t75" style="width:357.75pt;height:28.5pt" o:ole="">
            <v:imagedata r:id="rId76" o:title=""/>
          </v:shape>
          <o:OLEObject Type="Embed" ProgID="Equation.DSMT4" ShapeID="_x0000_i1054" DrawAspect="Content" ObjectID="_1750101901" r:id="rId77"/>
        </w:object>
      </w:r>
    </w:p>
    <w:p w:rsidR="00EB3DB0" w:rsidRDefault="00EB3DB0" w:rsidP="00EB3DB0">
      <w:pPr>
        <w:jc w:val="both"/>
        <w:rPr>
          <w:rFonts w:ascii="Neo Sans Pro" w:hAnsi="Neo Sans Pro"/>
          <w:sz w:val="28"/>
          <w:szCs w:val="28"/>
        </w:rPr>
      </w:pPr>
      <w:r>
        <w:rPr>
          <w:rFonts w:ascii="Neo Sans Pro" w:hAnsi="Neo Sans Pro"/>
          <w:sz w:val="28"/>
          <w:szCs w:val="28"/>
        </w:rPr>
        <w:t>Evaluando x=c</w:t>
      </w:r>
    </w:p>
    <w:p w:rsidR="00EB3DB0" w:rsidRDefault="00EB3DB0" w:rsidP="00EB3DB0">
      <w:pPr>
        <w:jc w:val="both"/>
        <w:rPr>
          <w:rFonts w:ascii="Neo Sans Pro" w:hAnsi="Neo Sans Pro"/>
          <w:sz w:val="28"/>
          <w:szCs w:val="28"/>
        </w:rPr>
      </w:pPr>
      <w:r w:rsidRPr="00276BFF">
        <w:rPr>
          <w:rFonts w:ascii="Neo Sans Pro" w:hAnsi="Neo Sans Pro"/>
          <w:position w:val="-12"/>
          <w:sz w:val="28"/>
          <w:szCs w:val="28"/>
        </w:rPr>
        <w:object w:dxaOrig="1180" w:dyaOrig="360">
          <v:shape id="_x0000_i1055" type="#_x0000_t75" style="width:99.75pt;height:30pt" o:ole="">
            <v:imagedata r:id="rId78" o:title=""/>
          </v:shape>
          <o:OLEObject Type="Embed" ProgID="Equation.DSMT4" ShapeID="_x0000_i1055" DrawAspect="Content" ObjectID="_1750101902" r:id="rId79"/>
        </w:object>
      </w:r>
    </w:p>
    <w:p w:rsidR="00EB3DB0" w:rsidRDefault="00EB3DB0" w:rsidP="00EB3DB0">
      <w:pPr>
        <w:jc w:val="both"/>
        <w:rPr>
          <w:rFonts w:ascii="Neo Sans Pro" w:hAnsi="Neo Sans Pro"/>
          <w:sz w:val="28"/>
          <w:szCs w:val="28"/>
        </w:rPr>
      </w:pPr>
      <w:r>
        <w:rPr>
          <w:rFonts w:ascii="Neo Sans Pro" w:hAnsi="Neo Sans Pro"/>
          <w:sz w:val="28"/>
          <w:szCs w:val="28"/>
        </w:rPr>
        <w:t>Calculando la tercera derivada</w:t>
      </w:r>
    </w:p>
    <w:p w:rsidR="00EB3DB0" w:rsidRDefault="00EB3DB0" w:rsidP="00EB3DB0">
      <w:pPr>
        <w:jc w:val="both"/>
        <w:rPr>
          <w:rFonts w:ascii="Neo Sans Pro" w:hAnsi="Neo Sans Pro"/>
          <w:sz w:val="28"/>
          <w:szCs w:val="28"/>
        </w:rPr>
      </w:pPr>
      <w:r w:rsidRPr="00276BFF">
        <w:rPr>
          <w:rFonts w:ascii="Neo Sans Pro" w:hAnsi="Neo Sans Pro"/>
          <w:position w:val="-12"/>
          <w:sz w:val="28"/>
          <w:szCs w:val="28"/>
        </w:rPr>
        <w:object w:dxaOrig="5720" w:dyaOrig="380">
          <v:shape id="_x0000_i1056" type="#_x0000_t75" style="width:389.25pt;height:25.5pt" o:ole="">
            <v:imagedata r:id="rId80" o:title=""/>
          </v:shape>
          <o:OLEObject Type="Embed" ProgID="Equation.DSMT4" ShapeID="_x0000_i1056" DrawAspect="Content" ObjectID="_1750101903" r:id="rId81"/>
        </w:object>
      </w:r>
    </w:p>
    <w:p w:rsidR="00EB3DB0" w:rsidRDefault="00EB3DB0" w:rsidP="00EB3DB0">
      <w:pPr>
        <w:jc w:val="both"/>
        <w:rPr>
          <w:rFonts w:ascii="Neo Sans Pro" w:hAnsi="Neo Sans Pro"/>
          <w:sz w:val="28"/>
          <w:szCs w:val="28"/>
        </w:rPr>
      </w:pPr>
      <w:r>
        <w:rPr>
          <w:rFonts w:ascii="Neo Sans Pro" w:hAnsi="Neo Sans Pro"/>
          <w:sz w:val="28"/>
          <w:szCs w:val="28"/>
        </w:rPr>
        <w:t>Evaluando en x=c</w:t>
      </w:r>
    </w:p>
    <w:p w:rsidR="00EB3DB0" w:rsidRDefault="00EB3DB0" w:rsidP="00EB3DB0">
      <w:pPr>
        <w:jc w:val="both"/>
        <w:rPr>
          <w:rFonts w:ascii="Neo Sans Pro" w:hAnsi="Neo Sans Pro"/>
          <w:sz w:val="28"/>
          <w:szCs w:val="28"/>
        </w:rPr>
      </w:pPr>
      <w:r w:rsidRPr="00276BFF">
        <w:rPr>
          <w:rFonts w:ascii="Neo Sans Pro" w:hAnsi="Neo Sans Pro"/>
          <w:position w:val="-12"/>
          <w:sz w:val="28"/>
          <w:szCs w:val="28"/>
        </w:rPr>
        <w:object w:dxaOrig="1200" w:dyaOrig="360">
          <v:shape id="_x0000_i1057" type="#_x0000_t75" style="width:106.5pt;height:32.25pt" o:ole="">
            <v:imagedata r:id="rId82" o:title=""/>
          </v:shape>
          <o:OLEObject Type="Embed" ProgID="Equation.DSMT4" ShapeID="_x0000_i1057" DrawAspect="Content" ObjectID="_1750101904" r:id="rId83"/>
        </w:object>
      </w:r>
    </w:p>
    <w:p w:rsidR="00EB3DB0" w:rsidRDefault="00EB3DB0" w:rsidP="00EB3DB0">
      <w:pPr>
        <w:jc w:val="both"/>
        <w:rPr>
          <w:rFonts w:ascii="Neo Sans Pro" w:hAnsi="Neo Sans Pro"/>
          <w:sz w:val="28"/>
          <w:szCs w:val="28"/>
        </w:rPr>
      </w:pPr>
      <w:r>
        <w:rPr>
          <w:rFonts w:ascii="Neo Sans Pro" w:hAnsi="Neo Sans Pro"/>
          <w:sz w:val="28"/>
          <w:szCs w:val="28"/>
        </w:rPr>
        <w:t>Para una cuarta derivada tendríamos</w:t>
      </w:r>
    </w:p>
    <w:p w:rsidR="00EB3DB0" w:rsidRDefault="00EB3DB0" w:rsidP="00EB3DB0">
      <w:pPr>
        <w:jc w:val="both"/>
        <w:rPr>
          <w:rFonts w:ascii="Neo Sans Pro" w:hAnsi="Neo Sans Pro"/>
          <w:sz w:val="28"/>
          <w:szCs w:val="28"/>
        </w:rPr>
      </w:pPr>
      <w:r w:rsidRPr="00276BFF">
        <w:rPr>
          <w:rFonts w:ascii="Neo Sans Pro" w:hAnsi="Neo Sans Pro"/>
          <w:position w:val="-12"/>
          <w:sz w:val="28"/>
          <w:szCs w:val="28"/>
        </w:rPr>
        <w:object w:dxaOrig="5140" w:dyaOrig="380">
          <v:shape id="_x0000_i1058" type="#_x0000_t75" style="width:372.75pt;height:27pt" o:ole="">
            <v:imagedata r:id="rId84" o:title=""/>
          </v:shape>
          <o:OLEObject Type="Embed" ProgID="Equation.DSMT4" ShapeID="_x0000_i1058" DrawAspect="Content" ObjectID="_1750101905" r:id="rId85"/>
        </w:object>
      </w:r>
    </w:p>
    <w:p w:rsidR="00EB3DB0" w:rsidRDefault="00EB3DB0" w:rsidP="00EB3DB0">
      <w:pPr>
        <w:jc w:val="both"/>
        <w:rPr>
          <w:rFonts w:ascii="Neo Sans Pro" w:hAnsi="Neo Sans Pro"/>
          <w:sz w:val="28"/>
          <w:szCs w:val="28"/>
        </w:rPr>
      </w:pPr>
      <w:r>
        <w:rPr>
          <w:rFonts w:ascii="Neo Sans Pro" w:hAnsi="Neo Sans Pro"/>
          <w:sz w:val="28"/>
          <w:szCs w:val="28"/>
        </w:rPr>
        <w:t>Evaluando en x=c</w:t>
      </w:r>
    </w:p>
    <w:p w:rsidR="00EB3DB0" w:rsidRDefault="00EB3DB0" w:rsidP="00EB3DB0">
      <w:pPr>
        <w:jc w:val="both"/>
        <w:rPr>
          <w:rFonts w:ascii="Neo Sans Pro" w:hAnsi="Neo Sans Pro"/>
          <w:sz w:val="28"/>
          <w:szCs w:val="28"/>
        </w:rPr>
      </w:pPr>
      <w:r w:rsidRPr="00276BFF">
        <w:rPr>
          <w:rFonts w:ascii="Neo Sans Pro" w:hAnsi="Neo Sans Pro"/>
          <w:position w:val="-12"/>
          <w:sz w:val="28"/>
          <w:szCs w:val="28"/>
        </w:rPr>
        <w:object w:dxaOrig="2460" w:dyaOrig="380">
          <v:shape id="_x0000_i1059" type="#_x0000_t75" style="width:183.75pt;height:27.75pt" o:ole="">
            <v:imagedata r:id="rId86" o:title=""/>
          </v:shape>
          <o:OLEObject Type="Embed" ProgID="Equation.DSMT4" ShapeID="_x0000_i1059" DrawAspect="Content" ObjectID="_1750101906" r:id="rId87"/>
        </w:object>
      </w:r>
    </w:p>
    <w:p w:rsidR="00EB3DB0" w:rsidRDefault="00EB3DB0" w:rsidP="00EB3DB0">
      <w:pPr>
        <w:jc w:val="both"/>
        <w:rPr>
          <w:rFonts w:ascii="Neo Sans Pro" w:hAnsi="Neo Sans Pro"/>
          <w:sz w:val="28"/>
          <w:szCs w:val="28"/>
        </w:rPr>
      </w:pPr>
      <w:r>
        <w:rPr>
          <w:rFonts w:ascii="Neo Sans Pro" w:hAnsi="Neo Sans Pro"/>
          <w:sz w:val="28"/>
          <w:szCs w:val="28"/>
        </w:rPr>
        <w:t>De esta manera podemos ver que cuando se calcula la n-</w:t>
      </w:r>
      <w:proofErr w:type="spellStart"/>
      <w:r>
        <w:rPr>
          <w:rFonts w:ascii="Neo Sans Pro" w:hAnsi="Neo Sans Pro"/>
          <w:sz w:val="28"/>
          <w:szCs w:val="28"/>
        </w:rPr>
        <w:t>ésima</w:t>
      </w:r>
      <w:proofErr w:type="spellEnd"/>
      <w:r>
        <w:rPr>
          <w:rFonts w:ascii="Neo Sans Pro" w:hAnsi="Neo Sans Pro"/>
          <w:sz w:val="28"/>
          <w:szCs w:val="28"/>
        </w:rPr>
        <w:t xml:space="preserve"> derivada se llega a la expresión </w:t>
      </w:r>
    </w:p>
    <w:p w:rsidR="00EB3DB0" w:rsidRDefault="00EB3DB0" w:rsidP="00EB3DB0">
      <w:pPr>
        <w:jc w:val="both"/>
        <w:rPr>
          <w:rFonts w:ascii="Neo Sans Pro" w:hAnsi="Neo Sans Pro"/>
          <w:sz w:val="28"/>
          <w:szCs w:val="28"/>
        </w:rPr>
      </w:pPr>
      <w:r w:rsidRPr="00EC38D5">
        <w:rPr>
          <w:rFonts w:ascii="Neo Sans Pro" w:hAnsi="Neo Sans Pro"/>
          <w:position w:val="-12"/>
          <w:sz w:val="28"/>
          <w:szCs w:val="28"/>
        </w:rPr>
        <w:object w:dxaOrig="2880" w:dyaOrig="380">
          <v:shape id="_x0000_i1060" type="#_x0000_t75" style="width:250.5pt;height:32.25pt" o:ole="">
            <v:imagedata r:id="rId88" o:title=""/>
          </v:shape>
          <o:OLEObject Type="Embed" ProgID="Equation.DSMT4" ShapeID="_x0000_i1060" DrawAspect="Content" ObjectID="_1750101907" r:id="rId89"/>
        </w:object>
      </w:r>
    </w:p>
    <w:p w:rsidR="00EB3DB0" w:rsidRDefault="00EB3DB0" w:rsidP="00EB3DB0">
      <w:pPr>
        <w:jc w:val="both"/>
        <w:rPr>
          <w:rFonts w:ascii="Neo Sans Pro" w:hAnsi="Neo Sans Pro"/>
          <w:sz w:val="28"/>
          <w:szCs w:val="28"/>
        </w:rPr>
      </w:pPr>
      <w:r>
        <w:rPr>
          <w:rFonts w:ascii="Neo Sans Pro" w:hAnsi="Neo Sans Pro"/>
          <w:sz w:val="28"/>
          <w:szCs w:val="28"/>
        </w:rPr>
        <w:lastRenderedPageBreak/>
        <w:t xml:space="preserve">Resolviendo para </w:t>
      </w:r>
      <w:r w:rsidRPr="00EC38D5">
        <w:rPr>
          <w:rFonts w:ascii="Neo Sans Pro" w:hAnsi="Neo Sans Pro"/>
          <w:position w:val="-12"/>
          <w:sz w:val="28"/>
          <w:szCs w:val="28"/>
        </w:rPr>
        <w:object w:dxaOrig="279" w:dyaOrig="360">
          <v:shape id="_x0000_i1061" type="#_x0000_t75" style="width:27pt;height:33.75pt" o:ole="">
            <v:imagedata r:id="rId90" o:title=""/>
          </v:shape>
          <o:OLEObject Type="Embed" ProgID="Equation.DSMT4" ShapeID="_x0000_i1061" DrawAspect="Content" ObjectID="_1750101908" r:id="rId91"/>
        </w:object>
      </w:r>
    </w:p>
    <w:p w:rsidR="00EB3DB0" w:rsidRDefault="00EB3DB0" w:rsidP="00EB3DB0">
      <w:pPr>
        <w:jc w:val="both"/>
        <w:rPr>
          <w:rFonts w:ascii="Neo Sans Pro" w:hAnsi="Neo Sans Pro"/>
          <w:sz w:val="28"/>
          <w:szCs w:val="28"/>
        </w:rPr>
      </w:pPr>
      <w:r w:rsidRPr="00EC38D5">
        <w:rPr>
          <w:rFonts w:ascii="Neo Sans Pro" w:hAnsi="Neo Sans Pro"/>
          <w:position w:val="-24"/>
          <w:sz w:val="28"/>
          <w:szCs w:val="28"/>
        </w:rPr>
        <w:object w:dxaOrig="1219" w:dyaOrig="680">
          <v:shape id="_x0000_i1062" type="#_x0000_t75" style="width:127.5pt;height:70.5pt" o:ole="">
            <v:imagedata r:id="rId92" o:title=""/>
          </v:shape>
          <o:OLEObject Type="Embed" ProgID="Equation.DSMT4" ShapeID="_x0000_i1062" DrawAspect="Content" ObjectID="_1750101909" r:id="rId93"/>
        </w:object>
      </w:r>
    </w:p>
    <w:p w:rsidR="00EB3DB0" w:rsidRDefault="00EB3DB0" w:rsidP="00EB3DB0">
      <w:pPr>
        <w:jc w:val="both"/>
        <w:rPr>
          <w:rFonts w:ascii="Neo Sans Pro" w:hAnsi="Neo Sans Pro"/>
          <w:sz w:val="28"/>
          <w:szCs w:val="28"/>
        </w:rPr>
      </w:pPr>
      <w:r>
        <w:rPr>
          <w:rFonts w:ascii="Neo Sans Pro" w:hAnsi="Neo Sans Pro"/>
          <w:sz w:val="28"/>
          <w:szCs w:val="28"/>
        </w:rPr>
        <w:t>Entonces podemos escribir la función f como</w:t>
      </w:r>
    </w:p>
    <w:p w:rsidR="00EB3DB0" w:rsidRDefault="00EB3DB0" w:rsidP="00EB3DB0">
      <w:pPr>
        <w:jc w:val="both"/>
        <w:rPr>
          <w:rFonts w:ascii="Neo Sans Pro" w:hAnsi="Neo Sans Pro"/>
          <w:sz w:val="28"/>
          <w:szCs w:val="28"/>
        </w:rPr>
      </w:pPr>
      <w:r w:rsidRPr="00EC38D5">
        <w:rPr>
          <w:rFonts w:ascii="Neo Sans Pro" w:hAnsi="Neo Sans Pro"/>
          <w:position w:val="-28"/>
          <w:sz w:val="28"/>
          <w:szCs w:val="28"/>
        </w:rPr>
        <w:object w:dxaOrig="7600" w:dyaOrig="680">
          <v:shape id="_x0000_i1063" type="#_x0000_t75" style="width:428.25pt;height:38.25pt" o:ole="">
            <v:imagedata r:id="rId94" o:title=""/>
          </v:shape>
          <o:OLEObject Type="Embed" ProgID="Equation.DSMT4" ShapeID="_x0000_i1063" DrawAspect="Content" ObjectID="_1750101910" r:id="rId95"/>
        </w:object>
      </w:r>
      <w:r>
        <w:rPr>
          <w:rFonts w:ascii="Neo Sans Pro" w:hAnsi="Neo Sans Pro"/>
          <w:sz w:val="28"/>
          <w:szCs w:val="28"/>
        </w:rPr>
        <w:t xml:space="preserve"> Lo cual es la representación real y completa de f a través del polinomio, si sustituimos </w:t>
      </w:r>
      <w:r w:rsidRPr="00EC38D5">
        <w:rPr>
          <w:rFonts w:ascii="Neo Sans Pro" w:hAnsi="Neo Sans Pro"/>
          <w:position w:val="-12"/>
          <w:sz w:val="28"/>
          <w:szCs w:val="28"/>
        </w:rPr>
        <w:object w:dxaOrig="279" w:dyaOrig="360">
          <v:shape id="_x0000_i1064" type="#_x0000_t75" style="width:27pt;height:33.75pt" o:ole="">
            <v:imagedata r:id="rId96" o:title=""/>
          </v:shape>
          <o:OLEObject Type="Embed" ProgID="Equation.DSMT4" ShapeID="_x0000_i1064" DrawAspect="Content" ObjectID="_1750101911" r:id="rId97"/>
        </w:object>
      </w:r>
      <w:r>
        <w:rPr>
          <w:rFonts w:ascii="Neo Sans Pro" w:hAnsi="Neo Sans Pro"/>
          <w:sz w:val="28"/>
          <w:szCs w:val="28"/>
        </w:rPr>
        <w:t xml:space="preserve"> obtenemos</w:t>
      </w:r>
    </w:p>
    <w:p w:rsidR="00EB3DB0" w:rsidRDefault="00EB3DB0" w:rsidP="00EB3DB0">
      <w:pPr>
        <w:jc w:val="both"/>
        <w:rPr>
          <w:rFonts w:ascii="Neo Sans Pro" w:hAnsi="Neo Sans Pro"/>
          <w:sz w:val="28"/>
          <w:szCs w:val="28"/>
        </w:rPr>
      </w:pPr>
      <w:r w:rsidRPr="00EC38D5">
        <w:rPr>
          <w:rFonts w:ascii="Neo Sans Pro" w:hAnsi="Neo Sans Pro"/>
          <w:position w:val="-28"/>
          <w:sz w:val="28"/>
          <w:szCs w:val="28"/>
        </w:rPr>
        <w:object w:dxaOrig="2500" w:dyaOrig="720">
          <v:shape id="_x0000_i1065" type="#_x0000_t75" style="width:216.75pt;height:62.25pt" o:ole="">
            <v:imagedata r:id="rId98" o:title=""/>
          </v:shape>
          <o:OLEObject Type="Embed" ProgID="Equation.DSMT4" ShapeID="_x0000_i1065" DrawAspect="Content" ObjectID="_1750101912" r:id="rId99"/>
        </w:object>
      </w:r>
    </w:p>
    <w:p w:rsidR="00EB3DB0" w:rsidRDefault="00EB3DB0" w:rsidP="00EB3DB0">
      <w:pPr>
        <w:jc w:val="both"/>
        <w:rPr>
          <w:rFonts w:ascii="Neo Sans Pro" w:hAnsi="Neo Sans Pro"/>
          <w:sz w:val="28"/>
          <w:szCs w:val="28"/>
        </w:rPr>
      </w:pPr>
    </w:p>
    <w:p w:rsidR="00EB3DB0" w:rsidRDefault="00EB3DB0" w:rsidP="00EB3DB0">
      <w:pPr>
        <w:jc w:val="both"/>
        <w:rPr>
          <w:rFonts w:ascii="Neo Sans Pro" w:hAnsi="Neo Sans Pro"/>
          <w:sz w:val="28"/>
          <w:szCs w:val="28"/>
        </w:rPr>
      </w:pPr>
      <w:r>
        <w:rPr>
          <w:rFonts w:ascii="Neo Sans Pro" w:hAnsi="Neo Sans Pro"/>
          <w:sz w:val="28"/>
          <w:szCs w:val="28"/>
        </w:rPr>
        <w:t xml:space="preserve">Si f es una función tal que   </w:t>
      </w:r>
      <w:r w:rsidRPr="00E853AB">
        <w:rPr>
          <w:rFonts w:ascii="Neo Sans Pro" w:hAnsi="Neo Sans Pro"/>
          <w:position w:val="-28"/>
          <w:sz w:val="28"/>
          <w:szCs w:val="28"/>
        </w:rPr>
        <w:object w:dxaOrig="2500" w:dyaOrig="720">
          <v:shape id="_x0000_i1066" type="#_x0000_t75" style="width:183pt;height:52.5pt" o:ole="">
            <v:imagedata r:id="rId100" o:title=""/>
          </v:shape>
          <o:OLEObject Type="Embed" ProgID="Equation.DSMT4" ShapeID="_x0000_i1066" DrawAspect="Content" ObjectID="_1750101914" r:id="rId101"/>
        </w:object>
      </w:r>
      <w:r>
        <w:rPr>
          <w:rFonts w:ascii="Neo Sans Pro" w:hAnsi="Neo Sans Pro"/>
          <w:sz w:val="28"/>
          <w:szCs w:val="28"/>
        </w:rPr>
        <w:t xml:space="preserve"> para todo x en el intervalo abierto que contiene a c, entonces  </w:t>
      </w:r>
      <w:r w:rsidRPr="00E853AB">
        <w:rPr>
          <w:rFonts w:ascii="Neo Sans Pro" w:hAnsi="Neo Sans Pro"/>
          <w:position w:val="-24"/>
          <w:sz w:val="28"/>
          <w:szCs w:val="28"/>
        </w:rPr>
        <w:object w:dxaOrig="760" w:dyaOrig="680">
          <v:shape id="_x0000_i1067" type="#_x0000_t75" style="width:70.5pt;height:62.25pt" o:ole="">
            <v:imagedata r:id="rId102" o:title=""/>
          </v:shape>
          <o:OLEObject Type="Embed" ProgID="Equation.DSMT4" ShapeID="_x0000_i1067" DrawAspect="Content" ObjectID="_1750101915" r:id="rId103"/>
        </w:object>
      </w:r>
      <w:r>
        <w:rPr>
          <w:rFonts w:ascii="Neo Sans Pro" w:hAnsi="Neo Sans Pro"/>
          <w:sz w:val="28"/>
          <w:szCs w:val="28"/>
        </w:rPr>
        <w:t xml:space="preserve"> existe para todo  </w:t>
      </w:r>
      <w:r w:rsidRPr="00E853AB">
        <w:rPr>
          <w:rFonts w:ascii="Neo Sans Pro" w:hAnsi="Neo Sans Pro"/>
          <w:position w:val="-10"/>
          <w:sz w:val="28"/>
          <w:szCs w:val="28"/>
        </w:rPr>
        <w:object w:dxaOrig="1560" w:dyaOrig="320">
          <v:shape id="_x0000_i1068" type="#_x0000_t75" style="width:129.75pt;height:26.25pt" o:ole="">
            <v:imagedata r:id="rId104" o:title=""/>
          </v:shape>
          <o:OLEObject Type="Embed" ProgID="Equation.DSMT4" ShapeID="_x0000_i1068" DrawAspect="Content" ObjectID="_1750101916" r:id="rId105"/>
        </w:object>
      </w:r>
      <w:r>
        <w:rPr>
          <w:rFonts w:ascii="Neo Sans Pro" w:hAnsi="Neo Sans Pro"/>
          <w:sz w:val="28"/>
          <w:szCs w:val="28"/>
        </w:rPr>
        <w:t xml:space="preserve">y   </w:t>
      </w:r>
      <w:r w:rsidRPr="00E853AB">
        <w:rPr>
          <w:rFonts w:ascii="Neo Sans Pro" w:hAnsi="Neo Sans Pro"/>
          <w:position w:val="-24"/>
          <w:sz w:val="28"/>
          <w:szCs w:val="28"/>
        </w:rPr>
        <w:object w:dxaOrig="1219" w:dyaOrig="680">
          <v:shape id="_x0000_i1069" type="#_x0000_t75" style="width:93pt;height:51.75pt" o:ole="">
            <v:imagedata r:id="rId106" o:title=""/>
          </v:shape>
          <o:OLEObject Type="Embed" ProgID="Equation.DSMT4" ShapeID="_x0000_i1069" DrawAspect="Content" ObjectID="_1750101917" r:id="rId107"/>
        </w:object>
      </w:r>
      <w:r>
        <w:rPr>
          <w:rFonts w:ascii="Neo Sans Pro" w:hAnsi="Neo Sans Pro"/>
          <w:sz w:val="28"/>
          <w:szCs w:val="28"/>
        </w:rPr>
        <w:t>, por lo cual</w:t>
      </w:r>
    </w:p>
    <w:p w:rsidR="00EB3DB0" w:rsidRDefault="00EB3DB0" w:rsidP="00EB3DB0">
      <w:pPr>
        <w:jc w:val="both"/>
        <w:rPr>
          <w:rFonts w:ascii="Neo Sans Pro" w:hAnsi="Neo Sans Pro"/>
          <w:sz w:val="28"/>
          <w:szCs w:val="28"/>
        </w:rPr>
      </w:pPr>
      <w:r w:rsidRPr="00E853AB">
        <w:rPr>
          <w:rFonts w:ascii="Neo Sans Pro" w:hAnsi="Neo Sans Pro"/>
          <w:position w:val="-24"/>
          <w:sz w:val="28"/>
          <w:szCs w:val="28"/>
        </w:rPr>
        <w:object w:dxaOrig="8100" w:dyaOrig="680">
          <v:shape id="_x0000_i1070" type="#_x0000_t75" style="width:468pt;height:39pt" o:ole="">
            <v:imagedata r:id="rId108" o:title=""/>
          </v:shape>
          <o:OLEObject Type="Embed" ProgID="Equation.DSMT4" ShapeID="_x0000_i1070" DrawAspect="Content" ObjectID="_1750101918" r:id="rId109"/>
        </w:object>
      </w:r>
    </w:p>
    <w:p w:rsidR="00EB3DB0" w:rsidRDefault="00EB3DB0" w:rsidP="00EB3DB0">
      <w:pPr>
        <w:jc w:val="both"/>
        <w:rPr>
          <w:rFonts w:ascii="Neo Sans Pro" w:hAnsi="Neo Sans Pro"/>
          <w:sz w:val="28"/>
          <w:szCs w:val="28"/>
        </w:rPr>
      </w:pPr>
      <w:r>
        <w:rPr>
          <w:rFonts w:ascii="Neo Sans Pro" w:hAnsi="Neo Sans Pro"/>
          <w:sz w:val="28"/>
          <w:szCs w:val="28"/>
        </w:rPr>
        <w:lastRenderedPageBreak/>
        <w:t>La serie se conoce como serie de Taylor de f centrada en c. Si C=0 Entonces</w:t>
      </w:r>
    </w:p>
    <w:p w:rsidR="00EB3DB0" w:rsidRDefault="00EB3DB0" w:rsidP="00EB3DB0">
      <w:pPr>
        <w:jc w:val="both"/>
        <w:rPr>
          <w:rFonts w:ascii="Neo Sans Pro" w:hAnsi="Neo Sans Pro"/>
          <w:sz w:val="28"/>
          <w:szCs w:val="28"/>
        </w:rPr>
      </w:pPr>
    </w:p>
    <w:p w:rsidR="00EB3DB0" w:rsidRDefault="00EB3DB0" w:rsidP="00EB3DB0">
      <w:pPr>
        <w:jc w:val="both"/>
        <w:rPr>
          <w:rFonts w:ascii="Neo Sans Pro" w:hAnsi="Neo Sans Pro"/>
          <w:sz w:val="28"/>
          <w:szCs w:val="28"/>
        </w:rPr>
      </w:pPr>
      <w:r w:rsidRPr="00E82DC6">
        <w:rPr>
          <w:rFonts w:ascii="Neo Sans Pro" w:hAnsi="Neo Sans Pro"/>
          <w:position w:val="-24"/>
          <w:sz w:val="28"/>
          <w:szCs w:val="28"/>
        </w:rPr>
        <w:object w:dxaOrig="6180" w:dyaOrig="680">
          <v:shape id="_x0000_i1071" type="#_x0000_t75" style="width:405.75pt;height:44.25pt" o:ole="">
            <v:imagedata r:id="rId110" o:title=""/>
          </v:shape>
          <o:OLEObject Type="Embed" ProgID="Equation.DSMT4" ShapeID="_x0000_i1071" DrawAspect="Content" ObjectID="_1750101919" r:id="rId111"/>
        </w:object>
      </w:r>
    </w:p>
    <w:p w:rsidR="00EB3DB0" w:rsidRDefault="00EB3DB0" w:rsidP="00EB3DB0">
      <w:pPr>
        <w:jc w:val="both"/>
        <w:rPr>
          <w:rFonts w:ascii="Neo Sans Pro" w:hAnsi="Neo Sans Pro"/>
          <w:sz w:val="28"/>
          <w:szCs w:val="28"/>
        </w:rPr>
      </w:pPr>
      <w:r>
        <w:rPr>
          <w:rFonts w:ascii="Neo Sans Pro" w:hAnsi="Neo Sans Pro"/>
          <w:sz w:val="28"/>
          <w:szCs w:val="28"/>
        </w:rPr>
        <w:t xml:space="preserve">Se llama serie de </w:t>
      </w:r>
      <w:proofErr w:type="spellStart"/>
      <w:r>
        <w:rPr>
          <w:rFonts w:ascii="Neo Sans Pro" w:hAnsi="Neo Sans Pro"/>
          <w:sz w:val="28"/>
          <w:szCs w:val="28"/>
        </w:rPr>
        <w:t>Maclaurin</w:t>
      </w:r>
      <w:proofErr w:type="spellEnd"/>
      <w:r>
        <w:rPr>
          <w:rFonts w:ascii="Neo Sans Pro" w:hAnsi="Neo Sans Pro"/>
          <w:sz w:val="28"/>
          <w:szCs w:val="28"/>
        </w:rPr>
        <w:t xml:space="preserve"> de f si la serie se trunca en el n-</w:t>
      </w:r>
      <w:proofErr w:type="spellStart"/>
      <w:r>
        <w:rPr>
          <w:rFonts w:ascii="Neo Sans Pro" w:hAnsi="Neo Sans Pro"/>
          <w:sz w:val="28"/>
          <w:szCs w:val="28"/>
        </w:rPr>
        <w:t>ésimo</w:t>
      </w:r>
      <w:proofErr w:type="spellEnd"/>
      <w:r>
        <w:rPr>
          <w:rFonts w:ascii="Neo Sans Pro" w:hAnsi="Neo Sans Pro"/>
          <w:sz w:val="28"/>
          <w:szCs w:val="28"/>
        </w:rPr>
        <w:t xml:space="preserve"> término se obtiene un polinomio de grado n al que llamamos polinomio de Taylor de grado n y se representa como</w:t>
      </w:r>
    </w:p>
    <w:p w:rsidR="00EB3DB0" w:rsidRDefault="00EB3DB0" w:rsidP="00EB3DB0">
      <w:pPr>
        <w:jc w:val="both"/>
        <w:rPr>
          <w:rFonts w:ascii="Neo Sans Pro" w:hAnsi="Neo Sans Pro"/>
          <w:sz w:val="28"/>
          <w:szCs w:val="28"/>
        </w:rPr>
      </w:pPr>
      <w:r w:rsidRPr="00E82DC6">
        <w:rPr>
          <w:rFonts w:ascii="Neo Sans Pro" w:hAnsi="Neo Sans Pro"/>
          <w:position w:val="-24"/>
          <w:sz w:val="28"/>
          <w:szCs w:val="28"/>
        </w:rPr>
        <w:object w:dxaOrig="5880" w:dyaOrig="680">
          <v:shape id="_x0000_i1072" type="#_x0000_t75" style="width:399pt;height:45.75pt" o:ole="">
            <v:imagedata r:id="rId112" o:title=""/>
          </v:shape>
          <o:OLEObject Type="Embed" ProgID="Equation.DSMT4" ShapeID="_x0000_i1072" DrawAspect="Content" ObjectID="_1750101920" r:id="rId113"/>
        </w:object>
      </w:r>
    </w:p>
    <w:p w:rsidR="00EB3DB0" w:rsidRDefault="00EB3DB0" w:rsidP="00EB2557"/>
    <w:p w:rsidR="00EB3DB0" w:rsidRDefault="00EB3DB0" w:rsidP="00EB3DB0">
      <w:pPr>
        <w:rPr>
          <w:rFonts w:ascii="Neo Sans Pro" w:hAnsi="Neo Sans Pro"/>
          <w:sz w:val="28"/>
          <w:szCs w:val="28"/>
        </w:rPr>
      </w:pPr>
      <w:r>
        <w:rPr>
          <w:rFonts w:ascii="Neo Sans Pro" w:hAnsi="Neo Sans Pro"/>
          <w:sz w:val="28"/>
          <w:szCs w:val="28"/>
        </w:rPr>
        <w:t xml:space="preserve">Serie de </w:t>
      </w:r>
      <w:proofErr w:type="spellStart"/>
      <w:r>
        <w:rPr>
          <w:rFonts w:ascii="Neo Sans Pro" w:hAnsi="Neo Sans Pro"/>
          <w:sz w:val="28"/>
          <w:szCs w:val="28"/>
        </w:rPr>
        <w:t>MaC</w:t>
      </w:r>
      <w:r w:rsidRPr="00C318BB">
        <w:rPr>
          <w:rFonts w:ascii="Neo Sans Pro" w:hAnsi="Neo Sans Pro"/>
          <w:sz w:val="28"/>
          <w:szCs w:val="28"/>
        </w:rPr>
        <w:t>laurin</w:t>
      </w:r>
      <w:proofErr w:type="spellEnd"/>
      <w:r w:rsidRPr="00C318BB">
        <w:rPr>
          <w:rFonts w:ascii="Neo Sans Pro" w:hAnsi="Neo Sans Pro"/>
          <w:sz w:val="28"/>
          <w:szCs w:val="28"/>
        </w:rPr>
        <w:t xml:space="preserve"> de una función trascendente</w:t>
      </w:r>
    </w:p>
    <w:p w:rsidR="00EB3DB0" w:rsidRDefault="00EB3DB0" w:rsidP="00EB3DB0">
      <w:pPr>
        <w:rPr>
          <w:rFonts w:ascii="Neo Sans Pro" w:hAnsi="Neo Sans Pro"/>
          <w:sz w:val="28"/>
          <w:szCs w:val="28"/>
        </w:rPr>
      </w:pPr>
      <w:r>
        <w:rPr>
          <w:rFonts w:ascii="Neo Sans Pro" w:hAnsi="Neo Sans Pro"/>
          <w:sz w:val="28"/>
          <w:szCs w:val="28"/>
        </w:rPr>
        <w:t xml:space="preserve">Encuentra la serie de </w:t>
      </w:r>
      <w:proofErr w:type="spellStart"/>
      <w:r>
        <w:rPr>
          <w:rFonts w:ascii="Neo Sans Pro" w:hAnsi="Neo Sans Pro"/>
          <w:sz w:val="28"/>
          <w:szCs w:val="28"/>
        </w:rPr>
        <w:t>MaClaurin</w:t>
      </w:r>
      <w:proofErr w:type="spellEnd"/>
      <w:r>
        <w:rPr>
          <w:rFonts w:ascii="Neo Sans Pro" w:hAnsi="Neo Sans Pro"/>
          <w:sz w:val="28"/>
          <w:szCs w:val="28"/>
        </w:rPr>
        <w:t xml:space="preserve"> para la función  </w:t>
      </w:r>
      <w:r w:rsidRPr="00C318BB">
        <w:rPr>
          <w:rFonts w:ascii="Neo Sans Pro" w:hAnsi="Neo Sans Pro"/>
          <w:position w:val="-10"/>
          <w:sz w:val="28"/>
          <w:szCs w:val="28"/>
        </w:rPr>
        <w:object w:dxaOrig="1040" w:dyaOrig="400">
          <v:shape id="_x0000_i1073" type="#_x0000_t75" style="width:77.25pt;height:30pt" o:ole="">
            <v:imagedata r:id="rId114" o:title=""/>
          </v:shape>
          <o:OLEObject Type="Embed" ProgID="Equation.DSMT4" ShapeID="_x0000_i1073" DrawAspect="Content" ObjectID="_1750101921" r:id="rId115"/>
        </w:object>
      </w:r>
    </w:p>
    <w:p w:rsidR="00EB3DB0" w:rsidRDefault="00EB3DB0" w:rsidP="00EB3DB0">
      <w:pPr>
        <w:rPr>
          <w:rFonts w:ascii="Neo Sans Pro" w:hAnsi="Neo Sans Pro"/>
          <w:sz w:val="28"/>
          <w:szCs w:val="28"/>
        </w:rPr>
      </w:pPr>
      <w:r>
        <w:rPr>
          <w:rFonts w:ascii="Neo Sans Pro" w:hAnsi="Neo Sans Pro"/>
          <w:sz w:val="28"/>
          <w:szCs w:val="28"/>
        </w:rPr>
        <w:t xml:space="preserve">Desarrollando el concepto en torno al punto  </w:t>
      </w:r>
      <w:r w:rsidRPr="00C318BB">
        <w:rPr>
          <w:rFonts w:ascii="Neo Sans Pro" w:hAnsi="Neo Sans Pro"/>
          <w:position w:val="-6"/>
          <w:sz w:val="28"/>
          <w:szCs w:val="28"/>
        </w:rPr>
        <w:object w:dxaOrig="540" w:dyaOrig="279">
          <v:shape id="_x0000_i1074" type="#_x0000_t75" style="width:42.75pt;height:22.5pt" o:ole="">
            <v:imagedata r:id="rId116" o:title=""/>
          </v:shape>
          <o:OLEObject Type="Embed" ProgID="Equation.DSMT4" ShapeID="_x0000_i1074" DrawAspect="Content" ObjectID="_1750101922" r:id="rId117"/>
        </w:object>
      </w:r>
    </w:p>
    <w:p w:rsidR="00EB3DB0" w:rsidRDefault="00EB3DB0" w:rsidP="00EB3DB0">
      <w:pPr>
        <w:rPr>
          <w:rFonts w:ascii="Neo Sans Pro" w:hAnsi="Neo Sans Pro"/>
          <w:sz w:val="28"/>
          <w:szCs w:val="28"/>
        </w:rPr>
      </w:pPr>
      <w:r w:rsidRPr="00474FF8">
        <w:rPr>
          <w:rFonts w:ascii="Neo Sans Pro" w:hAnsi="Neo Sans Pro"/>
          <w:position w:val="-48"/>
          <w:sz w:val="28"/>
          <w:szCs w:val="28"/>
        </w:rPr>
        <w:object w:dxaOrig="5660" w:dyaOrig="6200">
          <v:shape id="_x0000_i1075" type="#_x0000_t75" style="width:420.75pt;height:462pt" o:ole="">
            <v:imagedata r:id="rId118" o:title=""/>
          </v:shape>
          <o:OLEObject Type="Embed" ProgID="Equation.DSMT4" ShapeID="_x0000_i1075" DrawAspect="Content" ObjectID="_1750101923" r:id="rId119"/>
        </w:object>
      </w:r>
    </w:p>
    <w:p w:rsidR="00EB3DB0" w:rsidRDefault="00EB3DB0" w:rsidP="00EB3DB0">
      <w:pPr>
        <w:rPr>
          <w:rFonts w:ascii="Neo Sans Pro" w:hAnsi="Neo Sans Pro"/>
          <w:sz w:val="28"/>
          <w:szCs w:val="28"/>
        </w:rPr>
      </w:pPr>
    </w:p>
    <w:p w:rsidR="00EB3DB0" w:rsidRDefault="00EB3DB0" w:rsidP="00EB3DB0">
      <w:pPr>
        <w:rPr>
          <w:rFonts w:ascii="Neo Sans Pro" w:hAnsi="Neo Sans Pro"/>
          <w:sz w:val="28"/>
          <w:szCs w:val="28"/>
        </w:rPr>
      </w:pPr>
    </w:p>
    <w:p w:rsidR="00EB3DB0" w:rsidRDefault="00EB3DB0" w:rsidP="00EB3DB0">
      <w:pPr>
        <w:rPr>
          <w:rFonts w:ascii="Neo Sans Pro" w:hAnsi="Neo Sans Pro"/>
          <w:sz w:val="28"/>
          <w:szCs w:val="28"/>
        </w:rPr>
      </w:pPr>
      <w:r>
        <w:rPr>
          <w:rFonts w:ascii="Neo Sans Pro" w:hAnsi="Neo Sans Pro"/>
          <w:sz w:val="28"/>
          <w:szCs w:val="28"/>
        </w:rPr>
        <w:t>Evaluando en x=0</w:t>
      </w:r>
    </w:p>
    <w:p w:rsidR="00EB3DB0" w:rsidRDefault="00EB3DB0" w:rsidP="00EB3DB0">
      <w:pPr>
        <w:rPr>
          <w:rFonts w:ascii="Neo Sans Pro" w:hAnsi="Neo Sans Pro"/>
          <w:sz w:val="28"/>
          <w:szCs w:val="28"/>
        </w:rPr>
      </w:pPr>
      <w:r w:rsidRPr="00AB26FB">
        <w:rPr>
          <w:rFonts w:ascii="Neo Sans Pro" w:hAnsi="Neo Sans Pro"/>
          <w:position w:val="-218"/>
          <w:sz w:val="28"/>
          <w:szCs w:val="28"/>
        </w:rPr>
        <w:object w:dxaOrig="6960" w:dyaOrig="4480">
          <v:shape id="_x0000_i1076" type="#_x0000_t75" style="width:439.5pt;height:351.75pt" o:ole="">
            <v:imagedata r:id="rId120" o:title=""/>
          </v:shape>
          <o:OLEObject Type="Embed" ProgID="Equation.DSMT4" ShapeID="_x0000_i1076" DrawAspect="Content" ObjectID="_1750101924" r:id="rId121"/>
        </w:object>
      </w:r>
    </w:p>
    <w:p w:rsidR="00EB3DB0" w:rsidRDefault="00EB3DB0" w:rsidP="00EB3DB0">
      <w:pPr>
        <w:rPr>
          <w:rFonts w:ascii="Neo Sans Pro" w:hAnsi="Neo Sans Pro"/>
          <w:sz w:val="28"/>
          <w:szCs w:val="28"/>
        </w:rPr>
      </w:pPr>
    </w:p>
    <w:p w:rsidR="00EB3DB0" w:rsidRDefault="00EB3DB0" w:rsidP="00EB3DB0">
      <w:pPr>
        <w:rPr>
          <w:rFonts w:ascii="Neo Sans Pro" w:hAnsi="Neo Sans Pro"/>
          <w:sz w:val="28"/>
          <w:szCs w:val="28"/>
        </w:rPr>
      </w:pPr>
    </w:p>
    <w:p w:rsidR="00EB3DB0" w:rsidRDefault="00EB3DB0" w:rsidP="00EB3DB0">
      <w:pPr>
        <w:rPr>
          <w:rFonts w:ascii="Neo Sans Pro" w:hAnsi="Neo Sans Pro"/>
          <w:sz w:val="28"/>
          <w:szCs w:val="28"/>
        </w:rPr>
      </w:pPr>
      <w:r>
        <w:rPr>
          <w:rFonts w:ascii="Neo Sans Pro" w:hAnsi="Neo Sans Pro"/>
          <w:sz w:val="28"/>
          <w:szCs w:val="28"/>
        </w:rPr>
        <w:t>Luego, los polinomios que van aproximando a la función quedan como</w:t>
      </w:r>
    </w:p>
    <w:p w:rsidR="00EB3DB0" w:rsidRDefault="00EB3DB0" w:rsidP="00EB3DB0">
      <w:pPr>
        <w:rPr>
          <w:rFonts w:ascii="Neo Sans Pro" w:hAnsi="Neo Sans Pro"/>
          <w:sz w:val="28"/>
          <w:szCs w:val="28"/>
        </w:rPr>
      </w:pPr>
      <w:r w:rsidRPr="00176752">
        <w:rPr>
          <w:rFonts w:ascii="Neo Sans Pro" w:hAnsi="Neo Sans Pro"/>
          <w:position w:val="-230"/>
          <w:sz w:val="28"/>
          <w:szCs w:val="28"/>
        </w:rPr>
        <w:object w:dxaOrig="11280" w:dyaOrig="9260">
          <v:shape id="_x0000_i1077" type="#_x0000_t75" style="width:564pt;height:499.5pt" o:ole="">
            <v:imagedata r:id="rId122" o:title=""/>
          </v:shape>
          <o:OLEObject Type="Embed" ProgID="Equation.DSMT4" ShapeID="_x0000_i1077" DrawAspect="Content" ObjectID="_1750101925" r:id="rId123"/>
        </w:object>
      </w:r>
    </w:p>
    <w:p w:rsidR="00EB3DB0" w:rsidRDefault="00EB3DB0" w:rsidP="00EB3DB0">
      <w:pPr>
        <w:rPr>
          <w:rFonts w:ascii="Neo Sans Pro" w:hAnsi="Neo Sans Pro"/>
          <w:sz w:val="28"/>
          <w:szCs w:val="28"/>
        </w:rPr>
      </w:pPr>
      <w:r>
        <w:rPr>
          <w:rFonts w:ascii="Neo Sans Pro" w:hAnsi="Neo Sans Pro"/>
          <w:sz w:val="28"/>
          <w:szCs w:val="28"/>
        </w:rPr>
        <w:t>Entonces, la serie infinita aproxima a la función</w:t>
      </w:r>
    </w:p>
    <w:p w:rsidR="00EB3DB0" w:rsidRDefault="00EB3DB0" w:rsidP="00EB3DB0">
      <w:pPr>
        <w:rPr>
          <w:rFonts w:ascii="Neo Sans Pro" w:hAnsi="Neo Sans Pro"/>
          <w:sz w:val="28"/>
          <w:szCs w:val="28"/>
        </w:rPr>
      </w:pPr>
      <w:r w:rsidRPr="00176752">
        <w:rPr>
          <w:rFonts w:ascii="Neo Sans Pro" w:hAnsi="Neo Sans Pro"/>
          <w:position w:val="-24"/>
          <w:sz w:val="28"/>
          <w:szCs w:val="28"/>
        </w:rPr>
        <w:object w:dxaOrig="4480" w:dyaOrig="620">
          <v:shape id="_x0000_i1078" type="#_x0000_t75" style="width:322.5pt;height:44.25pt" o:ole="">
            <v:imagedata r:id="rId124" o:title=""/>
          </v:shape>
          <o:OLEObject Type="Embed" ProgID="Equation.DSMT4" ShapeID="_x0000_i1078" DrawAspect="Content" ObjectID="_1750101926" r:id="rId125"/>
        </w:object>
      </w:r>
    </w:p>
    <w:p w:rsidR="00EB3DB0" w:rsidRDefault="00EB3DB0" w:rsidP="00EB3DB0">
      <w:pPr>
        <w:rPr>
          <w:rFonts w:ascii="Neo Sans Pro" w:hAnsi="Neo Sans Pro"/>
          <w:sz w:val="28"/>
          <w:szCs w:val="28"/>
        </w:rPr>
      </w:pPr>
      <w:r>
        <w:rPr>
          <w:rFonts w:ascii="Neo Sans Pro" w:hAnsi="Neo Sans Pro"/>
          <w:sz w:val="28"/>
          <w:szCs w:val="28"/>
        </w:rPr>
        <w:t>Grafica de los diferentes polinomios que van construyendo la función</w:t>
      </w:r>
    </w:p>
    <w:p w:rsidR="00EB3DB0" w:rsidRDefault="00EB3DB0" w:rsidP="00EB3DB0">
      <w:pPr>
        <w:rPr>
          <w:rFonts w:ascii="Neo Sans Pro" w:hAnsi="Neo Sans Pro"/>
          <w:sz w:val="28"/>
          <w:szCs w:val="28"/>
        </w:rPr>
      </w:pPr>
      <w:r>
        <w:rPr>
          <w:noProof/>
          <w:lang w:eastAsia="es-MX"/>
        </w:rPr>
        <w:lastRenderedPageBreak/>
        <w:drawing>
          <wp:inline distT="0" distB="0" distL="0" distR="0" wp14:anchorId="51A53272" wp14:editId="498D2A1D">
            <wp:extent cx="5648325" cy="3541409"/>
            <wp:effectExtent l="0" t="0" r="0"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22251" t="15106" r="13542" b="13293"/>
                    <a:stretch/>
                  </pic:blipFill>
                  <pic:spPr bwMode="auto">
                    <a:xfrm>
                      <a:off x="0" y="0"/>
                      <a:ext cx="5652876" cy="3544262"/>
                    </a:xfrm>
                    <a:prstGeom prst="rect">
                      <a:avLst/>
                    </a:prstGeom>
                    <a:ln>
                      <a:noFill/>
                    </a:ln>
                    <a:extLst>
                      <a:ext uri="{53640926-AAD7-44D8-BBD7-CCE9431645EC}">
                        <a14:shadowObscured xmlns:a14="http://schemas.microsoft.com/office/drawing/2010/main"/>
                      </a:ext>
                    </a:extLst>
                  </pic:spPr>
                </pic:pic>
              </a:graphicData>
            </a:graphic>
          </wp:inline>
        </w:drawing>
      </w:r>
    </w:p>
    <w:p w:rsidR="00EB3DB0" w:rsidRDefault="00EB3DB0" w:rsidP="00EB3DB0">
      <w:pPr>
        <w:rPr>
          <w:rFonts w:ascii="Neo Sans Pro" w:hAnsi="Neo Sans Pro"/>
          <w:sz w:val="28"/>
          <w:szCs w:val="28"/>
        </w:rPr>
      </w:pPr>
      <w:r>
        <w:rPr>
          <w:noProof/>
          <w:lang w:eastAsia="es-MX"/>
        </w:rPr>
        <w:drawing>
          <wp:inline distT="0" distB="0" distL="0" distR="0" wp14:anchorId="47956730" wp14:editId="49A46F4F">
            <wp:extent cx="5648325" cy="3248025"/>
            <wp:effectExtent l="0" t="0" r="952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30405" t="14803" r="14731" b="10876"/>
                    <a:stretch/>
                  </pic:blipFill>
                  <pic:spPr bwMode="auto">
                    <a:xfrm>
                      <a:off x="0" y="0"/>
                      <a:ext cx="5652876" cy="3250642"/>
                    </a:xfrm>
                    <a:prstGeom prst="rect">
                      <a:avLst/>
                    </a:prstGeom>
                    <a:ln>
                      <a:noFill/>
                    </a:ln>
                    <a:extLst>
                      <a:ext uri="{53640926-AAD7-44D8-BBD7-CCE9431645EC}">
                        <a14:shadowObscured xmlns:a14="http://schemas.microsoft.com/office/drawing/2010/main"/>
                      </a:ext>
                    </a:extLst>
                  </pic:spPr>
                </pic:pic>
              </a:graphicData>
            </a:graphic>
          </wp:inline>
        </w:drawing>
      </w:r>
    </w:p>
    <w:p w:rsidR="00961721" w:rsidRDefault="00961721" w:rsidP="00EB3DB0">
      <w:pPr>
        <w:rPr>
          <w:rFonts w:ascii="Neo Sans Pro" w:hAnsi="Neo Sans Pro"/>
          <w:sz w:val="28"/>
          <w:szCs w:val="28"/>
        </w:rPr>
      </w:pPr>
    </w:p>
    <w:p w:rsidR="00961721" w:rsidRDefault="00961721" w:rsidP="00EB3DB0">
      <w:pPr>
        <w:rPr>
          <w:rFonts w:ascii="Neo Sans Pro" w:hAnsi="Neo Sans Pro"/>
          <w:sz w:val="28"/>
          <w:szCs w:val="28"/>
        </w:rPr>
      </w:pPr>
    </w:p>
    <w:p w:rsidR="00961721" w:rsidRDefault="00961721" w:rsidP="00EB3DB0">
      <w:pPr>
        <w:rPr>
          <w:rFonts w:ascii="Neo Sans Pro" w:hAnsi="Neo Sans Pro"/>
          <w:sz w:val="28"/>
          <w:szCs w:val="28"/>
        </w:rPr>
      </w:pPr>
    </w:p>
    <w:p w:rsidR="00EB3DB0" w:rsidRDefault="00961721" w:rsidP="00EB2557">
      <w:r>
        <w:lastRenderedPageBreak/>
        <w:t>UNIDAD I</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5"/>
        <w:gridCol w:w="2535"/>
        <w:gridCol w:w="72"/>
        <w:gridCol w:w="4464"/>
      </w:tblGrid>
      <w:tr w:rsidR="00961721" w:rsidTr="00E95D87">
        <w:trPr>
          <w:trHeight w:val="322"/>
        </w:trPr>
        <w:tc>
          <w:tcPr>
            <w:tcW w:w="5142" w:type="dxa"/>
            <w:gridSpan w:val="3"/>
          </w:tcPr>
          <w:p w:rsidR="00961721" w:rsidRPr="00815974" w:rsidRDefault="00961721" w:rsidP="00E95D87">
            <w:pPr>
              <w:rPr>
                <w:rFonts w:ascii="Arial" w:hAnsi="Arial" w:cs="Arial"/>
                <w:sz w:val="18"/>
                <w:szCs w:val="18"/>
              </w:rPr>
            </w:pPr>
            <w:r w:rsidRPr="00FB167F">
              <w:rPr>
                <w:rFonts w:ascii="Arial" w:hAnsi="Arial" w:cs="Arial"/>
                <w:sz w:val="18"/>
                <w:szCs w:val="18"/>
              </w:rPr>
              <w:t>NOMBRE DEL DOCENTE:</w:t>
            </w:r>
            <w:r>
              <w:rPr>
                <w:rFonts w:ascii="Arial" w:hAnsi="Arial" w:cs="Arial"/>
                <w:sz w:val="18"/>
                <w:szCs w:val="18"/>
              </w:rPr>
              <w:t>M.C Rogelio Oliveros Mendoza</w:t>
            </w:r>
          </w:p>
        </w:tc>
        <w:tc>
          <w:tcPr>
            <w:tcW w:w="4464" w:type="dxa"/>
          </w:tcPr>
          <w:p w:rsidR="00961721" w:rsidRPr="00FB167F" w:rsidRDefault="00961721" w:rsidP="00E95D87">
            <w:pPr>
              <w:rPr>
                <w:rFonts w:ascii="Arial" w:hAnsi="Arial" w:cs="Arial"/>
                <w:sz w:val="18"/>
                <w:szCs w:val="18"/>
              </w:rPr>
            </w:pPr>
            <w:r w:rsidRPr="00FB167F">
              <w:rPr>
                <w:rFonts w:ascii="Arial" w:hAnsi="Arial" w:cs="Arial"/>
                <w:sz w:val="18"/>
                <w:szCs w:val="18"/>
              </w:rPr>
              <w:t xml:space="preserve">ASIGNATÙRA: </w:t>
            </w:r>
            <w:r>
              <w:rPr>
                <w:rFonts w:ascii="Arial" w:hAnsi="Arial" w:cs="Arial"/>
                <w:sz w:val="18"/>
                <w:szCs w:val="18"/>
              </w:rPr>
              <w:t>Cálculo Integral</w:t>
            </w:r>
          </w:p>
        </w:tc>
      </w:tr>
      <w:tr w:rsidR="00961721" w:rsidTr="00E95D87">
        <w:trPr>
          <w:trHeight w:val="56"/>
        </w:trPr>
        <w:tc>
          <w:tcPr>
            <w:tcW w:w="9606" w:type="dxa"/>
            <w:gridSpan w:val="4"/>
            <w:shd w:val="clear" w:color="auto" w:fill="A6A6A6"/>
            <w:vAlign w:val="center"/>
          </w:tcPr>
          <w:p w:rsidR="00961721" w:rsidRPr="00E26D3D" w:rsidRDefault="00961721" w:rsidP="00E95D87">
            <w:pPr>
              <w:pStyle w:val="Default"/>
              <w:jc w:val="center"/>
              <w:rPr>
                <w:rFonts w:ascii="Arial" w:hAnsi="Arial" w:cs="Arial"/>
                <w:b/>
                <w:iCs/>
                <w:sz w:val="18"/>
                <w:szCs w:val="18"/>
              </w:rPr>
            </w:pPr>
            <w:r w:rsidRPr="00E26D3D">
              <w:rPr>
                <w:rFonts w:ascii="Arial" w:hAnsi="Arial" w:cs="Arial"/>
                <w:b/>
                <w:iCs/>
                <w:sz w:val="18"/>
                <w:szCs w:val="18"/>
              </w:rPr>
              <w:t>DATOS GENERALES DEL PROCESO DE EVALUACIÓN</w:t>
            </w:r>
          </w:p>
        </w:tc>
      </w:tr>
      <w:tr w:rsidR="00961721" w:rsidTr="00E95D87">
        <w:trPr>
          <w:trHeight w:val="360"/>
        </w:trPr>
        <w:tc>
          <w:tcPr>
            <w:tcW w:w="5070" w:type="dxa"/>
            <w:gridSpan w:val="2"/>
          </w:tcPr>
          <w:p w:rsidR="00961721" w:rsidRPr="00FB167F" w:rsidRDefault="00961721" w:rsidP="00E95D87">
            <w:pPr>
              <w:pStyle w:val="Default"/>
              <w:jc w:val="both"/>
              <w:rPr>
                <w:rFonts w:ascii="Arial" w:hAnsi="Arial" w:cs="Arial"/>
                <w:sz w:val="18"/>
                <w:szCs w:val="18"/>
              </w:rPr>
            </w:pPr>
            <w:r>
              <w:rPr>
                <w:rFonts w:ascii="Arial" w:hAnsi="Arial" w:cs="Arial"/>
                <w:sz w:val="18"/>
                <w:szCs w:val="18"/>
              </w:rPr>
              <w:t>NOMBRE DEL ESTUDIANTE</w:t>
            </w:r>
            <w:r w:rsidRPr="00FB167F">
              <w:rPr>
                <w:rFonts w:ascii="Arial" w:hAnsi="Arial" w:cs="Arial"/>
                <w:sz w:val="18"/>
                <w:szCs w:val="18"/>
              </w:rPr>
              <w:t>:</w:t>
            </w:r>
            <w:r>
              <w:rPr>
                <w:rFonts w:ascii="Arial" w:hAnsi="Arial" w:cs="Arial"/>
                <w:sz w:val="18"/>
                <w:szCs w:val="18"/>
              </w:rPr>
              <w:t xml:space="preserve"> </w:t>
            </w:r>
          </w:p>
        </w:tc>
        <w:tc>
          <w:tcPr>
            <w:tcW w:w="4536" w:type="dxa"/>
            <w:gridSpan w:val="2"/>
          </w:tcPr>
          <w:p w:rsidR="00961721" w:rsidRPr="00FB167F" w:rsidRDefault="00961721" w:rsidP="00E95D87">
            <w:pPr>
              <w:spacing w:after="240"/>
              <w:jc w:val="both"/>
              <w:rPr>
                <w:rFonts w:ascii="Arial" w:hAnsi="Arial" w:cs="Arial"/>
                <w:sz w:val="18"/>
                <w:szCs w:val="18"/>
              </w:rPr>
            </w:pPr>
            <w:r>
              <w:rPr>
                <w:rFonts w:ascii="Arial" w:hAnsi="Arial" w:cs="Arial"/>
                <w:sz w:val="18"/>
                <w:szCs w:val="18"/>
              </w:rPr>
              <w:t xml:space="preserve">CARRERA: </w:t>
            </w:r>
          </w:p>
        </w:tc>
      </w:tr>
      <w:tr w:rsidR="00961721" w:rsidTr="00E95D87">
        <w:trPr>
          <w:trHeight w:val="660"/>
        </w:trPr>
        <w:tc>
          <w:tcPr>
            <w:tcW w:w="2535" w:type="dxa"/>
            <w:vAlign w:val="center"/>
          </w:tcPr>
          <w:p w:rsidR="00961721" w:rsidRPr="00FB167F" w:rsidRDefault="00961721" w:rsidP="00E95D87">
            <w:pPr>
              <w:pStyle w:val="Default"/>
              <w:spacing w:after="240"/>
              <w:jc w:val="both"/>
              <w:rPr>
                <w:rFonts w:ascii="Arial" w:hAnsi="Arial" w:cs="Arial"/>
                <w:sz w:val="18"/>
                <w:szCs w:val="18"/>
              </w:rPr>
            </w:pPr>
            <w:r>
              <w:rPr>
                <w:rFonts w:ascii="Arial" w:hAnsi="Arial" w:cs="Arial"/>
                <w:sz w:val="18"/>
                <w:szCs w:val="18"/>
              </w:rPr>
              <w:t xml:space="preserve">GRUPO: </w:t>
            </w:r>
          </w:p>
        </w:tc>
        <w:tc>
          <w:tcPr>
            <w:tcW w:w="2535" w:type="dxa"/>
            <w:vAlign w:val="center"/>
          </w:tcPr>
          <w:p w:rsidR="00961721" w:rsidRPr="00FB167F" w:rsidRDefault="00961721" w:rsidP="00E95D87">
            <w:pPr>
              <w:pStyle w:val="Default"/>
              <w:spacing w:after="240"/>
              <w:jc w:val="both"/>
              <w:rPr>
                <w:rFonts w:ascii="Arial" w:hAnsi="Arial" w:cs="Arial"/>
                <w:sz w:val="18"/>
                <w:szCs w:val="18"/>
              </w:rPr>
            </w:pPr>
            <w:r>
              <w:rPr>
                <w:rFonts w:ascii="Arial" w:hAnsi="Arial" w:cs="Arial"/>
                <w:sz w:val="18"/>
                <w:szCs w:val="18"/>
              </w:rPr>
              <w:t>FECHA:</w:t>
            </w:r>
          </w:p>
        </w:tc>
        <w:tc>
          <w:tcPr>
            <w:tcW w:w="4536" w:type="dxa"/>
            <w:gridSpan w:val="2"/>
            <w:vAlign w:val="center"/>
          </w:tcPr>
          <w:p w:rsidR="00961721" w:rsidRPr="00FB167F" w:rsidRDefault="00961721" w:rsidP="00E95D87">
            <w:pPr>
              <w:pStyle w:val="Default"/>
              <w:spacing w:after="240"/>
              <w:jc w:val="both"/>
              <w:rPr>
                <w:rFonts w:ascii="Arial" w:hAnsi="Arial" w:cs="Arial"/>
                <w:b/>
                <w:sz w:val="18"/>
                <w:szCs w:val="18"/>
              </w:rPr>
            </w:pPr>
            <w:r w:rsidRPr="00FB167F">
              <w:rPr>
                <w:rFonts w:ascii="Arial" w:hAnsi="Arial" w:cs="Arial"/>
                <w:sz w:val="18"/>
                <w:szCs w:val="18"/>
              </w:rPr>
              <w:t xml:space="preserve">PERIODO ESCOLAR: </w:t>
            </w:r>
            <w:r>
              <w:rPr>
                <w:rFonts w:ascii="Arial" w:hAnsi="Arial" w:cs="Arial"/>
                <w:sz w:val="18"/>
                <w:szCs w:val="18"/>
              </w:rPr>
              <w:t>Febrero-Julio 2023</w:t>
            </w:r>
          </w:p>
        </w:tc>
      </w:tr>
      <w:tr w:rsidR="00961721" w:rsidRPr="00A337FA" w:rsidTr="00E95D87">
        <w:trPr>
          <w:trHeight w:val="288"/>
        </w:trPr>
        <w:tc>
          <w:tcPr>
            <w:tcW w:w="9606" w:type="dxa"/>
            <w:gridSpan w:val="4"/>
            <w:shd w:val="clear" w:color="auto" w:fill="BFBFBF"/>
          </w:tcPr>
          <w:p w:rsidR="00961721" w:rsidRPr="00A337FA" w:rsidRDefault="00961721" w:rsidP="00E95D87">
            <w:pPr>
              <w:jc w:val="center"/>
            </w:pPr>
            <w:r w:rsidRPr="00E26D3D">
              <w:rPr>
                <w:b/>
                <w:iCs/>
                <w:sz w:val="20"/>
                <w:szCs w:val="20"/>
              </w:rPr>
              <w:t>INSTRUCCIONES</w:t>
            </w:r>
          </w:p>
        </w:tc>
      </w:tr>
      <w:tr w:rsidR="00961721" w:rsidTr="00E95D87">
        <w:trPr>
          <w:trHeight w:val="8260"/>
        </w:trPr>
        <w:tc>
          <w:tcPr>
            <w:tcW w:w="9606" w:type="dxa"/>
            <w:gridSpan w:val="4"/>
            <w:vAlign w:val="center"/>
          </w:tcPr>
          <w:p w:rsidR="00961721" w:rsidRDefault="00961721" w:rsidP="00E95D87">
            <w:pPr>
              <w:pBdr>
                <w:top w:val="single" w:sz="4" w:space="1" w:color="auto"/>
                <w:left w:val="single" w:sz="4" w:space="4" w:color="auto"/>
                <w:bottom w:val="single" w:sz="4" w:space="1" w:color="auto"/>
                <w:right w:val="single" w:sz="4" w:space="4" w:color="auto"/>
              </w:pBdr>
              <w:spacing w:line="240" w:lineRule="auto"/>
              <w:jc w:val="both"/>
              <w:rPr>
                <w:rFonts w:ascii="Arial" w:hAnsi="Arial" w:cs="Arial"/>
                <w:sz w:val="18"/>
                <w:szCs w:val="18"/>
              </w:rPr>
            </w:pPr>
            <w:r>
              <w:rPr>
                <w:rFonts w:ascii="Arial" w:hAnsi="Arial" w:cs="Arial"/>
                <w:sz w:val="18"/>
                <w:szCs w:val="18"/>
              </w:rPr>
              <w:t>Lea cuidadosamente  y conteste correctamente lo que se te solicita. El tiempo para responder es de 90 minutos. Si tiene alguna duda sobre lo que se te solicita pregunta al docente. Se puede utilizar calculadora y formulario.</w:t>
            </w:r>
          </w:p>
          <w:p w:rsidR="00961721" w:rsidRDefault="00961721" w:rsidP="00E95D87">
            <w:pPr>
              <w:rPr>
                <w:sz w:val="24"/>
                <w:szCs w:val="24"/>
              </w:rPr>
            </w:pPr>
            <w:r w:rsidRPr="00A50407">
              <w:rPr>
                <w:sz w:val="24"/>
                <w:szCs w:val="24"/>
              </w:rPr>
              <w:t>1.- Calcular el área  que</w:t>
            </w:r>
            <w:r>
              <w:rPr>
                <w:sz w:val="24"/>
                <w:szCs w:val="24"/>
              </w:rPr>
              <w:t xml:space="preserve"> representa la función </w:t>
            </w:r>
            <w:r w:rsidRPr="00E25B64">
              <w:rPr>
                <w:position w:val="-10"/>
                <w:sz w:val="24"/>
                <w:szCs w:val="24"/>
              </w:rPr>
              <w:object w:dxaOrig="980" w:dyaOrig="360">
                <v:shape id="_x0000_i1079" type="#_x0000_t75" style="width:60pt;height:22.5pt" o:ole="">
                  <v:imagedata r:id="rId128" o:title=""/>
                </v:shape>
                <o:OLEObject Type="Embed" ProgID="Equation.DSMT4" ShapeID="_x0000_i1079" DrawAspect="Content" ObjectID="_1750101927" r:id="rId129"/>
              </w:object>
            </w:r>
            <w:r w:rsidRPr="00A50407">
              <w:rPr>
                <w:sz w:val="24"/>
                <w:szCs w:val="24"/>
              </w:rPr>
              <w:t xml:space="preserve"> y la intersección con el eje de las x.</w:t>
            </w:r>
          </w:p>
          <w:p w:rsidR="00961721" w:rsidRPr="00A50407" w:rsidRDefault="00961721" w:rsidP="00E95D87">
            <w:pPr>
              <w:rPr>
                <w:sz w:val="24"/>
                <w:szCs w:val="24"/>
              </w:rPr>
            </w:pPr>
            <w:r>
              <w:rPr>
                <w:sz w:val="24"/>
                <w:szCs w:val="24"/>
              </w:rPr>
              <w:t xml:space="preserve">Valor 30 </w:t>
            </w:r>
            <w:proofErr w:type="spellStart"/>
            <w:r>
              <w:rPr>
                <w:sz w:val="24"/>
                <w:szCs w:val="24"/>
              </w:rPr>
              <w:t>ptos</w:t>
            </w:r>
            <w:proofErr w:type="spellEnd"/>
            <w:r>
              <w:rPr>
                <w:sz w:val="24"/>
                <w:szCs w:val="24"/>
              </w:rPr>
              <w:t>.</w:t>
            </w:r>
          </w:p>
          <w:p w:rsidR="00961721" w:rsidRPr="00A50407" w:rsidRDefault="00961721" w:rsidP="00E95D87">
            <w:pPr>
              <w:rPr>
                <w:sz w:val="24"/>
                <w:szCs w:val="24"/>
              </w:rPr>
            </w:pPr>
            <w:r w:rsidRPr="00A50407">
              <w:rPr>
                <w:sz w:val="24"/>
                <w:szCs w:val="24"/>
              </w:rPr>
              <w:t>a) Grafica la función y obtén las intersecciones con el eje de las x</w:t>
            </w:r>
            <w:r>
              <w:rPr>
                <w:sz w:val="24"/>
                <w:szCs w:val="24"/>
              </w:rPr>
              <w:t>.</w:t>
            </w:r>
          </w:p>
          <w:p w:rsidR="00961721" w:rsidRPr="00A50407" w:rsidRDefault="00961721" w:rsidP="00E95D87">
            <w:pPr>
              <w:rPr>
                <w:sz w:val="24"/>
                <w:szCs w:val="24"/>
              </w:rPr>
            </w:pPr>
            <w:r w:rsidRPr="00A50407">
              <w:rPr>
                <w:sz w:val="24"/>
                <w:szCs w:val="24"/>
              </w:rPr>
              <w:t xml:space="preserve">b) Usando sumas de </w:t>
            </w:r>
            <w:proofErr w:type="spellStart"/>
            <w:r w:rsidRPr="00A50407">
              <w:rPr>
                <w:sz w:val="24"/>
                <w:szCs w:val="24"/>
              </w:rPr>
              <w:t>Riemman</w:t>
            </w:r>
            <w:proofErr w:type="spellEnd"/>
          </w:p>
          <w:p w:rsidR="00961721" w:rsidRDefault="00961721" w:rsidP="00E95D87">
            <w:pPr>
              <w:rPr>
                <w:sz w:val="24"/>
                <w:szCs w:val="24"/>
              </w:rPr>
            </w:pPr>
            <w:r w:rsidRPr="00A50407">
              <w:rPr>
                <w:sz w:val="24"/>
                <w:szCs w:val="24"/>
              </w:rPr>
              <w:t>c)Usando el Teorema fundamental del cálculo</w:t>
            </w:r>
          </w:p>
          <w:p w:rsidR="00961721" w:rsidRDefault="00961721" w:rsidP="00E95D87">
            <w:pPr>
              <w:rPr>
                <w:sz w:val="24"/>
                <w:szCs w:val="24"/>
              </w:rPr>
            </w:pPr>
          </w:p>
          <w:p w:rsidR="00961721" w:rsidRDefault="00961721" w:rsidP="00E95D87">
            <w:pPr>
              <w:rPr>
                <w:sz w:val="24"/>
                <w:szCs w:val="24"/>
              </w:rPr>
            </w:pPr>
            <w:r>
              <w:rPr>
                <w:sz w:val="24"/>
                <w:szCs w:val="24"/>
              </w:rPr>
              <w:t xml:space="preserve">2.- Realizar las integrales propuestas. Valor 20 </w:t>
            </w:r>
            <w:proofErr w:type="spellStart"/>
            <w:r>
              <w:rPr>
                <w:sz w:val="24"/>
                <w:szCs w:val="24"/>
              </w:rPr>
              <w:t>ptos</w:t>
            </w:r>
            <w:proofErr w:type="spellEnd"/>
          </w:p>
          <w:p w:rsidR="00961721" w:rsidRDefault="00961721" w:rsidP="00E95D87">
            <w:pPr>
              <w:rPr>
                <w:sz w:val="24"/>
                <w:szCs w:val="24"/>
              </w:rPr>
            </w:pPr>
          </w:p>
          <w:p w:rsidR="00961721" w:rsidRDefault="00961721" w:rsidP="00E95D87">
            <w:pPr>
              <w:rPr>
                <w:sz w:val="24"/>
                <w:szCs w:val="24"/>
              </w:rPr>
            </w:pPr>
            <w:r w:rsidRPr="00040F60">
              <w:rPr>
                <w:position w:val="-32"/>
                <w:sz w:val="24"/>
                <w:szCs w:val="24"/>
              </w:rPr>
              <w:object w:dxaOrig="920" w:dyaOrig="920">
                <v:shape id="_x0000_i1080" type="#_x0000_t75" style="width:45.75pt;height:45.75pt" o:ole="">
                  <v:imagedata r:id="rId130" o:title=""/>
                </v:shape>
                <o:OLEObject Type="Embed" ProgID="Equation.DSMT4" ShapeID="_x0000_i1080" DrawAspect="Content" ObjectID="_1750101928" r:id="rId131"/>
              </w:object>
            </w:r>
          </w:p>
          <w:p w:rsidR="00961721" w:rsidRPr="00534BFE" w:rsidRDefault="00961721" w:rsidP="00E95D87">
            <w:pPr>
              <w:rPr>
                <w:sz w:val="24"/>
                <w:szCs w:val="24"/>
              </w:rPr>
            </w:pPr>
            <w:r w:rsidRPr="00040F60">
              <w:rPr>
                <w:position w:val="-30"/>
                <w:sz w:val="24"/>
                <w:szCs w:val="24"/>
              </w:rPr>
              <w:object w:dxaOrig="1980" w:dyaOrig="720">
                <v:shape id="_x0000_i1081" type="#_x0000_t75" style="width:99pt;height:36pt" o:ole="">
                  <v:imagedata r:id="rId132" o:title=""/>
                </v:shape>
                <o:OLEObject Type="Embed" ProgID="Equation.DSMT4" ShapeID="_x0000_i1081" DrawAspect="Content" ObjectID="_1750101929" r:id="rId133"/>
              </w:object>
            </w:r>
          </w:p>
          <w:p w:rsidR="00961721" w:rsidRDefault="00961721" w:rsidP="00E95D87"/>
          <w:p w:rsidR="00961721" w:rsidRDefault="00961721" w:rsidP="00E95D87"/>
          <w:p w:rsidR="00961721" w:rsidRPr="009C51A2" w:rsidRDefault="00961721" w:rsidP="00E95D87">
            <w:pPr>
              <w:rPr>
                <w:rFonts w:ascii="Times New Roman" w:eastAsia="Times New Roman" w:hAnsi="Times New Roman"/>
                <w:sz w:val="24"/>
                <w:szCs w:val="24"/>
                <w:lang w:val="es-ES" w:eastAsia="es-ES"/>
              </w:rPr>
            </w:pPr>
            <w:r>
              <w:t xml:space="preserve">                                                                                                                                                             ¡Éxito!         </w:t>
            </w:r>
            <w:r>
              <w:rPr>
                <w:rFonts w:ascii="Arial" w:hAnsi="Arial" w:cs="Arial"/>
                <w:sz w:val="18"/>
                <w:szCs w:val="18"/>
              </w:rPr>
              <w:t xml:space="preserve">                                                                                                                      </w:t>
            </w:r>
          </w:p>
        </w:tc>
      </w:tr>
    </w:tbl>
    <w:p w:rsidR="00961721" w:rsidRDefault="00961721" w:rsidP="00EB2557"/>
    <w:p w:rsidR="00961721" w:rsidRDefault="00961721" w:rsidP="00EB2557"/>
    <w:p w:rsidR="00961721" w:rsidRDefault="00961721" w:rsidP="00EB2557"/>
    <w:p w:rsidR="00961721" w:rsidRDefault="00961721" w:rsidP="00EB2557">
      <w:r>
        <w:lastRenderedPageBreak/>
        <w:t>UNIDAD II</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5"/>
        <w:gridCol w:w="2535"/>
        <w:gridCol w:w="72"/>
        <w:gridCol w:w="4464"/>
      </w:tblGrid>
      <w:tr w:rsidR="00961721" w:rsidTr="00E95D87">
        <w:trPr>
          <w:trHeight w:val="322"/>
        </w:trPr>
        <w:tc>
          <w:tcPr>
            <w:tcW w:w="5142" w:type="dxa"/>
            <w:gridSpan w:val="3"/>
          </w:tcPr>
          <w:p w:rsidR="00961721" w:rsidRPr="00815974" w:rsidRDefault="00961721" w:rsidP="00E95D87">
            <w:pPr>
              <w:rPr>
                <w:rFonts w:ascii="Arial" w:hAnsi="Arial" w:cs="Arial"/>
                <w:sz w:val="18"/>
                <w:szCs w:val="18"/>
              </w:rPr>
            </w:pPr>
            <w:r w:rsidRPr="00FB167F">
              <w:rPr>
                <w:rFonts w:ascii="Arial" w:hAnsi="Arial" w:cs="Arial"/>
                <w:sz w:val="18"/>
                <w:szCs w:val="18"/>
              </w:rPr>
              <w:t>NOMBRE DEL DOCENTE:</w:t>
            </w:r>
            <w:r>
              <w:rPr>
                <w:rFonts w:ascii="Arial" w:hAnsi="Arial" w:cs="Arial"/>
                <w:sz w:val="18"/>
                <w:szCs w:val="18"/>
              </w:rPr>
              <w:t>M.C Rogelio Oliveros Mendoza</w:t>
            </w:r>
          </w:p>
        </w:tc>
        <w:tc>
          <w:tcPr>
            <w:tcW w:w="4464" w:type="dxa"/>
          </w:tcPr>
          <w:p w:rsidR="00961721" w:rsidRPr="00FB167F" w:rsidRDefault="00961721" w:rsidP="00E95D87">
            <w:pPr>
              <w:rPr>
                <w:rFonts w:ascii="Arial" w:hAnsi="Arial" w:cs="Arial"/>
                <w:sz w:val="18"/>
                <w:szCs w:val="18"/>
              </w:rPr>
            </w:pPr>
            <w:r w:rsidRPr="00FB167F">
              <w:rPr>
                <w:rFonts w:ascii="Arial" w:hAnsi="Arial" w:cs="Arial"/>
                <w:sz w:val="18"/>
                <w:szCs w:val="18"/>
              </w:rPr>
              <w:t xml:space="preserve">ASIGNATÙRA: </w:t>
            </w:r>
            <w:r>
              <w:rPr>
                <w:rFonts w:ascii="Arial" w:hAnsi="Arial" w:cs="Arial"/>
                <w:sz w:val="18"/>
                <w:szCs w:val="18"/>
              </w:rPr>
              <w:t>Cálculo Integral</w:t>
            </w:r>
          </w:p>
        </w:tc>
      </w:tr>
      <w:tr w:rsidR="00961721" w:rsidTr="00E95D87">
        <w:trPr>
          <w:trHeight w:val="56"/>
        </w:trPr>
        <w:tc>
          <w:tcPr>
            <w:tcW w:w="9606" w:type="dxa"/>
            <w:gridSpan w:val="4"/>
            <w:shd w:val="clear" w:color="auto" w:fill="A6A6A6"/>
            <w:vAlign w:val="center"/>
          </w:tcPr>
          <w:p w:rsidR="00961721" w:rsidRPr="00E26D3D" w:rsidRDefault="00961721" w:rsidP="00E95D87">
            <w:pPr>
              <w:pStyle w:val="Default"/>
              <w:jc w:val="center"/>
              <w:rPr>
                <w:rFonts w:ascii="Arial" w:hAnsi="Arial" w:cs="Arial"/>
                <w:b/>
                <w:iCs/>
                <w:sz w:val="18"/>
                <w:szCs w:val="18"/>
              </w:rPr>
            </w:pPr>
            <w:r w:rsidRPr="00E26D3D">
              <w:rPr>
                <w:rFonts w:ascii="Arial" w:hAnsi="Arial" w:cs="Arial"/>
                <w:b/>
                <w:iCs/>
                <w:sz w:val="18"/>
                <w:szCs w:val="18"/>
              </w:rPr>
              <w:t>DATOS GENERALES DEL PROCESO DE EVALUACIÓN</w:t>
            </w:r>
          </w:p>
        </w:tc>
      </w:tr>
      <w:tr w:rsidR="00961721" w:rsidTr="00E95D87">
        <w:trPr>
          <w:trHeight w:val="360"/>
        </w:trPr>
        <w:tc>
          <w:tcPr>
            <w:tcW w:w="5070" w:type="dxa"/>
            <w:gridSpan w:val="2"/>
          </w:tcPr>
          <w:p w:rsidR="00961721" w:rsidRPr="00FB167F" w:rsidRDefault="00961721" w:rsidP="00E95D87">
            <w:pPr>
              <w:pStyle w:val="Default"/>
              <w:jc w:val="both"/>
              <w:rPr>
                <w:rFonts w:ascii="Arial" w:hAnsi="Arial" w:cs="Arial"/>
                <w:sz w:val="18"/>
                <w:szCs w:val="18"/>
              </w:rPr>
            </w:pPr>
            <w:r>
              <w:rPr>
                <w:rFonts w:ascii="Arial" w:hAnsi="Arial" w:cs="Arial"/>
                <w:sz w:val="18"/>
                <w:szCs w:val="18"/>
              </w:rPr>
              <w:t>NOMBRE DEL ESTUDIANTE</w:t>
            </w:r>
            <w:r w:rsidRPr="00FB167F">
              <w:rPr>
                <w:rFonts w:ascii="Arial" w:hAnsi="Arial" w:cs="Arial"/>
                <w:sz w:val="18"/>
                <w:szCs w:val="18"/>
              </w:rPr>
              <w:t>:</w:t>
            </w:r>
            <w:r>
              <w:rPr>
                <w:rFonts w:ascii="Arial" w:hAnsi="Arial" w:cs="Arial"/>
                <w:sz w:val="18"/>
                <w:szCs w:val="18"/>
              </w:rPr>
              <w:t xml:space="preserve"> </w:t>
            </w:r>
          </w:p>
        </w:tc>
        <w:tc>
          <w:tcPr>
            <w:tcW w:w="4536" w:type="dxa"/>
            <w:gridSpan w:val="2"/>
          </w:tcPr>
          <w:p w:rsidR="00961721" w:rsidRPr="00FB167F" w:rsidRDefault="00961721" w:rsidP="00E95D87">
            <w:pPr>
              <w:spacing w:after="240"/>
              <w:jc w:val="both"/>
              <w:rPr>
                <w:rFonts w:ascii="Arial" w:hAnsi="Arial" w:cs="Arial"/>
                <w:sz w:val="18"/>
                <w:szCs w:val="18"/>
              </w:rPr>
            </w:pPr>
            <w:r>
              <w:rPr>
                <w:rFonts w:ascii="Arial" w:hAnsi="Arial" w:cs="Arial"/>
                <w:sz w:val="18"/>
                <w:szCs w:val="18"/>
              </w:rPr>
              <w:t xml:space="preserve">CARRERA: </w:t>
            </w:r>
          </w:p>
        </w:tc>
      </w:tr>
      <w:tr w:rsidR="00961721" w:rsidTr="00E95D87">
        <w:trPr>
          <w:trHeight w:val="437"/>
        </w:trPr>
        <w:tc>
          <w:tcPr>
            <w:tcW w:w="2535" w:type="dxa"/>
            <w:vAlign w:val="center"/>
          </w:tcPr>
          <w:p w:rsidR="00961721" w:rsidRPr="00FB167F" w:rsidRDefault="00961721" w:rsidP="00E95D87">
            <w:pPr>
              <w:pStyle w:val="Default"/>
              <w:spacing w:after="240"/>
              <w:jc w:val="both"/>
              <w:rPr>
                <w:rFonts w:ascii="Arial" w:hAnsi="Arial" w:cs="Arial"/>
                <w:sz w:val="18"/>
                <w:szCs w:val="18"/>
              </w:rPr>
            </w:pPr>
            <w:r>
              <w:rPr>
                <w:rFonts w:ascii="Arial" w:hAnsi="Arial" w:cs="Arial"/>
                <w:sz w:val="18"/>
                <w:szCs w:val="18"/>
              </w:rPr>
              <w:t xml:space="preserve">GRUPO: </w:t>
            </w:r>
          </w:p>
        </w:tc>
        <w:tc>
          <w:tcPr>
            <w:tcW w:w="2535" w:type="dxa"/>
            <w:vAlign w:val="center"/>
          </w:tcPr>
          <w:p w:rsidR="00961721" w:rsidRPr="00FB167F" w:rsidRDefault="00961721" w:rsidP="00E95D87">
            <w:pPr>
              <w:pStyle w:val="Default"/>
              <w:spacing w:after="240"/>
              <w:jc w:val="both"/>
              <w:rPr>
                <w:rFonts w:ascii="Arial" w:hAnsi="Arial" w:cs="Arial"/>
                <w:sz w:val="18"/>
                <w:szCs w:val="18"/>
              </w:rPr>
            </w:pPr>
            <w:r>
              <w:rPr>
                <w:rFonts w:ascii="Arial" w:hAnsi="Arial" w:cs="Arial"/>
                <w:sz w:val="18"/>
                <w:szCs w:val="18"/>
              </w:rPr>
              <w:t>FECHA:</w:t>
            </w:r>
          </w:p>
        </w:tc>
        <w:tc>
          <w:tcPr>
            <w:tcW w:w="4536" w:type="dxa"/>
            <w:gridSpan w:val="2"/>
            <w:vAlign w:val="center"/>
          </w:tcPr>
          <w:p w:rsidR="00961721" w:rsidRPr="00FB167F" w:rsidRDefault="00961721" w:rsidP="00E95D87">
            <w:pPr>
              <w:pStyle w:val="Default"/>
              <w:spacing w:after="240"/>
              <w:jc w:val="both"/>
              <w:rPr>
                <w:rFonts w:ascii="Arial" w:hAnsi="Arial" w:cs="Arial"/>
                <w:b/>
                <w:sz w:val="18"/>
                <w:szCs w:val="18"/>
              </w:rPr>
            </w:pPr>
            <w:r w:rsidRPr="00FB167F">
              <w:rPr>
                <w:rFonts w:ascii="Arial" w:hAnsi="Arial" w:cs="Arial"/>
                <w:sz w:val="18"/>
                <w:szCs w:val="18"/>
              </w:rPr>
              <w:t xml:space="preserve">PERIODO ESCOLAR: </w:t>
            </w:r>
            <w:r>
              <w:rPr>
                <w:rFonts w:ascii="Arial" w:hAnsi="Arial" w:cs="Arial"/>
                <w:sz w:val="18"/>
                <w:szCs w:val="18"/>
              </w:rPr>
              <w:t>Febrero-Julio 2023</w:t>
            </w:r>
          </w:p>
        </w:tc>
      </w:tr>
      <w:tr w:rsidR="00961721" w:rsidRPr="00A337FA" w:rsidTr="00E95D87">
        <w:trPr>
          <w:trHeight w:val="260"/>
        </w:trPr>
        <w:tc>
          <w:tcPr>
            <w:tcW w:w="9606" w:type="dxa"/>
            <w:gridSpan w:val="4"/>
            <w:shd w:val="clear" w:color="auto" w:fill="BFBFBF"/>
          </w:tcPr>
          <w:p w:rsidR="00961721" w:rsidRPr="00A337FA" w:rsidRDefault="00961721" w:rsidP="00E95D87">
            <w:pPr>
              <w:jc w:val="center"/>
            </w:pPr>
            <w:r w:rsidRPr="00E26D3D">
              <w:rPr>
                <w:b/>
                <w:iCs/>
                <w:sz w:val="20"/>
                <w:szCs w:val="20"/>
              </w:rPr>
              <w:t>INSTRUCCIONES</w:t>
            </w:r>
          </w:p>
        </w:tc>
      </w:tr>
      <w:tr w:rsidR="00961721" w:rsidTr="00E95D87">
        <w:trPr>
          <w:trHeight w:val="9566"/>
        </w:trPr>
        <w:tc>
          <w:tcPr>
            <w:tcW w:w="9606" w:type="dxa"/>
            <w:gridSpan w:val="4"/>
            <w:vAlign w:val="center"/>
          </w:tcPr>
          <w:p w:rsidR="00961721" w:rsidRDefault="00961721" w:rsidP="00E95D87">
            <w:pPr>
              <w:pBdr>
                <w:top w:val="single" w:sz="4" w:space="1" w:color="auto"/>
                <w:left w:val="single" w:sz="4" w:space="4" w:color="auto"/>
                <w:bottom w:val="single" w:sz="4" w:space="1" w:color="auto"/>
                <w:right w:val="single" w:sz="4" w:space="4" w:color="auto"/>
              </w:pBdr>
              <w:spacing w:line="240" w:lineRule="auto"/>
              <w:jc w:val="both"/>
              <w:rPr>
                <w:rFonts w:ascii="Arial" w:hAnsi="Arial" w:cs="Arial"/>
                <w:sz w:val="18"/>
                <w:szCs w:val="18"/>
              </w:rPr>
            </w:pPr>
            <w:r>
              <w:rPr>
                <w:rFonts w:ascii="Arial" w:hAnsi="Arial" w:cs="Arial"/>
                <w:sz w:val="18"/>
                <w:szCs w:val="18"/>
              </w:rPr>
              <w:t>Lea cuidadosamente  y conteste correctamente lo que se te solicita. El tiempo para responder es de 90 minutos. Si tiene alguna duda sobre lo que se te solicita pregunta al docente. Se puede utilizar calculadora y formulario.</w:t>
            </w:r>
          </w:p>
          <w:p w:rsidR="00961721" w:rsidRPr="00A50407" w:rsidRDefault="00961721" w:rsidP="00E95D87">
            <w:pPr>
              <w:rPr>
                <w:sz w:val="24"/>
                <w:szCs w:val="24"/>
              </w:rPr>
            </w:pPr>
            <w:r>
              <w:rPr>
                <w:sz w:val="24"/>
                <w:szCs w:val="24"/>
              </w:rPr>
              <w:t>RESUELVE CORRECTAMENTE LAS INTEGRALES PROPUESTAS</w:t>
            </w:r>
            <w:r w:rsidRPr="00A50407">
              <w:rPr>
                <w:sz w:val="24"/>
                <w:szCs w:val="24"/>
              </w:rPr>
              <w:t>.</w:t>
            </w:r>
          </w:p>
          <w:p w:rsidR="00961721" w:rsidRDefault="00961721" w:rsidP="00E95D87">
            <w:pPr>
              <w:rPr>
                <w:sz w:val="24"/>
                <w:szCs w:val="24"/>
              </w:rPr>
            </w:pPr>
            <w:r w:rsidRPr="00A848AF">
              <w:rPr>
                <w:position w:val="-130"/>
                <w:sz w:val="24"/>
                <w:szCs w:val="24"/>
              </w:rPr>
              <w:object w:dxaOrig="2280" w:dyaOrig="2720">
                <v:shape id="_x0000_i1082" type="#_x0000_t75" style="width:136.5pt;height:181.5pt" o:ole="">
                  <v:imagedata r:id="rId134" o:title=""/>
                </v:shape>
                <o:OLEObject Type="Embed" ProgID="Equation.DSMT4" ShapeID="_x0000_i1082" DrawAspect="Content" ObjectID="_1750101930" r:id="rId135"/>
              </w:object>
            </w:r>
          </w:p>
          <w:p w:rsidR="00961721" w:rsidRPr="009C51A2" w:rsidRDefault="00961721" w:rsidP="00E95D87">
            <w:pPr>
              <w:rPr>
                <w:rFonts w:ascii="Times New Roman" w:eastAsia="Times New Roman" w:hAnsi="Times New Roman"/>
                <w:sz w:val="24"/>
                <w:szCs w:val="24"/>
                <w:lang w:val="es-ES" w:eastAsia="es-ES"/>
              </w:rPr>
            </w:pPr>
            <w:r w:rsidRPr="0027172E">
              <w:rPr>
                <w:position w:val="-102"/>
                <w:sz w:val="24"/>
                <w:szCs w:val="24"/>
              </w:rPr>
              <w:object w:dxaOrig="1260" w:dyaOrig="1920">
                <v:shape id="_x0000_i1083" type="#_x0000_t75" style="width:96.75pt;height:147pt" o:ole="">
                  <v:imagedata r:id="rId136" o:title=""/>
                </v:shape>
                <o:OLEObject Type="Embed" ProgID="Equation.DSMT4" ShapeID="_x0000_i1083" DrawAspect="Content" ObjectID="_1750101931" r:id="rId137"/>
              </w:object>
            </w:r>
            <w:r>
              <w:t xml:space="preserve">                                                                                                                                                                                                                     </w:t>
            </w:r>
            <w:r>
              <w:softHyphen/>
            </w:r>
            <w:r>
              <w:softHyphen/>
            </w:r>
            <w:r>
              <w:softHyphen/>
            </w:r>
            <w:r>
              <w:softHyphen/>
            </w:r>
            <w:r>
              <w:softHyphen/>
            </w:r>
            <w:r>
              <w:softHyphen/>
            </w:r>
            <w:r>
              <w:softHyphen/>
            </w:r>
            <w:r>
              <w:softHyphen/>
            </w:r>
            <w:r>
              <w:softHyphen/>
            </w:r>
            <w:r>
              <w:softHyphen/>
            </w:r>
            <w:r>
              <w:softHyphen/>
            </w:r>
            <w:r>
              <w:softHyphen/>
              <w:t xml:space="preserve">                                                                                                                                                                        ¡Éxito!  </w:t>
            </w:r>
            <w:r>
              <w:rPr>
                <w:rFonts w:ascii="Arial" w:hAnsi="Arial" w:cs="Arial"/>
                <w:sz w:val="18"/>
                <w:szCs w:val="18"/>
              </w:rPr>
              <w:t xml:space="preserve">                                                                                                           </w:t>
            </w:r>
          </w:p>
        </w:tc>
      </w:tr>
    </w:tbl>
    <w:p w:rsidR="00961721" w:rsidRDefault="00961721" w:rsidP="00EB2557"/>
    <w:p w:rsidR="00961721" w:rsidRDefault="00961721" w:rsidP="00EB2557"/>
    <w:p w:rsidR="00961721" w:rsidRDefault="00961721" w:rsidP="00EB2557">
      <w:r>
        <w:lastRenderedPageBreak/>
        <w:t>UNIDAD III</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5"/>
        <w:gridCol w:w="2535"/>
        <w:gridCol w:w="72"/>
        <w:gridCol w:w="4464"/>
      </w:tblGrid>
      <w:tr w:rsidR="00961721" w:rsidTr="00E95D87">
        <w:trPr>
          <w:trHeight w:val="322"/>
        </w:trPr>
        <w:tc>
          <w:tcPr>
            <w:tcW w:w="5142" w:type="dxa"/>
            <w:gridSpan w:val="3"/>
          </w:tcPr>
          <w:p w:rsidR="00961721" w:rsidRPr="00815974" w:rsidRDefault="00961721" w:rsidP="00E95D87">
            <w:pPr>
              <w:rPr>
                <w:rFonts w:ascii="Arial" w:hAnsi="Arial" w:cs="Arial"/>
                <w:sz w:val="18"/>
                <w:szCs w:val="18"/>
              </w:rPr>
            </w:pPr>
            <w:r w:rsidRPr="00FB167F">
              <w:rPr>
                <w:rFonts w:ascii="Arial" w:hAnsi="Arial" w:cs="Arial"/>
                <w:sz w:val="18"/>
                <w:szCs w:val="18"/>
              </w:rPr>
              <w:t>NOMBRE DEL DOCENTE:</w:t>
            </w:r>
            <w:r>
              <w:rPr>
                <w:rFonts w:ascii="Arial" w:hAnsi="Arial" w:cs="Arial"/>
                <w:sz w:val="18"/>
                <w:szCs w:val="18"/>
              </w:rPr>
              <w:t>M.C Rogelio Oliveros Mendoza</w:t>
            </w:r>
          </w:p>
        </w:tc>
        <w:tc>
          <w:tcPr>
            <w:tcW w:w="4464" w:type="dxa"/>
          </w:tcPr>
          <w:p w:rsidR="00961721" w:rsidRPr="00FB167F" w:rsidRDefault="00961721" w:rsidP="00E95D87">
            <w:pPr>
              <w:rPr>
                <w:rFonts w:ascii="Arial" w:hAnsi="Arial" w:cs="Arial"/>
                <w:sz w:val="18"/>
                <w:szCs w:val="18"/>
              </w:rPr>
            </w:pPr>
            <w:r w:rsidRPr="00FB167F">
              <w:rPr>
                <w:rFonts w:ascii="Arial" w:hAnsi="Arial" w:cs="Arial"/>
                <w:sz w:val="18"/>
                <w:szCs w:val="18"/>
              </w:rPr>
              <w:t xml:space="preserve">ASIGNATÙRA: </w:t>
            </w:r>
            <w:r>
              <w:rPr>
                <w:rFonts w:ascii="Arial" w:hAnsi="Arial" w:cs="Arial"/>
                <w:sz w:val="18"/>
                <w:szCs w:val="18"/>
              </w:rPr>
              <w:t>Cálculo Integral</w:t>
            </w:r>
          </w:p>
        </w:tc>
      </w:tr>
      <w:tr w:rsidR="00961721" w:rsidTr="00E95D87">
        <w:trPr>
          <w:trHeight w:val="56"/>
        </w:trPr>
        <w:tc>
          <w:tcPr>
            <w:tcW w:w="9606" w:type="dxa"/>
            <w:gridSpan w:val="4"/>
            <w:shd w:val="clear" w:color="auto" w:fill="A6A6A6"/>
            <w:vAlign w:val="center"/>
          </w:tcPr>
          <w:p w:rsidR="00961721" w:rsidRPr="00E26D3D" w:rsidRDefault="00961721" w:rsidP="00E95D87">
            <w:pPr>
              <w:pStyle w:val="Default"/>
              <w:jc w:val="center"/>
              <w:rPr>
                <w:rFonts w:ascii="Arial" w:hAnsi="Arial" w:cs="Arial"/>
                <w:b/>
                <w:iCs/>
                <w:sz w:val="18"/>
                <w:szCs w:val="18"/>
              </w:rPr>
            </w:pPr>
            <w:r w:rsidRPr="00E26D3D">
              <w:rPr>
                <w:rFonts w:ascii="Arial" w:hAnsi="Arial" w:cs="Arial"/>
                <w:b/>
                <w:iCs/>
                <w:sz w:val="18"/>
                <w:szCs w:val="18"/>
              </w:rPr>
              <w:t>DATOS GENERALES DEL PROCESO DE EVALUACIÓN</w:t>
            </w:r>
          </w:p>
        </w:tc>
      </w:tr>
      <w:tr w:rsidR="00961721" w:rsidTr="00E95D87">
        <w:trPr>
          <w:trHeight w:val="360"/>
        </w:trPr>
        <w:tc>
          <w:tcPr>
            <w:tcW w:w="5070" w:type="dxa"/>
            <w:gridSpan w:val="2"/>
          </w:tcPr>
          <w:p w:rsidR="00961721" w:rsidRPr="00FB167F" w:rsidRDefault="00961721" w:rsidP="00E95D87">
            <w:pPr>
              <w:pStyle w:val="Default"/>
              <w:jc w:val="both"/>
              <w:rPr>
                <w:rFonts w:ascii="Arial" w:hAnsi="Arial" w:cs="Arial"/>
                <w:sz w:val="18"/>
                <w:szCs w:val="18"/>
              </w:rPr>
            </w:pPr>
            <w:r>
              <w:rPr>
                <w:rFonts w:ascii="Arial" w:hAnsi="Arial" w:cs="Arial"/>
                <w:sz w:val="18"/>
                <w:szCs w:val="18"/>
              </w:rPr>
              <w:t>NOMBRE DEL ESTUDIANTE</w:t>
            </w:r>
            <w:r w:rsidRPr="00FB167F">
              <w:rPr>
                <w:rFonts w:ascii="Arial" w:hAnsi="Arial" w:cs="Arial"/>
                <w:sz w:val="18"/>
                <w:szCs w:val="18"/>
              </w:rPr>
              <w:t>:</w:t>
            </w:r>
            <w:r>
              <w:rPr>
                <w:rFonts w:ascii="Arial" w:hAnsi="Arial" w:cs="Arial"/>
                <w:sz w:val="18"/>
                <w:szCs w:val="18"/>
              </w:rPr>
              <w:t xml:space="preserve"> </w:t>
            </w:r>
          </w:p>
        </w:tc>
        <w:tc>
          <w:tcPr>
            <w:tcW w:w="4536" w:type="dxa"/>
            <w:gridSpan w:val="2"/>
          </w:tcPr>
          <w:p w:rsidR="00961721" w:rsidRPr="00FB167F" w:rsidRDefault="00961721" w:rsidP="00E95D87">
            <w:pPr>
              <w:spacing w:after="240"/>
              <w:jc w:val="both"/>
              <w:rPr>
                <w:rFonts w:ascii="Arial" w:hAnsi="Arial" w:cs="Arial"/>
                <w:sz w:val="18"/>
                <w:szCs w:val="18"/>
              </w:rPr>
            </w:pPr>
            <w:r>
              <w:rPr>
                <w:rFonts w:ascii="Arial" w:hAnsi="Arial" w:cs="Arial"/>
                <w:sz w:val="18"/>
                <w:szCs w:val="18"/>
              </w:rPr>
              <w:t xml:space="preserve">CARRERA: </w:t>
            </w:r>
          </w:p>
        </w:tc>
      </w:tr>
      <w:tr w:rsidR="00961721" w:rsidTr="00E95D87">
        <w:trPr>
          <w:trHeight w:val="437"/>
        </w:trPr>
        <w:tc>
          <w:tcPr>
            <w:tcW w:w="2535" w:type="dxa"/>
            <w:vAlign w:val="center"/>
          </w:tcPr>
          <w:p w:rsidR="00961721" w:rsidRPr="00FB167F" w:rsidRDefault="00961721" w:rsidP="00E95D87">
            <w:pPr>
              <w:pStyle w:val="Default"/>
              <w:spacing w:after="240"/>
              <w:jc w:val="both"/>
              <w:rPr>
                <w:rFonts w:ascii="Arial" w:hAnsi="Arial" w:cs="Arial"/>
                <w:sz w:val="18"/>
                <w:szCs w:val="18"/>
              </w:rPr>
            </w:pPr>
            <w:r>
              <w:rPr>
                <w:rFonts w:ascii="Arial" w:hAnsi="Arial" w:cs="Arial"/>
                <w:sz w:val="18"/>
                <w:szCs w:val="18"/>
              </w:rPr>
              <w:t xml:space="preserve">GRUPO: </w:t>
            </w:r>
          </w:p>
        </w:tc>
        <w:tc>
          <w:tcPr>
            <w:tcW w:w="2535" w:type="dxa"/>
            <w:vAlign w:val="center"/>
          </w:tcPr>
          <w:p w:rsidR="00961721" w:rsidRPr="00FB167F" w:rsidRDefault="00961721" w:rsidP="00E95D87">
            <w:pPr>
              <w:pStyle w:val="Default"/>
              <w:spacing w:after="240"/>
              <w:jc w:val="both"/>
              <w:rPr>
                <w:rFonts w:ascii="Arial" w:hAnsi="Arial" w:cs="Arial"/>
                <w:sz w:val="18"/>
                <w:szCs w:val="18"/>
              </w:rPr>
            </w:pPr>
            <w:r>
              <w:rPr>
                <w:rFonts w:ascii="Arial" w:hAnsi="Arial" w:cs="Arial"/>
                <w:sz w:val="18"/>
                <w:szCs w:val="18"/>
              </w:rPr>
              <w:t>FECHA:</w:t>
            </w:r>
          </w:p>
        </w:tc>
        <w:tc>
          <w:tcPr>
            <w:tcW w:w="4536" w:type="dxa"/>
            <w:gridSpan w:val="2"/>
            <w:vAlign w:val="center"/>
          </w:tcPr>
          <w:p w:rsidR="00961721" w:rsidRPr="00FB167F" w:rsidRDefault="00961721" w:rsidP="00E95D87">
            <w:pPr>
              <w:pStyle w:val="Default"/>
              <w:spacing w:after="240"/>
              <w:jc w:val="both"/>
              <w:rPr>
                <w:rFonts w:ascii="Arial" w:hAnsi="Arial" w:cs="Arial"/>
                <w:b/>
                <w:sz w:val="18"/>
                <w:szCs w:val="18"/>
              </w:rPr>
            </w:pPr>
            <w:r w:rsidRPr="00FB167F">
              <w:rPr>
                <w:rFonts w:ascii="Arial" w:hAnsi="Arial" w:cs="Arial"/>
                <w:sz w:val="18"/>
                <w:szCs w:val="18"/>
              </w:rPr>
              <w:t xml:space="preserve">PERIODO ESCOLAR: </w:t>
            </w:r>
            <w:r>
              <w:rPr>
                <w:rFonts w:ascii="Arial" w:hAnsi="Arial" w:cs="Arial"/>
                <w:sz w:val="18"/>
                <w:szCs w:val="18"/>
              </w:rPr>
              <w:t>Febrero-Julio 2023</w:t>
            </w:r>
          </w:p>
        </w:tc>
      </w:tr>
      <w:tr w:rsidR="00961721" w:rsidRPr="00A337FA" w:rsidTr="00E95D87">
        <w:trPr>
          <w:trHeight w:val="260"/>
        </w:trPr>
        <w:tc>
          <w:tcPr>
            <w:tcW w:w="9606" w:type="dxa"/>
            <w:gridSpan w:val="4"/>
            <w:shd w:val="clear" w:color="auto" w:fill="BFBFBF"/>
          </w:tcPr>
          <w:p w:rsidR="00961721" w:rsidRPr="00A337FA" w:rsidRDefault="00961721" w:rsidP="00E95D87">
            <w:pPr>
              <w:jc w:val="center"/>
            </w:pPr>
            <w:r w:rsidRPr="00E26D3D">
              <w:rPr>
                <w:b/>
                <w:iCs/>
                <w:sz w:val="20"/>
                <w:szCs w:val="20"/>
              </w:rPr>
              <w:t>INSTRUCCIONES</w:t>
            </w:r>
          </w:p>
        </w:tc>
      </w:tr>
      <w:tr w:rsidR="00961721" w:rsidTr="00E95D87">
        <w:trPr>
          <w:trHeight w:val="8260"/>
        </w:trPr>
        <w:tc>
          <w:tcPr>
            <w:tcW w:w="9606" w:type="dxa"/>
            <w:gridSpan w:val="4"/>
            <w:vAlign w:val="center"/>
          </w:tcPr>
          <w:p w:rsidR="00961721" w:rsidRDefault="00961721" w:rsidP="00E95D87">
            <w:pPr>
              <w:pBdr>
                <w:top w:val="single" w:sz="4" w:space="1" w:color="auto"/>
                <w:left w:val="single" w:sz="4" w:space="4" w:color="auto"/>
                <w:bottom w:val="single" w:sz="4" w:space="1" w:color="auto"/>
                <w:right w:val="single" w:sz="4" w:space="4" w:color="auto"/>
              </w:pBdr>
              <w:spacing w:line="240" w:lineRule="auto"/>
              <w:jc w:val="both"/>
              <w:rPr>
                <w:rFonts w:ascii="Arial" w:hAnsi="Arial" w:cs="Arial"/>
                <w:sz w:val="18"/>
                <w:szCs w:val="18"/>
              </w:rPr>
            </w:pPr>
            <w:r>
              <w:rPr>
                <w:rFonts w:ascii="Arial" w:hAnsi="Arial" w:cs="Arial"/>
                <w:sz w:val="18"/>
                <w:szCs w:val="18"/>
              </w:rPr>
              <w:t>Lea cuidadosamente  y conteste correctamente lo que se te solicita. El tiempo para responder es de 90 minutos. Si tiene alguna duda sobre lo que se te solicita pregunta al docente. Se puede utilizar calculadora y formulario.</w:t>
            </w:r>
          </w:p>
          <w:p w:rsidR="00961721" w:rsidRDefault="00961721" w:rsidP="00E95D87">
            <w:pPr>
              <w:rPr>
                <w:sz w:val="24"/>
                <w:szCs w:val="24"/>
              </w:rPr>
            </w:pPr>
            <w:r>
              <w:rPr>
                <w:sz w:val="24"/>
                <w:szCs w:val="24"/>
              </w:rPr>
              <w:t xml:space="preserve">1.-  Calcula el área de la región comprendida entre las gráficas de  </w:t>
            </w:r>
            <w:r w:rsidRPr="003D6957">
              <w:rPr>
                <w:position w:val="-16"/>
                <w:sz w:val="24"/>
                <w:szCs w:val="24"/>
              </w:rPr>
              <w:object w:dxaOrig="2020" w:dyaOrig="540">
                <v:shape id="_x0000_i1084" type="#_x0000_t75" style="width:117.75pt;height:31.5pt" o:ole="">
                  <v:imagedata r:id="rId138" o:title=""/>
                </v:shape>
                <o:OLEObject Type="Embed" ProgID="Equation.DSMT4" ShapeID="_x0000_i1084" DrawAspect="Content" ObjectID="_1750101932" r:id="rId139"/>
              </w:object>
            </w:r>
            <w:r>
              <w:rPr>
                <w:sz w:val="24"/>
                <w:szCs w:val="24"/>
              </w:rPr>
              <w:t xml:space="preserve"> y  </w:t>
            </w:r>
            <w:r w:rsidRPr="003D6957">
              <w:rPr>
                <w:position w:val="-16"/>
                <w:sz w:val="24"/>
                <w:szCs w:val="24"/>
              </w:rPr>
              <w:object w:dxaOrig="2299" w:dyaOrig="440">
                <v:shape id="_x0000_i1085" type="#_x0000_t75" style="width:146.25pt;height:27.75pt" o:ole="">
                  <v:imagedata r:id="rId140" o:title=""/>
                </v:shape>
                <o:OLEObject Type="Embed" ProgID="Equation.DSMT4" ShapeID="_x0000_i1085" DrawAspect="Content" ObjectID="_1750101933" r:id="rId141"/>
              </w:object>
            </w:r>
          </w:p>
          <w:p w:rsidR="00961721" w:rsidRDefault="00961721" w:rsidP="00E95D87">
            <w:pPr>
              <w:rPr>
                <w:sz w:val="24"/>
                <w:szCs w:val="24"/>
              </w:rPr>
            </w:pPr>
            <w:r>
              <w:rPr>
                <w:sz w:val="24"/>
                <w:szCs w:val="24"/>
              </w:rPr>
              <w:t xml:space="preserve">2.-Encuentra el área de la región comprendida entre las gráficas de  </w:t>
            </w:r>
            <w:r w:rsidRPr="003D6957">
              <w:rPr>
                <w:position w:val="-10"/>
                <w:sz w:val="24"/>
                <w:szCs w:val="24"/>
              </w:rPr>
              <w:object w:dxaOrig="1219" w:dyaOrig="320">
                <v:shape id="_x0000_i1086" type="#_x0000_t75" style="width:83.25pt;height:21.75pt" o:ole="">
                  <v:imagedata r:id="rId142" o:title=""/>
                </v:shape>
                <o:OLEObject Type="Embed" ProgID="Equation.DSMT4" ShapeID="_x0000_i1086" DrawAspect="Content" ObjectID="_1750101934" r:id="rId143"/>
              </w:object>
            </w:r>
            <w:r>
              <w:rPr>
                <w:sz w:val="24"/>
                <w:szCs w:val="24"/>
              </w:rPr>
              <w:t xml:space="preserve">  y  </w:t>
            </w:r>
            <w:r w:rsidRPr="00644904">
              <w:rPr>
                <w:position w:val="-10"/>
                <w:sz w:val="24"/>
                <w:szCs w:val="24"/>
              </w:rPr>
              <w:object w:dxaOrig="1359" w:dyaOrig="320">
                <v:shape id="_x0000_i1087" type="#_x0000_t75" style="width:90.75pt;height:21pt" o:ole="">
                  <v:imagedata r:id="rId144" o:title=""/>
                </v:shape>
                <o:OLEObject Type="Embed" ProgID="Equation.DSMT4" ShapeID="_x0000_i1087" DrawAspect="Content" ObjectID="_1750101935" r:id="rId145"/>
              </w:object>
            </w:r>
            <w:r>
              <w:rPr>
                <w:sz w:val="24"/>
                <w:szCs w:val="24"/>
              </w:rPr>
              <w:t xml:space="preserve"> en el intervalo  </w:t>
            </w:r>
            <w:r w:rsidRPr="00644904">
              <w:rPr>
                <w:position w:val="-6"/>
                <w:sz w:val="24"/>
                <w:szCs w:val="24"/>
              </w:rPr>
              <w:object w:dxaOrig="940" w:dyaOrig="279">
                <v:shape id="_x0000_i1088" type="#_x0000_t75" style="width:66pt;height:20.25pt" o:ole="">
                  <v:imagedata r:id="rId146" o:title=""/>
                </v:shape>
                <o:OLEObject Type="Embed" ProgID="Equation.DSMT4" ShapeID="_x0000_i1088" DrawAspect="Content" ObjectID="_1750101936" r:id="rId147"/>
              </w:object>
            </w:r>
          </w:p>
          <w:p w:rsidR="00961721" w:rsidRDefault="00961721" w:rsidP="00E95D87">
            <w:pPr>
              <w:rPr>
                <w:sz w:val="24"/>
                <w:szCs w:val="24"/>
              </w:rPr>
            </w:pPr>
            <w:r>
              <w:rPr>
                <w:sz w:val="24"/>
                <w:szCs w:val="24"/>
              </w:rPr>
              <w:t xml:space="preserve">3.-Calcula la longitud de arco de la gráfica de </w:t>
            </w:r>
            <w:r w:rsidRPr="00644904">
              <w:rPr>
                <w:position w:val="-24"/>
                <w:sz w:val="24"/>
                <w:szCs w:val="24"/>
              </w:rPr>
              <w:object w:dxaOrig="1080" w:dyaOrig="660">
                <v:shape id="_x0000_i1089" type="#_x0000_t75" style="width:68.25pt;height:42pt" o:ole="">
                  <v:imagedata r:id="rId148" o:title=""/>
                </v:shape>
                <o:OLEObject Type="Embed" ProgID="Equation.DSMT4" ShapeID="_x0000_i1089" DrawAspect="Content" ObjectID="_1750101937" r:id="rId149"/>
              </w:object>
            </w:r>
            <w:r>
              <w:rPr>
                <w:sz w:val="24"/>
                <w:szCs w:val="24"/>
              </w:rPr>
              <w:t xml:space="preserve"> desde el punto </w:t>
            </w:r>
            <w:r w:rsidRPr="00644904">
              <w:rPr>
                <w:position w:val="-28"/>
                <w:sz w:val="24"/>
                <w:szCs w:val="24"/>
              </w:rPr>
              <w:object w:dxaOrig="1340" w:dyaOrig="680">
                <v:shape id="_x0000_i1090" type="#_x0000_t75" style="width:74.25pt;height:37.5pt" o:ole="">
                  <v:imagedata r:id="rId150" o:title=""/>
                </v:shape>
                <o:OLEObject Type="Embed" ProgID="Equation.DSMT4" ShapeID="_x0000_i1090" DrawAspect="Content" ObjectID="_1750101938" r:id="rId151"/>
              </w:object>
            </w:r>
            <w:r>
              <w:rPr>
                <w:sz w:val="24"/>
                <w:szCs w:val="24"/>
              </w:rPr>
              <w:t xml:space="preserve"> hasta </w:t>
            </w:r>
            <w:r w:rsidRPr="00644904">
              <w:rPr>
                <w:position w:val="-28"/>
                <w:sz w:val="24"/>
                <w:szCs w:val="24"/>
              </w:rPr>
              <w:object w:dxaOrig="1160" w:dyaOrig="680">
                <v:shape id="_x0000_i1091" type="#_x0000_t75" style="width:70.5pt;height:41.25pt" o:ole="">
                  <v:imagedata r:id="rId152" o:title=""/>
                </v:shape>
                <o:OLEObject Type="Embed" ProgID="Equation.DSMT4" ShapeID="_x0000_i1091" DrawAspect="Content" ObjectID="_1750101939" r:id="rId153"/>
              </w:object>
            </w:r>
          </w:p>
          <w:p w:rsidR="00961721" w:rsidRDefault="00961721" w:rsidP="00E95D87">
            <w:pPr>
              <w:rPr>
                <w:sz w:val="24"/>
                <w:szCs w:val="24"/>
              </w:rPr>
            </w:pPr>
            <w:r>
              <w:rPr>
                <w:sz w:val="24"/>
                <w:szCs w:val="24"/>
              </w:rPr>
              <w:t xml:space="preserve">4.-Calcula el volumen del sólido engendrado al hacer girar la región comprendida por las ecuaciones  </w:t>
            </w:r>
            <w:r w:rsidRPr="00644904">
              <w:rPr>
                <w:position w:val="-10"/>
                <w:sz w:val="24"/>
                <w:szCs w:val="24"/>
              </w:rPr>
              <w:object w:dxaOrig="1540" w:dyaOrig="320">
                <v:shape id="_x0000_i1092" type="#_x0000_t75" style="width:101.25pt;height:21pt" o:ole="">
                  <v:imagedata r:id="rId154" o:title=""/>
                </v:shape>
                <o:OLEObject Type="Embed" ProgID="Equation.DSMT4" ShapeID="_x0000_i1092" DrawAspect="Content" ObjectID="_1750101940" r:id="rId155"/>
              </w:object>
            </w:r>
            <w:r>
              <w:rPr>
                <w:sz w:val="24"/>
                <w:szCs w:val="24"/>
              </w:rPr>
              <w:t xml:space="preserve">, </w:t>
            </w:r>
            <w:r w:rsidRPr="00644904">
              <w:rPr>
                <w:position w:val="-6"/>
                <w:sz w:val="24"/>
                <w:szCs w:val="24"/>
              </w:rPr>
              <w:object w:dxaOrig="560" w:dyaOrig="279">
                <v:shape id="_x0000_i1093" type="#_x0000_t75" style="width:36pt;height:18.75pt" o:ole="">
                  <v:imagedata r:id="rId156" o:title=""/>
                </v:shape>
                <o:OLEObject Type="Embed" ProgID="Equation.DSMT4" ShapeID="_x0000_i1093" DrawAspect="Content" ObjectID="_1750101941" r:id="rId157"/>
              </w:object>
            </w:r>
            <w:r>
              <w:rPr>
                <w:sz w:val="24"/>
                <w:szCs w:val="24"/>
              </w:rPr>
              <w:t xml:space="preserve"> y  </w:t>
            </w:r>
            <w:r w:rsidRPr="00644904">
              <w:rPr>
                <w:position w:val="-10"/>
                <w:sz w:val="24"/>
                <w:szCs w:val="24"/>
              </w:rPr>
              <w:object w:dxaOrig="560" w:dyaOrig="320">
                <v:shape id="_x0000_i1094" type="#_x0000_t75" style="width:38.25pt;height:21.75pt" o:ole="">
                  <v:imagedata r:id="rId158" o:title=""/>
                </v:shape>
                <o:OLEObject Type="Embed" ProgID="Equation.DSMT4" ShapeID="_x0000_i1094" DrawAspect="Content" ObjectID="_1750101942" r:id="rId159"/>
              </w:object>
            </w:r>
            <w:r>
              <w:rPr>
                <w:sz w:val="24"/>
                <w:szCs w:val="24"/>
              </w:rPr>
              <w:t xml:space="preserve"> alrededor del eje y.</w:t>
            </w:r>
          </w:p>
          <w:p w:rsidR="00961721" w:rsidRDefault="00961721" w:rsidP="00E95D87">
            <w:pPr>
              <w:rPr>
                <w:sz w:val="24"/>
                <w:szCs w:val="24"/>
              </w:rPr>
            </w:pPr>
            <w:r>
              <w:rPr>
                <w:sz w:val="24"/>
                <w:szCs w:val="24"/>
              </w:rPr>
              <w:t xml:space="preserve">5.-Evalúa  </w:t>
            </w:r>
            <w:r w:rsidRPr="00644904">
              <w:rPr>
                <w:position w:val="-30"/>
                <w:sz w:val="24"/>
                <w:szCs w:val="24"/>
              </w:rPr>
              <w:object w:dxaOrig="1060" w:dyaOrig="720">
                <v:shape id="_x0000_i1095" type="#_x0000_t75" style="width:73.5pt;height:49.5pt" o:ole="">
                  <v:imagedata r:id="rId160" o:title=""/>
                </v:shape>
                <o:OLEObject Type="Embed" ProgID="Equation.DSMT4" ShapeID="_x0000_i1095" DrawAspect="Content" ObjectID="_1750101943" r:id="rId161"/>
              </w:object>
            </w:r>
          </w:p>
          <w:p w:rsidR="00961721" w:rsidRDefault="00961721" w:rsidP="00E95D87">
            <w:pPr>
              <w:rPr>
                <w:sz w:val="24"/>
                <w:szCs w:val="24"/>
              </w:rPr>
            </w:pPr>
            <w:r>
              <w:rPr>
                <w:sz w:val="24"/>
                <w:szCs w:val="24"/>
              </w:rPr>
              <w:t>Nota: Graficar en cada problema y entregar la respuesta escrita con puño y letra.</w:t>
            </w:r>
          </w:p>
          <w:p w:rsidR="00961721" w:rsidRPr="009C51A2" w:rsidRDefault="00961721" w:rsidP="00E95D87">
            <w:pPr>
              <w:rPr>
                <w:rFonts w:ascii="Times New Roman" w:eastAsia="Times New Roman" w:hAnsi="Times New Roman"/>
                <w:sz w:val="24"/>
                <w:szCs w:val="24"/>
                <w:lang w:val="es-ES" w:eastAsia="es-ES"/>
              </w:rPr>
            </w:pPr>
            <w:r>
              <w:t xml:space="preserve">                                                                                                                                                                                                                    </w:t>
            </w:r>
            <w:r>
              <w:softHyphen/>
            </w:r>
            <w:r>
              <w:softHyphen/>
            </w:r>
            <w:r>
              <w:softHyphen/>
            </w:r>
            <w:r>
              <w:softHyphen/>
            </w:r>
            <w:r>
              <w:softHyphen/>
            </w:r>
            <w:r>
              <w:softHyphen/>
            </w:r>
            <w:r>
              <w:softHyphen/>
            </w:r>
            <w:r>
              <w:softHyphen/>
            </w:r>
            <w:r>
              <w:softHyphen/>
            </w:r>
            <w:r>
              <w:softHyphen/>
            </w:r>
            <w:r>
              <w:softHyphen/>
            </w:r>
            <w:r>
              <w:softHyphen/>
              <w:t xml:space="preserve">                                                                                                                                                                        ¡Éxito!  </w:t>
            </w:r>
            <w:r>
              <w:rPr>
                <w:rFonts w:ascii="Arial" w:hAnsi="Arial" w:cs="Arial"/>
                <w:sz w:val="18"/>
                <w:szCs w:val="18"/>
              </w:rPr>
              <w:t xml:space="preserve">                                                                                                           </w:t>
            </w:r>
          </w:p>
        </w:tc>
      </w:tr>
    </w:tbl>
    <w:p w:rsidR="00961721" w:rsidRDefault="00961721" w:rsidP="00EB2557"/>
    <w:sectPr w:rsidR="00961721">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Neo Sans Pro">
    <w:panose1 w:val="020B0504030504040204"/>
    <w:charset w:val="00"/>
    <w:family w:val="swiss"/>
    <w:pitch w:val="variable"/>
    <w:sig w:usb0="A00002AF" w:usb1="5000205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3B75"/>
    <w:rsid w:val="002226D4"/>
    <w:rsid w:val="00244634"/>
    <w:rsid w:val="0056635A"/>
    <w:rsid w:val="00961721"/>
    <w:rsid w:val="00AA3B75"/>
    <w:rsid w:val="00EB2557"/>
    <w:rsid w:val="00EB3DB0"/>
    <w:rsid w:val="00F30A42"/>
    <w:rsid w:val="00FF3C2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AA3B7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A3B75"/>
    <w:rPr>
      <w:rFonts w:ascii="Tahoma" w:hAnsi="Tahoma" w:cs="Tahoma"/>
      <w:sz w:val="16"/>
      <w:szCs w:val="16"/>
    </w:rPr>
  </w:style>
  <w:style w:type="character" w:customStyle="1" w:styleId="fontstyle01">
    <w:name w:val="fontstyle01"/>
    <w:basedOn w:val="Fuentedeprrafopredeter"/>
    <w:rsid w:val="00EB3DB0"/>
    <w:rPr>
      <w:rFonts w:ascii="Times New Roman" w:hAnsi="Times New Roman" w:cs="Times New Roman" w:hint="default"/>
      <w:b w:val="0"/>
      <w:bCs w:val="0"/>
      <w:i w:val="0"/>
      <w:iCs w:val="0"/>
      <w:color w:val="000000"/>
      <w:sz w:val="36"/>
      <w:szCs w:val="36"/>
    </w:rPr>
  </w:style>
  <w:style w:type="paragraph" w:customStyle="1" w:styleId="Default">
    <w:name w:val="Default"/>
    <w:rsid w:val="00961721"/>
    <w:pPr>
      <w:autoSpaceDE w:val="0"/>
      <w:autoSpaceDN w:val="0"/>
      <w:adjustRightInd w:val="0"/>
      <w:spacing w:after="0" w:line="240" w:lineRule="auto"/>
    </w:pPr>
    <w:rPr>
      <w:rFonts w:ascii="Franklin Gothic Book" w:eastAsia="Calibri" w:hAnsi="Franklin Gothic Book" w:cs="Franklin Gothic Book"/>
      <w:color w:val="000000"/>
      <w:sz w:val="24"/>
      <w:szCs w:val="24"/>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AA3B7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A3B75"/>
    <w:rPr>
      <w:rFonts w:ascii="Tahoma" w:hAnsi="Tahoma" w:cs="Tahoma"/>
      <w:sz w:val="16"/>
      <w:szCs w:val="16"/>
    </w:rPr>
  </w:style>
  <w:style w:type="character" w:customStyle="1" w:styleId="fontstyle01">
    <w:name w:val="fontstyle01"/>
    <w:basedOn w:val="Fuentedeprrafopredeter"/>
    <w:rsid w:val="00EB3DB0"/>
    <w:rPr>
      <w:rFonts w:ascii="Times New Roman" w:hAnsi="Times New Roman" w:cs="Times New Roman" w:hint="default"/>
      <w:b w:val="0"/>
      <w:bCs w:val="0"/>
      <w:i w:val="0"/>
      <w:iCs w:val="0"/>
      <w:color w:val="000000"/>
      <w:sz w:val="36"/>
      <w:szCs w:val="36"/>
    </w:rPr>
  </w:style>
  <w:style w:type="paragraph" w:customStyle="1" w:styleId="Default">
    <w:name w:val="Default"/>
    <w:rsid w:val="00961721"/>
    <w:pPr>
      <w:autoSpaceDE w:val="0"/>
      <w:autoSpaceDN w:val="0"/>
      <w:adjustRightInd w:val="0"/>
      <w:spacing w:after="0" w:line="240" w:lineRule="auto"/>
    </w:pPr>
    <w:rPr>
      <w:rFonts w:ascii="Franklin Gothic Book" w:eastAsia="Calibri" w:hAnsi="Franklin Gothic Book" w:cs="Franklin Gothic Book"/>
      <w:color w:val="000000"/>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117" Type="http://schemas.openxmlformats.org/officeDocument/2006/relationships/oleObject" Target="embeddings/oleObject50.bin"/><Relationship Id="rId21" Type="http://schemas.openxmlformats.org/officeDocument/2006/relationships/image" Target="media/image15.wmf"/><Relationship Id="rId42" Type="http://schemas.openxmlformats.org/officeDocument/2006/relationships/image" Target="media/image25.wmf"/><Relationship Id="rId47" Type="http://schemas.openxmlformats.org/officeDocument/2006/relationships/oleObject" Target="embeddings/oleObject16.bin"/><Relationship Id="rId63" Type="http://schemas.openxmlformats.org/officeDocument/2006/relationships/oleObject" Target="embeddings/oleObject23.bin"/><Relationship Id="rId68" Type="http://schemas.openxmlformats.org/officeDocument/2006/relationships/image" Target="media/image39.wmf"/><Relationship Id="rId84" Type="http://schemas.openxmlformats.org/officeDocument/2006/relationships/image" Target="media/image47.wmf"/><Relationship Id="rId89" Type="http://schemas.openxmlformats.org/officeDocument/2006/relationships/oleObject" Target="embeddings/oleObject36.bin"/><Relationship Id="rId112" Type="http://schemas.openxmlformats.org/officeDocument/2006/relationships/image" Target="media/image61.wmf"/><Relationship Id="rId133" Type="http://schemas.openxmlformats.org/officeDocument/2006/relationships/oleObject" Target="embeddings/oleObject57.bin"/><Relationship Id="rId138" Type="http://schemas.openxmlformats.org/officeDocument/2006/relationships/image" Target="media/image75.wmf"/><Relationship Id="rId154" Type="http://schemas.openxmlformats.org/officeDocument/2006/relationships/image" Target="media/image83.wmf"/><Relationship Id="rId159" Type="http://schemas.openxmlformats.org/officeDocument/2006/relationships/oleObject" Target="embeddings/oleObject70.bin"/><Relationship Id="rId16" Type="http://schemas.openxmlformats.org/officeDocument/2006/relationships/image" Target="media/image12.png"/><Relationship Id="rId107" Type="http://schemas.openxmlformats.org/officeDocument/2006/relationships/oleObject" Target="embeddings/oleObject45.bin"/><Relationship Id="rId11" Type="http://schemas.openxmlformats.org/officeDocument/2006/relationships/image" Target="media/image7.png"/><Relationship Id="rId32" Type="http://schemas.openxmlformats.org/officeDocument/2006/relationships/image" Target="media/image20.wmf"/><Relationship Id="rId37" Type="http://schemas.openxmlformats.org/officeDocument/2006/relationships/oleObject" Target="embeddings/oleObject11.bin"/><Relationship Id="rId53" Type="http://schemas.openxmlformats.org/officeDocument/2006/relationships/oleObject" Target="embeddings/oleObject19.bin"/><Relationship Id="rId58" Type="http://schemas.openxmlformats.org/officeDocument/2006/relationships/image" Target="media/image33.wmf"/><Relationship Id="rId74" Type="http://schemas.openxmlformats.org/officeDocument/2006/relationships/image" Target="media/image42.wmf"/><Relationship Id="rId79" Type="http://schemas.openxmlformats.org/officeDocument/2006/relationships/oleObject" Target="embeddings/oleObject31.bin"/><Relationship Id="rId102" Type="http://schemas.openxmlformats.org/officeDocument/2006/relationships/image" Target="media/image56.wmf"/><Relationship Id="rId123" Type="http://schemas.openxmlformats.org/officeDocument/2006/relationships/oleObject" Target="embeddings/oleObject53.bin"/><Relationship Id="rId128" Type="http://schemas.openxmlformats.org/officeDocument/2006/relationships/image" Target="media/image70.wmf"/><Relationship Id="rId144" Type="http://schemas.openxmlformats.org/officeDocument/2006/relationships/image" Target="media/image78.wmf"/><Relationship Id="rId149" Type="http://schemas.openxmlformats.org/officeDocument/2006/relationships/oleObject" Target="embeddings/oleObject65.bin"/><Relationship Id="rId5" Type="http://schemas.openxmlformats.org/officeDocument/2006/relationships/image" Target="media/image1.png"/><Relationship Id="rId90" Type="http://schemas.openxmlformats.org/officeDocument/2006/relationships/image" Target="media/image50.wmf"/><Relationship Id="rId95" Type="http://schemas.openxmlformats.org/officeDocument/2006/relationships/oleObject" Target="embeddings/oleObject39.bin"/><Relationship Id="rId160" Type="http://schemas.openxmlformats.org/officeDocument/2006/relationships/image" Target="media/image86.wmf"/><Relationship Id="rId22" Type="http://schemas.openxmlformats.org/officeDocument/2006/relationships/oleObject" Target="embeddings/oleObject3.bin"/><Relationship Id="rId27" Type="http://schemas.openxmlformats.org/officeDocument/2006/relationships/oleObject" Target="embeddings/oleObject6.bin"/><Relationship Id="rId43" Type="http://schemas.openxmlformats.org/officeDocument/2006/relationships/oleObject" Target="embeddings/oleObject14.bin"/><Relationship Id="rId48" Type="http://schemas.openxmlformats.org/officeDocument/2006/relationships/image" Target="media/image28.wmf"/><Relationship Id="rId64" Type="http://schemas.openxmlformats.org/officeDocument/2006/relationships/image" Target="media/image37.wmf"/><Relationship Id="rId69" Type="http://schemas.openxmlformats.org/officeDocument/2006/relationships/oleObject" Target="embeddings/oleObject26.bin"/><Relationship Id="rId113" Type="http://schemas.openxmlformats.org/officeDocument/2006/relationships/oleObject" Target="embeddings/oleObject48.bin"/><Relationship Id="rId118" Type="http://schemas.openxmlformats.org/officeDocument/2006/relationships/image" Target="media/image64.wmf"/><Relationship Id="rId134" Type="http://schemas.openxmlformats.org/officeDocument/2006/relationships/image" Target="media/image73.wmf"/><Relationship Id="rId139" Type="http://schemas.openxmlformats.org/officeDocument/2006/relationships/oleObject" Target="embeddings/oleObject60.bin"/><Relationship Id="rId80" Type="http://schemas.openxmlformats.org/officeDocument/2006/relationships/image" Target="media/image45.wmf"/><Relationship Id="rId85" Type="http://schemas.openxmlformats.org/officeDocument/2006/relationships/oleObject" Target="embeddings/oleObject34.bin"/><Relationship Id="rId150" Type="http://schemas.openxmlformats.org/officeDocument/2006/relationships/image" Target="media/image81.wmf"/><Relationship Id="rId155" Type="http://schemas.openxmlformats.org/officeDocument/2006/relationships/oleObject" Target="embeddings/oleObject68.bin"/><Relationship Id="rId12" Type="http://schemas.openxmlformats.org/officeDocument/2006/relationships/image" Target="media/image8.png"/><Relationship Id="rId17" Type="http://schemas.openxmlformats.org/officeDocument/2006/relationships/image" Target="media/image13.wmf"/><Relationship Id="rId33" Type="http://schemas.openxmlformats.org/officeDocument/2006/relationships/oleObject" Target="embeddings/oleObject9.bin"/><Relationship Id="rId38" Type="http://schemas.openxmlformats.org/officeDocument/2006/relationships/image" Target="media/image23.wmf"/><Relationship Id="rId59" Type="http://schemas.openxmlformats.org/officeDocument/2006/relationships/oleObject" Target="embeddings/oleObject22.bin"/><Relationship Id="rId103" Type="http://schemas.openxmlformats.org/officeDocument/2006/relationships/oleObject" Target="embeddings/oleObject43.bin"/><Relationship Id="rId108" Type="http://schemas.openxmlformats.org/officeDocument/2006/relationships/image" Target="media/image59.wmf"/><Relationship Id="rId124" Type="http://schemas.openxmlformats.org/officeDocument/2006/relationships/image" Target="media/image67.wmf"/><Relationship Id="rId129" Type="http://schemas.openxmlformats.org/officeDocument/2006/relationships/oleObject" Target="embeddings/oleObject55.bin"/><Relationship Id="rId54" Type="http://schemas.openxmlformats.org/officeDocument/2006/relationships/image" Target="media/image31.wmf"/><Relationship Id="rId70" Type="http://schemas.openxmlformats.org/officeDocument/2006/relationships/image" Target="media/image40.wmf"/><Relationship Id="rId75" Type="http://schemas.openxmlformats.org/officeDocument/2006/relationships/oleObject" Target="embeddings/oleObject29.bin"/><Relationship Id="rId91" Type="http://schemas.openxmlformats.org/officeDocument/2006/relationships/oleObject" Target="embeddings/oleObject37.bin"/><Relationship Id="rId96" Type="http://schemas.openxmlformats.org/officeDocument/2006/relationships/image" Target="media/image53.wmf"/><Relationship Id="rId140" Type="http://schemas.openxmlformats.org/officeDocument/2006/relationships/image" Target="media/image76.wmf"/><Relationship Id="rId145" Type="http://schemas.openxmlformats.org/officeDocument/2006/relationships/oleObject" Target="embeddings/oleObject63.bin"/><Relationship Id="rId161" Type="http://schemas.openxmlformats.org/officeDocument/2006/relationships/oleObject" Target="embeddings/oleObject71.bin"/><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6.wmf"/><Relationship Id="rId28" Type="http://schemas.openxmlformats.org/officeDocument/2006/relationships/image" Target="media/image18.wmf"/><Relationship Id="rId36" Type="http://schemas.openxmlformats.org/officeDocument/2006/relationships/image" Target="media/image22.wmf"/><Relationship Id="rId49" Type="http://schemas.openxmlformats.org/officeDocument/2006/relationships/oleObject" Target="embeddings/oleObject17.bin"/><Relationship Id="rId57" Type="http://schemas.openxmlformats.org/officeDocument/2006/relationships/oleObject" Target="embeddings/oleObject21.bin"/><Relationship Id="rId106" Type="http://schemas.openxmlformats.org/officeDocument/2006/relationships/image" Target="media/image58.wmf"/><Relationship Id="rId114" Type="http://schemas.openxmlformats.org/officeDocument/2006/relationships/image" Target="media/image62.wmf"/><Relationship Id="rId119" Type="http://schemas.openxmlformats.org/officeDocument/2006/relationships/oleObject" Target="embeddings/oleObject51.bin"/><Relationship Id="rId127" Type="http://schemas.openxmlformats.org/officeDocument/2006/relationships/image" Target="media/image69.png"/><Relationship Id="rId10" Type="http://schemas.openxmlformats.org/officeDocument/2006/relationships/image" Target="media/image6.png"/><Relationship Id="rId31" Type="http://schemas.openxmlformats.org/officeDocument/2006/relationships/oleObject" Target="embeddings/oleObject8.bin"/><Relationship Id="rId44" Type="http://schemas.openxmlformats.org/officeDocument/2006/relationships/image" Target="media/image26.wmf"/><Relationship Id="rId52" Type="http://schemas.openxmlformats.org/officeDocument/2006/relationships/image" Target="media/image30.wmf"/><Relationship Id="rId60" Type="http://schemas.openxmlformats.org/officeDocument/2006/relationships/image" Target="media/image34.png"/><Relationship Id="rId65" Type="http://schemas.openxmlformats.org/officeDocument/2006/relationships/oleObject" Target="embeddings/oleObject24.bin"/><Relationship Id="rId73" Type="http://schemas.openxmlformats.org/officeDocument/2006/relationships/oleObject" Target="embeddings/oleObject28.bin"/><Relationship Id="rId78" Type="http://schemas.openxmlformats.org/officeDocument/2006/relationships/image" Target="media/image44.wmf"/><Relationship Id="rId81" Type="http://schemas.openxmlformats.org/officeDocument/2006/relationships/oleObject" Target="embeddings/oleObject32.bin"/><Relationship Id="rId86" Type="http://schemas.openxmlformats.org/officeDocument/2006/relationships/image" Target="media/image48.wmf"/><Relationship Id="rId94" Type="http://schemas.openxmlformats.org/officeDocument/2006/relationships/image" Target="media/image52.wmf"/><Relationship Id="rId99" Type="http://schemas.openxmlformats.org/officeDocument/2006/relationships/oleObject" Target="embeddings/oleObject41.bin"/><Relationship Id="rId101" Type="http://schemas.openxmlformats.org/officeDocument/2006/relationships/oleObject" Target="embeddings/oleObject42.bin"/><Relationship Id="rId122" Type="http://schemas.openxmlformats.org/officeDocument/2006/relationships/image" Target="media/image66.wmf"/><Relationship Id="rId130" Type="http://schemas.openxmlformats.org/officeDocument/2006/relationships/image" Target="media/image71.wmf"/><Relationship Id="rId135" Type="http://schemas.openxmlformats.org/officeDocument/2006/relationships/oleObject" Target="embeddings/oleObject58.bin"/><Relationship Id="rId143" Type="http://schemas.openxmlformats.org/officeDocument/2006/relationships/oleObject" Target="embeddings/oleObject62.bin"/><Relationship Id="rId148" Type="http://schemas.openxmlformats.org/officeDocument/2006/relationships/image" Target="media/image80.wmf"/><Relationship Id="rId151" Type="http://schemas.openxmlformats.org/officeDocument/2006/relationships/oleObject" Target="embeddings/oleObject66.bin"/><Relationship Id="rId156" Type="http://schemas.openxmlformats.org/officeDocument/2006/relationships/image" Target="media/image84.wmf"/><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oleObject" Target="embeddings/oleObject1.bin"/><Relationship Id="rId39" Type="http://schemas.openxmlformats.org/officeDocument/2006/relationships/oleObject" Target="embeddings/oleObject12.bin"/><Relationship Id="rId109" Type="http://schemas.openxmlformats.org/officeDocument/2006/relationships/oleObject" Target="embeddings/oleObject46.bin"/><Relationship Id="rId34" Type="http://schemas.openxmlformats.org/officeDocument/2006/relationships/image" Target="media/image21.wmf"/><Relationship Id="rId50" Type="http://schemas.openxmlformats.org/officeDocument/2006/relationships/image" Target="media/image29.wmf"/><Relationship Id="rId55" Type="http://schemas.openxmlformats.org/officeDocument/2006/relationships/oleObject" Target="embeddings/oleObject20.bin"/><Relationship Id="rId76" Type="http://schemas.openxmlformats.org/officeDocument/2006/relationships/image" Target="media/image43.wmf"/><Relationship Id="rId97" Type="http://schemas.openxmlformats.org/officeDocument/2006/relationships/oleObject" Target="embeddings/oleObject40.bin"/><Relationship Id="rId104" Type="http://schemas.openxmlformats.org/officeDocument/2006/relationships/image" Target="media/image57.wmf"/><Relationship Id="rId120" Type="http://schemas.openxmlformats.org/officeDocument/2006/relationships/image" Target="media/image65.wmf"/><Relationship Id="rId125" Type="http://schemas.openxmlformats.org/officeDocument/2006/relationships/oleObject" Target="embeddings/oleObject54.bin"/><Relationship Id="rId141" Type="http://schemas.openxmlformats.org/officeDocument/2006/relationships/oleObject" Target="embeddings/oleObject61.bin"/><Relationship Id="rId146" Type="http://schemas.openxmlformats.org/officeDocument/2006/relationships/image" Target="media/image79.wmf"/><Relationship Id="rId7" Type="http://schemas.openxmlformats.org/officeDocument/2006/relationships/image" Target="media/image3.png"/><Relationship Id="rId71" Type="http://schemas.openxmlformats.org/officeDocument/2006/relationships/oleObject" Target="embeddings/oleObject27.bin"/><Relationship Id="rId92" Type="http://schemas.openxmlformats.org/officeDocument/2006/relationships/image" Target="media/image51.wmf"/><Relationship Id="rId162" Type="http://schemas.openxmlformats.org/officeDocument/2006/relationships/fontTable" Target="fontTable.xml"/><Relationship Id="rId2" Type="http://schemas.microsoft.com/office/2007/relationships/stylesWithEffects" Target="stylesWithEffects.xml"/><Relationship Id="rId29" Type="http://schemas.openxmlformats.org/officeDocument/2006/relationships/oleObject" Target="embeddings/oleObject7.bin"/><Relationship Id="rId24" Type="http://schemas.openxmlformats.org/officeDocument/2006/relationships/oleObject" Target="embeddings/oleObject4.bin"/><Relationship Id="rId40" Type="http://schemas.openxmlformats.org/officeDocument/2006/relationships/image" Target="media/image24.wmf"/><Relationship Id="rId45" Type="http://schemas.openxmlformats.org/officeDocument/2006/relationships/oleObject" Target="embeddings/oleObject15.bin"/><Relationship Id="rId66" Type="http://schemas.openxmlformats.org/officeDocument/2006/relationships/image" Target="media/image38.wmf"/><Relationship Id="rId87" Type="http://schemas.openxmlformats.org/officeDocument/2006/relationships/oleObject" Target="embeddings/oleObject35.bin"/><Relationship Id="rId110" Type="http://schemas.openxmlformats.org/officeDocument/2006/relationships/image" Target="media/image60.wmf"/><Relationship Id="rId115" Type="http://schemas.openxmlformats.org/officeDocument/2006/relationships/oleObject" Target="embeddings/oleObject49.bin"/><Relationship Id="rId131" Type="http://schemas.openxmlformats.org/officeDocument/2006/relationships/oleObject" Target="embeddings/oleObject56.bin"/><Relationship Id="rId136" Type="http://schemas.openxmlformats.org/officeDocument/2006/relationships/image" Target="media/image74.wmf"/><Relationship Id="rId157" Type="http://schemas.openxmlformats.org/officeDocument/2006/relationships/oleObject" Target="embeddings/oleObject69.bin"/><Relationship Id="rId61" Type="http://schemas.openxmlformats.org/officeDocument/2006/relationships/image" Target="media/image35.png"/><Relationship Id="rId82" Type="http://schemas.openxmlformats.org/officeDocument/2006/relationships/image" Target="media/image46.wmf"/><Relationship Id="rId152" Type="http://schemas.openxmlformats.org/officeDocument/2006/relationships/image" Target="media/image82.wmf"/><Relationship Id="rId19" Type="http://schemas.openxmlformats.org/officeDocument/2006/relationships/image" Target="media/image14.wmf"/><Relationship Id="rId14" Type="http://schemas.openxmlformats.org/officeDocument/2006/relationships/image" Target="media/image10.jpeg"/><Relationship Id="rId30" Type="http://schemas.openxmlformats.org/officeDocument/2006/relationships/image" Target="media/image19.wmf"/><Relationship Id="rId35" Type="http://schemas.openxmlformats.org/officeDocument/2006/relationships/oleObject" Target="embeddings/oleObject10.bin"/><Relationship Id="rId56" Type="http://schemas.openxmlformats.org/officeDocument/2006/relationships/image" Target="media/image32.wmf"/><Relationship Id="rId77" Type="http://schemas.openxmlformats.org/officeDocument/2006/relationships/oleObject" Target="embeddings/oleObject30.bin"/><Relationship Id="rId100" Type="http://schemas.openxmlformats.org/officeDocument/2006/relationships/image" Target="media/image55.wmf"/><Relationship Id="rId105" Type="http://schemas.openxmlformats.org/officeDocument/2006/relationships/oleObject" Target="embeddings/oleObject44.bin"/><Relationship Id="rId126" Type="http://schemas.openxmlformats.org/officeDocument/2006/relationships/image" Target="media/image68.png"/><Relationship Id="rId147" Type="http://schemas.openxmlformats.org/officeDocument/2006/relationships/oleObject" Target="embeddings/oleObject64.bin"/><Relationship Id="rId8" Type="http://schemas.openxmlformats.org/officeDocument/2006/relationships/image" Target="media/image4.png"/><Relationship Id="rId51" Type="http://schemas.openxmlformats.org/officeDocument/2006/relationships/oleObject" Target="embeddings/oleObject18.bin"/><Relationship Id="rId72" Type="http://schemas.openxmlformats.org/officeDocument/2006/relationships/image" Target="media/image41.wmf"/><Relationship Id="rId93" Type="http://schemas.openxmlformats.org/officeDocument/2006/relationships/oleObject" Target="embeddings/oleObject38.bin"/><Relationship Id="rId98" Type="http://schemas.openxmlformats.org/officeDocument/2006/relationships/image" Target="media/image54.wmf"/><Relationship Id="rId121" Type="http://schemas.openxmlformats.org/officeDocument/2006/relationships/oleObject" Target="embeddings/oleObject52.bin"/><Relationship Id="rId142" Type="http://schemas.openxmlformats.org/officeDocument/2006/relationships/image" Target="media/image77.wmf"/><Relationship Id="rId163"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7.wmf"/><Relationship Id="rId46" Type="http://schemas.openxmlformats.org/officeDocument/2006/relationships/image" Target="media/image27.wmf"/><Relationship Id="rId67" Type="http://schemas.openxmlformats.org/officeDocument/2006/relationships/oleObject" Target="embeddings/oleObject25.bin"/><Relationship Id="rId116" Type="http://schemas.openxmlformats.org/officeDocument/2006/relationships/image" Target="media/image63.wmf"/><Relationship Id="rId137" Type="http://schemas.openxmlformats.org/officeDocument/2006/relationships/oleObject" Target="embeddings/oleObject59.bin"/><Relationship Id="rId158" Type="http://schemas.openxmlformats.org/officeDocument/2006/relationships/image" Target="media/image85.wmf"/><Relationship Id="rId20" Type="http://schemas.openxmlformats.org/officeDocument/2006/relationships/oleObject" Target="embeddings/oleObject2.bin"/><Relationship Id="rId41" Type="http://schemas.openxmlformats.org/officeDocument/2006/relationships/oleObject" Target="embeddings/oleObject13.bin"/><Relationship Id="rId62" Type="http://schemas.openxmlformats.org/officeDocument/2006/relationships/image" Target="media/image36.wmf"/><Relationship Id="rId83" Type="http://schemas.openxmlformats.org/officeDocument/2006/relationships/oleObject" Target="embeddings/oleObject33.bin"/><Relationship Id="rId88" Type="http://schemas.openxmlformats.org/officeDocument/2006/relationships/image" Target="media/image49.wmf"/><Relationship Id="rId111" Type="http://schemas.openxmlformats.org/officeDocument/2006/relationships/oleObject" Target="embeddings/oleObject47.bin"/><Relationship Id="rId132" Type="http://schemas.openxmlformats.org/officeDocument/2006/relationships/image" Target="media/image72.wmf"/><Relationship Id="rId153" Type="http://schemas.openxmlformats.org/officeDocument/2006/relationships/oleObject" Target="embeddings/oleObject67.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TotalTime>
  <Pages>28</Pages>
  <Words>1288</Words>
  <Characters>7084</Characters>
  <Application>Microsoft Office Word</Application>
  <DocSecurity>0</DocSecurity>
  <Lines>59</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Rogelio_O_M</dc:creator>
  <cp:lastModifiedBy>Rogelio_O_M</cp:lastModifiedBy>
  <cp:revision>4</cp:revision>
  <dcterms:created xsi:type="dcterms:W3CDTF">2023-06-28T20:22:00Z</dcterms:created>
  <dcterms:modified xsi:type="dcterms:W3CDTF">2023-07-06T04:36:00Z</dcterms:modified>
</cp:coreProperties>
</file>