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C8B0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CCE03CC" w14:textId="77777777" w:rsidR="004F4600" w:rsidRDefault="004F4600" w:rsidP="004F460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6746653" w14:textId="77777777" w:rsidR="004F4600" w:rsidRDefault="004F4600" w:rsidP="004F460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A866759" w14:textId="77777777" w:rsidR="004F4600" w:rsidRPr="00862CFC" w:rsidRDefault="004F4600" w:rsidP="004F4600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4137C26F" w14:textId="77777777" w:rsidR="004F4600" w:rsidRPr="00862CFC" w:rsidRDefault="004F4600" w:rsidP="004F460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132AF4E4" w14:textId="77777777" w:rsidR="004F4600" w:rsidRDefault="004F4600" w:rsidP="004F460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2019D20" w14:textId="77777777" w:rsidR="004F4600" w:rsidRPr="00862CFC" w:rsidRDefault="004F4600" w:rsidP="004F4600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42F5CDB6" w14:textId="77777777" w:rsidR="004F4600" w:rsidRPr="00862CFC" w:rsidRDefault="004F4600" w:rsidP="004F460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F4600" w:rsidRPr="00862CFC" w14:paraId="54AA40A0" w14:textId="77777777" w:rsidTr="001323C1">
        <w:trPr>
          <w:jc w:val="center"/>
        </w:trPr>
        <w:tc>
          <w:tcPr>
            <w:tcW w:w="1024" w:type="dxa"/>
          </w:tcPr>
          <w:p w14:paraId="6AE186F9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0" w:name="_Hlk126244502"/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6903DFB6" w14:textId="37804DF3" w:rsidR="004F4600" w:rsidRPr="00B20904" w:rsidRDefault="00B605CA" w:rsidP="00E14B0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2090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20904">
              <w:rPr>
                <w:b/>
              </w:rPr>
              <w:t>EBRER</w:t>
            </w:r>
            <w:r w:rsidR="00660B99">
              <w:rPr>
                <w:b/>
              </w:rPr>
              <w:t>O-JULIO 2023</w:t>
            </w:r>
          </w:p>
        </w:tc>
      </w:tr>
    </w:tbl>
    <w:p w14:paraId="227E2F77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4F4600" w:rsidRPr="00862CFC" w14:paraId="453891D7" w14:textId="77777777" w:rsidTr="001323C1">
        <w:tc>
          <w:tcPr>
            <w:tcW w:w="3681" w:type="dxa"/>
          </w:tcPr>
          <w:p w14:paraId="5DEFACF0" w14:textId="77777777" w:rsidR="004F4600" w:rsidRPr="00862CFC" w:rsidRDefault="004F4600" w:rsidP="001323C1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4ECA62AE" w14:textId="42D0883D" w:rsidR="004F4600" w:rsidRPr="00862CFC" w:rsidRDefault="00F65CBD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MEJORA E INNOVACIÓN DE PROCESOS DE NEGOCIOS</w:t>
            </w:r>
          </w:p>
        </w:tc>
      </w:tr>
      <w:tr w:rsidR="004F4600" w:rsidRPr="00862CFC" w14:paraId="206E240E" w14:textId="77777777" w:rsidTr="001323C1">
        <w:tc>
          <w:tcPr>
            <w:tcW w:w="3681" w:type="dxa"/>
          </w:tcPr>
          <w:p w14:paraId="263FBCC6" w14:textId="77777777" w:rsidR="004F4600" w:rsidRPr="00862CFC" w:rsidRDefault="004F4600" w:rsidP="001323C1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7639BF5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E09D0">
              <w:rPr>
                <w:rFonts w:ascii="Arial" w:hAnsi="Arial" w:cs="Arial"/>
                <w:sz w:val="20"/>
                <w:szCs w:val="20"/>
              </w:rPr>
              <w:t>IGEM-2009-201</w:t>
            </w:r>
          </w:p>
        </w:tc>
      </w:tr>
      <w:tr w:rsidR="004F4600" w:rsidRPr="00862CFC" w14:paraId="1D7FDEC2" w14:textId="77777777" w:rsidTr="001323C1">
        <w:tc>
          <w:tcPr>
            <w:tcW w:w="3681" w:type="dxa"/>
          </w:tcPr>
          <w:p w14:paraId="3C69F072" w14:textId="77777777" w:rsidR="004F4600" w:rsidRPr="00862CFC" w:rsidRDefault="004F4600" w:rsidP="001323C1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473A2A91" w14:textId="1CE55D2A" w:rsidR="004F4600" w:rsidRPr="00862CFC" w:rsidRDefault="00F65CBD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DND-2103</w:t>
            </w:r>
            <w:r w:rsidR="004F4600" w:rsidRPr="00C72A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F4600" w:rsidRPr="00862CFC" w14:paraId="32DA027C" w14:textId="77777777" w:rsidTr="001323C1">
        <w:tc>
          <w:tcPr>
            <w:tcW w:w="3681" w:type="dxa"/>
          </w:tcPr>
          <w:p w14:paraId="4D918966" w14:textId="77777777" w:rsidR="004F4600" w:rsidRPr="00862CFC" w:rsidRDefault="004F4600" w:rsidP="001323C1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350EE7C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3-2-5</w:t>
            </w:r>
          </w:p>
        </w:tc>
      </w:tr>
      <w:bookmarkEnd w:id="0"/>
    </w:tbl>
    <w:p w14:paraId="709E170D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BE73CEA" w14:textId="77777777" w:rsidR="004F4600" w:rsidRPr="00862CFC" w:rsidRDefault="004F4600" w:rsidP="004F460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1" w:name="_Hlk126244521"/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F4600" w:rsidRPr="00862CFC" w14:paraId="7C5D4868" w14:textId="77777777" w:rsidTr="001323C1">
        <w:tc>
          <w:tcPr>
            <w:tcW w:w="12996" w:type="dxa"/>
          </w:tcPr>
          <w:p w14:paraId="658A3B91" w14:textId="1C4ED499" w:rsidR="00F65CBD" w:rsidRPr="00F65CBD" w:rsidRDefault="004F4600" w:rsidP="00F65CBD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CBD">
              <w:rPr>
                <w:rFonts w:ascii="Arial" w:hAnsi="Arial" w:cs="Arial"/>
                <w:sz w:val="20"/>
                <w:szCs w:val="20"/>
              </w:rPr>
              <w:t xml:space="preserve">Esta asignatura aporta al </w:t>
            </w:r>
            <w:r w:rsidRPr="00F65CBD">
              <w:rPr>
                <w:rFonts w:ascii="Arial" w:hAnsi="Arial" w:cs="Arial"/>
                <w:b/>
                <w:sz w:val="20"/>
                <w:szCs w:val="20"/>
              </w:rPr>
              <w:t xml:space="preserve">perfil del Ingeniero en Gestión Empresarial </w:t>
            </w:r>
            <w:r w:rsidR="00F65CBD" w:rsidRPr="00F65CBD">
              <w:rPr>
                <w:rFonts w:ascii="Arial" w:hAnsi="Arial" w:cs="Arial"/>
                <w:color w:val="000000"/>
                <w:sz w:val="20"/>
                <w:szCs w:val="20"/>
              </w:rPr>
              <w:t>la capacidad de gestionar procesos administrativos, financieros y el talento humano, mediante el desarrollo y la innovación en proyectos empresariales sustentables, para promover la mejora de la posición competitiva y favorecer la sostenibilidad de las organizaciones, con una visión integral y emprendedora.</w:t>
            </w:r>
          </w:p>
          <w:p w14:paraId="5F5BCFD9" w14:textId="21B2DB0D" w:rsidR="004F4600" w:rsidRPr="00F65CBD" w:rsidRDefault="00F65CBD" w:rsidP="00F65CB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5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600" w:rsidRPr="00F65CBD">
              <w:rPr>
                <w:rFonts w:ascii="Arial" w:hAnsi="Arial" w:cs="Arial"/>
                <w:b/>
                <w:sz w:val="20"/>
                <w:szCs w:val="20"/>
              </w:rPr>
              <w:t>Importancia de la asignatura</w:t>
            </w:r>
          </w:p>
          <w:p w14:paraId="4019ECAB" w14:textId="0E94577F" w:rsidR="00F65CBD" w:rsidRPr="00F65CBD" w:rsidRDefault="00F65CBD" w:rsidP="00F65C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CBD">
              <w:rPr>
                <w:rFonts w:ascii="Arial" w:hAnsi="Arial" w:cs="Arial"/>
                <w:color w:val="000000"/>
                <w:sz w:val="20"/>
                <w:szCs w:val="20"/>
              </w:rPr>
              <w:t>La importancia de esta asignatura radica en que un buen profesional será capaz de planear y controlar planes organizacionales y administrativos de forma estratégica, así como procesos empresariales que le ayudaran a la toma de decisiones y a la administración</w:t>
            </w:r>
            <w:r w:rsidRPr="00F65CBD">
              <w:rPr>
                <w:rFonts w:ascii="Arial" w:hAnsi="Arial" w:cs="Arial"/>
                <w:color w:val="000000"/>
                <w:sz w:val="20"/>
                <w:szCs w:val="20"/>
              </w:rPr>
              <w:br/>
              <w:t>adecuada de los recursos. Su desempeño profesional podrá ser de forma independiente o como asociado, en organizaciones e instituciones públicas y privadas.</w:t>
            </w:r>
          </w:p>
          <w:p w14:paraId="45EECF98" w14:textId="77777777" w:rsidR="00F65CBD" w:rsidRDefault="00F65CBD" w:rsidP="00F65C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BD">
              <w:t xml:space="preserve"> </w:t>
            </w:r>
            <w:r w:rsidR="00B967E3" w:rsidRPr="00B967E3">
              <w:rPr>
                <w:rFonts w:ascii="Arial" w:hAnsi="Arial" w:cs="Arial"/>
                <w:b/>
                <w:sz w:val="20"/>
                <w:szCs w:val="20"/>
              </w:rPr>
              <w:t>En que consiste la asignatura</w:t>
            </w:r>
          </w:p>
          <w:p w14:paraId="169F4B1C" w14:textId="77777777" w:rsidR="007A0313" w:rsidRDefault="007A0313" w:rsidP="007A0313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313">
              <w:rPr>
                <w:rFonts w:ascii="Arial" w:hAnsi="Arial" w:cs="Arial"/>
                <w:color w:val="000000"/>
                <w:sz w:val="20"/>
                <w:szCs w:val="20"/>
              </w:rPr>
              <w:t>En la primera unidad, el alumno conocerá y aplicará lo relacionado al enfoque de sistemas y procesos. El propósito del enfoque basado en procesos es mejorar la eficacia y eficiencia de las organizaciones para lograr los objetivos definidos en el Plan Estratégico que las empresas crean. El enfoque basado en procesos es una excelente vía para organizar y gestionar la forma en que las actividades de trabajo crean valor para el cliente y otras partes interesadas.</w:t>
            </w:r>
          </w:p>
          <w:p w14:paraId="291E92FA" w14:textId="476C08ED" w:rsidR="007A0313" w:rsidRPr="007A0313" w:rsidRDefault="007A0313" w:rsidP="007A03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3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A0313">
              <w:rPr>
                <w:rFonts w:ascii="Arial" w:hAnsi="Arial" w:cs="Arial"/>
                <w:color w:val="000000"/>
                <w:sz w:val="20"/>
                <w:szCs w:val="20"/>
              </w:rPr>
              <w:t>En la segunda unidad, el alumno conocerá la importancia de producir y entregar la propuesta de valor centrada en el cliente, identificaran los procesos principales que contribuyen al logro de los objetivos de las empresas; enfocados en mejorar los procesos,</w:t>
            </w:r>
            <w:r w:rsidRPr="007A03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A0313">
              <w:rPr>
                <w:rFonts w:ascii="Arial" w:hAnsi="Arial" w:cs="Arial"/>
                <w:color w:val="000000"/>
                <w:sz w:val="20"/>
                <w:szCs w:val="20"/>
              </w:rPr>
              <w:t>optimizando las actividades individuales, así como el uso de los recursos.</w:t>
            </w:r>
            <w:r w:rsidRPr="007A03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40C34C" w14:textId="781130EF" w:rsidR="007A0313" w:rsidRDefault="007A0313" w:rsidP="007A0313">
            <w:pPr>
              <w:pStyle w:val="Sinespaciado"/>
            </w:pPr>
          </w:p>
          <w:p w14:paraId="12AC9203" w14:textId="77777777" w:rsidR="007A0313" w:rsidRPr="007A0313" w:rsidRDefault="007A0313" w:rsidP="007A0313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3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la tercera unidad, el alumno conocerá la importancia de implementar el ciclo de mejora y el Kaizen para entender los puntos fuertes que hay que mantener y remarca de las áreas en las que es necesario mejorar de las empresas.</w:t>
            </w:r>
          </w:p>
          <w:p w14:paraId="468F30C4" w14:textId="12DF116F" w:rsidR="007A0313" w:rsidRPr="007A0313" w:rsidRDefault="007A0313" w:rsidP="007A03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313">
              <w:rPr>
                <w:rFonts w:ascii="Times-Roman" w:hAnsi="Times-Roman"/>
                <w:color w:val="000000"/>
              </w:rPr>
              <w:br/>
            </w:r>
            <w:r w:rsidRPr="007A0313">
              <w:rPr>
                <w:rFonts w:ascii="SymbolMT" w:hAnsi="SymbolMT"/>
                <w:color w:val="000000"/>
                <w:sz w:val="20"/>
                <w:szCs w:val="20"/>
              </w:rPr>
              <w:t xml:space="preserve"> </w:t>
            </w:r>
            <w:r w:rsidRPr="007A0313">
              <w:rPr>
                <w:rFonts w:ascii="Arial" w:hAnsi="Arial" w:cs="Arial"/>
                <w:color w:val="000000"/>
                <w:sz w:val="20"/>
                <w:szCs w:val="20"/>
              </w:rPr>
              <w:t>La cuarta unidad, resalta la importancia de la conocer que, al implementar nuevos métodos organizacionales en las empresas, en gestión del conocimiento, formación, evaluación y desarrollo de los recursos humanos, gestión de la cadena de valor, reingeniería de negocio, gestión del sistema de calidad, definición de nuevos procesos, o la mejora de los existentes, encaminada a incrementar el nivel de eficiencia de las empresas.</w:t>
            </w:r>
          </w:p>
          <w:p w14:paraId="52B48BBF" w14:textId="14F94109" w:rsidR="004F4600" w:rsidRPr="003969D7" w:rsidRDefault="004F4600" w:rsidP="007A031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969D7">
              <w:rPr>
                <w:rFonts w:ascii="Arial" w:hAnsi="Arial" w:cs="Arial"/>
                <w:b/>
                <w:sz w:val="20"/>
                <w:szCs w:val="20"/>
              </w:rPr>
              <w:t xml:space="preserve">Esta asignatura se relaciona con </w:t>
            </w:r>
            <w:r w:rsidR="00A4547E" w:rsidRPr="003969D7">
              <w:rPr>
                <w:rFonts w:ascii="Arial" w:hAnsi="Arial" w:cs="Arial"/>
                <w:b/>
                <w:sz w:val="20"/>
                <w:szCs w:val="20"/>
              </w:rPr>
              <w:t>las siguientes asignaturas</w:t>
            </w:r>
            <w:r w:rsidRPr="003969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A1295F" w14:textId="77777777" w:rsidR="000D281F" w:rsidRDefault="000D281F" w:rsidP="000D281F">
            <w:pPr>
              <w:pStyle w:val="Sinespaciad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Diseño Organizacional, Unidad 3. Procesos alternos de reorganización Administrativa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Unidad 5, Metodología para la creación e innovación de estructuras Organizacionales.</w:t>
            </w:r>
          </w:p>
          <w:p w14:paraId="1571BD84" w14:textId="77777777" w:rsidR="000D281F" w:rsidRDefault="000D281F" w:rsidP="000D281F">
            <w:pPr>
              <w:pStyle w:val="Sinespaciad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8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Probabilidad y Estadística descriptiva y Estadística Inferencial I: Aplicar métodos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estadística descriptiva e inferencial. Elaborar distribución de frecuencias. Realizar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distribuciones de probabilidad: discretas y continuas. Interpretar análisis de regresión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correlación. Calcular medidas de tendencia central. Interpretar y aplicar técnicas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muestreo.</w:t>
            </w:r>
          </w:p>
          <w:p w14:paraId="1B8F0FCA" w14:textId="77777777" w:rsidR="000D281F" w:rsidRDefault="000D281F" w:rsidP="000D281F">
            <w:pPr>
              <w:pStyle w:val="Sinespaciad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8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Ingeniería de Procesos: En esta materia adquieren los elementos de la ingeniería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procesos, para favorecer la productividad en un ambiente organizacional, orientados a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toma de decisiones de manera efectiva en cuanto a una orientación sistémica.</w:t>
            </w:r>
          </w:p>
          <w:p w14:paraId="4DF11DBB" w14:textId="77777777" w:rsidR="000D281F" w:rsidRDefault="000D281F" w:rsidP="000D281F">
            <w:pPr>
              <w:pStyle w:val="Sinespaciad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8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Gestión de la producción I y II: En estas materias adquieren conocimientos, conceptos,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variables operativas, técnicas y herramientas de los procesos de producción en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optimización de los recursos de las organizaciones, utilizan modelos cualitativos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cuantitativos; además de las herramientas de mejora continua, para mejorar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productividad y competitividad organizacional.</w:t>
            </w:r>
          </w:p>
          <w:p w14:paraId="77C2FD80" w14:textId="5A5D7227" w:rsidR="004F4600" w:rsidRPr="000D281F" w:rsidRDefault="000D281F" w:rsidP="000D281F">
            <w:pPr>
              <w:pStyle w:val="Sinespaciado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0D281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Plan de Negocios: estas materias se relacionan por que el Plan de Negocios proporciona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herramientas de valor para el desarrollo de proyectos de inversión, así como elaborar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planes de negocios desde distintos enfoques, desde un punto de vista integral y a su vez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que sean viables.</w:t>
            </w:r>
            <w:r w:rsidRPr="000D28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84166F" w14:textId="77777777" w:rsidR="004F4600" w:rsidRPr="00862CFC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21AFC4CE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F1DD299" w14:textId="77777777" w:rsidR="004F4600" w:rsidRPr="00862CFC" w:rsidRDefault="004F4600" w:rsidP="004F460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F4600" w:rsidRPr="00862CFC" w14:paraId="3C92B5C1" w14:textId="77777777" w:rsidTr="001323C1">
        <w:tc>
          <w:tcPr>
            <w:tcW w:w="12996" w:type="dxa"/>
          </w:tcPr>
          <w:p w14:paraId="66252786" w14:textId="77777777" w:rsidR="00E3137E" w:rsidRDefault="00E3137E" w:rsidP="001323C1">
            <w:pPr>
              <w:pStyle w:val="Sinespaciado"/>
              <w:jc w:val="both"/>
              <w:rPr>
                <w:rFonts w:ascii="Arial" w:hAnsi="Arial" w:cs="Arial"/>
                <w:b/>
                <w:sz w:val="20"/>
              </w:rPr>
            </w:pPr>
            <w:r w:rsidRPr="00E3137E">
              <w:rPr>
                <w:rFonts w:ascii="Arial" w:hAnsi="Arial" w:cs="Arial"/>
                <w:b/>
                <w:sz w:val="20"/>
              </w:rPr>
              <w:t>Explica claramente la forma de tratar la asignatura de tal manera que oriente las activid</w:t>
            </w:r>
            <w:r>
              <w:rPr>
                <w:rFonts w:ascii="Arial" w:hAnsi="Arial" w:cs="Arial"/>
                <w:b/>
                <w:sz w:val="20"/>
              </w:rPr>
              <w:t>ades de enseñanza y aprendizaje.</w:t>
            </w:r>
          </w:p>
          <w:p w14:paraId="03A7252D" w14:textId="3E990E55" w:rsidR="000D281F" w:rsidRPr="000D281F" w:rsidRDefault="000D281F" w:rsidP="000D281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La asignatura se tratará de tal manera que se puedan construir escenarios de aprendizaje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281F">
              <w:rPr>
                <w:rFonts w:ascii="Arial" w:hAnsi="Arial" w:cs="Arial"/>
                <w:color w:val="000000"/>
                <w:sz w:val="20"/>
                <w:szCs w:val="20"/>
              </w:rPr>
              <w:t>significativos en los estudiantes que están en su formación profesional.</w:t>
            </w:r>
            <w:r w:rsidRPr="000D28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89BC29" w14:textId="0535FFE8" w:rsidR="004F4600" w:rsidRPr="00E3137E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E3137E">
              <w:rPr>
                <w:rFonts w:ascii="Arial" w:hAnsi="Arial" w:cs="Arial"/>
                <w:b/>
                <w:sz w:val="20"/>
              </w:rPr>
              <w:t>La manera de abordar los contenidos</w:t>
            </w:r>
            <w:r w:rsidRPr="00E3137E">
              <w:rPr>
                <w:rFonts w:ascii="Arial" w:hAnsi="Arial" w:cs="Arial"/>
                <w:sz w:val="20"/>
              </w:rPr>
              <w:t xml:space="preserve">. </w:t>
            </w:r>
          </w:p>
          <w:p w14:paraId="24FE0953" w14:textId="77777777" w:rsidR="00952B0A" w:rsidRPr="00952B0A" w:rsidRDefault="00952B0A" w:rsidP="00952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Los contenidos se abordarán de una manera muy práctica fortaleciendo la parte teórica de los temas de la materia y aplicando dichos conocimientos en la resolución de ejemplos prácticos.</w:t>
            </w:r>
          </w:p>
          <w:p w14:paraId="1C0ACA22" w14:textId="7A297F1A" w:rsidR="004F4600" w:rsidRPr="00E3137E" w:rsidRDefault="00952B0A" w:rsidP="001323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2B0A">
              <w:t xml:space="preserve"> </w:t>
            </w:r>
            <w:r w:rsidR="004F4600" w:rsidRPr="00E3137E">
              <w:rPr>
                <w:rFonts w:ascii="Arial" w:hAnsi="Arial" w:cs="Arial"/>
                <w:b/>
                <w:sz w:val="20"/>
              </w:rPr>
              <w:t>El enfoque con que deben ser tratados.</w:t>
            </w:r>
          </w:p>
          <w:p w14:paraId="68D20BE5" w14:textId="5953DB77" w:rsidR="00952B0A" w:rsidRDefault="00952B0A" w:rsidP="00952B0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El enfoque con se tratarán los contenidos es mediante el desarrollo y aplicación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herramientas sistémicas.</w:t>
            </w:r>
            <w:r w:rsidRPr="00952B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173E4C" w14:textId="77777777" w:rsidR="00952B0A" w:rsidRPr="00952B0A" w:rsidRDefault="00952B0A" w:rsidP="00952B0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BBBBD59" w14:textId="77777777" w:rsidR="00952B0A" w:rsidRDefault="00952B0A" w:rsidP="001323C1">
            <w:pPr>
              <w:pStyle w:val="Sinespaciad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6B6F2C" w14:textId="1784C665" w:rsidR="004F4600" w:rsidRPr="00E3137E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E3137E">
              <w:rPr>
                <w:rFonts w:ascii="Arial" w:hAnsi="Arial" w:cs="Arial"/>
                <w:b/>
                <w:sz w:val="20"/>
              </w:rPr>
              <w:lastRenderedPageBreak/>
              <w:t>La extensión y la profundidad de los mismos</w:t>
            </w:r>
            <w:r w:rsidRPr="00E3137E">
              <w:rPr>
                <w:rFonts w:ascii="Arial" w:hAnsi="Arial" w:cs="Arial"/>
                <w:sz w:val="20"/>
              </w:rPr>
              <w:t>.</w:t>
            </w:r>
          </w:p>
          <w:p w14:paraId="0C8996BD" w14:textId="3DDB0CBF" w:rsidR="00952B0A" w:rsidRDefault="00952B0A" w:rsidP="00952B0A">
            <w:pPr>
              <w:pStyle w:val="Sinespaciado"/>
              <w:jc w:val="both"/>
              <w:rPr>
                <w:rFonts w:ascii="Arial" w:hAnsi="Arial" w:cs="Arial"/>
                <w:b/>
                <w:sz w:val="20"/>
              </w:rPr>
            </w:pP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Propiciar actividades de meta-cognición. Ante la ejecución de una actividad, identificar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tipo de proceso intelectual que se realizó: una identificación de patrones, un análisis, una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síntesis, la creación de un heurístico, etc.</w:t>
            </w:r>
            <w:r w:rsidRPr="00952B0A">
              <w:rPr>
                <w:sz w:val="18"/>
                <w:szCs w:val="18"/>
              </w:rPr>
              <w:t xml:space="preserve"> </w:t>
            </w:r>
          </w:p>
          <w:p w14:paraId="3DC6018D" w14:textId="0E2DC274" w:rsidR="004F4600" w:rsidRPr="00E3137E" w:rsidRDefault="004F4600" w:rsidP="00952B0A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E3137E">
              <w:rPr>
                <w:rFonts w:ascii="Arial" w:hAnsi="Arial" w:cs="Arial"/>
                <w:b/>
                <w:sz w:val="20"/>
              </w:rPr>
              <w:t>Que actividades del estudiante se deben resaltar para el desarrollo de competencias genéricas</w:t>
            </w:r>
          </w:p>
          <w:p w14:paraId="5326325D" w14:textId="227B59E3" w:rsidR="00952B0A" w:rsidRPr="00952B0A" w:rsidRDefault="00952B0A" w:rsidP="00952B0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Fomentar actividades grupales que propicien la comunicación, el intercambio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argumentado de ideas, la reflexión, la integración y la colaboración de y entre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estudiantes.</w:t>
            </w:r>
            <w:r w:rsidRPr="00952B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641DE5" w14:textId="6D9047FA" w:rsidR="004F4600" w:rsidRPr="00E3137E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E3137E">
              <w:rPr>
                <w:rFonts w:ascii="Arial" w:hAnsi="Arial" w:cs="Arial"/>
                <w:b/>
                <w:sz w:val="20"/>
              </w:rPr>
              <w:t>Que competencias genéricas se están desarrollando con el tratamiento de los contenidos de la asignatura</w:t>
            </w:r>
          </w:p>
          <w:p w14:paraId="053029B6" w14:textId="07538205" w:rsidR="00952B0A" w:rsidRPr="00952B0A" w:rsidRDefault="00952B0A" w:rsidP="00AB084E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En lo que respecta a las competencias, se desarrollarán la capacidad de análisis, síntesis,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la capacidad de aplicar los conocimientos en la práctica. La capacidad de comunicación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oral y escrita, la habilidad en el uso de las Tic´s y la capacidad de resolver problemas. 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las competencias interpersonales se desarrollará el trabajo en equipo y la capacidad crítica.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2B0A">
              <w:rPr>
                <w:rFonts w:ascii="Arial" w:hAnsi="Arial" w:cs="Arial"/>
                <w:color w:val="000000"/>
                <w:sz w:val="20"/>
                <w:szCs w:val="20"/>
              </w:rPr>
              <w:t>En lo que respecta a las sistémicas, se desarrollarán las habilidades de investigación.</w:t>
            </w:r>
          </w:p>
          <w:p w14:paraId="3FA5A47E" w14:textId="77777777" w:rsidR="00AB084E" w:rsidRDefault="00952B0A" w:rsidP="00E3137E">
            <w:pPr>
              <w:pStyle w:val="Sinespaciado"/>
              <w:jc w:val="both"/>
              <w:rPr>
                <w:rFonts w:ascii="Arial" w:hAnsi="Arial" w:cs="Arial"/>
                <w:b/>
                <w:sz w:val="20"/>
              </w:rPr>
            </w:pPr>
            <w:r w:rsidRPr="00952B0A">
              <w:t xml:space="preserve"> </w:t>
            </w:r>
            <w:r w:rsidR="00E3137E" w:rsidRPr="00E3137E">
              <w:rPr>
                <w:rFonts w:ascii="Arial" w:hAnsi="Arial" w:cs="Arial"/>
                <w:b/>
                <w:sz w:val="20"/>
              </w:rPr>
              <w:t>De manera general explicar el papel que debe desempeñar el (la) profesor(a) para el desarrollo de la asignatura</w:t>
            </w:r>
          </w:p>
          <w:p w14:paraId="332E9B34" w14:textId="4A4DA26E" w:rsidR="00AB084E" w:rsidRDefault="00AB084E" w:rsidP="00A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Desarrollar la capacidad para coordinar y trabajar en equipo; orientar el trabajo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estudiante y potenciar en él la autonomía, el trabajo cooperativo y la toma de decisiones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EBF41D7" w14:textId="77777777" w:rsidR="00AB084E" w:rsidRDefault="00AB084E" w:rsidP="00A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Mostrar flexibilidad en el seguimiento del proceso formativo y propiciar la interacción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entre los estudiantes.</w:t>
            </w:r>
          </w:p>
          <w:p w14:paraId="7E69D163" w14:textId="1E04F1DC" w:rsidR="004F4600" w:rsidRPr="00AB084E" w:rsidRDefault="00AB084E" w:rsidP="00A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8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Las competencias del docente para esta asignatura es objetivar sus conocimientos en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área, para poder construir escenarios de aprendizaje significativos en los estudiantes 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B084E">
              <w:rPr>
                <w:rFonts w:ascii="Arial" w:hAnsi="Arial" w:cs="Arial"/>
                <w:color w:val="000000"/>
                <w:sz w:val="20"/>
                <w:szCs w:val="20"/>
              </w:rPr>
              <w:t>están en formación profesional.</w:t>
            </w:r>
            <w:r w:rsidRPr="00AB08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3539171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7FF7E36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F998F25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01155AC2" w14:textId="77777777" w:rsidR="004F4600" w:rsidRDefault="004F4600" w:rsidP="004F460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p w14:paraId="2B476F90" w14:textId="77777777" w:rsidR="004F4600" w:rsidRDefault="004F4600" w:rsidP="004F4600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6E8FABCC" w14:textId="77777777" w:rsidR="004F4600" w:rsidRPr="00862CFC" w:rsidRDefault="004F4600" w:rsidP="004F4600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F4600" w:rsidRPr="00862CFC" w14:paraId="62BB58EA" w14:textId="77777777" w:rsidTr="001323C1">
        <w:tc>
          <w:tcPr>
            <w:tcW w:w="12996" w:type="dxa"/>
          </w:tcPr>
          <w:p w14:paraId="18BE9734" w14:textId="75A68B25" w:rsidR="004F4600" w:rsidRPr="005245D8" w:rsidRDefault="005245D8" w:rsidP="005245D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26244548"/>
            <w:r w:rsidRPr="005245D8">
              <w:rPr>
                <w:rFonts w:ascii="Arial" w:hAnsi="Arial" w:cs="Arial"/>
                <w:color w:val="000000"/>
                <w:sz w:val="20"/>
                <w:szCs w:val="20"/>
              </w:rPr>
              <w:t>Aplicar los conocimientos, métodos y herramientas para evaluar, controlar y optimizar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45D8">
              <w:rPr>
                <w:rFonts w:ascii="Arial" w:hAnsi="Arial" w:cs="Arial"/>
                <w:color w:val="000000"/>
                <w:sz w:val="20"/>
                <w:szCs w:val="20"/>
              </w:rPr>
              <w:t>sistemas, procesos, productos y servicios aplicando la mejora continua.</w:t>
            </w:r>
          </w:p>
        </w:tc>
      </w:tr>
    </w:tbl>
    <w:p w14:paraId="484EFD99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bookmarkEnd w:id="2"/>
    <w:p w14:paraId="1963A256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E578939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F380A3A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3ED2797" w14:textId="77777777" w:rsidR="004F4600" w:rsidRPr="00862CFC" w:rsidRDefault="004F4600" w:rsidP="004F460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F4600" w:rsidRPr="00862CFC" w14:paraId="7B36507F" w14:textId="77777777" w:rsidTr="001323C1">
        <w:tc>
          <w:tcPr>
            <w:tcW w:w="1838" w:type="dxa"/>
          </w:tcPr>
          <w:p w14:paraId="7C14A17F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E847694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C5E5E7" w14:textId="743B28A5" w:rsidR="004F4600" w:rsidRPr="00862CFC" w:rsidRDefault="004609E4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511BC7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763D02E" w14:textId="450B4974" w:rsidR="004F4600" w:rsidRPr="004609E4" w:rsidRDefault="004609E4" w:rsidP="00460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9E4">
              <w:rPr>
                <w:rStyle w:val="fontstyle01"/>
                <w:rFonts w:ascii="Arial" w:hAnsi="Arial" w:cs="Arial"/>
                <w:sz w:val="20"/>
                <w:szCs w:val="20"/>
              </w:rPr>
              <w:t>Conocer el funcionamiento,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4609E4">
              <w:rPr>
                <w:rStyle w:val="fontstyle01"/>
                <w:rFonts w:ascii="Arial" w:hAnsi="Arial" w:cs="Arial"/>
                <w:sz w:val="20"/>
                <w:szCs w:val="20"/>
              </w:rPr>
              <w:t>características y requerimientos de los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4609E4">
              <w:rPr>
                <w:rStyle w:val="fontstyle01"/>
                <w:rFonts w:ascii="Arial" w:hAnsi="Arial" w:cs="Arial"/>
                <w:sz w:val="20"/>
                <w:szCs w:val="20"/>
              </w:rPr>
              <w:t>sistemas y de los procesos.</w:t>
            </w:r>
            <w:r w:rsidR="004F4600" w:rsidRPr="004609E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DBB0588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AD013BD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5B9211B3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0DBDEA47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F4600" w:rsidRPr="00862CFC" w14:paraId="2AEA890D" w14:textId="77777777" w:rsidTr="001323C1">
        <w:tc>
          <w:tcPr>
            <w:tcW w:w="2599" w:type="dxa"/>
          </w:tcPr>
          <w:p w14:paraId="49D16EFF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29C183D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95A8958" w14:textId="77777777" w:rsidR="004F4600" w:rsidRPr="00862CFC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153BCC0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47D030A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F4600" w:rsidRPr="00862CFC" w14:paraId="6286BC3A" w14:textId="77777777" w:rsidTr="001323C1">
        <w:tc>
          <w:tcPr>
            <w:tcW w:w="2599" w:type="dxa"/>
          </w:tcPr>
          <w:p w14:paraId="02987937" w14:textId="451A587C" w:rsidR="004F4600" w:rsidRPr="00DA7FC6" w:rsidRDefault="004F4600" w:rsidP="001323C1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7FC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874FA" w:rsidRPr="00DA7FC6">
              <w:rPr>
                <w:rFonts w:ascii="Arial" w:hAnsi="Arial" w:cs="Arial"/>
                <w:b/>
                <w:sz w:val="20"/>
                <w:szCs w:val="20"/>
              </w:rPr>
              <w:t>El enfoque de sistemas y los procesos</w:t>
            </w:r>
            <w:r w:rsidRPr="00DA7FC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3940657" w14:textId="0D3CEFF6" w:rsidR="004874FA" w:rsidRPr="00DA7FC6" w:rsidRDefault="004874FA" w:rsidP="00DA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6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1D3C1F39" w14:textId="77777777" w:rsidR="00DA7FC6" w:rsidRPr="00DA7FC6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87FD2D" w14:textId="77777777" w:rsidR="00DA7FC6" w:rsidRDefault="00DA7FC6" w:rsidP="00DA7FC6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DA7FC6">
              <w:rPr>
                <w:rStyle w:val="fontstyle01"/>
                <w:rFonts w:ascii="Arial" w:hAnsi="Arial" w:cs="Arial"/>
                <w:sz w:val="20"/>
                <w:szCs w:val="20"/>
              </w:rPr>
              <w:t>1.1.¿Qué son los sistemas de negocio?</w:t>
            </w:r>
          </w:p>
          <w:p w14:paraId="30897BE6" w14:textId="77777777" w:rsidR="00DA7FC6" w:rsidRDefault="00DA7FC6" w:rsidP="00DA7FC6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DA7FC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7FC6">
              <w:rPr>
                <w:rStyle w:val="fontstyle01"/>
                <w:rFonts w:ascii="Arial" w:hAnsi="Arial" w:cs="Arial"/>
                <w:sz w:val="20"/>
                <w:szCs w:val="20"/>
              </w:rPr>
              <w:t>1.2.¿Por qué su importancia en los negocios?</w:t>
            </w:r>
            <w:r w:rsidRPr="00DA7FC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7FC6">
              <w:rPr>
                <w:rStyle w:val="fontstyle01"/>
                <w:rFonts w:ascii="Arial" w:hAnsi="Arial" w:cs="Arial"/>
                <w:sz w:val="20"/>
                <w:szCs w:val="20"/>
              </w:rPr>
              <w:t>¿Para qué se estudian?</w:t>
            </w:r>
          </w:p>
          <w:p w14:paraId="1B5FD948" w14:textId="0C3A382B" w:rsidR="00DA7FC6" w:rsidRPr="00DA7FC6" w:rsidRDefault="00DA7FC6" w:rsidP="00DA7FC6">
            <w:pPr>
              <w:rPr>
                <w:rFonts w:ascii="Arial" w:hAnsi="Arial" w:cs="Arial"/>
                <w:sz w:val="20"/>
                <w:szCs w:val="20"/>
              </w:rPr>
            </w:pPr>
            <w:r w:rsidRPr="00DA7FC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7FC6">
              <w:rPr>
                <w:rStyle w:val="fontstyle01"/>
                <w:rFonts w:ascii="Arial" w:hAnsi="Arial" w:cs="Arial"/>
                <w:sz w:val="20"/>
                <w:szCs w:val="20"/>
              </w:rPr>
              <w:t>1.3.El enfoque sistémico de las organizaciones</w:t>
            </w:r>
          </w:p>
          <w:p w14:paraId="300048D6" w14:textId="464697D8" w:rsidR="004F4600" w:rsidRPr="00DA7FC6" w:rsidRDefault="004F4600" w:rsidP="001323C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5F70CC4" w14:textId="77777777" w:rsidR="004F4600" w:rsidRPr="00A4547E" w:rsidRDefault="001323C1" w:rsidP="00A4547E">
            <w:pPr>
              <w:pStyle w:val="Sinespaciado"/>
              <w:ind w:left="-18"/>
              <w:rPr>
                <w:rFonts w:ascii="Arial" w:hAnsi="Arial" w:cs="Arial"/>
                <w:sz w:val="18"/>
                <w:szCs w:val="20"/>
              </w:rPr>
            </w:pPr>
            <w:r w:rsidRPr="00A4547E">
              <w:rPr>
                <w:rFonts w:ascii="Arial" w:hAnsi="Arial" w:cs="Arial"/>
                <w:sz w:val="18"/>
                <w:szCs w:val="20"/>
              </w:rPr>
              <w:t xml:space="preserve">Toman nota del </w:t>
            </w:r>
            <w:r w:rsidRPr="00660B99">
              <w:rPr>
                <w:rFonts w:ascii="Arial" w:hAnsi="Arial" w:cs="Arial"/>
                <w:b/>
                <w:color w:val="2E74B5" w:themeColor="accent1" w:themeShade="BF"/>
                <w:sz w:val="18"/>
                <w:szCs w:val="20"/>
              </w:rPr>
              <w:t>encuadre</w:t>
            </w:r>
            <w:r w:rsidRPr="00A4547E">
              <w:rPr>
                <w:rFonts w:ascii="Arial" w:hAnsi="Arial" w:cs="Arial"/>
                <w:sz w:val="18"/>
                <w:szCs w:val="20"/>
              </w:rPr>
              <w:t xml:space="preserve"> proporcionado por el facilitador.</w:t>
            </w:r>
          </w:p>
          <w:p w14:paraId="41B17892" w14:textId="77777777" w:rsidR="004F4600" w:rsidRPr="00A4547E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06B49D0" w14:textId="77777777" w:rsidR="001323C1" w:rsidRPr="00660B99" w:rsidRDefault="001323C1" w:rsidP="00B20904">
            <w:pPr>
              <w:pStyle w:val="Sinespaciado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20"/>
              </w:rPr>
            </w:pPr>
            <w:r w:rsidRPr="00A4547E">
              <w:rPr>
                <w:rFonts w:ascii="Arial" w:hAnsi="Arial" w:cs="Arial"/>
                <w:sz w:val="18"/>
                <w:szCs w:val="20"/>
              </w:rPr>
              <w:t xml:space="preserve">Resuelve </w:t>
            </w:r>
            <w:r w:rsidRPr="00660B99">
              <w:rPr>
                <w:rFonts w:ascii="Arial" w:hAnsi="Arial" w:cs="Arial"/>
                <w:b/>
                <w:color w:val="2E74B5" w:themeColor="accent1" w:themeShade="BF"/>
                <w:sz w:val="18"/>
                <w:szCs w:val="20"/>
              </w:rPr>
              <w:t>evaluación</w:t>
            </w:r>
            <w:r w:rsidR="00005288" w:rsidRPr="00660B99">
              <w:rPr>
                <w:rFonts w:ascii="Arial" w:hAnsi="Arial" w:cs="Arial"/>
                <w:b/>
                <w:color w:val="2E74B5" w:themeColor="accent1" w:themeShade="BF"/>
                <w:sz w:val="18"/>
                <w:szCs w:val="20"/>
              </w:rPr>
              <w:t xml:space="preserve"> diagnóst</w:t>
            </w:r>
            <w:r w:rsidRPr="00660B99">
              <w:rPr>
                <w:rFonts w:ascii="Arial" w:hAnsi="Arial" w:cs="Arial"/>
                <w:b/>
                <w:color w:val="2E74B5" w:themeColor="accent1" w:themeShade="BF"/>
                <w:sz w:val="18"/>
                <w:szCs w:val="20"/>
              </w:rPr>
              <w:t>ica</w:t>
            </w:r>
          </w:p>
          <w:p w14:paraId="3EFB830F" w14:textId="77777777" w:rsidR="004F4600" w:rsidRPr="00A4547E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16F88ED" w14:textId="7B4FA274" w:rsidR="00660B99" w:rsidRDefault="00DA7FC6" w:rsidP="00DA7F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Desarrolla</w:t>
            </w:r>
            <w:r w:rsidR="00660B99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su conocimiento a través de la investigación de los </w:t>
            </w:r>
            <w:r w:rsidR="00660B99" w:rsidRPr="00E506EA">
              <w:rPr>
                <w:rStyle w:val="fontstyle01"/>
                <w:rFonts w:ascii="Arial" w:hAnsi="Arial" w:cs="Arial"/>
                <w:sz w:val="20"/>
                <w:szCs w:val="20"/>
              </w:rPr>
              <w:t>elementos en un sistema de negocios y su importancia en ellos</w:t>
            </w:r>
            <w:r w:rsidR="00660B99">
              <w:rPr>
                <w:rStyle w:val="fontstyle01"/>
              </w:rPr>
              <w:t xml:space="preserve"> </w:t>
            </w:r>
            <w:r w:rsidR="00660B99" w:rsidRPr="00A4547E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 y elaborar</w:t>
            </w:r>
            <w:r w:rsidR="00660B99">
              <w:rPr>
                <w:rStyle w:val="fontstyle01"/>
                <w:rFonts w:ascii="Arial" w:hAnsi="Arial" w:cs="Arial"/>
                <w:sz w:val="18"/>
                <w:szCs w:val="18"/>
              </w:rPr>
              <w:t>a</w:t>
            </w:r>
            <w:r w:rsidR="00660B99" w:rsidRPr="00A4547E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 un </w:t>
            </w:r>
            <w:r w:rsidR="00660B99" w:rsidRPr="00660B99">
              <w:rPr>
                <w:rStyle w:val="fontstyle01"/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  <w:t>cuadro comparativo</w:t>
            </w:r>
            <w:r w:rsidR="00660B99" w:rsidRPr="00660B99">
              <w:rPr>
                <w:rStyle w:val="fontstyle01"/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DDFE7F0" w14:textId="11D1D01C" w:rsidR="00660B99" w:rsidRDefault="00660B99" w:rsidP="00DA7F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2987A2" w14:textId="77777777" w:rsidR="00660B99" w:rsidRDefault="00660B99" w:rsidP="00DA7F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CC8150" w14:textId="77777777" w:rsidR="00660B99" w:rsidRDefault="00660B99" w:rsidP="00DA7F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F84331" w14:textId="61EA4775" w:rsidR="00DA7FC6" w:rsidRDefault="00DA7FC6" w:rsidP="00DA7FC6">
            <w:pPr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0D66B977" w14:textId="2B366713" w:rsidR="004F4600" w:rsidRPr="00A4547E" w:rsidRDefault="00DA7FC6" w:rsidP="00DA7FC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874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Integrados en equipos podrán realizar</w:t>
            </w:r>
            <w:r w:rsidRPr="004874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propuestas de mejora para las empresas,</w:t>
            </w:r>
            <w:r w:rsidRPr="004874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basados en los enfoques de sistemas y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4874FA">
              <w:rPr>
                <w:rStyle w:val="fontstyle01"/>
                <w:rFonts w:ascii="Arial" w:hAnsi="Arial" w:cs="Arial"/>
                <w:sz w:val="20"/>
                <w:szCs w:val="20"/>
              </w:rPr>
              <w:t>procesos</w:t>
            </w:r>
          </w:p>
          <w:p w14:paraId="38E5B3BE" w14:textId="77777777" w:rsidR="00A4547E" w:rsidRPr="00660B99" w:rsidRDefault="00A4547E" w:rsidP="00A4547E">
            <w:pPr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</w:pPr>
            <w:r w:rsidRPr="00660B99">
              <w:rPr>
                <w:rStyle w:val="fontstyle01"/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Resolver casos prácticos</w:t>
            </w:r>
            <w:r w:rsidRPr="00660B99">
              <w:rPr>
                <w:rStyle w:val="fontstyle01"/>
                <w:rFonts w:ascii="Arial" w:hAnsi="Arial" w:cs="Arial"/>
                <w:color w:val="1F4E79" w:themeColor="accent1" w:themeShade="80"/>
                <w:sz w:val="18"/>
                <w:szCs w:val="20"/>
              </w:rPr>
              <w:t>.</w:t>
            </w:r>
          </w:p>
          <w:p w14:paraId="2F30A9C3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868A7A4" w14:textId="77777777" w:rsidR="00660B99" w:rsidRDefault="00660B99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3EDD7593" w14:textId="77777777" w:rsidR="00660B99" w:rsidRDefault="00660B99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7BEE90D4" w14:textId="0C7935BE" w:rsidR="00660B99" w:rsidRPr="00A4547E" w:rsidRDefault="00660B99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Resuelve </w:t>
            </w:r>
            <w:r w:rsidRPr="00660B99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examen</w:t>
            </w:r>
          </w:p>
        </w:tc>
        <w:tc>
          <w:tcPr>
            <w:tcW w:w="2599" w:type="dxa"/>
          </w:tcPr>
          <w:p w14:paraId="0A371838" w14:textId="77777777" w:rsidR="00A4547E" w:rsidRPr="00A4547E" w:rsidRDefault="00A4547E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47E">
              <w:rPr>
                <w:rFonts w:ascii="Arial" w:hAnsi="Arial" w:cs="Arial"/>
                <w:sz w:val="18"/>
                <w:szCs w:val="18"/>
              </w:rPr>
              <w:t xml:space="preserve">El facilitador realiza el </w:t>
            </w:r>
            <w:r w:rsidRPr="00660B99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>encuadre</w:t>
            </w:r>
            <w:r w:rsidRPr="00A4547E">
              <w:rPr>
                <w:rFonts w:ascii="Arial" w:hAnsi="Arial" w:cs="Arial"/>
                <w:sz w:val="18"/>
                <w:szCs w:val="18"/>
              </w:rPr>
              <w:t xml:space="preserve"> del curso y aplica la evaluación diagnostica.</w:t>
            </w:r>
          </w:p>
          <w:p w14:paraId="7EA8D1EA" w14:textId="3FC7503D" w:rsidR="00005288" w:rsidRDefault="00005288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5DFBA4" w14:textId="38B6EC84" w:rsidR="00660B99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 </w:t>
            </w:r>
            <w:r w:rsidRPr="00660B99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>evaluación diagnostica</w:t>
            </w:r>
          </w:p>
          <w:p w14:paraId="34A033AA" w14:textId="77777777" w:rsidR="00660B99" w:rsidRPr="00A4547E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89F957" w14:textId="006FB82C" w:rsidR="00A4547E" w:rsidRPr="00A4547E" w:rsidRDefault="00A4547E" w:rsidP="00E506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47E">
              <w:rPr>
                <w:rFonts w:ascii="Arial" w:hAnsi="Arial" w:cs="Arial"/>
                <w:sz w:val="18"/>
                <w:szCs w:val="18"/>
              </w:rPr>
              <w:t xml:space="preserve">El facilitador realiza preguntas cognitivas sobre el tema a abordar y solicita a los alumnos investiguen </w:t>
            </w:r>
            <w:r w:rsidRPr="00A4547E">
              <w:rPr>
                <w:rStyle w:val="fontstyle01"/>
                <w:rFonts w:ascii="Arial" w:hAnsi="Arial" w:cs="Arial"/>
                <w:sz w:val="18"/>
                <w:szCs w:val="18"/>
              </w:rPr>
              <w:t>el enfoque de diversos autores acerca de l</w:t>
            </w:r>
            <w:r w:rsidR="00B605CA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os </w:t>
            </w:r>
            <w:r w:rsidR="00B605CA" w:rsidRPr="00E506EA">
              <w:rPr>
                <w:rStyle w:val="fontstyle01"/>
                <w:rFonts w:ascii="Arial" w:hAnsi="Arial" w:cs="Arial"/>
                <w:sz w:val="20"/>
                <w:szCs w:val="20"/>
              </w:rPr>
              <w:t>elementos en un sistema de negocios y su importancia en ellos</w:t>
            </w:r>
            <w:r w:rsidR="00E506EA">
              <w:rPr>
                <w:rStyle w:val="fontstyle01"/>
              </w:rPr>
              <w:t xml:space="preserve"> </w:t>
            </w:r>
            <w:r w:rsidRPr="00A4547E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 y elaboraren un </w:t>
            </w:r>
            <w:r w:rsidRPr="00660B99">
              <w:rPr>
                <w:rStyle w:val="fontstyle01"/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  <w:t>cuadro comparativo</w:t>
            </w:r>
            <w:r w:rsidRPr="00660B99">
              <w:rPr>
                <w:rStyle w:val="fontstyle01"/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212F57D9" w14:textId="77777777" w:rsidR="00005288" w:rsidRPr="00A4547E" w:rsidRDefault="00005288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9E01F" w14:textId="77777777" w:rsidR="004F4600" w:rsidRPr="00A4547E" w:rsidRDefault="004F4600" w:rsidP="00E506EA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27D942" w14:textId="3289ABBC" w:rsidR="004F4600" w:rsidRDefault="004F4600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8E24AF" w14:textId="76224229" w:rsidR="00660B99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511103" w14:textId="77777777" w:rsidR="00660B99" w:rsidRPr="00A4547E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68435" w14:textId="63D0F23F" w:rsidR="004F4600" w:rsidRPr="00A4547E" w:rsidRDefault="00005288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47E">
              <w:rPr>
                <w:rFonts w:ascii="Arial" w:hAnsi="Arial" w:cs="Arial"/>
                <w:sz w:val="18"/>
                <w:szCs w:val="18"/>
              </w:rPr>
              <w:t xml:space="preserve">El docente resolverá </w:t>
            </w:r>
            <w:r w:rsidR="00660B99" w:rsidRPr="00660B9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casos</w:t>
            </w:r>
            <w:r w:rsidRPr="00660B99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</w:t>
            </w:r>
            <w:r w:rsidRPr="00A4547E">
              <w:rPr>
                <w:rFonts w:ascii="Arial" w:hAnsi="Arial" w:cs="Arial"/>
                <w:sz w:val="18"/>
                <w:szCs w:val="18"/>
              </w:rPr>
              <w:t>propios de la unidad y solicita al alumno de igual forma resuelva otros ejemplos</w:t>
            </w:r>
          </w:p>
          <w:p w14:paraId="06CAA6D2" w14:textId="77777777" w:rsidR="004F4600" w:rsidRPr="00A4547E" w:rsidRDefault="004F4600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6E774B" w14:textId="77777777" w:rsidR="004F4600" w:rsidRPr="00A4547E" w:rsidRDefault="004F4600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E34A24" w14:textId="73C434E8" w:rsidR="004F4600" w:rsidRDefault="004F4600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EAD94" w14:textId="1EC5E600" w:rsidR="00660B99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1562AC" w14:textId="77777777" w:rsidR="00660B99" w:rsidRPr="00A4547E" w:rsidRDefault="00660B99" w:rsidP="00E506E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A0355F" w14:textId="77777777" w:rsidR="004F4600" w:rsidRDefault="004F4600" w:rsidP="00E506EA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47E">
              <w:rPr>
                <w:rFonts w:ascii="Arial" w:hAnsi="Arial" w:cs="Arial"/>
                <w:sz w:val="18"/>
                <w:szCs w:val="18"/>
              </w:rPr>
              <w:t xml:space="preserve">Aplica </w:t>
            </w:r>
            <w:r w:rsidRPr="00660B9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examen</w:t>
            </w:r>
            <w:r w:rsidR="00005288" w:rsidRPr="00660B9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 xml:space="preserve"> escrito</w:t>
            </w:r>
          </w:p>
          <w:p w14:paraId="0A2C65BE" w14:textId="77777777" w:rsidR="009F23AD" w:rsidRDefault="009F23AD" w:rsidP="00E506EA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47D089" w14:textId="77777777" w:rsidR="009F23AD" w:rsidRDefault="009F23AD" w:rsidP="00E506EA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6D195C" w14:textId="32FC9142" w:rsidR="009F23AD" w:rsidRPr="00A4547E" w:rsidRDefault="009F23AD" w:rsidP="00E506EA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</w:tcPr>
          <w:p w14:paraId="1A72CDB1" w14:textId="77777777" w:rsidR="004F4600" w:rsidRPr="00563FD5" w:rsidRDefault="004F4600" w:rsidP="004F4600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E0CD2">
              <w:rPr>
                <w:rFonts w:ascii="Arial" w:hAnsi="Arial" w:cs="Arial"/>
                <w:sz w:val="18"/>
                <w:szCs w:val="20"/>
              </w:rPr>
              <w:lastRenderedPageBreak/>
              <w:t>Habilidad para  buscar y de analizar información proveniente de fuentes diversas</w:t>
            </w:r>
          </w:p>
          <w:p w14:paraId="4149CF06" w14:textId="77777777" w:rsidR="004F4600" w:rsidRDefault="004F4600" w:rsidP="004F4600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712B">
              <w:rPr>
                <w:rFonts w:ascii="Arial" w:hAnsi="Arial" w:cs="Arial"/>
                <w:sz w:val="18"/>
                <w:szCs w:val="20"/>
              </w:rPr>
              <w:t>Capacidad de a</w:t>
            </w:r>
            <w:r>
              <w:rPr>
                <w:rFonts w:ascii="Arial" w:hAnsi="Arial" w:cs="Arial"/>
                <w:sz w:val="18"/>
                <w:szCs w:val="20"/>
              </w:rPr>
              <w:t>bstracción, análisis y síntesis</w:t>
            </w:r>
          </w:p>
          <w:p w14:paraId="4797FD35" w14:textId="77777777" w:rsidR="004F4600" w:rsidRDefault="004F4600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CD9C6E7" w14:textId="77777777" w:rsidR="004F4600" w:rsidRDefault="004F4600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B04DEE" w14:textId="77777777" w:rsidR="004F4600" w:rsidRDefault="004F4600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BAA7E46" w14:textId="77777777" w:rsidR="00203E1C" w:rsidRDefault="00203E1C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6BB22F7" w14:textId="55A194E6" w:rsidR="00203E1C" w:rsidRDefault="00203E1C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2DA2B80" w14:textId="76C38F36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759EFEC" w14:textId="6055FA63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D739702" w14:textId="367508E9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2E39CAD" w14:textId="30FE5E02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9693F4E" w14:textId="45AE5F3D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D888113" w14:textId="77777777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43927E9" w14:textId="77777777" w:rsidR="004F4600" w:rsidRDefault="004F4600" w:rsidP="001323C1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FBCE8BE" w14:textId="77777777" w:rsidR="004F4600" w:rsidRDefault="004F4600" w:rsidP="004F4600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</w:t>
            </w:r>
            <w:r w:rsidRPr="0038712B">
              <w:rPr>
                <w:rFonts w:ascii="Arial" w:hAnsi="Arial" w:cs="Arial"/>
                <w:sz w:val="18"/>
                <w:szCs w:val="20"/>
              </w:rPr>
              <w:t>pacidad de aplicar l</w:t>
            </w:r>
            <w:r>
              <w:rPr>
                <w:rFonts w:ascii="Arial" w:hAnsi="Arial" w:cs="Arial"/>
                <w:sz w:val="18"/>
                <w:szCs w:val="20"/>
              </w:rPr>
              <w:t>os conocimientos en la práctica</w:t>
            </w:r>
            <w:r w:rsidRPr="0038712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D39855C" w14:textId="08CC8E8C" w:rsidR="004F4600" w:rsidRDefault="004F4600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A853FC4" w14:textId="54EC10CD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F4D7710" w14:textId="59DDA4E9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70C617A" w14:textId="21044F34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D5F351D" w14:textId="77777777" w:rsidR="00E506EA" w:rsidRDefault="00E506EA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2BDE713" w14:textId="77777777" w:rsidR="004F4600" w:rsidRDefault="004F4600" w:rsidP="004F4600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38712B">
              <w:rPr>
                <w:rFonts w:ascii="Arial" w:hAnsi="Arial" w:cs="Arial"/>
                <w:sz w:val="18"/>
                <w:szCs w:val="20"/>
              </w:rPr>
              <w:t>apacidad para identificar,</w:t>
            </w:r>
            <w:r>
              <w:rPr>
                <w:rFonts w:ascii="Arial" w:hAnsi="Arial" w:cs="Arial"/>
                <w:sz w:val="18"/>
                <w:szCs w:val="20"/>
              </w:rPr>
              <w:t xml:space="preserve"> plantear y resolver problemas</w:t>
            </w:r>
          </w:p>
          <w:p w14:paraId="3A5696C6" w14:textId="77777777" w:rsidR="004F4600" w:rsidRPr="00563FD5" w:rsidRDefault="004F4600" w:rsidP="001323C1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6E2FFB9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D793538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DFB9D74" w14:textId="77777777" w:rsidR="004F4600" w:rsidRPr="00795416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8D44B93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364177A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1E56B53" w14:textId="77777777" w:rsidR="004F4600" w:rsidRPr="008E0CD2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0" w:type="dxa"/>
          </w:tcPr>
          <w:p w14:paraId="69533E58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98BA517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3D492525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A22C25A" w14:textId="47ED362E" w:rsidR="004F4600" w:rsidRPr="008E0CD2" w:rsidRDefault="006A3602" w:rsidP="005855B5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41627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-8</w:t>
            </w:r>
            <w:r w:rsidR="00E94D48">
              <w:rPr>
                <w:rFonts w:ascii="Arial" w:hAnsi="Arial" w:cs="Arial"/>
                <w:sz w:val="18"/>
                <w:szCs w:val="20"/>
              </w:rPr>
              <w:t xml:space="preserve"> hras</w:t>
            </w:r>
          </w:p>
        </w:tc>
      </w:tr>
    </w:tbl>
    <w:p w14:paraId="65EFEC7D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0505512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4DC6F53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7A7B08B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72CCC30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F4600" w:rsidRPr="00862CFC" w14:paraId="5F5A8922" w14:textId="77777777" w:rsidTr="001323C1">
        <w:tc>
          <w:tcPr>
            <w:tcW w:w="6498" w:type="dxa"/>
          </w:tcPr>
          <w:p w14:paraId="0CA24BD8" w14:textId="08856E5C" w:rsidR="004F4600" w:rsidRPr="00862CFC" w:rsidRDefault="004F4600" w:rsidP="00E506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26245642"/>
            <w:r>
              <w:rPr>
                <w:rFonts w:ascii="Arial" w:hAnsi="Arial" w:cs="Arial"/>
                <w:sz w:val="20"/>
                <w:szCs w:val="20"/>
              </w:rPr>
              <w:br w:type="page"/>
              <w:t>Indicadores de Alcance</w:t>
            </w:r>
          </w:p>
        </w:tc>
        <w:tc>
          <w:tcPr>
            <w:tcW w:w="6498" w:type="dxa"/>
          </w:tcPr>
          <w:p w14:paraId="4944616E" w14:textId="01E76437" w:rsidR="004F4600" w:rsidRPr="00862CFC" w:rsidRDefault="004F4600" w:rsidP="00E506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4F4600" w:rsidRPr="00862CFC" w14:paraId="6724D772" w14:textId="77777777" w:rsidTr="001323C1">
        <w:tc>
          <w:tcPr>
            <w:tcW w:w="6498" w:type="dxa"/>
          </w:tcPr>
          <w:p w14:paraId="2F4BC4D4" w14:textId="2295C5EB" w:rsidR="004F4600" w:rsidRPr="00233468" w:rsidRDefault="00203E1C" w:rsidP="001323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="004F4600"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="004F4600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="004F4600" w:rsidRPr="00EB6079">
              <w:rPr>
                <w:rFonts w:eastAsia="Times New Roman"/>
                <w:sz w:val="18"/>
                <w:szCs w:val="20"/>
                <w:lang w:eastAsia="es-MX"/>
              </w:rPr>
              <w:t>Analiza la información realizand</w:t>
            </w:r>
            <w:r w:rsidR="00660B99">
              <w:rPr>
                <w:rFonts w:eastAsia="Times New Roman"/>
                <w:sz w:val="18"/>
                <w:szCs w:val="20"/>
                <w:lang w:eastAsia="es-MX"/>
              </w:rPr>
              <w:t xml:space="preserve">o un  cuadro comparativo sobre </w:t>
            </w:r>
            <w:r w:rsidR="00660B99" w:rsidRPr="00A4547E">
              <w:rPr>
                <w:rStyle w:val="fontstyle01"/>
                <w:rFonts w:ascii="Arial" w:hAnsi="Arial"/>
                <w:sz w:val="18"/>
                <w:szCs w:val="18"/>
              </w:rPr>
              <w:t>l</w:t>
            </w:r>
            <w:r w:rsidR="00660B99">
              <w:rPr>
                <w:rStyle w:val="fontstyle01"/>
                <w:rFonts w:ascii="Arial" w:hAnsi="Arial"/>
                <w:sz w:val="18"/>
                <w:szCs w:val="18"/>
              </w:rPr>
              <w:t xml:space="preserve">os </w:t>
            </w:r>
            <w:r w:rsidR="00660B99" w:rsidRPr="00E506EA">
              <w:rPr>
                <w:rStyle w:val="fontstyle01"/>
                <w:rFonts w:ascii="Arial" w:hAnsi="Arial"/>
                <w:sz w:val="20"/>
                <w:szCs w:val="20"/>
              </w:rPr>
              <w:t>elementos en un sistema de negocios y su importancia en ellos</w:t>
            </w:r>
            <w:r w:rsidR="00660B99">
              <w:rPr>
                <w:rStyle w:val="fontstyle01"/>
              </w:rPr>
              <w:t xml:space="preserve"> </w:t>
            </w:r>
            <w:r w:rsidR="00660B99" w:rsidRPr="00A4547E">
              <w:rPr>
                <w:rStyle w:val="fontstyle01"/>
                <w:rFonts w:ascii="Arial" w:hAnsi="Arial"/>
                <w:sz w:val="18"/>
                <w:szCs w:val="18"/>
              </w:rPr>
              <w:t xml:space="preserve"> y elaborar</w:t>
            </w:r>
            <w:r w:rsidR="00660B99">
              <w:rPr>
                <w:rStyle w:val="fontstyle01"/>
                <w:rFonts w:ascii="Arial" w:hAnsi="Arial"/>
                <w:sz w:val="18"/>
                <w:szCs w:val="18"/>
              </w:rPr>
              <w:t>a</w:t>
            </w:r>
            <w:r w:rsidR="00660B99" w:rsidRPr="00A4547E">
              <w:rPr>
                <w:rStyle w:val="fontstyle01"/>
                <w:rFonts w:ascii="Arial" w:hAnsi="Arial"/>
                <w:sz w:val="18"/>
                <w:szCs w:val="18"/>
              </w:rPr>
              <w:t xml:space="preserve"> un </w:t>
            </w:r>
            <w:r w:rsidR="00660B99" w:rsidRPr="00660B99">
              <w:rPr>
                <w:rStyle w:val="fontstyle01"/>
                <w:rFonts w:ascii="Arial" w:hAnsi="Arial"/>
                <w:bCs/>
                <w:color w:val="auto"/>
                <w:sz w:val="18"/>
                <w:szCs w:val="18"/>
              </w:rPr>
              <w:t>cuadro comparativo</w:t>
            </w:r>
          </w:p>
        </w:tc>
        <w:tc>
          <w:tcPr>
            <w:tcW w:w="6498" w:type="dxa"/>
          </w:tcPr>
          <w:p w14:paraId="08CACCF0" w14:textId="77777777" w:rsidR="004F4600" w:rsidRPr="00862CFC" w:rsidRDefault="00203E1C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="004F46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F4600" w:rsidRPr="00862CFC" w14:paraId="08455826" w14:textId="77777777" w:rsidTr="001323C1">
        <w:tc>
          <w:tcPr>
            <w:tcW w:w="6498" w:type="dxa"/>
          </w:tcPr>
          <w:p w14:paraId="0B6A1C77" w14:textId="020E3E61" w:rsidR="004F4600" w:rsidRPr="00233468" w:rsidRDefault="00203E1C" w:rsidP="001323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="004F4600"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="004F4600" w:rsidRPr="00EB6079">
              <w:rPr>
                <w:rFonts w:eastAsia="Times New Roman"/>
                <w:sz w:val="18"/>
                <w:szCs w:val="20"/>
                <w:lang w:eastAsia="es-MX"/>
              </w:rPr>
              <w:t xml:space="preserve">Comunicación oral y escrita, análisis y síntesis, demuestra capacidad para aprender de manera autónoma y poder resolver </w:t>
            </w:r>
            <w:r w:rsidR="00660B99">
              <w:rPr>
                <w:rFonts w:eastAsia="Times New Roman"/>
                <w:sz w:val="18"/>
                <w:szCs w:val="20"/>
                <w:lang w:eastAsia="es-MX"/>
              </w:rPr>
              <w:t>casos.</w:t>
            </w:r>
          </w:p>
        </w:tc>
        <w:tc>
          <w:tcPr>
            <w:tcW w:w="6498" w:type="dxa"/>
          </w:tcPr>
          <w:p w14:paraId="00D2B1DD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E1A57" w14:textId="77777777" w:rsidR="004F4600" w:rsidRPr="00862CFC" w:rsidRDefault="004F4600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4F4600" w:rsidRPr="00862CFC" w14:paraId="54BD9F41" w14:textId="77777777" w:rsidTr="001323C1">
        <w:tc>
          <w:tcPr>
            <w:tcW w:w="6498" w:type="dxa"/>
          </w:tcPr>
          <w:p w14:paraId="0207ED99" w14:textId="7A5EDA3B" w:rsidR="004F4600" w:rsidRPr="00BE4AEC" w:rsidRDefault="00203E1C" w:rsidP="001323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C</w:t>
            </w:r>
            <w:r w:rsidR="004F4600"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="004F4600"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 w:rsidR="00660B9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="004F460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 través de un examen escrito.</w:t>
            </w:r>
          </w:p>
        </w:tc>
        <w:tc>
          <w:tcPr>
            <w:tcW w:w="6498" w:type="dxa"/>
          </w:tcPr>
          <w:p w14:paraId="0532BC62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1BF1E" w14:textId="77777777" w:rsidR="004F4600" w:rsidRDefault="00203E1C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F460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4F4600" w:rsidRPr="00862CFC" w14:paraId="1BA45334" w14:textId="77777777" w:rsidTr="001323C1">
        <w:tc>
          <w:tcPr>
            <w:tcW w:w="6498" w:type="dxa"/>
          </w:tcPr>
          <w:p w14:paraId="0993687F" w14:textId="77777777" w:rsidR="004F4600" w:rsidRPr="00233468" w:rsidRDefault="004F4600" w:rsidP="001323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771C8196" w14:textId="77777777" w:rsidR="004F4600" w:rsidRPr="00862CFC" w:rsidRDefault="004F4600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bookmarkEnd w:id="3"/>
    </w:tbl>
    <w:p w14:paraId="0A18A12D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DEBE00F" w14:textId="77777777" w:rsidR="004F4600" w:rsidRPr="00862CFC" w:rsidRDefault="004F4600" w:rsidP="004F4600">
      <w:pPr>
        <w:pStyle w:val="Sinespaciad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Niveles de desempeño:</w:t>
      </w:r>
    </w:p>
    <w:p w14:paraId="0CFF9FCE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9"/>
        <w:gridCol w:w="2106"/>
        <w:gridCol w:w="6410"/>
        <w:gridCol w:w="1991"/>
      </w:tblGrid>
      <w:tr w:rsidR="004F4600" w:rsidRPr="00862CFC" w14:paraId="2130CF4C" w14:textId="77777777" w:rsidTr="001323C1">
        <w:tc>
          <w:tcPr>
            <w:tcW w:w="2518" w:type="dxa"/>
          </w:tcPr>
          <w:p w14:paraId="45A25B28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008FE5A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</w:tcPr>
          <w:p w14:paraId="2B69DC29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11" w:type="dxa"/>
          </w:tcPr>
          <w:p w14:paraId="172FD5FB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4F4600" w:rsidRPr="00862CFC" w14:paraId="72F36C8A" w14:textId="77777777" w:rsidTr="001323C1">
        <w:tc>
          <w:tcPr>
            <w:tcW w:w="2518" w:type="dxa"/>
            <w:vMerge w:val="restart"/>
            <w:vAlign w:val="center"/>
          </w:tcPr>
          <w:p w14:paraId="688D4EEA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Competencia Alcanzada</w:t>
            </w:r>
          </w:p>
        </w:tc>
        <w:tc>
          <w:tcPr>
            <w:tcW w:w="2126" w:type="dxa"/>
            <w:vAlign w:val="center"/>
          </w:tcPr>
          <w:p w14:paraId="10196753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Excelente</w:t>
            </w:r>
          </w:p>
        </w:tc>
        <w:tc>
          <w:tcPr>
            <w:tcW w:w="6521" w:type="dxa"/>
          </w:tcPr>
          <w:p w14:paraId="399DA422" w14:textId="77777777" w:rsidR="004F4600" w:rsidRPr="00EB6079" w:rsidRDefault="004F4600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 xml:space="preserve">  Cumple al menos 5 de los siguientes indicadores</w:t>
            </w:r>
          </w:p>
          <w:p w14:paraId="6FAE830A" w14:textId="77777777" w:rsidR="004F4600" w:rsidRPr="00EB6079" w:rsidRDefault="004F4600" w:rsidP="004F4600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14E61CE8" w14:textId="77777777" w:rsidR="004F4600" w:rsidRPr="00EB6079" w:rsidRDefault="004F4600" w:rsidP="004F4600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AEFB6F0" w14:textId="77777777" w:rsidR="004F4600" w:rsidRPr="00EB6079" w:rsidRDefault="004F4600" w:rsidP="004F4600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EB607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949FA0B" w14:textId="77777777" w:rsidR="004F4600" w:rsidRPr="00EB6079" w:rsidRDefault="004F4600" w:rsidP="004F4600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</w:t>
            </w:r>
            <w:r w:rsidRPr="00EB6079">
              <w:rPr>
                <w:rFonts w:ascii="Arial" w:hAnsi="Arial" w:cs="Arial"/>
                <w:sz w:val="18"/>
                <w:szCs w:val="18"/>
              </w:rPr>
              <w:lastRenderedPageBreak/>
              <w:t>Se apoya en foros, autores, bibliografía, documentales, etc. para sustentar su punto de vista.</w:t>
            </w:r>
          </w:p>
          <w:p w14:paraId="660A3E34" w14:textId="77777777" w:rsidR="004F4600" w:rsidRPr="00EB6079" w:rsidRDefault="004F4600" w:rsidP="004F4600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EB607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07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11" w:type="dxa"/>
            <w:vAlign w:val="center"/>
          </w:tcPr>
          <w:p w14:paraId="3201324C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4F4600" w:rsidRPr="00862CFC" w14:paraId="3BDE1568" w14:textId="77777777" w:rsidTr="001323C1">
        <w:tc>
          <w:tcPr>
            <w:tcW w:w="2518" w:type="dxa"/>
            <w:vMerge/>
          </w:tcPr>
          <w:p w14:paraId="7F97EFA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D1CDE3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Notable</w:t>
            </w:r>
          </w:p>
        </w:tc>
        <w:tc>
          <w:tcPr>
            <w:tcW w:w="6521" w:type="dxa"/>
          </w:tcPr>
          <w:p w14:paraId="45D42673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11" w:type="dxa"/>
            <w:vAlign w:val="center"/>
          </w:tcPr>
          <w:p w14:paraId="76D3F154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4F4600" w:rsidRPr="00862CFC" w14:paraId="67023B37" w14:textId="77777777" w:rsidTr="001323C1">
        <w:tc>
          <w:tcPr>
            <w:tcW w:w="2518" w:type="dxa"/>
            <w:vMerge/>
          </w:tcPr>
          <w:p w14:paraId="51E8143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5C6F3A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Bueno</w:t>
            </w:r>
          </w:p>
        </w:tc>
        <w:tc>
          <w:tcPr>
            <w:tcW w:w="6521" w:type="dxa"/>
          </w:tcPr>
          <w:p w14:paraId="2823D778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11" w:type="dxa"/>
            <w:vAlign w:val="center"/>
          </w:tcPr>
          <w:p w14:paraId="020DD071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4F4600" w:rsidRPr="00862CFC" w14:paraId="391C5F62" w14:textId="77777777" w:rsidTr="001323C1">
        <w:tc>
          <w:tcPr>
            <w:tcW w:w="2518" w:type="dxa"/>
            <w:vMerge/>
          </w:tcPr>
          <w:p w14:paraId="5BA6A7B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7CF631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Suficiente</w:t>
            </w:r>
          </w:p>
        </w:tc>
        <w:tc>
          <w:tcPr>
            <w:tcW w:w="6521" w:type="dxa"/>
          </w:tcPr>
          <w:p w14:paraId="0BFD800F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11" w:type="dxa"/>
            <w:vAlign w:val="center"/>
          </w:tcPr>
          <w:p w14:paraId="17267327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4F4600" w:rsidRPr="00862CFC" w14:paraId="2E5411DB" w14:textId="77777777" w:rsidTr="001323C1">
        <w:tc>
          <w:tcPr>
            <w:tcW w:w="2518" w:type="dxa"/>
            <w:vAlign w:val="center"/>
          </w:tcPr>
          <w:p w14:paraId="1083FFA2" w14:textId="77777777" w:rsidR="004F4600" w:rsidRPr="004752ED" w:rsidRDefault="004F4600" w:rsidP="001323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  <w:vAlign w:val="center"/>
          </w:tcPr>
          <w:p w14:paraId="32F292D7" w14:textId="77777777" w:rsidR="004F4600" w:rsidRPr="00EB6079" w:rsidRDefault="004F4600" w:rsidP="001323C1">
            <w:pPr>
              <w:rPr>
                <w:rFonts w:ascii="Arial" w:hAnsi="Arial" w:cs="Arial"/>
                <w:sz w:val="18"/>
                <w:szCs w:val="20"/>
              </w:rPr>
            </w:pPr>
            <w:r w:rsidRPr="00EB6079">
              <w:rPr>
                <w:rFonts w:ascii="Arial" w:hAnsi="Arial" w:cs="Arial"/>
                <w:sz w:val="18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EF8034C" w14:textId="77777777" w:rsidR="004F4600" w:rsidRPr="00EB6079" w:rsidRDefault="004F4600" w:rsidP="001323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11" w:type="dxa"/>
            <w:vAlign w:val="center"/>
          </w:tcPr>
          <w:p w14:paraId="2BA32F23" w14:textId="77777777" w:rsidR="004F4600" w:rsidRPr="00EB6079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A3DC49D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5EACB4DE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992"/>
        <w:gridCol w:w="1068"/>
        <w:gridCol w:w="917"/>
        <w:gridCol w:w="992"/>
        <w:gridCol w:w="677"/>
        <w:gridCol w:w="3827"/>
      </w:tblGrid>
      <w:tr w:rsidR="004F4600" w:rsidRPr="00106009" w14:paraId="134AC14E" w14:textId="77777777" w:rsidTr="0027150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FD4" w14:textId="77777777" w:rsidR="004F4600" w:rsidRPr="00055465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00F" w14:textId="77777777" w:rsidR="004F4600" w:rsidRPr="00055465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A8F" w14:textId="77777777" w:rsidR="004F4600" w:rsidRPr="00055465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5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3435" w14:textId="77777777" w:rsidR="004F4600" w:rsidRPr="00055465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4F4600" w:rsidRPr="00862CFC" w14:paraId="4D83B09C" w14:textId="77777777" w:rsidTr="0027150B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7E1D" w14:textId="77777777" w:rsidR="004F4600" w:rsidRPr="00106009" w:rsidRDefault="004F4600" w:rsidP="0013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01E3" w14:textId="77777777" w:rsidR="004F4600" w:rsidRPr="00106009" w:rsidRDefault="004F4600" w:rsidP="0013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C1E" w14:textId="77777777" w:rsidR="004F4600" w:rsidRPr="00106009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85C" w14:textId="77777777" w:rsidR="004F4600" w:rsidRPr="00106009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F39" w14:textId="77777777" w:rsidR="004F4600" w:rsidRPr="00106009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D03" w14:textId="77777777" w:rsidR="004F4600" w:rsidRPr="00106009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6F2" w14:textId="77777777" w:rsidR="004F4600" w:rsidRPr="00106009" w:rsidRDefault="004F4600" w:rsidP="0013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E6FF" w14:textId="77777777" w:rsidR="004F4600" w:rsidRPr="00106009" w:rsidRDefault="004F4600" w:rsidP="00132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AAC" w:rsidRPr="00862CFC" w14:paraId="7BD9C0A3" w14:textId="77777777" w:rsidTr="0058302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20C5" w14:textId="31102870" w:rsidR="005D5AAC" w:rsidRPr="00A4547E" w:rsidRDefault="005D5AAC" w:rsidP="005D5A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</w:t>
            </w: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uadro comparativo</w:t>
            </w:r>
          </w:p>
          <w:p w14:paraId="3BC50613" w14:textId="51ED6F96" w:rsidR="005D5AAC" w:rsidRPr="00A4547E" w:rsidRDefault="00E82455" w:rsidP="005D5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(lista</w:t>
            </w:r>
            <w:r w:rsidR="005D5AAC"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DEF2" w14:textId="77777777" w:rsidR="005D5AAC" w:rsidRPr="00DD5CA5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ADCD" w14:textId="1DA58253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5AAD" w14:textId="0D4F77EB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8A71" w14:textId="110C5214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0AF6" w14:textId="688A7C3C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4725" w14:textId="77777777" w:rsidR="005D5AAC" w:rsidRDefault="005D5AAC" w:rsidP="005D5A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5719" w14:textId="1ED103C7" w:rsidR="005D5AAC" w:rsidRDefault="005D5AAC" w:rsidP="005D5AAC">
            <w:pPr>
              <w:jc w:val="center"/>
            </w:pPr>
            <w: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08EA" w14:textId="444CAC3F" w:rsidR="005D5AAC" w:rsidRPr="00EB6079" w:rsidRDefault="005D5AAC" w:rsidP="005D5A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Analiza la información realizand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o un  cuadro comparativo sobre </w:t>
            </w:r>
            <w:r w:rsidRPr="00A4547E">
              <w:rPr>
                <w:rStyle w:val="fontstyle01"/>
                <w:rFonts w:ascii="Arial" w:hAnsi="Arial" w:cs="Arial"/>
                <w:sz w:val="18"/>
                <w:szCs w:val="18"/>
              </w:rPr>
              <w:t>l</w:t>
            </w:r>
            <w:r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os </w:t>
            </w:r>
            <w:r w:rsidRPr="00E506EA">
              <w:rPr>
                <w:rStyle w:val="fontstyle01"/>
                <w:rFonts w:ascii="Arial" w:hAnsi="Arial" w:cs="Arial"/>
                <w:sz w:val="20"/>
                <w:szCs w:val="20"/>
              </w:rPr>
              <w:t>elementos en un sistema de negocios y su importancia en ellos</w:t>
            </w:r>
            <w:r>
              <w:rPr>
                <w:rStyle w:val="fontstyle01"/>
              </w:rPr>
              <w:t xml:space="preserve"> </w:t>
            </w:r>
            <w:r w:rsidRPr="00A4547E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 y elaborar</w:t>
            </w:r>
            <w:r>
              <w:rPr>
                <w:rStyle w:val="fontstyle01"/>
                <w:rFonts w:ascii="Arial" w:hAnsi="Arial"/>
                <w:sz w:val="18"/>
                <w:szCs w:val="18"/>
              </w:rPr>
              <w:t>a</w:t>
            </w:r>
            <w:r w:rsidRPr="00A4547E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 un </w:t>
            </w:r>
            <w:r w:rsidRPr="00660B99">
              <w:rPr>
                <w:rStyle w:val="fontstyle01"/>
                <w:rFonts w:ascii="Arial" w:hAnsi="Arial" w:cs="Arial"/>
                <w:bCs/>
                <w:color w:val="auto"/>
                <w:sz w:val="18"/>
                <w:szCs w:val="18"/>
              </w:rPr>
              <w:t>cuadro comparativo</w:t>
            </w:r>
          </w:p>
        </w:tc>
      </w:tr>
      <w:tr w:rsidR="005D5AAC" w:rsidRPr="00862CFC" w14:paraId="134292E2" w14:textId="77777777" w:rsidTr="0058302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2E4C" w14:textId="31FD7B33" w:rsidR="005D5AAC" w:rsidRPr="00EB6079" w:rsidRDefault="00E82455" w:rsidP="005D5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Casos</w:t>
            </w:r>
            <w:r w:rsidR="005D5AAC"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</w:t>
            </w:r>
            <w:r w:rsidR="005D5AAC"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FA0B" w14:textId="77777777" w:rsidR="005D5AAC" w:rsidRPr="00DD5CA5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4924" w14:textId="390CED1B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DF6B" w14:textId="1AF2FD27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D094" w14:textId="03B95CBC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AD43" w14:textId="7553286C" w:rsidR="005D5AAC" w:rsidRPr="00723E86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A19B" w14:textId="77777777" w:rsidR="005D5AAC" w:rsidRDefault="005D5AAC" w:rsidP="005D5A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B8EF9" w14:textId="486921F6" w:rsidR="005D5AAC" w:rsidRDefault="005D5AAC" w:rsidP="005D5A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D43A" w14:textId="493C48B7" w:rsidR="005D5AAC" w:rsidRPr="00EB6079" w:rsidRDefault="005D5AAC" w:rsidP="005D5A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eastAsia="Times New Roman"/>
                <w:sz w:val="18"/>
                <w:szCs w:val="20"/>
                <w:lang w:eastAsia="es-MX"/>
              </w:rPr>
              <w:t xml:space="preserve">Comunicación oral y escrita, análisis y síntesis, demuestra capacidad para aprender de manera autónoma y poder resolver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casos.</w:t>
            </w:r>
          </w:p>
        </w:tc>
      </w:tr>
      <w:tr w:rsidR="005D5AAC" w:rsidRPr="00862CFC" w14:paraId="2E611770" w14:textId="77777777" w:rsidTr="0058302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AB75" w14:textId="77777777" w:rsidR="005D5AAC" w:rsidRPr="00EB6079" w:rsidRDefault="005D5AAC" w:rsidP="005D5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B306" w14:textId="77777777" w:rsidR="005D5AAC" w:rsidRPr="002555E0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A90D" w14:textId="5A093772" w:rsidR="005D5AAC" w:rsidRPr="0027150B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47.5-50.0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1038" w14:textId="3F0B37C1" w:rsidR="005D5AAC" w:rsidRPr="0027150B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42.5-47.0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0C89" w14:textId="43ECF59C" w:rsidR="005D5AAC" w:rsidRPr="0027150B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37.5-42.0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B598" w14:textId="75422CF6" w:rsidR="005D5AAC" w:rsidRPr="0027150B" w:rsidRDefault="005D5AAC" w:rsidP="005D5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35.0-37.0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492E" w14:textId="1A402A2A" w:rsidR="005D5AAC" w:rsidRPr="00203E1C" w:rsidRDefault="005D5AAC" w:rsidP="005D5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DA94" w14:textId="6942D947" w:rsidR="005D5AAC" w:rsidRPr="00EB6079" w:rsidRDefault="005D5AAC" w:rsidP="005D5A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a través de un examen escrito.</w:t>
            </w:r>
          </w:p>
        </w:tc>
      </w:tr>
      <w:tr w:rsidR="00777337" w:rsidRPr="00106009" w14:paraId="5F304492" w14:textId="77777777" w:rsidTr="0027150B">
        <w:trPr>
          <w:trHeight w:val="2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BF4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BEA986F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972B" w14:textId="77777777" w:rsidR="00777337" w:rsidRPr="00106009" w:rsidRDefault="00777337" w:rsidP="00777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2FA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F02A" w14:textId="77777777" w:rsidR="00777337" w:rsidRPr="00106009" w:rsidRDefault="00203E1C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1F3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B730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319" w14:textId="77777777" w:rsidR="00777337" w:rsidRPr="00106009" w:rsidRDefault="00777337" w:rsidP="0077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9C3819C" w14:textId="77777777" w:rsidR="004F4600" w:rsidRPr="00862CFC" w:rsidRDefault="004F4600" w:rsidP="004F460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C501F14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0BF1196" w14:textId="77777777" w:rsidR="00C715B5" w:rsidRDefault="00C715B5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D1296C3" w14:textId="77777777" w:rsidR="00C715B5" w:rsidRDefault="00C715B5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D2E8690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2CED2658" w14:textId="77777777" w:rsidR="004F4600" w:rsidRPr="00862CFC" w:rsidRDefault="004F4600" w:rsidP="004F4600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 w:rsidRPr="001D04A6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F4600" w:rsidRPr="00862CFC" w14:paraId="18FC486B" w14:textId="77777777" w:rsidTr="001323C1">
        <w:tc>
          <w:tcPr>
            <w:tcW w:w="1838" w:type="dxa"/>
          </w:tcPr>
          <w:p w14:paraId="20E4C454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34C9380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C345D5" w14:textId="66BEAE35" w:rsidR="004F4600" w:rsidRPr="00862CFC" w:rsidRDefault="008D04AF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D5AB5EC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C0222C3" w14:textId="7FDA5E97" w:rsidR="004F4600" w:rsidRPr="008D04AF" w:rsidRDefault="008D04AF" w:rsidP="008D04AF">
            <w:pPr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Style w:val="fontstyle01"/>
                <w:rFonts w:ascii="Arial" w:hAnsi="Arial" w:cs="Arial"/>
                <w:sz w:val="20"/>
                <w:szCs w:val="20"/>
              </w:rPr>
              <w:t>Aplicar las técnicas para modelar,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8D04AF">
              <w:rPr>
                <w:rStyle w:val="fontstyle01"/>
                <w:rFonts w:ascii="Arial" w:hAnsi="Arial" w:cs="Arial"/>
                <w:sz w:val="20"/>
                <w:szCs w:val="20"/>
              </w:rPr>
              <w:t>gestionar y optimizar los procesos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8D04AF">
              <w:rPr>
                <w:rStyle w:val="fontstyle01"/>
                <w:rFonts w:ascii="Arial" w:hAnsi="Arial" w:cs="Arial"/>
                <w:sz w:val="20"/>
                <w:szCs w:val="20"/>
              </w:rPr>
              <w:t>negocio de la organización.</w:t>
            </w:r>
          </w:p>
        </w:tc>
      </w:tr>
    </w:tbl>
    <w:p w14:paraId="2172DF7B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70" w:type="dxa"/>
        <w:tblInd w:w="-5" w:type="dxa"/>
        <w:tblLook w:val="04A0" w:firstRow="1" w:lastRow="0" w:firstColumn="1" w:lastColumn="0" w:noHBand="0" w:noVBand="1"/>
      </w:tblPr>
      <w:tblGrid>
        <w:gridCol w:w="2552"/>
        <w:gridCol w:w="2948"/>
        <w:gridCol w:w="2551"/>
        <w:gridCol w:w="2410"/>
        <w:gridCol w:w="2409"/>
      </w:tblGrid>
      <w:tr w:rsidR="00C715B5" w:rsidRPr="00C715B5" w14:paraId="178BDAE6" w14:textId="77777777" w:rsidTr="005C213C">
        <w:tc>
          <w:tcPr>
            <w:tcW w:w="2552" w:type="dxa"/>
          </w:tcPr>
          <w:p w14:paraId="4EF42469" w14:textId="77777777" w:rsidR="004F4600" w:rsidRPr="00C715B5" w:rsidRDefault="004F4600" w:rsidP="001323C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15B5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948" w:type="dxa"/>
          </w:tcPr>
          <w:p w14:paraId="0725A8DD" w14:textId="77777777" w:rsidR="004F4600" w:rsidRPr="00C715B5" w:rsidRDefault="004F4600" w:rsidP="001323C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15B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551" w:type="dxa"/>
          </w:tcPr>
          <w:p w14:paraId="4ACBDC29" w14:textId="77777777" w:rsidR="004F4600" w:rsidRPr="00C715B5" w:rsidRDefault="004F4600" w:rsidP="001323C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15B5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2410" w:type="dxa"/>
          </w:tcPr>
          <w:p w14:paraId="09C9DB60" w14:textId="77777777" w:rsidR="004F4600" w:rsidRPr="00C715B5" w:rsidRDefault="004F4600" w:rsidP="001323C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15B5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2409" w:type="dxa"/>
          </w:tcPr>
          <w:p w14:paraId="1FF1BA7C" w14:textId="77777777" w:rsidR="004F4600" w:rsidRPr="00C715B5" w:rsidRDefault="004F4600" w:rsidP="001323C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715B5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C715B5" w:rsidRPr="00862CFC" w14:paraId="6CAD8170" w14:textId="77777777" w:rsidTr="005C213C">
        <w:tc>
          <w:tcPr>
            <w:tcW w:w="2552" w:type="dxa"/>
          </w:tcPr>
          <w:p w14:paraId="6B5977B4" w14:textId="6C10BF8A" w:rsidR="004F4600" w:rsidRDefault="004F4600" w:rsidP="001323C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A6C7E">
              <w:rPr>
                <w:rFonts w:ascii="Arial" w:hAnsi="Arial" w:cs="Arial"/>
                <w:b/>
                <w:sz w:val="18"/>
                <w:szCs w:val="20"/>
              </w:rPr>
              <w:t xml:space="preserve">2. </w:t>
            </w:r>
            <w:r w:rsidR="001C5794">
              <w:rPr>
                <w:rFonts w:ascii="Arial" w:hAnsi="Arial" w:cs="Arial"/>
                <w:b/>
                <w:sz w:val="18"/>
                <w:szCs w:val="20"/>
              </w:rPr>
              <w:t>Procesos de negocios</w:t>
            </w:r>
            <w:r w:rsidRPr="000A6C7E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14:paraId="59910F03" w14:textId="77777777" w:rsidR="001C5794" w:rsidRPr="000A6C7E" w:rsidRDefault="001C5794" w:rsidP="001323C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C9C44D3" w14:textId="2A006EA5" w:rsidR="001C5794" w:rsidRDefault="001C5794" w:rsidP="001C5794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2.</w:t>
            </w:r>
            <w:r w:rsidR="007F4CC8"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1. ¿</w:t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Qué son los procesos de negocio?</w:t>
            </w:r>
          </w:p>
          <w:p w14:paraId="1BD3AE14" w14:textId="73F6CA48" w:rsidR="001C5794" w:rsidRDefault="001C5794" w:rsidP="001C5794">
            <w:pPr>
              <w:rPr>
                <w:rStyle w:val="fontstyle01"/>
                <w:sz w:val="20"/>
              </w:rPr>
            </w:pPr>
            <w:r w:rsidRPr="001C579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2.</w:t>
            </w:r>
            <w:r w:rsidR="007F4CC8"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2. Concepto</w:t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flujo y la cadena de suministro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3C584C66" w14:textId="6FA20927" w:rsidR="001C5794" w:rsidRDefault="001C5794" w:rsidP="001C5794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1C579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2.</w:t>
            </w:r>
            <w:r w:rsidR="007F4CC8"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3. Introducción</w:t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al modelado de procesos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0ACFBB43" w14:textId="6C98C8B2" w:rsidR="001C5794" w:rsidRPr="001C5794" w:rsidRDefault="001C5794" w:rsidP="001C5794">
            <w:pPr>
              <w:rPr>
                <w:rFonts w:ascii="TimesNewRomanPSMT" w:hAnsi="TimesNewRomanPSMT"/>
                <w:color w:val="000000"/>
                <w:sz w:val="20"/>
                <w:szCs w:val="24"/>
              </w:rPr>
            </w:pPr>
            <w:r w:rsidRPr="001C579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C5794">
              <w:rPr>
                <w:rStyle w:val="fontstyle01"/>
                <w:rFonts w:ascii="Arial" w:hAnsi="Arial" w:cs="Arial"/>
                <w:sz w:val="20"/>
                <w:szCs w:val="20"/>
              </w:rPr>
              <w:t>2.4.Caso de estudio</w:t>
            </w:r>
          </w:p>
          <w:p w14:paraId="1E6F1F46" w14:textId="268D67DB" w:rsidR="004F4600" w:rsidRPr="008E0CD2" w:rsidRDefault="004F4600" w:rsidP="001323C1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8" w:type="dxa"/>
          </w:tcPr>
          <w:p w14:paraId="6706D196" w14:textId="706DFDEF" w:rsidR="00E82455" w:rsidRDefault="00E82455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B3B42F" w14:textId="77143A60" w:rsidR="004B10C7" w:rsidRDefault="004B10C7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1063C4" w14:textId="35D04FD0" w:rsidR="004B10C7" w:rsidRDefault="004B10C7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92B0D6" w14:textId="77777777" w:rsidR="004B10C7" w:rsidRDefault="004B10C7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1B6DCD" w14:textId="4778C85B" w:rsidR="00E82455" w:rsidRDefault="00E82455" w:rsidP="00E82455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 alumno elaborará un </w:t>
            </w:r>
            <w:r w:rsidRPr="00451D4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E7688">
              <w:rPr>
                <w:rFonts w:ascii="Arial" w:hAnsi="Arial" w:cs="Arial"/>
                <w:sz w:val="18"/>
                <w:szCs w:val="20"/>
              </w:rPr>
              <w:t xml:space="preserve">los procesos de negocios </w:t>
            </w:r>
            <w:r w:rsidR="004B10C7">
              <w:rPr>
                <w:rFonts w:ascii="Arial" w:hAnsi="Arial" w:cs="Arial"/>
                <w:sz w:val="18"/>
                <w:szCs w:val="20"/>
              </w:rPr>
              <w:t>así</w:t>
            </w:r>
            <w:r w:rsidR="002E7688">
              <w:rPr>
                <w:rFonts w:ascii="Arial" w:hAnsi="Arial" w:cs="Arial"/>
                <w:sz w:val="18"/>
                <w:szCs w:val="20"/>
              </w:rPr>
              <w:t xml:space="preserve"> como el concepto de flujo y la cadena de suministro</w:t>
            </w:r>
          </w:p>
          <w:p w14:paraId="11AF2450" w14:textId="77777777" w:rsidR="00E82455" w:rsidRDefault="00E82455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8759E" w14:textId="77777777" w:rsidR="00E82455" w:rsidRDefault="00E82455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E7F75" w14:textId="77777777" w:rsidR="00E82455" w:rsidRDefault="00E82455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6B9812" w14:textId="77777777" w:rsidR="00E82455" w:rsidRDefault="00E82455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E9E622" w14:textId="5134BD7E" w:rsidR="000426F8" w:rsidRPr="000426F8" w:rsidRDefault="000426F8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6F8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16D4C6B7" w14:textId="0D5429B7" w:rsidR="00A91448" w:rsidRPr="000426F8" w:rsidRDefault="00451D4D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Resolverá </w:t>
            </w:r>
            <w:r w:rsidRPr="00451D4D">
              <w:rPr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ejercicios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propios de la unidad</w:t>
            </w:r>
          </w:p>
          <w:p w14:paraId="7BD824BB" w14:textId="77777777" w:rsidR="00A91448" w:rsidRPr="000426F8" w:rsidRDefault="00A91448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061A5D" w14:textId="3DD06DE6" w:rsidR="00A91448" w:rsidRDefault="00A91448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14ECF2" w14:textId="77777777" w:rsidR="00451D4D" w:rsidRPr="000426F8" w:rsidRDefault="00451D4D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2E2226" w14:textId="77777777" w:rsidR="00A91448" w:rsidRPr="000426F8" w:rsidRDefault="00A91448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A1952" w14:textId="3E9A3AD9" w:rsidR="00451D4D" w:rsidRDefault="00451D4D" w:rsidP="00451D4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F31068">
              <w:rPr>
                <w:rFonts w:ascii="Arial" w:hAnsi="Arial" w:cs="Arial"/>
                <w:bCs/>
                <w:sz w:val="18"/>
                <w:szCs w:val="20"/>
              </w:rPr>
              <w:t xml:space="preserve">cudirán a una empresa o negocio para identificar, analizar y realizar un modelado de sus procesos y realizarán un </w:t>
            </w:r>
            <w:r w:rsidRPr="00451D4D">
              <w:rPr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proyecto</w:t>
            </w:r>
            <w:r w:rsidRPr="00F31068">
              <w:rPr>
                <w:rFonts w:ascii="Arial" w:hAnsi="Arial" w:cs="Arial"/>
                <w:bCs/>
                <w:sz w:val="18"/>
                <w:szCs w:val="20"/>
              </w:rPr>
              <w:t xml:space="preserve"> del mismo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14:paraId="3EF0AA8C" w14:textId="0DDB911A" w:rsidR="004F4600" w:rsidRPr="000426F8" w:rsidRDefault="004F4600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CB8FD8" w14:textId="39BA9A4C" w:rsidR="001C636A" w:rsidRDefault="001C636A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 docente explica extensamente lo</w:t>
            </w:r>
            <w:r w:rsidR="00A91448">
              <w:rPr>
                <w:rFonts w:ascii="Arial" w:hAnsi="Arial" w:cs="Arial"/>
                <w:sz w:val="18"/>
                <w:szCs w:val="20"/>
              </w:rPr>
              <w:t>s temas contenidos en la unidad.</w:t>
            </w:r>
          </w:p>
          <w:p w14:paraId="46BE2C9A" w14:textId="08C1E55E" w:rsidR="009D7076" w:rsidRDefault="009D7076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6CD9825" w14:textId="77777777" w:rsidR="004B10C7" w:rsidRDefault="009D7076" w:rsidP="004B10C7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 alumno elaborará un </w:t>
            </w:r>
            <w:r w:rsidRPr="00451D4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 w:rsidRPr="00451D4D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de los </w:t>
            </w:r>
            <w:r w:rsidR="004B10C7">
              <w:rPr>
                <w:rFonts w:ascii="Arial" w:hAnsi="Arial" w:cs="Arial"/>
                <w:sz w:val="18"/>
                <w:szCs w:val="20"/>
              </w:rPr>
              <w:t>procesos de negocios así como el concepto de flujo y la cadena de suministro</w:t>
            </w:r>
          </w:p>
          <w:p w14:paraId="4852BD20" w14:textId="77777777" w:rsidR="004B10C7" w:rsidRDefault="004B10C7" w:rsidP="004B10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8FD53" w14:textId="292E4DDE" w:rsidR="009D7076" w:rsidRDefault="009D7076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95A1E7E" w14:textId="77777777" w:rsidR="001C636A" w:rsidRPr="00005288" w:rsidRDefault="001C636A" w:rsidP="001C636A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150BD7C" w14:textId="77777777" w:rsidR="001C636A" w:rsidRDefault="001C636A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8E93979" w14:textId="77777777" w:rsidR="001C636A" w:rsidRDefault="001C636A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 docente resolverá </w:t>
            </w:r>
            <w:r w:rsidRPr="00451D4D">
              <w:rPr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ejercicios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propios de la unidad y solicita al alumno de igual forma resuelva otros ejemplos</w:t>
            </w:r>
          </w:p>
          <w:p w14:paraId="0BFA93B9" w14:textId="77777777" w:rsidR="009F23AD" w:rsidRDefault="009F23AD" w:rsidP="009F23AD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701DCFA" w14:textId="77777777" w:rsidR="009F23AD" w:rsidRDefault="009F23AD" w:rsidP="009F23AD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18BCFAC" w14:textId="3DD2B1F7" w:rsidR="009F23AD" w:rsidRPr="00451D4D" w:rsidRDefault="009D7076" w:rsidP="00451D4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31068">
              <w:rPr>
                <w:rFonts w:ascii="Arial" w:hAnsi="Arial" w:cs="Arial"/>
                <w:bCs/>
                <w:sz w:val="18"/>
                <w:szCs w:val="20"/>
              </w:rPr>
              <w:t xml:space="preserve">Por equipos los alumnos acudirán a una empresa o negocio para </w:t>
            </w:r>
            <w:r w:rsidR="00F31068" w:rsidRPr="00F31068">
              <w:rPr>
                <w:rFonts w:ascii="Arial" w:hAnsi="Arial" w:cs="Arial"/>
                <w:bCs/>
                <w:sz w:val="18"/>
                <w:szCs w:val="20"/>
              </w:rPr>
              <w:t xml:space="preserve">identificar, analizar y realizar un modelado de sus procesos y realizarán un </w:t>
            </w:r>
            <w:r w:rsidR="00F31068" w:rsidRPr="00451D4D">
              <w:rPr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proyecto</w:t>
            </w:r>
            <w:r w:rsidR="00F31068" w:rsidRPr="00F31068">
              <w:rPr>
                <w:rFonts w:ascii="Arial" w:hAnsi="Arial" w:cs="Arial"/>
                <w:bCs/>
                <w:sz w:val="18"/>
                <w:szCs w:val="20"/>
              </w:rPr>
              <w:t xml:space="preserve"> del mismo</w:t>
            </w:r>
            <w:r w:rsidR="00F31068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2410" w:type="dxa"/>
          </w:tcPr>
          <w:p w14:paraId="4BAAD86B" w14:textId="77777777" w:rsidR="001C636A" w:rsidRDefault="001C636A" w:rsidP="001C636A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712B">
              <w:rPr>
                <w:rFonts w:ascii="Arial" w:hAnsi="Arial" w:cs="Arial"/>
                <w:sz w:val="18"/>
                <w:szCs w:val="20"/>
              </w:rPr>
              <w:t>Capacidad de a</w:t>
            </w:r>
            <w:r>
              <w:rPr>
                <w:rFonts w:ascii="Arial" w:hAnsi="Arial" w:cs="Arial"/>
                <w:sz w:val="18"/>
                <w:szCs w:val="20"/>
              </w:rPr>
              <w:t>bstracción, análisis y síntesis</w:t>
            </w:r>
          </w:p>
          <w:p w14:paraId="743D6B7E" w14:textId="77777777" w:rsidR="001C636A" w:rsidRDefault="001C636A" w:rsidP="001C636A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351ACD1" w14:textId="77777777" w:rsidR="001C636A" w:rsidRDefault="001C636A" w:rsidP="001C636A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F5FCB6F" w14:textId="60F744CB" w:rsidR="001C636A" w:rsidRDefault="001C636A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917165C" w14:textId="55C18F80" w:rsidR="00F31068" w:rsidRDefault="00F31068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DAB17A9" w14:textId="27B79965" w:rsidR="00F31068" w:rsidRDefault="00F31068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98479DA" w14:textId="7A4388F1" w:rsidR="00F31068" w:rsidRDefault="00F31068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BE98336" w14:textId="185B5343" w:rsidR="00F31068" w:rsidRDefault="00F31068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295DE00" w14:textId="4A72635E" w:rsidR="00F31068" w:rsidRDefault="00F31068" w:rsidP="001C636A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0C1E64" w14:textId="77777777" w:rsidR="001C636A" w:rsidRDefault="001C636A" w:rsidP="001C636A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</w:t>
            </w:r>
            <w:r w:rsidRPr="0038712B">
              <w:rPr>
                <w:rFonts w:ascii="Arial" w:hAnsi="Arial" w:cs="Arial"/>
                <w:sz w:val="18"/>
                <w:szCs w:val="20"/>
              </w:rPr>
              <w:t>pacidad de aplicar l</w:t>
            </w:r>
            <w:r>
              <w:rPr>
                <w:rFonts w:ascii="Arial" w:hAnsi="Arial" w:cs="Arial"/>
                <w:sz w:val="18"/>
                <w:szCs w:val="20"/>
              </w:rPr>
              <w:t>os conocimientos en la práctica</w:t>
            </w:r>
            <w:r w:rsidRPr="0038712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20F6BD98" w14:textId="77777777" w:rsidR="00A91448" w:rsidRDefault="00A91448" w:rsidP="00A9144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4D42CD6" w14:textId="77777777" w:rsidR="00A91448" w:rsidRDefault="00A91448" w:rsidP="00A9144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AC8E58F" w14:textId="77777777" w:rsidR="00A91448" w:rsidRDefault="00A91448" w:rsidP="00A9144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04936D0" w14:textId="77777777" w:rsidR="001C636A" w:rsidRDefault="001C636A" w:rsidP="001C636A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3C8B409" w14:textId="77777777" w:rsidR="001C636A" w:rsidRDefault="001C636A" w:rsidP="001C636A">
            <w:pPr>
              <w:pStyle w:val="Sinespaciado"/>
              <w:numPr>
                <w:ilvl w:val="0"/>
                <w:numId w:val="27"/>
              </w:numPr>
              <w:ind w:left="189" w:hanging="14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38712B">
              <w:rPr>
                <w:rFonts w:ascii="Arial" w:hAnsi="Arial" w:cs="Arial"/>
                <w:sz w:val="18"/>
                <w:szCs w:val="20"/>
              </w:rPr>
              <w:t>apacidad para identificar,</w:t>
            </w:r>
            <w:r>
              <w:rPr>
                <w:rFonts w:ascii="Arial" w:hAnsi="Arial" w:cs="Arial"/>
                <w:sz w:val="18"/>
                <w:szCs w:val="20"/>
              </w:rPr>
              <w:t xml:space="preserve"> plantear y resolver problemas</w:t>
            </w:r>
          </w:p>
          <w:p w14:paraId="05AF9B75" w14:textId="77777777" w:rsidR="001C636A" w:rsidRPr="00563FD5" w:rsidRDefault="001C636A" w:rsidP="001C636A">
            <w:pPr>
              <w:pStyle w:val="Sinespaciado"/>
              <w:ind w:left="189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CEB9758" w14:textId="77777777" w:rsidR="001C636A" w:rsidRDefault="001C636A" w:rsidP="001C636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44BEACD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0F7B8421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088AEAC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6A1B74D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501F55D" w14:textId="77777777" w:rsidR="004F4600" w:rsidRPr="008E0CD2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</w:tcPr>
          <w:p w14:paraId="172EDC4F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BC68F46" w14:textId="0B575568" w:rsidR="004F4600" w:rsidRDefault="006A3602" w:rsidP="001323C1">
            <w:pPr>
              <w:pStyle w:val="Sinespaciado"/>
              <w:ind w:right="13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12-8</w:t>
            </w:r>
            <w:r w:rsidR="00E94D48">
              <w:rPr>
                <w:rFonts w:ascii="Arial" w:hAnsi="Arial" w:cs="Arial"/>
                <w:sz w:val="18"/>
                <w:szCs w:val="20"/>
              </w:rPr>
              <w:t xml:space="preserve"> hras</w:t>
            </w:r>
          </w:p>
          <w:p w14:paraId="0B7362B3" w14:textId="77777777" w:rsidR="005855B5" w:rsidRDefault="005855B5" w:rsidP="005855B5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49E20A7" w14:textId="77777777" w:rsidR="004F4600" w:rsidRDefault="004F4600" w:rsidP="005855B5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578647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5C722F1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3944687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A626DC0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D194E3F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EDB8528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69000D5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D7CD926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9A3649D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C57C4C3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E242BB5" w14:textId="77777777" w:rsidR="004F4600" w:rsidRPr="008E0CD2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74B98DA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C167D" w:rsidRPr="00862CFC" w14:paraId="17058D70" w14:textId="77777777" w:rsidTr="00A4547E">
        <w:tc>
          <w:tcPr>
            <w:tcW w:w="6498" w:type="dxa"/>
          </w:tcPr>
          <w:p w14:paraId="654F67E9" w14:textId="3E77B4D7" w:rsidR="007C167D" w:rsidRPr="00862CFC" w:rsidRDefault="004F4600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4" w:name="_Hlk126317515"/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7C167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3252369A" w14:textId="77777777" w:rsidR="007C167D" w:rsidRPr="00862CFC" w:rsidRDefault="007C167D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7C167D" w:rsidRPr="00862CFC" w14:paraId="09B7E2FE" w14:textId="77777777" w:rsidTr="00A4547E">
        <w:tc>
          <w:tcPr>
            <w:tcW w:w="6498" w:type="dxa"/>
          </w:tcPr>
          <w:p w14:paraId="4B0FACD9" w14:textId="5359F8CB" w:rsidR="007C167D" w:rsidRPr="00233468" w:rsidRDefault="007C167D" w:rsidP="00A454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</w:t>
            </w:r>
            <w:r w:rsidR="00451D4D">
              <w:rPr>
                <w:rFonts w:eastAsia="Times New Roman"/>
                <w:sz w:val="18"/>
                <w:szCs w:val="20"/>
                <w:lang w:eastAsia="es-MX"/>
              </w:rPr>
              <w:t xml:space="preserve">de </w:t>
            </w:r>
            <w:r w:rsidR="00451D4D">
              <w:rPr>
                <w:sz w:val="18"/>
                <w:szCs w:val="20"/>
              </w:rPr>
              <w:t xml:space="preserve">un </w:t>
            </w:r>
            <w:r w:rsidR="00451D4D" w:rsidRPr="00451D4D">
              <w:rPr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 w:rsidR="00451D4D">
              <w:rPr>
                <w:sz w:val="18"/>
                <w:szCs w:val="20"/>
              </w:rPr>
              <w:t xml:space="preserve"> sobr</w:t>
            </w:r>
            <w:r w:rsidR="00BC4249">
              <w:rPr>
                <w:sz w:val="18"/>
                <w:szCs w:val="20"/>
              </w:rPr>
              <w:t>e</w:t>
            </w:r>
            <w:r w:rsidR="00451D4D">
              <w:rPr>
                <w:sz w:val="18"/>
                <w:szCs w:val="20"/>
              </w:rPr>
              <w:t xml:space="preserve"> procesos de negocios así como el concepto de flujo y la cadena de suministro</w:t>
            </w:r>
          </w:p>
        </w:tc>
        <w:tc>
          <w:tcPr>
            <w:tcW w:w="6498" w:type="dxa"/>
          </w:tcPr>
          <w:p w14:paraId="3366CC49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25%</w:t>
            </w:r>
          </w:p>
        </w:tc>
      </w:tr>
      <w:tr w:rsidR="007C167D" w:rsidRPr="00862CFC" w14:paraId="7C608833" w14:textId="77777777" w:rsidTr="00A4547E">
        <w:tc>
          <w:tcPr>
            <w:tcW w:w="6498" w:type="dxa"/>
          </w:tcPr>
          <w:p w14:paraId="6E8BCEE9" w14:textId="2B8C4928" w:rsidR="007C167D" w:rsidRPr="00233468" w:rsidRDefault="007C167D" w:rsidP="00A454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Comunicación oral y escrita, análisis y síntesis, demuestra capacidad para aprender de manera autónoma y poder resolver ejercicios</w:t>
            </w:r>
            <w:r w:rsidR="00325D6E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048DBA08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68246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7C167D" w:rsidRPr="00862CFC" w14:paraId="7A4DCE67" w14:textId="77777777" w:rsidTr="00A4547E">
        <w:tc>
          <w:tcPr>
            <w:tcW w:w="6498" w:type="dxa"/>
          </w:tcPr>
          <w:p w14:paraId="6519805A" w14:textId="5CAF519F" w:rsidR="007C167D" w:rsidRPr="00BE4AEC" w:rsidRDefault="007C167D" w:rsidP="00A454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lastRenderedPageBreak/>
              <w:t>C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</w:t>
            </w:r>
            <w:r w:rsidR="00BC424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d al desarrollar un proyecto a una empresa local, los criterios a abordar serán indicados por el docente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6498" w:type="dxa"/>
          </w:tcPr>
          <w:p w14:paraId="1E5DF149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E4946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7C167D" w:rsidRPr="00862CFC" w14:paraId="74845B4E" w14:textId="77777777" w:rsidTr="00A4547E">
        <w:tc>
          <w:tcPr>
            <w:tcW w:w="6498" w:type="dxa"/>
          </w:tcPr>
          <w:p w14:paraId="15F44CAB" w14:textId="77777777" w:rsidR="007C167D" w:rsidRPr="00233468" w:rsidRDefault="007C167D" w:rsidP="00A454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582DEA5A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bookmarkEnd w:id="4"/>
    </w:tbl>
    <w:p w14:paraId="14AFACA9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27F8379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desempeño:</w:t>
      </w:r>
    </w:p>
    <w:p w14:paraId="60E375A6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106"/>
        <w:gridCol w:w="6408"/>
        <w:gridCol w:w="1992"/>
      </w:tblGrid>
      <w:tr w:rsidR="004F4600" w:rsidRPr="00862CFC" w14:paraId="3F1D0142" w14:textId="77777777" w:rsidTr="005C213C">
        <w:tc>
          <w:tcPr>
            <w:tcW w:w="2490" w:type="dxa"/>
          </w:tcPr>
          <w:p w14:paraId="11254018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6" w:type="dxa"/>
          </w:tcPr>
          <w:p w14:paraId="5D188394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408" w:type="dxa"/>
          </w:tcPr>
          <w:p w14:paraId="107C9AB6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992" w:type="dxa"/>
          </w:tcPr>
          <w:p w14:paraId="1747F8B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5C213C" w:rsidRPr="00862CFC" w14:paraId="68419E6A" w14:textId="77777777" w:rsidTr="005C213C">
        <w:tc>
          <w:tcPr>
            <w:tcW w:w="2490" w:type="dxa"/>
            <w:vMerge w:val="restart"/>
            <w:vAlign w:val="center"/>
          </w:tcPr>
          <w:p w14:paraId="56C62215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106" w:type="dxa"/>
            <w:vAlign w:val="center"/>
          </w:tcPr>
          <w:p w14:paraId="0A16690E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408" w:type="dxa"/>
          </w:tcPr>
          <w:p w14:paraId="535CE42F" w14:textId="22F1162D" w:rsidR="005C213C" w:rsidRDefault="005C213C" w:rsidP="005C213C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 xml:space="preserve">  Cumple al menos 5 de los siguientes indicadores</w:t>
            </w:r>
          </w:p>
          <w:p w14:paraId="15EC834F" w14:textId="77777777" w:rsidR="005C213C" w:rsidRPr="00EB6079" w:rsidRDefault="005C213C" w:rsidP="005C213C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AACB46" w14:textId="77777777" w:rsidR="005C213C" w:rsidRPr="00EB6079" w:rsidRDefault="005C213C" w:rsidP="005C213C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0C44FB00" w14:textId="77777777" w:rsidR="005C213C" w:rsidRPr="00EB6079" w:rsidRDefault="005C213C" w:rsidP="005C213C">
            <w:pPr>
              <w:numPr>
                <w:ilvl w:val="0"/>
                <w:numId w:val="38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D5DD5D0" w14:textId="77777777" w:rsidR="005C213C" w:rsidRPr="00EB6079" w:rsidRDefault="005C213C" w:rsidP="005C213C">
            <w:pPr>
              <w:numPr>
                <w:ilvl w:val="0"/>
                <w:numId w:val="38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EB607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3E069DA" w14:textId="77777777" w:rsidR="005C213C" w:rsidRPr="00EB6079" w:rsidRDefault="005C213C" w:rsidP="005C213C">
            <w:pPr>
              <w:numPr>
                <w:ilvl w:val="0"/>
                <w:numId w:val="38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32C6D59" w14:textId="73498923" w:rsidR="005C213C" w:rsidRPr="00F05E54" w:rsidRDefault="005C213C" w:rsidP="005C213C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EB607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07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92" w:type="dxa"/>
            <w:vAlign w:val="center"/>
          </w:tcPr>
          <w:p w14:paraId="0A6BE51F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95-100</w:t>
            </w:r>
          </w:p>
        </w:tc>
      </w:tr>
      <w:tr w:rsidR="005C213C" w:rsidRPr="00862CFC" w14:paraId="2CE56728" w14:textId="77777777" w:rsidTr="005C213C">
        <w:tc>
          <w:tcPr>
            <w:tcW w:w="2490" w:type="dxa"/>
            <w:vMerge/>
          </w:tcPr>
          <w:p w14:paraId="386745A4" w14:textId="77777777" w:rsidR="005C213C" w:rsidRPr="00F05E54" w:rsidRDefault="005C213C" w:rsidP="005C21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6CE76517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408" w:type="dxa"/>
          </w:tcPr>
          <w:p w14:paraId="041E0C42" w14:textId="2C2B1D04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92" w:type="dxa"/>
            <w:vAlign w:val="center"/>
          </w:tcPr>
          <w:p w14:paraId="0FC8FED8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85-94</w:t>
            </w:r>
          </w:p>
        </w:tc>
      </w:tr>
      <w:tr w:rsidR="005C213C" w:rsidRPr="00862CFC" w14:paraId="7BD7260C" w14:textId="77777777" w:rsidTr="005C213C">
        <w:tc>
          <w:tcPr>
            <w:tcW w:w="2490" w:type="dxa"/>
            <w:vMerge/>
          </w:tcPr>
          <w:p w14:paraId="77B33654" w14:textId="77777777" w:rsidR="005C213C" w:rsidRPr="00F05E54" w:rsidRDefault="005C213C" w:rsidP="005C21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31383BB0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408" w:type="dxa"/>
          </w:tcPr>
          <w:p w14:paraId="55569C7D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92" w:type="dxa"/>
            <w:vAlign w:val="center"/>
          </w:tcPr>
          <w:p w14:paraId="76BE412C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75-84</w:t>
            </w:r>
          </w:p>
        </w:tc>
      </w:tr>
      <w:tr w:rsidR="005C213C" w:rsidRPr="00862CFC" w14:paraId="4E83CEEA" w14:textId="77777777" w:rsidTr="005C213C">
        <w:tc>
          <w:tcPr>
            <w:tcW w:w="2490" w:type="dxa"/>
            <w:vMerge/>
          </w:tcPr>
          <w:p w14:paraId="07DB9E50" w14:textId="77777777" w:rsidR="005C213C" w:rsidRPr="00F05E54" w:rsidRDefault="005C213C" w:rsidP="005C21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14:paraId="0F551199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408" w:type="dxa"/>
          </w:tcPr>
          <w:p w14:paraId="4D90C657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92" w:type="dxa"/>
            <w:vAlign w:val="center"/>
          </w:tcPr>
          <w:p w14:paraId="4615D471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70-74</w:t>
            </w:r>
          </w:p>
        </w:tc>
      </w:tr>
      <w:tr w:rsidR="005C213C" w:rsidRPr="00862CFC" w14:paraId="2199228F" w14:textId="77777777" w:rsidTr="005C213C">
        <w:tc>
          <w:tcPr>
            <w:tcW w:w="2490" w:type="dxa"/>
            <w:vAlign w:val="center"/>
          </w:tcPr>
          <w:p w14:paraId="31A5B502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106" w:type="dxa"/>
            <w:vAlign w:val="center"/>
          </w:tcPr>
          <w:p w14:paraId="3D1DEAF0" w14:textId="77777777" w:rsidR="005C213C" w:rsidRPr="00F05E54" w:rsidRDefault="005C213C" w:rsidP="005C213C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408" w:type="dxa"/>
          </w:tcPr>
          <w:p w14:paraId="3FCAD187" w14:textId="77777777" w:rsidR="005C213C" w:rsidRPr="00F05E54" w:rsidRDefault="005C213C" w:rsidP="005C21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92" w:type="dxa"/>
            <w:vAlign w:val="center"/>
          </w:tcPr>
          <w:p w14:paraId="62D507CD" w14:textId="77777777" w:rsidR="005C213C" w:rsidRPr="00F05E54" w:rsidRDefault="005C213C" w:rsidP="005C2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N. A.</w:t>
            </w:r>
          </w:p>
        </w:tc>
      </w:tr>
    </w:tbl>
    <w:p w14:paraId="0ACF8EAF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57A19508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CDF3C5B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B1B50D7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1F92397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DD74FBD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81AF77A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4D94D9DD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067"/>
        <w:gridCol w:w="1059"/>
        <w:gridCol w:w="992"/>
        <w:gridCol w:w="993"/>
        <w:gridCol w:w="567"/>
        <w:gridCol w:w="3618"/>
      </w:tblGrid>
      <w:tr w:rsidR="007C167D" w:rsidRPr="00106009" w14:paraId="4BE15B8B" w14:textId="77777777" w:rsidTr="00723E86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541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3E1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C7B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5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57F0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C167D" w:rsidRPr="00862CFC" w14:paraId="019E5AE0" w14:textId="77777777" w:rsidTr="00723E86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B6AB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896C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320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C3C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C25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2D2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1CA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7182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249" w:rsidRPr="00862CFC" w14:paraId="0D939E8D" w14:textId="77777777" w:rsidTr="006E5B3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DCC5" w14:textId="690D2C5C" w:rsidR="00BC4249" w:rsidRDefault="00BC4249" w:rsidP="00BC42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Mapa conceptual</w:t>
            </w:r>
          </w:p>
          <w:p w14:paraId="2EDD63B8" w14:textId="1FB0E6E7" w:rsidR="00BC4249" w:rsidRPr="00A4547E" w:rsidRDefault="00BC4249" w:rsidP="00BC4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65F7" w14:textId="11BDEF12" w:rsidR="00BC4249" w:rsidRPr="00DD5CA5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AE4E" w14:textId="2FD631B7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A20E" w14:textId="3127DD1A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C403" w14:textId="56A9226E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612A" w14:textId="19763932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0EAF9" w14:textId="77777777" w:rsidR="00BC4249" w:rsidRDefault="00BC4249" w:rsidP="00BC4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F1C19" w14:textId="272330A5" w:rsidR="00BC4249" w:rsidRDefault="00BC4249" w:rsidP="00BC4249">
            <w:pPr>
              <w:jc w:val="center"/>
            </w:pPr>
            <w: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DA47" w14:textId="2D65F71F" w:rsidR="00BC4249" w:rsidRPr="00EB6079" w:rsidRDefault="00BC4249" w:rsidP="00BC4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de </w:t>
            </w:r>
            <w:r>
              <w:rPr>
                <w:rFonts w:ascii="Arial" w:hAnsi="Arial" w:cs="Arial"/>
                <w:sz w:val="18"/>
                <w:szCs w:val="20"/>
              </w:rPr>
              <w:t xml:space="preserve">un </w:t>
            </w:r>
            <w:r w:rsidRPr="00451D4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sobre</w:t>
            </w:r>
            <w:r>
              <w:rPr>
                <w:rFonts w:ascii="Arial" w:hAnsi="Arial" w:cs="Arial"/>
                <w:sz w:val="18"/>
                <w:szCs w:val="20"/>
              </w:rPr>
              <w:t xml:space="preserve"> procesos de negocios así como el concepto de flujo y la cadena de suministro</w:t>
            </w:r>
          </w:p>
        </w:tc>
      </w:tr>
      <w:tr w:rsidR="00BC4249" w:rsidRPr="00862CFC" w14:paraId="157181CF" w14:textId="77777777" w:rsidTr="006E5B3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4902" w14:textId="77777777" w:rsidR="00BC4249" w:rsidRPr="00EB6079" w:rsidRDefault="00BC4249" w:rsidP="00BC4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Ejercicios prácticos 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BE00" w14:textId="0CCE6E35" w:rsidR="00BC4249" w:rsidRPr="00DD5CA5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CB9B" w14:textId="0ACED826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EFB2" w14:textId="086FA4A1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5934" w14:textId="5801D07E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FC0E" w14:textId="4FDEC45D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BE2A" w14:textId="77777777" w:rsidR="00BC4249" w:rsidRDefault="00BC4249" w:rsidP="00BC4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8824F" w14:textId="79B4325D" w:rsidR="00BC4249" w:rsidRDefault="00BC4249" w:rsidP="00BC42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EA89" w14:textId="3F34032B" w:rsidR="00BC4249" w:rsidRPr="00EB6079" w:rsidRDefault="00BC4249" w:rsidP="00BC4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Comunicación oral y escrita, análisis y síntesis, demuestra capacidad para aprender de manera autónoma y poder resolver ejercicios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BC4249" w:rsidRPr="00862CFC" w14:paraId="7E792FEF" w14:textId="77777777" w:rsidTr="006E5B3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953A" w14:textId="48BC2420" w:rsidR="00BC4249" w:rsidRPr="00EB6079" w:rsidRDefault="00BC4249" w:rsidP="00BC4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royecto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A04B" w14:textId="5570F7F9" w:rsidR="00BC4249" w:rsidRPr="002555E0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4F5C" w14:textId="329A91CB" w:rsidR="00BC4249" w:rsidRPr="00203E1C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47.5-50.0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6EC4" w14:textId="6AEA3409" w:rsidR="00BC4249" w:rsidRPr="00203E1C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0FDF" w14:textId="35B2A9A3" w:rsidR="00BC4249" w:rsidRPr="00203E1C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C078" w14:textId="26AE0C94" w:rsidR="00BC4249" w:rsidRPr="00203E1C" w:rsidRDefault="00BC4249" w:rsidP="00BC4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35.0-37.0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88FE" w14:textId="7A656EBF" w:rsidR="00BC4249" w:rsidRPr="00203E1C" w:rsidRDefault="00BC4249" w:rsidP="00BC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DD2F" w14:textId="11951770" w:rsidR="00BC4249" w:rsidRPr="00EB6079" w:rsidRDefault="00BC4249" w:rsidP="00BC4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C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 al desarrollar un proyecto a una empresa local, los criterios a abordar serán indicados por el docente .</w:t>
            </w:r>
          </w:p>
        </w:tc>
      </w:tr>
      <w:tr w:rsidR="007C167D" w:rsidRPr="00106009" w14:paraId="7858EDB1" w14:textId="77777777" w:rsidTr="00723E86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831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EE286BA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4685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1197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AD51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BFA3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A76E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114A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6A386C8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A76544A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88C661D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7D362818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21AD1E73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0975F3D4" w14:textId="77777777" w:rsidR="004F4600" w:rsidRPr="00862CFC" w:rsidRDefault="004F4600" w:rsidP="004F4600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 w:rsidRPr="001D04A6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F4600" w:rsidRPr="00862CFC" w14:paraId="1570EA9D" w14:textId="77777777" w:rsidTr="001323C1">
        <w:tc>
          <w:tcPr>
            <w:tcW w:w="1838" w:type="dxa"/>
          </w:tcPr>
          <w:p w14:paraId="0D17BB86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281BD4C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48009A" w14:textId="79D21E06" w:rsidR="004F4600" w:rsidRPr="00862CFC" w:rsidRDefault="008D04AF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34BCE51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E36C001" w14:textId="2BB25FF5" w:rsidR="004F4600" w:rsidRPr="004D5976" w:rsidRDefault="008D04AF" w:rsidP="004D5976">
            <w:pPr>
              <w:rPr>
                <w:rFonts w:ascii="Arial" w:hAnsi="Arial" w:cs="Arial"/>
                <w:sz w:val="20"/>
                <w:szCs w:val="20"/>
              </w:rPr>
            </w:pPr>
            <w:r w:rsidRPr="004D597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Desarrollar Kaizen en sus áreas de trabajo </w:t>
            </w:r>
            <w:r w:rsidR="004D5976" w:rsidRPr="004D5976">
              <w:rPr>
                <w:rStyle w:val="fontstyle01"/>
                <w:rFonts w:ascii="Arial" w:hAnsi="Arial" w:cs="Arial"/>
                <w:sz w:val="20"/>
                <w:szCs w:val="20"/>
              </w:rPr>
              <w:t>aplicando las herramientas para tener la capacidad de administrar la</w:t>
            </w:r>
            <w:r w:rsidR="004D5976" w:rsidRPr="004D597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D5976" w:rsidRPr="004D5976">
              <w:rPr>
                <w:rStyle w:val="fontstyle01"/>
                <w:rFonts w:ascii="Arial" w:hAnsi="Arial" w:cs="Arial"/>
                <w:sz w:val="20"/>
                <w:szCs w:val="20"/>
              </w:rPr>
              <w:t>calidad en su organización</w:t>
            </w:r>
            <w:r w:rsidR="004D5976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7E55371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F4600" w:rsidRPr="00862CFC" w14:paraId="21C9E43C" w14:textId="77777777" w:rsidTr="001323C1">
        <w:tc>
          <w:tcPr>
            <w:tcW w:w="2599" w:type="dxa"/>
          </w:tcPr>
          <w:p w14:paraId="23BED7B1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B65594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A1EA03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3F4D9B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350E766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F4600" w:rsidRPr="00862CFC" w14:paraId="57D51A34" w14:textId="77777777" w:rsidTr="001323C1">
        <w:tc>
          <w:tcPr>
            <w:tcW w:w="2599" w:type="dxa"/>
          </w:tcPr>
          <w:p w14:paraId="3EA3A2D5" w14:textId="77777777" w:rsidR="00137190" w:rsidRPr="00137190" w:rsidRDefault="001C5794" w:rsidP="001323C1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1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 w:rsidRPr="00137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1371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Herramientas para el</w:t>
            </w:r>
            <w:r w:rsidRPr="001371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análisis de procesos,</w:t>
            </w:r>
            <w:r w:rsidRPr="001371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productos y servicios</w:t>
            </w:r>
            <w:r w:rsidRPr="00137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3B3514" w14:textId="77777777" w:rsidR="00137190" w:rsidRPr="00137190" w:rsidRDefault="00137190" w:rsidP="001323C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5F2E7" w14:textId="2B426E9C" w:rsidR="00137190" w:rsidRPr="00137190" w:rsidRDefault="00137190" w:rsidP="00137190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3.</w:t>
            </w:r>
            <w:r w:rsidR="00E52044"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1. Ciclo</w:t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 mejora</w:t>
            </w:r>
          </w:p>
          <w:p w14:paraId="50E05928" w14:textId="4AA7E9D0" w:rsidR="00137190" w:rsidRPr="00137190" w:rsidRDefault="00137190" w:rsidP="00137190">
            <w:pPr>
              <w:rPr>
                <w:rStyle w:val="fontstyle21"/>
                <w:rFonts w:ascii="Arial" w:hAnsi="Arial" w:cs="Arial"/>
              </w:rPr>
            </w:pP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21"/>
                <w:rFonts w:ascii="Arial" w:hAnsi="Arial" w:cs="Arial"/>
              </w:rPr>
              <w:t xml:space="preserve">3.2. Gemba </w:t>
            </w:r>
            <w:r w:rsidR="00E52044">
              <w:rPr>
                <w:rStyle w:val="fontstyle21"/>
                <w:rFonts w:ascii="Arial" w:hAnsi="Arial" w:cs="Arial"/>
              </w:rPr>
              <w:t xml:space="preserve">- </w:t>
            </w:r>
            <w:r w:rsidRPr="00137190">
              <w:rPr>
                <w:rStyle w:val="fontstyle21"/>
                <w:rFonts w:ascii="Arial" w:hAnsi="Arial" w:cs="Arial"/>
              </w:rPr>
              <w:t>kaizen</w:t>
            </w:r>
          </w:p>
          <w:p w14:paraId="470399FE" w14:textId="51C8BDC3" w:rsidR="00137190" w:rsidRPr="00137190" w:rsidRDefault="00137190" w:rsidP="00137190">
            <w:pPr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13719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3.3. Métricas</w:t>
            </w:r>
          </w:p>
          <w:p w14:paraId="62264B4C" w14:textId="07B1830A" w:rsidR="00137190" w:rsidRPr="00137190" w:rsidRDefault="00137190" w:rsidP="00137190">
            <w:pPr>
              <w:rPr>
                <w:rFonts w:ascii="Arial" w:hAnsi="Arial" w:cs="Arial"/>
                <w:sz w:val="20"/>
                <w:szCs w:val="20"/>
              </w:rPr>
            </w:pP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3.4. Ejercicios</w:t>
            </w:r>
          </w:p>
          <w:p w14:paraId="602BAE07" w14:textId="1BEA8B87" w:rsidR="004F4600" w:rsidRPr="008E0CD2" w:rsidRDefault="004F4600" w:rsidP="001323C1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4331">
              <w:rPr>
                <w:rFonts w:ascii="Arial" w:hAnsi="Arial" w:cs="Arial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7DE79E29" w14:textId="77777777" w:rsidR="0044285D" w:rsidRDefault="0044285D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2D6D6" w14:textId="77777777" w:rsidR="0044285D" w:rsidRDefault="0044285D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A001D7" w14:textId="77777777" w:rsidR="0044285D" w:rsidRDefault="0044285D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0CE744" w14:textId="5BB37510" w:rsidR="0044285D" w:rsidRDefault="0044285D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9EDCD4" w14:textId="15409008" w:rsidR="0044285D" w:rsidRDefault="0044285D" w:rsidP="000426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 </w:t>
            </w:r>
            <w:r>
              <w:rPr>
                <w:rFonts w:ascii="Arial" w:hAnsi="Arial" w:cs="Arial"/>
                <w:sz w:val="18"/>
                <w:szCs w:val="20"/>
              </w:rPr>
              <w:t xml:space="preserve">un </w:t>
            </w:r>
            <w:r w:rsidRPr="0044285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 w:rsidRPr="0044285D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de las técnicas a utilizar en la mejora continua.</w:t>
            </w:r>
          </w:p>
          <w:p w14:paraId="4FE0E4E0" w14:textId="499AFD87" w:rsidR="000426F8" w:rsidRDefault="000426F8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FD11E3" w14:textId="5CA4163E" w:rsidR="0044285D" w:rsidRDefault="0044285D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62E21" w14:textId="504AD220" w:rsidR="0044285D" w:rsidRPr="000426F8" w:rsidRDefault="0044285D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Resuelve </w:t>
            </w:r>
            <w:r w:rsidRPr="0044285D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ejercicios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 y extra clase</w:t>
            </w:r>
          </w:p>
          <w:p w14:paraId="3A73AD2B" w14:textId="616BFF6C" w:rsidR="009F23AD" w:rsidRDefault="009F23AD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164D14" w14:textId="77777777" w:rsidR="002649D2" w:rsidRDefault="002649D2" w:rsidP="000426F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2BE5C" w14:textId="3CABBA49" w:rsidR="0044285D" w:rsidRPr="002649D2" w:rsidRDefault="002649D2" w:rsidP="000426F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9D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649D2">
              <w:rPr>
                <w:b/>
                <w:bCs/>
              </w:rPr>
              <w:t>royecto integrador</w:t>
            </w:r>
          </w:p>
          <w:p w14:paraId="41F19C1D" w14:textId="77777777" w:rsidR="0044285D" w:rsidRPr="000426F8" w:rsidRDefault="0044285D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FD053" w14:textId="1426B4F1" w:rsidR="000426F8" w:rsidRPr="000426F8" w:rsidRDefault="0044285D" w:rsidP="000426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Reunidos en</w:t>
            </w:r>
            <w:r w:rsidR="000426F8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equipo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s</w:t>
            </w:r>
            <w:r w:rsidR="000426F8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desarrollará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n</w:t>
            </w:r>
            <w:r w:rsidR="000426F8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0426F8" w:rsidRPr="0044285D">
              <w:rPr>
                <w:rStyle w:val="fontstyle01"/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un proyecto</w:t>
            </w:r>
            <w:r w:rsidR="000426F8" w:rsidRPr="000426F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0426F8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>aplicando Kaizen y con el apoyo del maestro entregará el producto</w:t>
            </w:r>
            <w:r w:rsidR="000426F8" w:rsidRPr="000426F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0426F8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(documento y puesta en práctica) </w:t>
            </w:r>
            <w:r w:rsidR="002649D2">
              <w:rPr>
                <w:rStyle w:val="fontstyle01"/>
                <w:rFonts w:ascii="Arial" w:hAnsi="Arial" w:cs="Arial"/>
                <w:sz w:val="20"/>
                <w:szCs w:val="20"/>
              </w:rPr>
              <w:t>mismo que se trabajará en conjunto con la materia Plan de Negocios, en la unidad 2 Estudio Técnico</w:t>
            </w:r>
          </w:p>
          <w:p w14:paraId="52372AFA" w14:textId="24CBD33E" w:rsidR="000426F8" w:rsidRPr="000426F8" w:rsidRDefault="000426F8" w:rsidP="000426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AF45894" w14:textId="77777777" w:rsidR="00A70CA8" w:rsidRDefault="00A70CA8" w:rsidP="00A70C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 docente explica extensamente los temas contenidos en la unidad.</w:t>
            </w:r>
          </w:p>
          <w:p w14:paraId="0AF718DC" w14:textId="77777777" w:rsidR="00A70CA8" w:rsidRDefault="00A70CA8" w:rsidP="00A70C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9788759" w14:textId="63B0B68B" w:rsidR="002E5829" w:rsidRDefault="0044285D" w:rsidP="00476B7F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Solicita</w:t>
            </w:r>
            <w:r w:rsidR="00A70CA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0CA8" w:rsidRPr="0044285D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un </w:t>
            </w:r>
            <w:r w:rsidR="00A70CA8" w:rsidRPr="0044285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mapa conceptual</w:t>
            </w:r>
            <w:r w:rsidR="00A70CA8" w:rsidRPr="0044285D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 w:rsidR="00A70CA8">
              <w:rPr>
                <w:rFonts w:ascii="Arial" w:hAnsi="Arial" w:cs="Arial"/>
                <w:sz w:val="18"/>
                <w:szCs w:val="20"/>
              </w:rPr>
              <w:t>de las técnicas a utilizar en la mejora continua</w:t>
            </w:r>
            <w:r w:rsidR="004F4600">
              <w:rPr>
                <w:rFonts w:ascii="Arial" w:hAnsi="Arial" w:cs="Arial"/>
                <w:sz w:val="18"/>
                <w:szCs w:val="20"/>
              </w:rPr>
              <w:t>.</w:t>
            </w:r>
            <w:r w:rsidR="002F02BD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FED2299" w14:textId="77777777" w:rsidR="00A91448" w:rsidRDefault="00A91448" w:rsidP="00476B7F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D49915D" w14:textId="77777777" w:rsidR="0044285D" w:rsidRDefault="0044285D" w:rsidP="00476B7F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AAE1380" w14:textId="77777777" w:rsidR="0044285D" w:rsidRDefault="0044285D" w:rsidP="00476B7F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7550314" w14:textId="1A5A7102" w:rsidR="00476B7F" w:rsidRPr="002E5829" w:rsidRDefault="002E5829" w:rsidP="00476B7F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E5829">
              <w:rPr>
                <w:rFonts w:ascii="Arial" w:hAnsi="Arial" w:cs="Arial"/>
                <w:sz w:val="18"/>
                <w:szCs w:val="20"/>
              </w:rPr>
              <w:t xml:space="preserve">Resuelve </w:t>
            </w:r>
            <w:r w:rsidRPr="0044285D">
              <w:rPr>
                <w:rFonts w:ascii="Arial" w:hAnsi="Arial" w:cs="Arial"/>
                <w:b/>
                <w:color w:val="1F4E79" w:themeColor="accent1" w:themeShade="80"/>
                <w:sz w:val="18"/>
                <w:szCs w:val="20"/>
              </w:rPr>
              <w:t>ejercicios</w:t>
            </w:r>
            <w:r w:rsidRPr="0044285D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 w:rsidRPr="002E5829">
              <w:rPr>
                <w:rFonts w:ascii="Arial" w:hAnsi="Arial" w:cs="Arial"/>
                <w:sz w:val="18"/>
                <w:szCs w:val="20"/>
              </w:rPr>
              <w:t>y solicita a los alumnos resuelvan otros casos.</w:t>
            </w:r>
          </w:p>
          <w:p w14:paraId="3363D249" w14:textId="78AC6F0D" w:rsidR="002E5829" w:rsidRDefault="002E5829" w:rsidP="00476B7F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270CE6C" w14:textId="77777777" w:rsidR="002649D2" w:rsidRPr="002649D2" w:rsidRDefault="002649D2" w:rsidP="002649D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9D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649D2">
              <w:rPr>
                <w:b/>
                <w:bCs/>
              </w:rPr>
              <w:t>royecto integrador</w:t>
            </w:r>
          </w:p>
          <w:p w14:paraId="0A2D2F00" w14:textId="77777777" w:rsidR="002649D2" w:rsidRPr="002F02BD" w:rsidRDefault="002649D2" w:rsidP="00476B7F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8700F4" w14:textId="77777777" w:rsidR="004F4600" w:rsidRDefault="004F4600" w:rsidP="002E58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8CFFB8C" w14:textId="58C5C945" w:rsidR="002649D2" w:rsidRPr="000426F8" w:rsidRDefault="00A70CA8" w:rsidP="00264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Pr="0044285D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proyecto</w:t>
            </w:r>
            <w:r>
              <w:rPr>
                <w:rFonts w:ascii="Arial" w:hAnsi="Arial" w:cs="Arial"/>
                <w:sz w:val="18"/>
                <w:szCs w:val="20"/>
              </w:rPr>
              <w:t xml:space="preserve"> realizado en la unidad anterior, los equipos presentarán su propuesta para mejorar los procesos que tengan problemas de eficiencia</w:t>
            </w:r>
            <w:r w:rsidR="002649D2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2649D2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documento y puesta en práctica) </w:t>
            </w:r>
            <w:r w:rsidR="002649D2">
              <w:rPr>
                <w:rStyle w:val="fontstyle01"/>
                <w:rFonts w:ascii="Arial" w:hAnsi="Arial" w:cs="Arial"/>
                <w:sz w:val="20"/>
                <w:szCs w:val="20"/>
              </w:rPr>
              <w:t>mismo que se trabajará en conjunto con la materia Plan de Negocios, en la unidad 2 Estudio Técnico</w:t>
            </w:r>
          </w:p>
          <w:p w14:paraId="04A2C71F" w14:textId="4DF1E9FF" w:rsidR="009F23AD" w:rsidRPr="008E0CD2" w:rsidRDefault="009F23AD" w:rsidP="009F23AD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99" w:type="dxa"/>
          </w:tcPr>
          <w:p w14:paraId="73BD9A12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17BD4">
              <w:rPr>
                <w:rFonts w:ascii="Arial" w:hAnsi="Arial" w:cs="Arial"/>
                <w:sz w:val="18"/>
                <w:szCs w:val="20"/>
              </w:rPr>
              <w:t xml:space="preserve">Capacidad de abstracción, análisis y síntesis, </w:t>
            </w:r>
          </w:p>
          <w:p w14:paraId="4BCC8C04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01244974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8228C01" w14:textId="5CF710A2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0D45FB09" w14:textId="50BC3620" w:rsidR="00FF4A6B" w:rsidRDefault="00FF4A6B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F7549C2" w14:textId="319B730A" w:rsidR="00FF4A6B" w:rsidRDefault="00FF4A6B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44BD5F6" w14:textId="77777777" w:rsidR="00FF4A6B" w:rsidRDefault="00FF4A6B" w:rsidP="00FF4A6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</w:t>
            </w:r>
            <w:r w:rsidRPr="0038712B">
              <w:rPr>
                <w:rFonts w:ascii="Arial" w:hAnsi="Arial" w:cs="Arial"/>
                <w:sz w:val="18"/>
                <w:szCs w:val="20"/>
              </w:rPr>
              <w:t>pacidad de aplicar l</w:t>
            </w:r>
            <w:r>
              <w:rPr>
                <w:rFonts w:ascii="Arial" w:hAnsi="Arial" w:cs="Arial"/>
                <w:sz w:val="18"/>
                <w:szCs w:val="20"/>
              </w:rPr>
              <w:t>os conocimientos en la práctica</w:t>
            </w:r>
            <w:r w:rsidRPr="0038712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63CDB03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7AAE30C" w14:textId="77777777" w:rsidR="00A91448" w:rsidRDefault="00A91448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01D51EDA" w14:textId="3C5BEED9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DE6C251" w14:textId="77777777" w:rsidR="00FF4A6B" w:rsidRDefault="00FF4A6B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80D3C5A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C17BD4">
              <w:rPr>
                <w:rFonts w:ascii="Arial" w:hAnsi="Arial" w:cs="Arial"/>
                <w:sz w:val="18"/>
                <w:szCs w:val="20"/>
              </w:rPr>
              <w:t>apacidad para identificar, plantear y resolver problemas,</w:t>
            </w:r>
          </w:p>
          <w:p w14:paraId="5ED13A83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BBEA110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7B35A4BF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3FE2D98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92803F2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F2C520C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2548F39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10730BC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BE56A86" w14:textId="77777777" w:rsidR="004F4600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B34626F" w14:textId="77777777" w:rsidR="004F4600" w:rsidRPr="008E0CD2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0" w:type="dxa"/>
          </w:tcPr>
          <w:p w14:paraId="33B1084D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99852DB" w14:textId="5A213654" w:rsidR="004F4600" w:rsidRDefault="00B41627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12-8</w:t>
            </w:r>
            <w:r w:rsidR="00E94D48">
              <w:rPr>
                <w:rFonts w:ascii="Arial" w:hAnsi="Arial" w:cs="Arial"/>
                <w:sz w:val="18"/>
                <w:szCs w:val="20"/>
              </w:rPr>
              <w:t xml:space="preserve"> hras</w:t>
            </w:r>
          </w:p>
          <w:p w14:paraId="53AF7014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C6B84EA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3D6A9BA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D39F833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3F375C6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DF9FE14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A95143E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436533C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323EDEE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46B81BB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B5C943C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9AFC692" w14:textId="77777777" w:rsidR="004F4600" w:rsidRDefault="004F4600" w:rsidP="001323C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761A3C8" w14:textId="77777777" w:rsidR="004F4600" w:rsidRPr="008E0CD2" w:rsidRDefault="004F4600" w:rsidP="001323C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5B21F9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C167D" w:rsidRPr="00862CFC" w14:paraId="298EC3AB" w14:textId="77777777" w:rsidTr="00A4547E">
        <w:tc>
          <w:tcPr>
            <w:tcW w:w="6498" w:type="dxa"/>
          </w:tcPr>
          <w:p w14:paraId="34330235" w14:textId="77777777" w:rsidR="007C167D" w:rsidRPr="00862CFC" w:rsidRDefault="007C167D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6498" w:type="dxa"/>
          </w:tcPr>
          <w:p w14:paraId="23E8804D" w14:textId="77777777" w:rsidR="007C167D" w:rsidRPr="00862CFC" w:rsidRDefault="007C167D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7C167D" w:rsidRPr="00862CFC" w14:paraId="457FC7AD" w14:textId="77777777" w:rsidTr="00A4547E">
        <w:tc>
          <w:tcPr>
            <w:tcW w:w="6498" w:type="dxa"/>
          </w:tcPr>
          <w:p w14:paraId="64F54BB7" w14:textId="77C97AF5" w:rsidR="007C167D" w:rsidRPr="00233468" w:rsidRDefault="007C167D" w:rsidP="00A454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Analiza la información realizando la elaboración</w:t>
            </w:r>
            <w:r w:rsidR="0044285D">
              <w:rPr>
                <w:rFonts w:eastAsia="Times New Roman"/>
                <w:sz w:val="18"/>
                <w:szCs w:val="20"/>
                <w:lang w:eastAsia="es-MX"/>
              </w:rPr>
              <w:t xml:space="preserve"> de un mapa conceptual sobre</w:t>
            </w:r>
            <w:r w:rsidR="0044285D">
              <w:rPr>
                <w:sz w:val="18"/>
                <w:szCs w:val="20"/>
              </w:rPr>
              <w:t xml:space="preserve"> las técnicas a utilizar en la mejora continua</w:t>
            </w:r>
          </w:p>
        </w:tc>
        <w:tc>
          <w:tcPr>
            <w:tcW w:w="6498" w:type="dxa"/>
          </w:tcPr>
          <w:p w14:paraId="31668818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25%</w:t>
            </w:r>
          </w:p>
        </w:tc>
      </w:tr>
      <w:tr w:rsidR="007C167D" w:rsidRPr="00862CFC" w14:paraId="49B14575" w14:textId="77777777" w:rsidTr="00A4547E">
        <w:tc>
          <w:tcPr>
            <w:tcW w:w="6498" w:type="dxa"/>
          </w:tcPr>
          <w:p w14:paraId="521C1236" w14:textId="77777777" w:rsidR="007C167D" w:rsidRPr="00233468" w:rsidRDefault="007C167D" w:rsidP="00A454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Comunicación oral y escrita, análisis y síntesis, demuestra capacidad para aprender de manera autónoma y poder resolver ejercicios.</w:t>
            </w:r>
          </w:p>
        </w:tc>
        <w:tc>
          <w:tcPr>
            <w:tcW w:w="6498" w:type="dxa"/>
          </w:tcPr>
          <w:p w14:paraId="19F37DB5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A454C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7C167D" w:rsidRPr="00862CFC" w14:paraId="6158ACB2" w14:textId="77777777" w:rsidTr="00A4547E">
        <w:tc>
          <w:tcPr>
            <w:tcW w:w="6498" w:type="dxa"/>
          </w:tcPr>
          <w:p w14:paraId="2DA286C8" w14:textId="0AE81854" w:rsidR="00D06C9C" w:rsidRPr="000426F8" w:rsidRDefault="007C167D" w:rsidP="00D06C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C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 w:rsidR="00D06C9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y realiza un proyecto </w:t>
            </w:r>
            <w:r w:rsidR="00D06C9C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>aplicando Kaizen y con el apoyo del maestro entregará el producto</w:t>
            </w:r>
            <w:r w:rsidR="00D06C9C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D06C9C" w:rsidRPr="000426F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(documento y puesta en práctica) </w:t>
            </w:r>
            <w:r w:rsidR="004D5F0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dando seguimiento al </w:t>
            </w:r>
            <w:r w:rsidR="004D5F0E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proyecto generado en la unidad 2 de la materia de plan de negocios, Estudio Técnico</w:t>
            </w:r>
          </w:p>
          <w:p w14:paraId="2EC1694A" w14:textId="4F195FC0" w:rsidR="007C167D" w:rsidRPr="00BE4AEC" w:rsidRDefault="007C167D" w:rsidP="00D06C9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6498" w:type="dxa"/>
          </w:tcPr>
          <w:p w14:paraId="4CF10384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0AB4E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7C167D" w:rsidRPr="00862CFC" w14:paraId="282D6B03" w14:textId="77777777" w:rsidTr="00A4547E">
        <w:tc>
          <w:tcPr>
            <w:tcW w:w="6498" w:type="dxa"/>
          </w:tcPr>
          <w:p w14:paraId="21E60EF1" w14:textId="77777777" w:rsidR="007C167D" w:rsidRPr="00233468" w:rsidRDefault="007C167D" w:rsidP="00A454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1D80B12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716F11C7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D09E844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desempeño:</w:t>
      </w:r>
    </w:p>
    <w:p w14:paraId="102064FA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9"/>
        <w:gridCol w:w="2106"/>
        <w:gridCol w:w="6410"/>
        <w:gridCol w:w="1991"/>
      </w:tblGrid>
      <w:tr w:rsidR="002E5829" w:rsidRPr="00862CFC" w14:paraId="7FA4BEAB" w14:textId="77777777" w:rsidTr="001323C1">
        <w:tc>
          <w:tcPr>
            <w:tcW w:w="2518" w:type="dxa"/>
          </w:tcPr>
          <w:p w14:paraId="45CE905B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2084BC1E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</w:tcPr>
          <w:p w14:paraId="1F318233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11" w:type="dxa"/>
          </w:tcPr>
          <w:p w14:paraId="495C93F3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2E5829" w:rsidRPr="00862CFC" w14:paraId="6C314576" w14:textId="77777777" w:rsidTr="001323C1">
        <w:tc>
          <w:tcPr>
            <w:tcW w:w="2518" w:type="dxa"/>
            <w:vMerge w:val="restart"/>
            <w:vAlign w:val="center"/>
          </w:tcPr>
          <w:p w14:paraId="6E33ADD0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126" w:type="dxa"/>
            <w:vAlign w:val="center"/>
          </w:tcPr>
          <w:p w14:paraId="4FA002F7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89EA80E" w14:textId="26EB720D" w:rsidR="004F4600" w:rsidRDefault="004F4600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B607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31832F5F" w14:textId="77777777" w:rsidR="005C213C" w:rsidRPr="00EB6079" w:rsidRDefault="005C213C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1F143" w14:textId="77777777" w:rsidR="004F4600" w:rsidRPr="00EB6079" w:rsidRDefault="004F4600" w:rsidP="004F460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4B15874" w14:textId="77777777" w:rsidR="004F4600" w:rsidRPr="00EB6079" w:rsidRDefault="004F4600" w:rsidP="004F4600">
            <w:pPr>
              <w:numPr>
                <w:ilvl w:val="0"/>
                <w:numId w:val="31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29B2E0F" w14:textId="77777777" w:rsidR="004F4600" w:rsidRPr="00EB6079" w:rsidRDefault="004F4600" w:rsidP="004F4600">
            <w:pPr>
              <w:numPr>
                <w:ilvl w:val="0"/>
                <w:numId w:val="31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EB607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642E012" w14:textId="77777777" w:rsidR="004F4600" w:rsidRDefault="004F4600" w:rsidP="004F4600">
            <w:pPr>
              <w:numPr>
                <w:ilvl w:val="0"/>
                <w:numId w:val="31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E9AFE96" w14:textId="77777777" w:rsidR="004F4600" w:rsidRPr="00730012" w:rsidRDefault="004F4600" w:rsidP="004F4600">
            <w:pPr>
              <w:numPr>
                <w:ilvl w:val="0"/>
                <w:numId w:val="31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012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730012">
              <w:rPr>
                <w:rFonts w:ascii="Arial" w:hAnsi="Arial" w:cs="Arial"/>
                <w:sz w:val="18"/>
                <w:szCs w:val="18"/>
              </w:rPr>
              <w:t>Es capaz de</w:t>
            </w:r>
            <w:r w:rsidRPr="00730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0012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11" w:type="dxa"/>
            <w:vAlign w:val="center"/>
          </w:tcPr>
          <w:p w14:paraId="7B25977B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95-100</w:t>
            </w:r>
          </w:p>
        </w:tc>
      </w:tr>
      <w:tr w:rsidR="002E5829" w:rsidRPr="00862CFC" w14:paraId="6844F4E1" w14:textId="77777777" w:rsidTr="001323C1">
        <w:tc>
          <w:tcPr>
            <w:tcW w:w="2518" w:type="dxa"/>
            <w:vMerge/>
          </w:tcPr>
          <w:p w14:paraId="3942C2C5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36BFA1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3C6268F1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11" w:type="dxa"/>
            <w:vAlign w:val="center"/>
          </w:tcPr>
          <w:p w14:paraId="2660BD25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85-94</w:t>
            </w:r>
          </w:p>
        </w:tc>
      </w:tr>
      <w:tr w:rsidR="002E5829" w:rsidRPr="00862CFC" w14:paraId="394C7461" w14:textId="77777777" w:rsidTr="001323C1">
        <w:tc>
          <w:tcPr>
            <w:tcW w:w="2518" w:type="dxa"/>
            <w:vMerge/>
          </w:tcPr>
          <w:p w14:paraId="38733DAC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11B279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19F88E45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11" w:type="dxa"/>
            <w:vAlign w:val="center"/>
          </w:tcPr>
          <w:p w14:paraId="6F76BD63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75-84</w:t>
            </w:r>
          </w:p>
        </w:tc>
      </w:tr>
      <w:tr w:rsidR="002E5829" w:rsidRPr="00862CFC" w14:paraId="3DE95887" w14:textId="77777777" w:rsidTr="001323C1">
        <w:tc>
          <w:tcPr>
            <w:tcW w:w="2518" w:type="dxa"/>
            <w:vMerge/>
          </w:tcPr>
          <w:p w14:paraId="451978FE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43743F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1FCF9C22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11" w:type="dxa"/>
            <w:vAlign w:val="center"/>
          </w:tcPr>
          <w:p w14:paraId="7AA598F1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70-74</w:t>
            </w:r>
          </w:p>
        </w:tc>
      </w:tr>
      <w:tr w:rsidR="002E5829" w:rsidRPr="00862CFC" w14:paraId="4A4FC038" w14:textId="77777777" w:rsidTr="001323C1">
        <w:tc>
          <w:tcPr>
            <w:tcW w:w="2518" w:type="dxa"/>
            <w:vAlign w:val="center"/>
          </w:tcPr>
          <w:p w14:paraId="3BF5FA00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126" w:type="dxa"/>
            <w:vAlign w:val="center"/>
          </w:tcPr>
          <w:p w14:paraId="6684AC5D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0AD547E0" w14:textId="77777777" w:rsidR="004F4600" w:rsidRPr="00F05E54" w:rsidRDefault="004F4600" w:rsidP="001323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11" w:type="dxa"/>
            <w:vAlign w:val="center"/>
          </w:tcPr>
          <w:p w14:paraId="333318EB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N. A.</w:t>
            </w:r>
          </w:p>
        </w:tc>
      </w:tr>
    </w:tbl>
    <w:p w14:paraId="708DFDCE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24EC365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72AAC165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992"/>
        <w:gridCol w:w="1134"/>
        <w:gridCol w:w="993"/>
        <w:gridCol w:w="992"/>
        <w:gridCol w:w="709"/>
        <w:gridCol w:w="3668"/>
      </w:tblGrid>
      <w:tr w:rsidR="007C167D" w:rsidRPr="00106009" w14:paraId="569E6A8D" w14:textId="77777777" w:rsidTr="00E52044">
        <w:trPr>
          <w:trHeight w:val="2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961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11E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C30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5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216F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C167D" w:rsidRPr="00862CFC" w14:paraId="2F51AD7B" w14:textId="77777777" w:rsidTr="00E52044">
        <w:trPr>
          <w:trHeight w:val="29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8B27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082D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1E2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309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222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F3B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BD8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D43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4C" w:rsidRPr="00862CFC" w14:paraId="151F9012" w14:textId="77777777" w:rsidTr="0025225A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5CEB" w14:textId="5F72C618" w:rsidR="00250D4C" w:rsidRPr="00A4547E" w:rsidRDefault="00250D4C" w:rsidP="00250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Mapa conceptual</w:t>
            </w:r>
          </w:p>
          <w:p w14:paraId="1E3C238E" w14:textId="77777777" w:rsidR="00250D4C" w:rsidRPr="00A4547E" w:rsidRDefault="00250D4C" w:rsidP="0025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( lista de cotejo)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CE63" w14:textId="77777777" w:rsidR="00250D4C" w:rsidRPr="00DD5CA5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7099" w14:textId="48220205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861C" w14:textId="2F02F0D4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A28F" w14:textId="39E32C72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1F3E" w14:textId="62924D95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CACE" w14:textId="77777777" w:rsidR="00250D4C" w:rsidRDefault="00250D4C" w:rsidP="0025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12631" w14:textId="7F3BEE77" w:rsidR="00250D4C" w:rsidRDefault="00250D4C" w:rsidP="00250D4C">
            <w:pPr>
              <w:jc w:val="center"/>
            </w:pPr>
            <w:r>
              <w:t>N.A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30DA6" w14:textId="10104197" w:rsidR="00250D4C" w:rsidRPr="00250D4C" w:rsidRDefault="00250D4C" w:rsidP="00250D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0D4C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A) Analiza la información realizando la elaboración de un mapa conceptual sobre</w:t>
            </w:r>
            <w:r w:rsidRPr="00250D4C">
              <w:rPr>
                <w:rFonts w:ascii="Arial" w:hAnsi="Arial" w:cs="Arial"/>
                <w:bCs/>
                <w:sz w:val="18"/>
                <w:szCs w:val="18"/>
              </w:rPr>
              <w:t xml:space="preserve"> las técnicas a utilizar en la mejora continua</w:t>
            </w:r>
          </w:p>
        </w:tc>
      </w:tr>
      <w:tr w:rsidR="00250D4C" w:rsidRPr="00862CFC" w14:paraId="2FB6E27D" w14:textId="77777777" w:rsidTr="0025225A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B231" w14:textId="77777777" w:rsidR="00250D4C" w:rsidRPr="00EB6079" w:rsidRDefault="00250D4C" w:rsidP="0025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Ejercicios prácticos ( lista de cotejo)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EFB9" w14:textId="77777777" w:rsidR="00250D4C" w:rsidRPr="00DD5CA5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51AA" w14:textId="3D822C37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CF34" w14:textId="4C91553A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062F" w14:textId="7C6C5802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2280" w14:textId="3C67C674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0B44" w14:textId="77777777" w:rsidR="00250D4C" w:rsidRDefault="00250D4C" w:rsidP="0025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E31DC" w14:textId="150CF3D1" w:rsidR="00250D4C" w:rsidRDefault="00250D4C" w:rsidP="00250D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9458" w14:textId="4F8EFC48" w:rsidR="00250D4C" w:rsidRPr="00250D4C" w:rsidRDefault="00250D4C" w:rsidP="00250D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0D4C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B) Comunicación oral y escrita, análisis y síntesis, demuestra capacidad para aprender de manera autónoma y poder resolver ejercicios.</w:t>
            </w:r>
          </w:p>
        </w:tc>
      </w:tr>
      <w:tr w:rsidR="00250D4C" w:rsidRPr="00862CFC" w14:paraId="3A7FBB44" w14:textId="77777777" w:rsidTr="0025225A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AC2E" w14:textId="386D76D8" w:rsidR="00250D4C" w:rsidRPr="00EB6079" w:rsidRDefault="00250D4C" w:rsidP="0025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Proyecto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2139" w14:textId="77777777" w:rsidR="00250D4C" w:rsidRPr="002555E0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709A" w14:textId="670DB5B7" w:rsidR="00250D4C" w:rsidRPr="00203E1C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47.5-50.0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CF89" w14:textId="0B7C0D2C" w:rsidR="00250D4C" w:rsidRPr="00203E1C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42.5-47.0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A3E5" w14:textId="1D8F3A08" w:rsidR="00250D4C" w:rsidRPr="00203E1C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37.5-42.0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5BF5" w14:textId="3861BB79" w:rsidR="00250D4C" w:rsidRPr="00203E1C" w:rsidRDefault="00250D4C" w:rsidP="0025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35.0-37.0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C90E" w14:textId="7E685210" w:rsidR="00250D4C" w:rsidRPr="00203E1C" w:rsidRDefault="00250D4C" w:rsidP="0025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65F9" w14:textId="77777777" w:rsidR="00250D4C" w:rsidRPr="00250D4C" w:rsidRDefault="00250D4C" w:rsidP="00250D4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D4C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C)</w:t>
            </w:r>
            <w:r w:rsidRPr="00250D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Demuestra conocimiento y dominio de los temas de la unidad y realiza un proyecto </w:t>
            </w:r>
            <w:r w:rsidRPr="00250D4C">
              <w:rPr>
                <w:rStyle w:val="fontstyle01"/>
                <w:rFonts w:ascii="Arial" w:hAnsi="Arial" w:cs="Arial"/>
                <w:bCs/>
                <w:sz w:val="18"/>
                <w:szCs w:val="18"/>
              </w:rPr>
              <w:t>aplicando Kaizen y con el apoyo del maestro entregará el producto (documento y puesta en práctica) a la</w:t>
            </w:r>
            <w:r w:rsidRPr="00250D4C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250D4C">
              <w:rPr>
                <w:rStyle w:val="fontstyle01"/>
                <w:rFonts w:ascii="Arial" w:hAnsi="Arial" w:cs="Arial"/>
                <w:bCs/>
                <w:sz w:val="18"/>
                <w:szCs w:val="18"/>
              </w:rPr>
              <w:t>organización elegida para tal fin.</w:t>
            </w:r>
          </w:p>
          <w:p w14:paraId="19E9D43C" w14:textId="3B713C5C" w:rsidR="00250D4C" w:rsidRPr="00250D4C" w:rsidRDefault="00250D4C" w:rsidP="00250D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C167D" w:rsidRPr="00106009" w14:paraId="21EE2542" w14:textId="77777777" w:rsidTr="00E52044">
        <w:trPr>
          <w:trHeight w:val="29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5C1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2029A617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862F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C45E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1766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8850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19E3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F57B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1829F2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20E0201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4E6FB914" w14:textId="77777777" w:rsidR="004F4600" w:rsidRPr="00862CFC" w:rsidRDefault="004F4600" w:rsidP="004F4600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 w:rsidRPr="001D04A6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F4600" w:rsidRPr="00862CFC" w14:paraId="12D33516" w14:textId="77777777" w:rsidTr="001323C1">
        <w:tc>
          <w:tcPr>
            <w:tcW w:w="1838" w:type="dxa"/>
          </w:tcPr>
          <w:p w14:paraId="2F1C1081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2B1EF5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37CB93" w14:textId="33C484EC" w:rsidR="004F4600" w:rsidRPr="00862CFC" w:rsidRDefault="004D5976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A89A09D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CE39B8D" w14:textId="5787433F" w:rsidR="004F4600" w:rsidRPr="00862CFC" w:rsidRDefault="004D5976" w:rsidP="004D5976">
            <w:pPr>
              <w:rPr>
                <w:rFonts w:ascii="Arial" w:hAnsi="Arial" w:cs="Arial"/>
                <w:sz w:val="20"/>
                <w:szCs w:val="20"/>
              </w:rPr>
            </w:pPr>
            <w:r w:rsidRPr="004D5976">
              <w:rPr>
                <w:rStyle w:val="fontstyle01"/>
                <w:rFonts w:ascii="Arial" w:hAnsi="Arial" w:cs="Arial"/>
                <w:sz w:val="20"/>
                <w:szCs w:val="20"/>
              </w:rPr>
              <w:t>Diseñar un plan de mejora para su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4D5976">
              <w:rPr>
                <w:rStyle w:val="fontstyle01"/>
                <w:rFonts w:ascii="Arial" w:hAnsi="Arial" w:cs="Arial"/>
                <w:sz w:val="20"/>
                <w:szCs w:val="20"/>
              </w:rPr>
              <w:t>implementación en las organizaciones.</w:t>
            </w:r>
          </w:p>
        </w:tc>
      </w:tr>
    </w:tbl>
    <w:p w14:paraId="4BA83DB2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F4600" w:rsidRPr="00862CFC" w14:paraId="06417825" w14:textId="77777777" w:rsidTr="001323C1">
        <w:tc>
          <w:tcPr>
            <w:tcW w:w="2599" w:type="dxa"/>
          </w:tcPr>
          <w:p w14:paraId="1053B20E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75E27523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BB4A672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C621817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A42F86E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28A8" w:rsidRPr="00862CFC" w14:paraId="62A5C19D" w14:textId="77777777" w:rsidTr="001323C1">
        <w:tc>
          <w:tcPr>
            <w:tcW w:w="2599" w:type="dxa"/>
          </w:tcPr>
          <w:p w14:paraId="2989123E" w14:textId="50A3726D" w:rsidR="002828A8" w:rsidRPr="00137190" w:rsidRDefault="002828A8" w:rsidP="002828A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37190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137190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La mejora de </w:t>
            </w:r>
            <w:r w:rsidR="00E50110" w:rsidRPr="00137190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procesos, productos</w:t>
            </w:r>
            <w:r w:rsidRPr="00137190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y servicios</w:t>
            </w:r>
          </w:p>
          <w:p w14:paraId="18AAD14D" w14:textId="3750F26F" w:rsidR="002828A8" w:rsidRPr="00137190" w:rsidRDefault="002828A8" w:rsidP="002828A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CD601" w14:textId="77777777" w:rsidR="002828A8" w:rsidRPr="00137190" w:rsidRDefault="002828A8" w:rsidP="002828A8">
            <w:pPr>
              <w:rPr>
                <w:rFonts w:ascii="Arial" w:hAnsi="Arial" w:cs="Arial"/>
                <w:sz w:val="20"/>
                <w:szCs w:val="20"/>
              </w:rPr>
            </w:pP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4.1.Modelo de mejora e innovación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4.2.Observar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4.3.Medir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4.4.Diagramar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4.5.Estabilizar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4.6.Lograr un flujo continuo en el proceso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4.7.Estandarizar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4.8.Mejoras incrementales</w:t>
            </w:r>
            <w:r w:rsidRPr="001371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190">
              <w:rPr>
                <w:rStyle w:val="fontstyle01"/>
                <w:rFonts w:ascii="Arial" w:hAnsi="Arial" w:cs="Arial"/>
                <w:sz w:val="20"/>
                <w:szCs w:val="20"/>
              </w:rPr>
              <w:t>4.9.Mejoras sustanciales</w:t>
            </w:r>
          </w:p>
          <w:p w14:paraId="6A0CF8B1" w14:textId="24CB46CE" w:rsidR="002828A8" w:rsidRPr="00137190" w:rsidRDefault="002828A8" w:rsidP="002828A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851B4FB" w14:textId="025D8201" w:rsidR="00672008" w:rsidRDefault="00981EB7" w:rsidP="00E50110">
            <w:pPr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Solicita al alumno elaborare un </w:t>
            </w:r>
            <w:r w:rsidRPr="00981EB7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 xml:space="preserve">mapa </w:t>
            </w:r>
            <w:r w:rsidR="009C2DF8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mental</w:t>
            </w:r>
            <w:r w:rsidRPr="00981EB7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del procedimiento utilizado en su plan de mejora.</w:t>
            </w:r>
          </w:p>
          <w:p w14:paraId="716A7797" w14:textId="77777777" w:rsidR="00672008" w:rsidRDefault="00672008" w:rsidP="00E50110">
            <w:pPr>
              <w:jc w:val="both"/>
              <w:rPr>
                <w:rStyle w:val="fontstyle01"/>
                <w:sz w:val="20"/>
              </w:rPr>
            </w:pPr>
          </w:p>
          <w:p w14:paraId="2C652AB8" w14:textId="77777777" w:rsidR="00672008" w:rsidRDefault="00672008" w:rsidP="00E50110">
            <w:pPr>
              <w:jc w:val="both"/>
              <w:rPr>
                <w:rStyle w:val="fontstyle01"/>
                <w:sz w:val="20"/>
              </w:rPr>
            </w:pPr>
          </w:p>
          <w:p w14:paraId="5A346269" w14:textId="416D6647" w:rsidR="00672008" w:rsidRDefault="00981EB7" w:rsidP="00E50110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Toma notas de los </w:t>
            </w:r>
            <w:r w:rsidRPr="00981EB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ejercicios </w:t>
            </w:r>
            <w:r>
              <w:rPr>
                <w:rFonts w:ascii="Arial" w:hAnsi="Arial" w:cs="Arial"/>
                <w:sz w:val="18"/>
                <w:szCs w:val="20"/>
              </w:rPr>
              <w:t xml:space="preserve">resueltos en clases y </w:t>
            </w:r>
            <w:r w:rsidRPr="002E5829">
              <w:rPr>
                <w:rFonts w:ascii="Arial" w:hAnsi="Arial" w:cs="Arial"/>
                <w:sz w:val="18"/>
                <w:szCs w:val="20"/>
              </w:rPr>
              <w:t xml:space="preserve"> resuelv</w:t>
            </w: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Pr="002E5829">
              <w:rPr>
                <w:rFonts w:ascii="Arial" w:hAnsi="Arial" w:cs="Arial"/>
                <w:sz w:val="18"/>
                <w:szCs w:val="20"/>
              </w:rPr>
              <w:t xml:space="preserve"> otros casos</w:t>
            </w:r>
            <w:r>
              <w:rPr>
                <w:rFonts w:ascii="Arial" w:hAnsi="Arial" w:cs="Arial"/>
                <w:sz w:val="18"/>
                <w:szCs w:val="20"/>
              </w:rPr>
              <w:t xml:space="preserve"> extra clase.</w:t>
            </w:r>
          </w:p>
          <w:p w14:paraId="1CF992C1" w14:textId="77777777" w:rsidR="00981EB7" w:rsidRDefault="00981EB7" w:rsidP="00E50110">
            <w:pPr>
              <w:jc w:val="both"/>
              <w:rPr>
                <w:rStyle w:val="fontstyle01"/>
                <w:sz w:val="20"/>
              </w:rPr>
            </w:pPr>
          </w:p>
          <w:p w14:paraId="4BB78CE4" w14:textId="0C1B7EE8" w:rsidR="002828A8" w:rsidRPr="00F41975" w:rsidRDefault="002828A8" w:rsidP="00E5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97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981EB7">
              <w:rPr>
                <w:rStyle w:val="fontstyle01"/>
                <w:rFonts w:ascii="Arial" w:hAnsi="Arial" w:cs="Arial"/>
                <w:sz w:val="20"/>
                <w:szCs w:val="20"/>
              </w:rPr>
              <w:t>Dará continuidad al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81EB7">
              <w:rPr>
                <w:rStyle w:val="fontstyle01"/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proyecto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981EB7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elaborado anteriormente y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apli</w:t>
            </w:r>
            <w:r w:rsidR="00981EB7">
              <w:rPr>
                <w:rStyle w:val="fontstyle01"/>
                <w:rFonts w:ascii="Arial" w:hAnsi="Arial" w:cs="Arial"/>
                <w:sz w:val="20"/>
                <w:szCs w:val="20"/>
              </w:rPr>
              <w:t>cará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su plan de mejora</w:t>
            </w:r>
            <w:r w:rsidRPr="00F41975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0037970C" w14:textId="174D6A82" w:rsidR="002828A8" w:rsidRPr="00F41975" w:rsidRDefault="002828A8" w:rsidP="002828A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D240EEB" w14:textId="735995AC" w:rsidR="002828A8" w:rsidRDefault="002828A8" w:rsidP="0067200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El alumno elaborará un </w:t>
            </w:r>
            <w:r w:rsidRPr="00981EB7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 xml:space="preserve">mapa </w:t>
            </w:r>
            <w:r w:rsidR="009C2DF8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mental</w:t>
            </w:r>
            <w:r w:rsidRPr="00981EB7">
              <w:rPr>
                <w:rFonts w:ascii="Arial" w:hAnsi="Arial" w:cs="Arial"/>
                <w:color w:val="1F4E79" w:themeColor="accent1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del procedimiento utilizado en su plan de mejora. </w:t>
            </w:r>
          </w:p>
          <w:p w14:paraId="1B5D3560" w14:textId="77777777" w:rsidR="002828A8" w:rsidRDefault="002828A8" w:rsidP="002828A8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7CF1E70" w14:textId="77777777" w:rsidR="00981EB7" w:rsidRDefault="00981EB7" w:rsidP="002828A8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1D55BD8" w14:textId="5BD28F45" w:rsidR="002828A8" w:rsidRPr="002E5829" w:rsidRDefault="002828A8" w:rsidP="002828A8">
            <w:pPr>
              <w:pStyle w:val="Sinespaciado"/>
              <w:ind w:left="4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E5829">
              <w:rPr>
                <w:rFonts w:ascii="Arial" w:hAnsi="Arial" w:cs="Arial"/>
                <w:sz w:val="18"/>
                <w:szCs w:val="20"/>
              </w:rPr>
              <w:lastRenderedPageBreak/>
              <w:t xml:space="preserve">Resuelve </w:t>
            </w:r>
            <w:r w:rsidRPr="002E5829">
              <w:rPr>
                <w:rFonts w:ascii="Arial" w:hAnsi="Arial" w:cs="Arial"/>
                <w:b/>
                <w:sz w:val="18"/>
                <w:szCs w:val="20"/>
              </w:rPr>
              <w:t>ejercicios</w:t>
            </w:r>
            <w:r w:rsidRPr="002E5829">
              <w:rPr>
                <w:rFonts w:ascii="Arial" w:hAnsi="Arial" w:cs="Arial"/>
                <w:sz w:val="18"/>
                <w:szCs w:val="20"/>
              </w:rPr>
              <w:t xml:space="preserve"> y solicita a los alumnos resuelvan otros casos.</w:t>
            </w:r>
          </w:p>
          <w:p w14:paraId="5131619B" w14:textId="77777777" w:rsidR="002828A8" w:rsidRPr="002F02BD" w:rsidRDefault="002828A8" w:rsidP="002828A8">
            <w:pPr>
              <w:pStyle w:val="Sinespaciado"/>
              <w:ind w:left="4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7A65FA" w14:textId="77777777" w:rsidR="002828A8" w:rsidRDefault="002828A8" w:rsidP="002828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16ABAEF" w14:textId="77777777" w:rsidR="00981EB7" w:rsidRDefault="00981EB7" w:rsidP="002828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C4EE693" w14:textId="77777777" w:rsidR="00981EB7" w:rsidRDefault="00981EB7" w:rsidP="002828A8">
            <w:pPr>
              <w:pStyle w:val="Sinespaciado"/>
              <w:jc w:val="both"/>
              <w:rPr>
                <w:sz w:val="18"/>
              </w:rPr>
            </w:pPr>
          </w:p>
          <w:p w14:paraId="0D4855EB" w14:textId="46920ECF" w:rsidR="002828A8" w:rsidRPr="005A4C2B" w:rsidRDefault="002828A8" w:rsidP="002828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Pr="00981EB7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20"/>
              </w:rPr>
              <w:t>proyecto</w:t>
            </w:r>
            <w:r>
              <w:rPr>
                <w:rFonts w:ascii="Arial" w:hAnsi="Arial" w:cs="Arial"/>
                <w:sz w:val="18"/>
                <w:szCs w:val="20"/>
              </w:rPr>
              <w:t xml:space="preserve"> realizado en la unidad anterior, los equipos presentarán su propuesta del plan de mejora de la empresa o negocio visitado.</w:t>
            </w:r>
          </w:p>
        </w:tc>
        <w:tc>
          <w:tcPr>
            <w:tcW w:w="2599" w:type="dxa"/>
          </w:tcPr>
          <w:p w14:paraId="7946CD09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17BD4">
              <w:rPr>
                <w:rFonts w:ascii="Arial" w:hAnsi="Arial" w:cs="Arial"/>
                <w:sz w:val="18"/>
                <w:szCs w:val="20"/>
              </w:rPr>
              <w:lastRenderedPageBreak/>
              <w:t xml:space="preserve">Capacidad de abstracción, análisis y síntesis, </w:t>
            </w:r>
          </w:p>
          <w:p w14:paraId="2C34D95E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0283B1CF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14910B1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3B121C83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0DC9FA3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AE50615" w14:textId="77777777" w:rsidR="002828A8" w:rsidRDefault="002828A8" w:rsidP="002828A8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</w:t>
            </w:r>
            <w:r w:rsidRPr="0038712B">
              <w:rPr>
                <w:rFonts w:ascii="Arial" w:hAnsi="Arial" w:cs="Arial"/>
                <w:sz w:val="18"/>
                <w:szCs w:val="20"/>
              </w:rPr>
              <w:t>pacidad de aplicar l</w:t>
            </w:r>
            <w:r>
              <w:rPr>
                <w:rFonts w:ascii="Arial" w:hAnsi="Arial" w:cs="Arial"/>
                <w:sz w:val="18"/>
                <w:szCs w:val="20"/>
              </w:rPr>
              <w:t>os conocimientos en la práctica</w:t>
            </w:r>
            <w:r w:rsidRPr="0038712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F27339C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DF3DBBC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1F41A313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3419D955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EB36C04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C17BD4">
              <w:rPr>
                <w:rFonts w:ascii="Arial" w:hAnsi="Arial" w:cs="Arial"/>
                <w:sz w:val="18"/>
                <w:szCs w:val="20"/>
              </w:rPr>
              <w:t>apacidad para identificar, plantear y resolver problemas,</w:t>
            </w:r>
          </w:p>
          <w:p w14:paraId="2443C300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69C9FE7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1AF5701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EA9A564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D3AD9F9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35C90DD5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7D247F30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7C305A55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6065F7E" w14:textId="77777777" w:rsidR="002828A8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878B567" w14:textId="77777777" w:rsidR="002828A8" w:rsidRPr="008E0CD2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0" w:type="dxa"/>
          </w:tcPr>
          <w:p w14:paraId="39D3F74D" w14:textId="103DADBE" w:rsidR="002828A8" w:rsidRDefault="00B41627" w:rsidP="002828A8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12-8</w:t>
            </w:r>
            <w:r w:rsidR="00E94D48">
              <w:rPr>
                <w:rFonts w:ascii="Arial" w:hAnsi="Arial" w:cs="Arial"/>
                <w:sz w:val="18"/>
                <w:szCs w:val="20"/>
              </w:rPr>
              <w:t xml:space="preserve"> hras</w:t>
            </w:r>
          </w:p>
          <w:p w14:paraId="13C3185F" w14:textId="77777777" w:rsidR="002828A8" w:rsidRDefault="002828A8" w:rsidP="002828A8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E8AAE5B" w14:textId="77777777" w:rsidR="002828A8" w:rsidRDefault="002828A8" w:rsidP="002828A8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94FBB96" w14:textId="77777777" w:rsidR="002828A8" w:rsidRDefault="002828A8" w:rsidP="002828A8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2DC643A" w14:textId="77777777" w:rsidR="002828A8" w:rsidRDefault="002828A8" w:rsidP="002828A8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BFDCCC7" w14:textId="77777777" w:rsidR="002828A8" w:rsidRPr="008E0CD2" w:rsidRDefault="002828A8" w:rsidP="002828A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C017D47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C167D" w:rsidRPr="00862CFC" w14:paraId="61C92F5A" w14:textId="77777777" w:rsidTr="00A4547E">
        <w:tc>
          <w:tcPr>
            <w:tcW w:w="6498" w:type="dxa"/>
          </w:tcPr>
          <w:p w14:paraId="302FCD15" w14:textId="77777777" w:rsidR="007C167D" w:rsidRPr="00862CFC" w:rsidRDefault="007C167D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6498" w:type="dxa"/>
          </w:tcPr>
          <w:p w14:paraId="34DB72A0" w14:textId="77777777" w:rsidR="007C167D" w:rsidRPr="00862CFC" w:rsidRDefault="007C167D" w:rsidP="00A454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7C167D" w:rsidRPr="00862CFC" w14:paraId="1AF8520A" w14:textId="77777777" w:rsidTr="00A4547E">
        <w:tc>
          <w:tcPr>
            <w:tcW w:w="6498" w:type="dxa"/>
          </w:tcPr>
          <w:p w14:paraId="7E2A779E" w14:textId="77D77435" w:rsidR="007C167D" w:rsidRPr="009C2DF8" w:rsidRDefault="007C167D" w:rsidP="009C2DF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Analiza la información realizando</w:t>
            </w:r>
            <w:r w:rsidR="009C2DF8">
              <w:rPr>
                <w:rFonts w:eastAsia="Times New Roman"/>
                <w:sz w:val="18"/>
                <w:szCs w:val="20"/>
                <w:lang w:eastAsia="es-MX"/>
              </w:rPr>
              <w:t xml:space="preserve"> un mapa mental </w:t>
            </w:r>
            <w:r w:rsidR="009C2DF8"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="009C2DF8" w:rsidRPr="009C2DF8">
              <w:rPr>
                <w:rFonts w:ascii="Arial" w:hAnsi="Arial" w:cs="Arial"/>
                <w:sz w:val="16"/>
                <w:szCs w:val="18"/>
              </w:rPr>
              <w:t>procedimiento utilizado en su plan de mejora.</w:t>
            </w:r>
          </w:p>
        </w:tc>
        <w:tc>
          <w:tcPr>
            <w:tcW w:w="6498" w:type="dxa"/>
          </w:tcPr>
          <w:p w14:paraId="3E3BE621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25%</w:t>
            </w:r>
          </w:p>
        </w:tc>
      </w:tr>
      <w:tr w:rsidR="007C167D" w:rsidRPr="00862CFC" w14:paraId="64627266" w14:textId="77777777" w:rsidTr="00A4547E">
        <w:tc>
          <w:tcPr>
            <w:tcW w:w="6498" w:type="dxa"/>
          </w:tcPr>
          <w:p w14:paraId="436FF923" w14:textId="77777777" w:rsidR="007C167D" w:rsidRPr="00233468" w:rsidRDefault="007C167D" w:rsidP="00A454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Comunicación oral y escrita, análisis y síntesis, demuestra capacidad para aprender de manera autónoma y poder resolver ejercicios.</w:t>
            </w:r>
          </w:p>
        </w:tc>
        <w:tc>
          <w:tcPr>
            <w:tcW w:w="6498" w:type="dxa"/>
          </w:tcPr>
          <w:p w14:paraId="39B593B3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007A8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7C167D" w:rsidRPr="00862CFC" w14:paraId="2C88FFC0" w14:textId="77777777" w:rsidTr="00A4547E">
        <w:tc>
          <w:tcPr>
            <w:tcW w:w="6498" w:type="dxa"/>
          </w:tcPr>
          <w:p w14:paraId="31C5FDE3" w14:textId="314EFB5A" w:rsidR="007C167D" w:rsidRPr="00BE4AEC" w:rsidRDefault="007C167D" w:rsidP="00A454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C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 w:rsidR="009C2D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, dando continuidad al proyecto generado.</w:t>
            </w:r>
          </w:p>
        </w:tc>
        <w:tc>
          <w:tcPr>
            <w:tcW w:w="6498" w:type="dxa"/>
          </w:tcPr>
          <w:p w14:paraId="13A9B7CC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FCC7C7" w14:textId="77777777" w:rsidR="007C167D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7C167D" w:rsidRPr="00862CFC" w14:paraId="56C77A5D" w14:textId="77777777" w:rsidTr="00A4547E">
        <w:tc>
          <w:tcPr>
            <w:tcW w:w="6498" w:type="dxa"/>
          </w:tcPr>
          <w:p w14:paraId="1EC8364E" w14:textId="77777777" w:rsidR="007C167D" w:rsidRPr="00233468" w:rsidRDefault="007C167D" w:rsidP="00A454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01D801BE" w14:textId="77777777" w:rsidR="007C167D" w:rsidRPr="00862CFC" w:rsidRDefault="007C167D" w:rsidP="00A454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23BB455E" w14:textId="77777777" w:rsidR="005C213C" w:rsidRDefault="005C213C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DAE1F4C" w14:textId="14C9FB52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desempeño:</w:t>
      </w:r>
    </w:p>
    <w:p w14:paraId="5BF38B76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9"/>
        <w:gridCol w:w="2106"/>
        <w:gridCol w:w="6410"/>
        <w:gridCol w:w="1991"/>
      </w:tblGrid>
      <w:tr w:rsidR="00397483" w:rsidRPr="00862CFC" w14:paraId="6400BEB7" w14:textId="77777777" w:rsidTr="001323C1">
        <w:tc>
          <w:tcPr>
            <w:tcW w:w="2518" w:type="dxa"/>
          </w:tcPr>
          <w:p w14:paraId="293A1A71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35151C18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</w:tcPr>
          <w:p w14:paraId="05E3A3A8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11" w:type="dxa"/>
          </w:tcPr>
          <w:p w14:paraId="090A1CD5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97483" w:rsidRPr="00862CFC" w14:paraId="520E0CAA" w14:textId="77777777" w:rsidTr="001323C1">
        <w:tc>
          <w:tcPr>
            <w:tcW w:w="2518" w:type="dxa"/>
            <w:vMerge w:val="restart"/>
            <w:vAlign w:val="center"/>
          </w:tcPr>
          <w:p w14:paraId="0BA15A2F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126" w:type="dxa"/>
            <w:vAlign w:val="center"/>
          </w:tcPr>
          <w:p w14:paraId="480D7F89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8E28907" w14:textId="6C2B6AE8" w:rsidR="004F4600" w:rsidRDefault="004F4600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B607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58B12E5B" w14:textId="77777777" w:rsidR="0007403F" w:rsidRPr="00EB6079" w:rsidRDefault="0007403F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AFBEB7" w14:textId="77777777" w:rsidR="004F4600" w:rsidRPr="00EB6079" w:rsidRDefault="004F4600" w:rsidP="004F4600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2343EE9" w14:textId="77777777" w:rsidR="004F4600" w:rsidRPr="00EB6079" w:rsidRDefault="004F4600" w:rsidP="004F4600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lastRenderedPageBreak/>
              <w:t>Hace aportaciones a las actividades académicas desarrolladas: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95E2E9D" w14:textId="77777777" w:rsidR="004F4600" w:rsidRPr="00EB6079" w:rsidRDefault="004F4600" w:rsidP="004F4600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EB607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D2EF8D4" w14:textId="77777777" w:rsidR="004F4600" w:rsidRDefault="004F4600" w:rsidP="004F4600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07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EB607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E0CB4E9" w14:textId="77777777" w:rsidR="004F4600" w:rsidRPr="00730012" w:rsidRDefault="004F4600" w:rsidP="001323C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012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730012">
              <w:rPr>
                <w:rFonts w:ascii="Arial" w:hAnsi="Arial" w:cs="Arial"/>
                <w:sz w:val="18"/>
                <w:szCs w:val="18"/>
              </w:rPr>
              <w:t>Es capaz de</w:t>
            </w:r>
            <w:r w:rsidRPr="00730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0012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11" w:type="dxa"/>
            <w:vAlign w:val="center"/>
          </w:tcPr>
          <w:p w14:paraId="68850497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lastRenderedPageBreak/>
              <w:t>95-100</w:t>
            </w:r>
          </w:p>
        </w:tc>
      </w:tr>
      <w:tr w:rsidR="00397483" w:rsidRPr="00862CFC" w14:paraId="20621A94" w14:textId="77777777" w:rsidTr="001323C1">
        <w:tc>
          <w:tcPr>
            <w:tcW w:w="2518" w:type="dxa"/>
            <w:vMerge/>
          </w:tcPr>
          <w:p w14:paraId="0008C09C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D1D4E5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EE14630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11" w:type="dxa"/>
            <w:vAlign w:val="center"/>
          </w:tcPr>
          <w:p w14:paraId="734E5D67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85-94</w:t>
            </w:r>
          </w:p>
        </w:tc>
      </w:tr>
      <w:tr w:rsidR="00397483" w:rsidRPr="00862CFC" w14:paraId="5690D93D" w14:textId="77777777" w:rsidTr="001323C1">
        <w:tc>
          <w:tcPr>
            <w:tcW w:w="2518" w:type="dxa"/>
            <w:vMerge/>
          </w:tcPr>
          <w:p w14:paraId="6EA25171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1B464C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564C155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11" w:type="dxa"/>
            <w:vAlign w:val="center"/>
          </w:tcPr>
          <w:p w14:paraId="055986B1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75-84</w:t>
            </w:r>
          </w:p>
        </w:tc>
      </w:tr>
      <w:tr w:rsidR="00397483" w:rsidRPr="00862CFC" w14:paraId="1E7BF863" w14:textId="77777777" w:rsidTr="001323C1">
        <w:tc>
          <w:tcPr>
            <w:tcW w:w="2518" w:type="dxa"/>
            <w:vMerge/>
          </w:tcPr>
          <w:p w14:paraId="0DEAE80F" w14:textId="77777777" w:rsidR="004F4600" w:rsidRPr="00F05E54" w:rsidRDefault="004F4600" w:rsidP="001323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D53456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19457327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11" w:type="dxa"/>
            <w:vAlign w:val="center"/>
          </w:tcPr>
          <w:p w14:paraId="185F6395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70-74</w:t>
            </w:r>
          </w:p>
        </w:tc>
      </w:tr>
      <w:tr w:rsidR="00397483" w:rsidRPr="00862CFC" w14:paraId="1452CD45" w14:textId="77777777" w:rsidTr="001323C1">
        <w:tc>
          <w:tcPr>
            <w:tcW w:w="2518" w:type="dxa"/>
            <w:vAlign w:val="center"/>
          </w:tcPr>
          <w:p w14:paraId="14F4BCB8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126" w:type="dxa"/>
            <w:vAlign w:val="center"/>
          </w:tcPr>
          <w:p w14:paraId="0BF88EA7" w14:textId="77777777" w:rsidR="004F4600" w:rsidRPr="00F05E54" w:rsidRDefault="004F4600" w:rsidP="001323C1">
            <w:pPr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9854BCC" w14:textId="77777777" w:rsidR="004F4600" w:rsidRPr="00F05E54" w:rsidRDefault="004F4600" w:rsidP="001323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E54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11" w:type="dxa"/>
            <w:vAlign w:val="center"/>
          </w:tcPr>
          <w:p w14:paraId="69B9B49D" w14:textId="77777777" w:rsidR="004F4600" w:rsidRPr="00F05E54" w:rsidRDefault="004F4600" w:rsidP="001323C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E54">
              <w:rPr>
                <w:rFonts w:ascii="Arial" w:hAnsi="Arial" w:cs="Arial"/>
                <w:sz w:val="18"/>
                <w:szCs w:val="20"/>
              </w:rPr>
              <w:t>N. A.</w:t>
            </w:r>
          </w:p>
        </w:tc>
      </w:tr>
    </w:tbl>
    <w:p w14:paraId="47998890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6818D480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1B9D2AB0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08"/>
        <w:gridCol w:w="993"/>
        <w:gridCol w:w="1134"/>
        <w:gridCol w:w="992"/>
        <w:gridCol w:w="992"/>
        <w:gridCol w:w="851"/>
        <w:gridCol w:w="3618"/>
      </w:tblGrid>
      <w:tr w:rsidR="007C167D" w:rsidRPr="00106009" w14:paraId="2346F271" w14:textId="77777777" w:rsidTr="00E50110">
        <w:trPr>
          <w:trHeight w:val="2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2E6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DE6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393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5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DAE9" w14:textId="77777777" w:rsidR="007C167D" w:rsidRPr="00055465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C167D" w:rsidRPr="00862CFC" w14:paraId="4D9030B0" w14:textId="77777777" w:rsidTr="00E50110">
        <w:trPr>
          <w:trHeight w:val="29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8BB3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4A22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126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FF4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29D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C1C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74D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99A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2DF8" w:rsidRPr="00862CFC" w14:paraId="3EA8D9C5" w14:textId="77777777" w:rsidTr="00AF4150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E50" w14:textId="6085F2B4" w:rsidR="009C2DF8" w:rsidRPr="00A4547E" w:rsidRDefault="009C2DF8" w:rsidP="009C2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Mapa mental</w:t>
            </w: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</w:p>
          <w:p w14:paraId="72CE3CC0" w14:textId="77777777" w:rsidR="009C2DF8" w:rsidRPr="00A4547E" w:rsidRDefault="009C2DF8" w:rsidP="009C2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4547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7BD9" w14:textId="77777777" w:rsidR="009C2DF8" w:rsidRPr="00DD5CA5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1576" w14:textId="15790269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43C8" w14:textId="5CCBB1CE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296D" w14:textId="44976826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DEF1" w14:textId="6B665B89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07C7" w14:textId="77777777" w:rsidR="009C2DF8" w:rsidRDefault="009C2DF8" w:rsidP="009C2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80140" w14:textId="754238B4" w:rsidR="009C2DF8" w:rsidRDefault="009C2DF8" w:rsidP="009C2DF8">
            <w:pPr>
              <w:jc w:val="center"/>
            </w:pPr>
            <w: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CE3D" w14:textId="6D028C7E" w:rsidR="009C2DF8" w:rsidRPr="00EB6079" w:rsidRDefault="009C2DF8" w:rsidP="009C2D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A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Analiza la información realizando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 xml:space="preserve"> un mapa mental </w:t>
            </w:r>
            <w:r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Pr="009C2DF8">
              <w:rPr>
                <w:rFonts w:ascii="Arial" w:hAnsi="Arial" w:cs="Arial"/>
                <w:sz w:val="16"/>
                <w:szCs w:val="18"/>
              </w:rPr>
              <w:t>procedimiento utilizado en su plan de mejora.</w:t>
            </w:r>
          </w:p>
        </w:tc>
      </w:tr>
      <w:tr w:rsidR="009C2DF8" w:rsidRPr="00862CFC" w14:paraId="11AF5E29" w14:textId="77777777" w:rsidTr="00AF4150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2BB6" w14:textId="77777777" w:rsidR="009C2DF8" w:rsidRPr="00EB6079" w:rsidRDefault="009C2DF8" w:rsidP="009C2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Ejercicios prácticos 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DA75" w14:textId="77777777" w:rsidR="009C2DF8" w:rsidRPr="00DD5CA5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7F5D" w14:textId="21AAA05A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23.7-25.0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E9DA" w14:textId="1E4A1419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21.25-23.5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2C96" w14:textId="4814A52E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18.5-21.2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88C" w14:textId="4EB9BAB7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E8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17.5-18.5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60B6" w14:textId="77777777" w:rsidR="009C2DF8" w:rsidRDefault="009C2DF8" w:rsidP="009C2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5BCAB" w14:textId="5C5EE967" w:rsidR="009C2DF8" w:rsidRDefault="009C2DF8" w:rsidP="009C2DF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3D997" w14:textId="1C6C5E4C" w:rsidR="009C2DF8" w:rsidRPr="00EB6079" w:rsidRDefault="009C2DF8" w:rsidP="009C2D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B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 xml:space="preserve">) </w:t>
            </w:r>
            <w:r w:rsidRPr="00EB6079">
              <w:rPr>
                <w:rFonts w:eastAsia="Times New Roman"/>
                <w:sz w:val="18"/>
                <w:szCs w:val="20"/>
                <w:lang w:eastAsia="es-MX"/>
              </w:rPr>
              <w:t>Comunicación oral y escrita, análisis y síntesis, demuestra capacidad para aprender de manera autónoma y poder resolver ejercicios.</w:t>
            </w:r>
          </w:p>
        </w:tc>
      </w:tr>
      <w:tr w:rsidR="009C2DF8" w:rsidRPr="00862CFC" w14:paraId="01D0AB0D" w14:textId="77777777" w:rsidTr="00AF4150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F861" w14:textId="63424C41" w:rsidR="009C2DF8" w:rsidRPr="00EB6079" w:rsidRDefault="009C2DF8" w:rsidP="009C2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Proyecto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5E88" w14:textId="77777777" w:rsidR="009C2DF8" w:rsidRPr="002555E0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5136" w14:textId="1763E426" w:rsidR="009C2DF8" w:rsidRPr="00203E1C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47.5-50.0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5B3D" w14:textId="68E19EA6" w:rsidR="009C2DF8" w:rsidRPr="00203E1C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E5BC" w14:textId="5FF9E86B" w:rsidR="009C2DF8" w:rsidRPr="00203E1C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37.5-42.0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4E70" w14:textId="364BE4C4" w:rsidR="009C2DF8" w:rsidRPr="00203E1C" w:rsidRDefault="009C2DF8" w:rsidP="009C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5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35.0-37.0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0351" w14:textId="0274B44B" w:rsidR="009C2DF8" w:rsidRPr="00203E1C" w:rsidRDefault="009C2DF8" w:rsidP="009C2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AB70" w14:textId="7E4B3D68" w:rsidR="009C2DF8" w:rsidRPr="00EB6079" w:rsidRDefault="009C2DF8" w:rsidP="009C2D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/>
                <w:b/>
                <w:sz w:val="18"/>
                <w:szCs w:val="20"/>
                <w:lang w:eastAsia="es-MX"/>
              </w:rPr>
              <w:t>C</w:t>
            </w:r>
            <w:r w:rsidRPr="00A94078">
              <w:rPr>
                <w:rFonts w:eastAsia="Times New Roman"/>
                <w:b/>
                <w:sz w:val="18"/>
                <w:szCs w:val="20"/>
                <w:lang w:eastAsia="es-MX"/>
              </w:rPr>
              <w:t>)</w:t>
            </w:r>
            <w:r w:rsidRPr="00EB60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Demuestra conocimiento y dominio de los temas de la unidad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, dando continuidad al proyecto generado.</w:t>
            </w:r>
          </w:p>
        </w:tc>
      </w:tr>
      <w:tr w:rsidR="007C167D" w:rsidRPr="00106009" w14:paraId="2DDECB55" w14:textId="77777777" w:rsidTr="00E50110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D083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2DD213AD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568" w14:textId="77777777" w:rsidR="007C167D" w:rsidRPr="00106009" w:rsidRDefault="007C167D" w:rsidP="00A45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B482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D7A4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5E28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0B7C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5D8E" w14:textId="77777777" w:rsidR="007C167D" w:rsidRPr="00106009" w:rsidRDefault="007C167D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2B3EF0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311A6CD5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5DCDF394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200D6997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AB4AC31" w14:textId="77777777" w:rsidR="004F4600" w:rsidRPr="00862CFC" w:rsidRDefault="004F4600" w:rsidP="004F4600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F4600" w:rsidRPr="00862CFC" w14:paraId="1D9A0F2D" w14:textId="77777777" w:rsidTr="001323C1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E907F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A108F" w14:textId="77777777" w:rsidR="004F4600" w:rsidRPr="00862CFC" w:rsidRDefault="004F4600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4F4600" w:rsidRPr="00862CFC" w14:paraId="2A5F8F23" w14:textId="77777777" w:rsidTr="001323C1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1EB34141" w14:textId="58B8A117" w:rsidR="004F4600" w:rsidRPr="00E90D92" w:rsidRDefault="00E90D92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 xml:space="preserve">1.-Gutiérrez M. (2004)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Administrar para la calidad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. 2ª. Ed. México: Limusa.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2.-IMAI, M. (1989).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Kaizen, la clave de la ventaja competitiva japonesa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. Ed. Compañía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Editorial Continental, México.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3.-Heizer, J., Render, B.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Dirección de la Producción. Decisiones estratégicas. México: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Prentice Hall.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4.-Humberto Gutiérrez Pulido,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Calidad y Productividad, 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Cuarta edición, Ed. Mc Graw Hill,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2014, 2010, 2005, 2001.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5.-Krajewski, L. J., Ritzman, L. P. (2000).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Administración de Operaciones. Estrategia y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90D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Análisis. </w:t>
            </w:r>
            <w:r w:rsidRPr="00E90D92">
              <w:rPr>
                <w:rFonts w:ascii="Arial" w:hAnsi="Arial" w:cs="Arial"/>
                <w:color w:val="000000"/>
                <w:sz w:val="20"/>
                <w:szCs w:val="20"/>
              </w:rPr>
              <w:t>México: Prentice Hall.</w:t>
            </w:r>
            <w:r w:rsidRPr="00E90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DDB24A4" w14:textId="77777777" w:rsidR="004F4600" w:rsidRPr="000B46DE" w:rsidRDefault="004F4600" w:rsidP="004F4600">
            <w:pPr>
              <w:pStyle w:val="Encabezado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0B46DE">
              <w:rPr>
                <w:rFonts w:ascii="Arial" w:hAnsi="Arial" w:cs="Arial"/>
                <w:sz w:val="20"/>
              </w:rPr>
              <w:t>Cañón</w:t>
            </w:r>
          </w:p>
          <w:p w14:paraId="3B19931A" w14:textId="77777777" w:rsidR="004F4600" w:rsidRPr="000B46DE" w:rsidRDefault="004F4600" w:rsidP="004F4600">
            <w:pPr>
              <w:pStyle w:val="Encabezado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0B46DE">
              <w:rPr>
                <w:rFonts w:ascii="Arial" w:hAnsi="Arial" w:cs="Arial"/>
                <w:sz w:val="20"/>
              </w:rPr>
              <w:t>PC</w:t>
            </w:r>
          </w:p>
          <w:p w14:paraId="5F2D1905" w14:textId="77777777" w:rsidR="004F4600" w:rsidRPr="000B46DE" w:rsidRDefault="004F4600" w:rsidP="004F4600">
            <w:pPr>
              <w:pStyle w:val="Encabezado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0B46DE">
              <w:rPr>
                <w:rFonts w:ascii="Arial" w:hAnsi="Arial" w:cs="Arial"/>
                <w:sz w:val="20"/>
              </w:rPr>
              <w:t>USB</w:t>
            </w:r>
          </w:p>
          <w:p w14:paraId="6025C715" w14:textId="77777777" w:rsidR="004F4600" w:rsidRPr="000B46DE" w:rsidRDefault="004F4600" w:rsidP="004F4600">
            <w:pPr>
              <w:pStyle w:val="Encabezado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0B46DE">
              <w:rPr>
                <w:rFonts w:ascii="Arial" w:hAnsi="Arial" w:cs="Arial"/>
                <w:sz w:val="20"/>
              </w:rPr>
              <w:t>Pizarrón blanco</w:t>
            </w:r>
          </w:p>
          <w:p w14:paraId="530FDC9B" w14:textId="77777777" w:rsidR="004F4600" w:rsidRPr="00E50110" w:rsidRDefault="004F4600" w:rsidP="004F4600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B46DE">
              <w:rPr>
                <w:rFonts w:ascii="Arial" w:hAnsi="Arial" w:cs="Arial"/>
                <w:sz w:val="20"/>
              </w:rPr>
              <w:t>Pintarrones</w:t>
            </w:r>
          </w:p>
          <w:p w14:paraId="72434CC1" w14:textId="77777777" w:rsidR="00E50110" w:rsidRPr="000C6D72" w:rsidRDefault="00E50110" w:rsidP="004F4600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</w:rPr>
              <w:t>Internet</w:t>
            </w:r>
          </w:p>
          <w:p w14:paraId="24534A8B" w14:textId="1E64EABE" w:rsidR="000C6D72" w:rsidRPr="00C50406" w:rsidRDefault="000C6D72" w:rsidP="004F4600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</w:rPr>
              <w:t>Plataforma Classroom</w:t>
            </w:r>
          </w:p>
        </w:tc>
      </w:tr>
    </w:tbl>
    <w:p w14:paraId="2F0306FC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222FC026" w14:textId="77777777" w:rsidR="004F4600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1CEB3A0A" w14:textId="77777777" w:rsidR="004F4600" w:rsidRPr="00862CFC" w:rsidRDefault="004F4600" w:rsidP="004F4600">
      <w:pPr>
        <w:pStyle w:val="Sinespaciado"/>
        <w:rPr>
          <w:rFonts w:ascii="Arial" w:hAnsi="Arial" w:cs="Arial"/>
          <w:sz w:val="20"/>
          <w:szCs w:val="20"/>
        </w:rPr>
      </w:pPr>
    </w:p>
    <w:p w14:paraId="071E4902" w14:textId="77777777" w:rsidR="0073192E" w:rsidRDefault="00106009" w:rsidP="00B07DB6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</w:t>
      </w:r>
      <w:r w:rsidR="00B07DB6">
        <w:rPr>
          <w:rFonts w:ascii="Arial" w:hAnsi="Arial" w:cs="Arial"/>
          <w:sz w:val="20"/>
          <w:szCs w:val="20"/>
        </w:rPr>
        <w:t xml:space="preserve"> evaluación en semanas </w:t>
      </w:r>
    </w:p>
    <w:p w14:paraId="2FE38E1F" w14:textId="77777777" w:rsidR="00B07DB6" w:rsidRPr="00B07DB6" w:rsidRDefault="00B07DB6" w:rsidP="00B07DB6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2"/>
        <w:gridCol w:w="746"/>
        <w:gridCol w:w="746"/>
        <w:gridCol w:w="757"/>
        <w:gridCol w:w="753"/>
        <w:gridCol w:w="746"/>
        <w:gridCol w:w="746"/>
        <w:gridCol w:w="757"/>
        <w:gridCol w:w="754"/>
        <w:gridCol w:w="752"/>
        <w:gridCol w:w="752"/>
        <w:gridCol w:w="758"/>
        <w:gridCol w:w="754"/>
        <w:gridCol w:w="752"/>
        <w:gridCol w:w="752"/>
        <w:gridCol w:w="758"/>
      </w:tblGrid>
      <w:tr w:rsidR="0073192E" w:rsidRPr="00862CFC" w14:paraId="1F29241D" w14:textId="77777777" w:rsidTr="00F8662B">
        <w:tc>
          <w:tcPr>
            <w:tcW w:w="961" w:type="dxa"/>
          </w:tcPr>
          <w:p w14:paraId="47CFFE2C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156BFB2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4804BDBF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8F0170F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2DB19003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0FEE9CC8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50016864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610EA5F5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0A019BD9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AC48043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5F797F87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31E3B2E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49D12515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77887A81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9D0ABF0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6560E071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508F291D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3192E" w:rsidRPr="00862CFC" w14:paraId="7F025C61" w14:textId="77777777" w:rsidTr="00F8662B">
        <w:tc>
          <w:tcPr>
            <w:tcW w:w="961" w:type="dxa"/>
          </w:tcPr>
          <w:p w14:paraId="085B3991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EBC18AA" w14:textId="77777777" w:rsidR="0073192E" w:rsidRPr="00862CFC" w:rsidRDefault="009F23AD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010AF2F3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C1708CE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AB986FA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7A7BF660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0A7C966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FE5FFBC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590932E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5" w:type="dxa"/>
          </w:tcPr>
          <w:p w14:paraId="466B46BE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C85CAC1" w14:textId="05A25354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C01EE3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6DBCF7" w14:textId="3F63709E" w:rsidR="0073192E" w:rsidRPr="00862CFC" w:rsidRDefault="006B35C9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68F702AE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2EBAD4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6C24D42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1A8237" w14:textId="7A2306F3" w:rsidR="0073192E" w:rsidRPr="00862CFC" w:rsidRDefault="006B35C9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</w:tr>
      <w:tr w:rsidR="0073192E" w:rsidRPr="00862CFC" w14:paraId="654112EF" w14:textId="77777777" w:rsidTr="00F8662B">
        <w:tc>
          <w:tcPr>
            <w:tcW w:w="961" w:type="dxa"/>
          </w:tcPr>
          <w:p w14:paraId="189F04BB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2785276B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A45F12A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41A210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8F3166D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0B052E7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76932C6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9CD9B04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FC0AE10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E26BD7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24FCA48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A100852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1BF54D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9E57B3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9747DD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ACE152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94CE02F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2E" w:rsidRPr="00862CFC" w14:paraId="53B0673E" w14:textId="77777777" w:rsidTr="00F8662B">
        <w:tc>
          <w:tcPr>
            <w:tcW w:w="961" w:type="dxa"/>
          </w:tcPr>
          <w:p w14:paraId="0C804CF2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31148588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B536CEC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A86949E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00470B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DB23C13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29B77EE5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8BD06F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1C829D6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6F9C5CA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1725C86D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F86C29C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E49951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DA6635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88FD86C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6E608F" w14:textId="77777777" w:rsidR="0073192E" w:rsidRPr="00862CFC" w:rsidRDefault="0073192E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27AFFB3" w14:textId="77777777" w:rsidR="0073192E" w:rsidRPr="00862CFC" w:rsidRDefault="000A1DEF" w:rsidP="00F866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3175A0F9" w14:textId="77777777" w:rsidR="0073192E" w:rsidRPr="00862CFC" w:rsidRDefault="0073192E" w:rsidP="0073192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08AD361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FFFA3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E501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35C2786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009244F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66D668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E02B02B" w14:textId="77777777" w:rsidR="00862CFC" w:rsidRPr="00862CFC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862CFC" w:rsidRPr="00862CFC">
        <w:rPr>
          <w:rFonts w:ascii="Arial" w:hAnsi="Arial" w:cs="Arial"/>
          <w:sz w:val="20"/>
          <w:szCs w:val="20"/>
        </w:rPr>
        <w:t>TR: Tiempo Real</w:t>
      </w:r>
    </w:p>
    <w:p w14:paraId="382D3B4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3A4791DB" w14:textId="77777777" w:rsidR="00862CFC" w:rsidRPr="00862CFC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862CFC" w:rsidRPr="00862CFC">
        <w:rPr>
          <w:rFonts w:ascii="Arial" w:hAnsi="Arial" w:cs="Arial"/>
          <w:sz w:val="20"/>
          <w:szCs w:val="20"/>
        </w:rPr>
        <w:t>SD: Seguimiento departamental</w:t>
      </w:r>
    </w:p>
    <w:p w14:paraId="66B3612A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0AA36399" w14:textId="77777777" w:rsidR="002F4F19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930A82B" w14:textId="77777777" w:rsidR="002F4F19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AB04D52" w14:textId="77777777" w:rsidR="002F4F19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892F224" w14:textId="77777777" w:rsidR="002F4F19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860477D" w14:textId="77777777" w:rsidR="002F4F19" w:rsidRDefault="002F4F1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0A35C5A" w14:textId="77777777" w:rsidR="002F4F19" w:rsidRDefault="002F4F19" w:rsidP="002F4F19">
      <w:pPr>
        <w:pStyle w:val="Sinespaciado"/>
        <w:rPr>
          <w:rFonts w:ascii="Arial" w:hAnsi="Arial" w:cs="Arial"/>
          <w:sz w:val="20"/>
          <w:szCs w:val="20"/>
        </w:rPr>
        <w:sectPr w:rsidR="002F4F19" w:rsidSect="002F4F19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761ACFA5" w14:textId="77777777" w:rsidR="002F4F19" w:rsidRPr="00862CFC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2F4F19" w:rsidRPr="00862CFC" w14:paraId="10C6C3B5" w14:textId="77777777" w:rsidTr="001323C1">
        <w:trPr>
          <w:jc w:val="right"/>
        </w:trPr>
        <w:tc>
          <w:tcPr>
            <w:tcW w:w="2229" w:type="dxa"/>
          </w:tcPr>
          <w:p w14:paraId="7D9CDCCE" w14:textId="77777777" w:rsidR="002F4F19" w:rsidRPr="00862CFC" w:rsidRDefault="002F4F19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5CFD263" w14:textId="38D7BA90" w:rsidR="002F4F19" w:rsidRPr="00862CFC" w:rsidRDefault="00694E05" w:rsidP="001323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D088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/Febrero/202</w:t>
            </w:r>
            <w:r w:rsidR="000D0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4EC2E2" w14:textId="77777777" w:rsidR="002F4F19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p w14:paraId="4C97208F" w14:textId="77777777" w:rsidR="002F4F19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p w14:paraId="5CC8DA3A" w14:textId="77777777" w:rsidR="002F4F19" w:rsidRPr="00862CFC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2F4F19" w:rsidRPr="00862CFC" w14:paraId="54238AE6" w14:textId="77777777" w:rsidTr="001323C1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2068B977" w14:textId="49384171" w:rsidR="002F4F19" w:rsidRPr="00862CFC" w:rsidRDefault="00805DBC" w:rsidP="00805DB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D0880">
              <w:rPr>
                <w:rFonts w:ascii="Arial" w:hAnsi="Arial" w:cs="Arial"/>
                <w:sz w:val="20"/>
                <w:szCs w:val="20"/>
              </w:rPr>
              <w:t>NG. ASAHI NEGRETE ANOTA</w:t>
            </w:r>
          </w:p>
        </w:tc>
        <w:tc>
          <w:tcPr>
            <w:tcW w:w="850" w:type="dxa"/>
          </w:tcPr>
          <w:p w14:paraId="6C9FCE43" w14:textId="77777777" w:rsidR="002F4F19" w:rsidRPr="00862CFC" w:rsidRDefault="002F4F19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49B8DDD8" w14:textId="50EA0818" w:rsidR="002F4F19" w:rsidRPr="00862CFC" w:rsidRDefault="00A4547E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L.C</w:t>
            </w:r>
            <w:r w:rsidR="006314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1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324">
              <w:rPr>
                <w:rFonts w:ascii="Arial" w:hAnsi="Arial" w:cs="Arial"/>
                <w:sz w:val="20"/>
                <w:szCs w:val="20"/>
              </w:rPr>
              <w:t>ANA KARENINA CÓRDOBA FERMAN</w:t>
            </w:r>
          </w:p>
        </w:tc>
      </w:tr>
      <w:tr w:rsidR="002F4F19" w:rsidRPr="00862CFC" w14:paraId="2426384C" w14:textId="77777777" w:rsidTr="001323C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729474D1" w14:textId="77777777" w:rsidR="002F4F19" w:rsidRPr="00862CFC" w:rsidRDefault="002F4F19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14:paraId="445258E8" w14:textId="77777777" w:rsidR="002F4F19" w:rsidRPr="00862CFC" w:rsidRDefault="002F4F19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2629942D" w14:textId="77777777" w:rsidR="002F4F19" w:rsidRPr="00862CFC" w:rsidRDefault="002F4F19" w:rsidP="001323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del(de la) Jefe(a) de Departamento Académico</w:t>
            </w:r>
          </w:p>
        </w:tc>
      </w:tr>
    </w:tbl>
    <w:p w14:paraId="694A8D0E" w14:textId="77777777" w:rsidR="002F4F19" w:rsidRDefault="002F4F19" w:rsidP="002F4F19">
      <w:pPr>
        <w:pStyle w:val="Sinespaciado"/>
        <w:rPr>
          <w:rFonts w:ascii="Arial" w:hAnsi="Arial" w:cs="Arial"/>
          <w:sz w:val="20"/>
          <w:szCs w:val="20"/>
        </w:rPr>
        <w:sectPr w:rsidR="002F4F19" w:rsidSect="002F4F19">
          <w:type w:val="continuous"/>
          <w:pgSz w:w="15840" w:h="12240" w:orient="landscape" w:code="1"/>
          <w:pgMar w:top="1701" w:right="1417" w:bottom="1418" w:left="1417" w:header="708" w:footer="708" w:gutter="0"/>
          <w:cols w:space="708"/>
          <w:docGrid w:linePitch="360"/>
        </w:sectPr>
      </w:pPr>
    </w:p>
    <w:p w14:paraId="6C123CEE" w14:textId="77777777" w:rsidR="002F4F19" w:rsidRPr="00862CFC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p w14:paraId="12B8776A" w14:textId="77777777" w:rsidR="002F4F19" w:rsidRPr="00862CFC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p w14:paraId="49C9E836" w14:textId="77777777" w:rsidR="002F4F19" w:rsidRDefault="002F4F19" w:rsidP="002F4F19">
      <w:pPr>
        <w:pStyle w:val="Sinespaciado"/>
        <w:rPr>
          <w:rFonts w:ascii="Arial" w:hAnsi="Arial" w:cs="Arial"/>
          <w:sz w:val="20"/>
          <w:szCs w:val="20"/>
        </w:rPr>
      </w:pPr>
    </w:p>
    <w:p w14:paraId="61DE3D20" w14:textId="77777777" w:rsidR="002F4F19" w:rsidRPr="00862CFC" w:rsidRDefault="002F4F19" w:rsidP="005053AB">
      <w:pPr>
        <w:pStyle w:val="Sinespaciado"/>
        <w:rPr>
          <w:rFonts w:ascii="Arial" w:hAnsi="Arial" w:cs="Arial"/>
          <w:sz w:val="20"/>
          <w:szCs w:val="20"/>
        </w:rPr>
        <w:sectPr w:rsidR="002F4F19" w:rsidRPr="00862CFC" w:rsidSect="002F4F19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5DBE8D7" w14:textId="77777777" w:rsidR="007A22EC" w:rsidRDefault="007A22EC" w:rsidP="008F510D">
      <w:pPr>
        <w:rPr>
          <w:rFonts w:ascii="Arial" w:hAnsi="Arial" w:cs="Arial"/>
          <w:sz w:val="20"/>
          <w:szCs w:val="20"/>
        </w:rPr>
      </w:pPr>
    </w:p>
    <w:sectPr w:rsidR="007A22EC" w:rsidSect="002F4F19">
      <w:headerReference w:type="default" r:id="rId10"/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8737" w14:textId="77777777" w:rsidR="00266244" w:rsidRDefault="00266244" w:rsidP="00862CFC">
      <w:pPr>
        <w:spacing w:after="0" w:line="240" w:lineRule="auto"/>
      </w:pPr>
      <w:r>
        <w:separator/>
      </w:r>
    </w:p>
  </w:endnote>
  <w:endnote w:type="continuationSeparator" w:id="0">
    <w:p w14:paraId="52D99CB8" w14:textId="77777777" w:rsidR="00266244" w:rsidRDefault="00266244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7C7A" w14:textId="77777777" w:rsidR="00354F0F" w:rsidRDefault="00354F0F" w:rsidP="004F4600">
    <w:pPr>
      <w:pStyle w:val="Piedepgina"/>
      <w:tabs>
        <w:tab w:val="clear" w:pos="4419"/>
        <w:tab w:val="clear" w:pos="8838"/>
        <w:tab w:val="left" w:pos="9075"/>
        <w:tab w:val="right" w:pos="13006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Julio 2017 </w:t>
    </w:r>
  </w:p>
  <w:p w14:paraId="0B8E0BD9" w14:textId="62838454" w:rsidR="00354F0F" w:rsidRPr="00862CFC" w:rsidRDefault="00354F0F" w:rsidP="004F4600">
    <w:pPr>
      <w:pStyle w:val="Piedepgina"/>
      <w:jc w:val="right"/>
      <w:rPr>
        <w:lang w:val="en-US"/>
      </w:rPr>
    </w:pPr>
    <w:r>
      <w:rPr>
        <w:lang w:val="en-US"/>
      </w:rPr>
      <w:t xml:space="preserve">Página </w:t>
    </w:r>
    <w:sdt>
      <w:sdtPr>
        <w:id w:val="-3854975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544F4" w:rsidRPr="009544F4">
          <w:rPr>
            <w:noProof/>
            <w:lang w:val="es-ES"/>
          </w:rPr>
          <w:t>16</w:t>
        </w:r>
        <w:r>
          <w:fldChar w:fldCharType="end"/>
        </w:r>
        <w:r>
          <w:t xml:space="preserve"> de </w:t>
        </w:r>
        <w:fldSimple w:instr=" NUMPAGES  \* Arabic  \* MERGEFORMAT ">
          <w:r w:rsidR="009544F4">
            <w:rPr>
              <w:noProof/>
            </w:rPr>
            <w:t>17</w:t>
          </w:r>
        </w:fldSimple>
      </w:sdtContent>
    </w:sdt>
  </w:p>
  <w:p w14:paraId="636927CC" w14:textId="77777777" w:rsidR="00354F0F" w:rsidRDefault="00354F0F" w:rsidP="004F4600"/>
  <w:p w14:paraId="54289E24" w14:textId="77777777" w:rsidR="00354F0F" w:rsidRDefault="00354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27CD" w14:textId="77777777" w:rsidR="00266244" w:rsidRDefault="00266244" w:rsidP="00862CFC">
      <w:pPr>
        <w:spacing w:after="0" w:line="240" w:lineRule="auto"/>
      </w:pPr>
      <w:r>
        <w:separator/>
      </w:r>
    </w:p>
  </w:footnote>
  <w:footnote w:type="continuationSeparator" w:id="0">
    <w:p w14:paraId="02B67AC9" w14:textId="77777777" w:rsidR="00266244" w:rsidRDefault="00266244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497" w14:textId="77777777" w:rsidR="00354F0F" w:rsidRPr="00862CFC" w:rsidRDefault="00354F0F" w:rsidP="00862CFC">
    <w:pPr>
      <w:pStyle w:val="Encabezado"/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084D3EFE" wp14:editId="167644CF">
          <wp:simplePos x="0" y="0"/>
          <wp:positionH relativeFrom="column">
            <wp:posOffset>6776322</wp:posOffset>
          </wp:positionH>
          <wp:positionV relativeFrom="paragraph">
            <wp:posOffset>-204470</wp:posOffset>
          </wp:positionV>
          <wp:extent cx="1304290" cy="771525"/>
          <wp:effectExtent l="0" t="0" r="0" b="9525"/>
          <wp:wrapSquare wrapText="bothSides"/>
          <wp:docPr id="1" name="Imagen 1" descr="LOGOTIPO ITS S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ITS SAT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7C8D9" w14:textId="77777777" w:rsidR="00354F0F" w:rsidRDefault="00354F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2E2C" w14:textId="77777777" w:rsidR="00354F0F" w:rsidRPr="001F522E" w:rsidRDefault="00354F0F" w:rsidP="0028427E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550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7C0FBC"/>
    <w:multiLevelType w:val="hybridMultilevel"/>
    <w:tmpl w:val="80305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F4E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20CF"/>
    <w:multiLevelType w:val="hybridMultilevel"/>
    <w:tmpl w:val="B8D2C0AC"/>
    <w:lvl w:ilvl="0" w:tplc="08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 w15:restartNumberingAfterBreak="0">
    <w:nsid w:val="16FC03BE"/>
    <w:multiLevelType w:val="hybridMultilevel"/>
    <w:tmpl w:val="8BA6C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AB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DE22EB1"/>
    <w:multiLevelType w:val="hybridMultilevel"/>
    <w:tmpl w:val="DF1CE03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A10"/>
    <w:multiLevelType w:val="hybridMultilevel"/>
    <w:tmpl w:val="2CC62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74A2"/>
    <w:multiLevelType w:val="hybridMultilevel"/>
    <w:tmpl w:val="87E031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6ACB"/>
    <w:multiLevelType w:val="hybridMultilevel"/>
    <w:tmpl w:val="9AFE9BAE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504C"/>
    <w:multiLevelType w:val="hybridMultilevel"/>
    <w:tmpl w:val="217267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52E6"/>
    <w:multiLevelType w:val="hybridMultilevel"/>
    <w:tmpl w:val="15B89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3B4C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47A83D7E"/>
    <w:multiLevelType w:val="hybridMultilevel"/>
    <w:tmpl w:val="7FB6F0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7495C"/>
    <w:multiLevelType w:val="hybridMultilevel"/>
    <w:tmpl w:val="39804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2507B"/>
    <w:multiLevelType w:val="hybridMultilevel"/>
    <w:tmpl w:val="F260F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41402"/>
    <w:multiLevelType w:val="hybridMultilevel"/>
    <w:tmpl w:val="8368C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F2E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49" w:hanging="360"/>
      </w:pPr>
    </w:lvl>
    <w:lvl w:ilvl="2" w:tplc="080A001B" w:tentative="1">
      <w:start w:val="1"/>
      <w:numFmt w:val="lowerRoman"/>
      <w:lvlText w:val="%3."/>
      <w:lvlJc w:val="right"/>
      <w:pPr>
        <w:ind w:left="1769" w:hanging="180"/>
      </w:pPr>
    </w:lvl>
    <w:lvl w:ilvl="3" w:tplc="080A000F" w:tentative="1">
      <w:start w:val="1"/>
      <w:numFmt w:val="decimal"/>
      <w:lvlText w:val="%4."/>
      <w:lvlJc w:val="left"/>
      <w:pPr>
        <w:ind w:left="2489" w:hanging="360"/>
      </w:pPr>
    </w:lvl>
    <w:lvl w:ilvl="4" w:tplc="080A0019" w:tentative="1">
      <w:start w:val="1"/>
      <w:numFmt w:val="lowerLetter"/>
      <w:lvlText w:val="%5."/>
      <w:lvlJc w:val="left"/>
      <w:pPr>
        <w:ind w:left="3209" w:hanging="360"/>
      </w:pPr>
    </w:lvl>
    <w:lvl w:ilvl="5" w:tplc="080A001B" w:tentative="1">
      <w:start w:val="1"/>
      <w:numFmt w:val="lowerRoman"/>
      <w:lvlText w:val="%6."/>
      <w:lvlJc w:val="right"/>
      <w:pPr>
        <w:ind w:left="3929" w:hanging="180"/>
      </w:pPr>
    </w:lvl>
    <w:lvl w:ilvl="6" w:tplc="080A000F" w:tentative="1">
      <w:start w:val="1"/>
      <w:numFmt w:val="decimal"/>
      <w:lvlText w:val="%7."/>
      <w:lvlJc w:val="left"/>
      <w:pPr>
        <w:ind w:left="4649" w:hanging="360"/>
      </w:pPr>
    </w:lvl>
    <w:lvl w:ilvl="7" w:tplc="080A0019" w:tentative="1">
      <w:start w:val="1"/>
      <w:numFmt w:val="lowerLetter"/>
      <w:lvlText w:val="%8."/>
      <w:lvlJc w:val="left"/>
      <w:pPr>
        <w:ind w:left="5369" w:hanging="360"/>
      </w:pPr>
    </w:lvl>
    <w:lvl w:ilvl="8" w:tplc="080A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6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A5CF8"/>
    <w:multiLevelType w:val="hybridMultilevel"/>
    <w:tmpl w:val="E55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48E9"/>
    <w:multiLevelType w:val="hybridMultilevel"/>
    <w:tmpl w:val="0FE04454"/>
    <w:lvl w:ilvl="0" w:tplc="080A000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64182FDF"/>
    <w:multiLevelType w:val="hybridMultilevel"/>
    <w:tmpl w:val="7130C158"/>
    <w:lvl w:ilvl="0" w:tplc="0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B530B"/>
    <w:multiLevelType w:val="hybridMultilevel"/>
    <w:tmpl w:val="19681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50D31"/>
    <w:multiLevelType w:val="hybridMultilevel"/>
    <w:tmpl w:val="7A684ED4"/>
    <w:lvl w:ilvl="0" w:tplc="BC849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78496DA6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78790D83"/>
    <w:multiLevelType w:val="hybridMultilevel"/>
    <w:tmpl w:val="FDD0A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2393A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31997">
    <w:abstractNumId w:val="26"/>
  </w:num>
  <w:num w:numId="2" w16cid:durableId="85418824">
    <w:abstractNumId w:val="37"/>
  </w:num>
  <w:num w:numId="3" w16cid:durableId="1860700854">
    <w:abstractNumId w:val="21"/>
  </w:num>
  <w:num w:numId="4" w16cid:durableId="1532300843">
    <w:abstractNumId w:val="16"/>
  </w:num>
  <w:num w:numId="5" w16cid:durableId="716319043">
    <w:abstractNumId w:val="19"/>
  </w:num>
  <w:num w:numId="6" w16cid:durableId="160657772">
    <w:abstractNumId w:val="12"/>
  </w:num>
  <w:num w:numId="7" w16cid:durableId="786267935">
    <w:abstractNumId w:val="27"/>
  </w:num>
  <w:num w:numId="8" w16cid:durableId="1114446630">
    <w:abstractNumId w:val="3"/>
  </w:num>
  <w:num w:numId="9" w16cid:durableId="2141454340">
    <w:abstractNumId w:val="23"/>
  </w:num>
  <w:num w:numId="10" w16cid:durableId="21788955">
    <w:abstractNumId w:val="31"/>
  </w:num>
  <w:num w:numId="11" w16cid:durableId="329336559">
    <w:abstractNumId w:val="9"/>
  </w:num>
  <w:num w:numId="12" w16cid:durableId="1930116657">
    <w:abstractNumId w:val="29"/>
  </w:num>
  <w:num w:numId="13" w16cid:durableId="1501042768">
    <w:abstractNumId w:val="22"/>
  </w:num>
  <w:num w:numId="14" w16cid:durableId="94521836">
    <w:abstractNumId w:val="15"/>
  </w:num>
  <w:num w:numId="15" w16cid:durableId="1035886194">
    <w:abstractNumId w:val="13"/>
  </w:num>
  <w:num w:numId="16" w16cid:durableId="1104619238">
    <w:abstractNumId w:val="1"/>
  </w:num>
  <w:num w:numId="17" w16cid:durableId="1955939055">
    <w:abstractNumId w:val="24"/>
  </w:num>
  <w:num w:numId="18" w16cid:durableId="9842766">
    <w:abstractNumId w:val="32"/>
  </w:num>
  <w:num w:numId="19" w16cid:durableId="548298981">
    <w:abstractNumId w:val="8"/>
  </w:num>
  <w:num w:numId="20" w16cid:durableId="1072897109">
    <w:abstractNumId w:val="10"/>
  </w:num>
  <w:num w:numId="21" w16cid:durableId="1652054180">
    <w:abstractNumId w:val="34"/>
  </w:num>
  <w:num w:numId="22" w16cid:durableId="1089042049">
    <w:abstractNumId w:val="6"/>
  </w:num>
  <w:num w:numId="23" w16cid:durableId="1618295299">
    <w:abstractNumId w:val="18"/>
  </w:num>
  <w:num w:numId="24" w16cid:durableId="895241460">
    <w:abstractNumId w:val="0"/>
  </w:num>
  <w:num w:numId="25" w16cid:durableId="1191803463">
    <w:abstractNumId w:val="36"/>
  </w:num>
  <w:num w:numId="26" w16cid:durableId="1515192432">
    <w:abstractNumId w:val="14"/>
  </w:num>
  <w:num w:numId="27" w16cid:durableId="704066678">
    <w:abstractNumId w:val="7"/>
  </w:num>
  <w:num w:numId="28" w16cid:durableId="56589539">
    <w:abstractNumId w:val="28"/>
  </w:num>
  <w:num w:numId="29" w16cid:durableId="282140">
    <w:abstractNumId w:val="11"/>
  </w:num>
  <w:num w:numId="30" w16cid:durableId="1895922803">
    <w:abstractNumId w:val="35"/>
  </w:num>
  <w:num w:numId="31" w16cid:durableId="198664283">
    <w:abstractNumId w:val="25"/>
  </w:num>
  <w:num w:numId="32" w16cid:durableId="907810825">
    <w:abstractNumId w:val="17"/>
  </w:num>
  <w:num w:numId="33" w16cid:durableId="17321694">
    <w:abstractNumId w:val="2"/>
  </w:num>
  <w:num w:numId="34" w16cid:durableId="970667263">
    <w:abstractNumId w:val="20"/>
  </w:num>
  <w:num w:numId="35" w16cid:durableId="2031949558">
    <w:abstractNumId w:val="5"/>
  </w:num>
  <w:num w:numId="36" w16cid:durableId="740718916">
    <w:abstractNumId w:val="30"/>
  </w:num>
  <w:num w:numId="37" w16cid:durableId="645472971">
    <w:abstractNumId w:val="4"/>
  </w:num>
  <w:num w:numId="38" w16cid:durableId="99287130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AB"/>
    <w:rsid w:val="00005288"/>
    <w:rsid w:val="00015E1F"/>
    <w:rsid w:val="00015F7E"/>
    <w:rsid w:val="0002606A"/>
    <w:rsid w:val="00026F9C"/>
    <w:rsid w:val="000300FF"/>
    <w:rsid w:val="00031DD0"/>
    <w:rsid w:val="0003316B"/>
    <w:rsid w:val="00036E8B"/>
    <w:rsid w:val="00036FFF"/>
    <w:rsid w:val="000426F8"/>
    <w:rsid w:val="0004617D"/>
    <w:rsid w:val="00055465"/>
    <w:rsid w:val="000575AF"/>
    <w:rsid w:val="000626FF"/>
    <w:rsid w:val="000631FB"/>
    <w:rsid w:val="0007403F"/>
    <w:rsid w:val="00086A2C"/>
    <w:rsid w:val="000A1DEF"/>
    <w:rsid w:val="000B495D"/>
    <w:rsid w:val="000B7A39"/>
    <w:rsid w:val="000C6D72"/>
    <w:rsid w:val="000D0880"/>
    <w:rsid w:val="000D281F"/>
    <w:rsid w:val="000E0A40"/>
    <w:rsid w:val="000F7324"/>
    <w:rsid w:val="00104A85"/>
    <w:rsid w:val="00106009"/>
    <w:rsid w:val="00107BF3"/>
    <w:rsid w:val="00114746"/>
    <w:rsid w:val="00116BC0"/>
    <w:rsid w:val="00121820"/>
    <w:rsid w:val="00122BF2"/>
    <w:rsid w:val="00123F47"/>
    <w:rsid w:val="001323C1"/>
    <w:rsid w:val="00132646"/>
    <w:rsid w:val="00137190"/>
    <w:rsid w:val="00137650"/>
    <w:rsid w:val="00145EA3"/>
    <w:rsid w:val="00160D77"/>
    <w:rsid w:val="00160D9F"/>
    <w:rsid w:val="00171AC2"/>
    <w:rsid w:val="001C4A27"/>
    <w:rsid w:val="001C5794"/>
    <w:rsid w:val="001C636A"/>
    <w:rsid w:val="001D242B"/>
    <w:rsid w:val="001D7549"/>
    <w:rsid w:val="001D7894"/>
    <w:rsid w:val="001F022A"/>
    <w:rsid w:val="001F6F6B"/>
    <w:rsid w:val="001F77AC"/>
    <w:rsid w:val="001F7CB5"/>
    <w:rsid w:val="00203E1C"/>
    <w:rsid w:val="00206F1D"/>
    <w:rsid w:val="0021570F"/>
    <w:rsid w:val="002256B0"/>
    <w:rsid w:val="00233468"/>
    <w:rsid w:val="00250D4C"/>
    <w:rsid w:val="00255797"/>
    <w:rsid w:val="00256F3A"/>
    <w:rsid w:val="00257B2E"/>
    <w:rsid w:val="002649D2"/>
    <w:rsid w:val="00266244"/>
    <w:rsid w:val="0027150B"/>
    <w:rsid w:val="0027470B"/>
    <w:rsid w:val="002828A8"/>
    <w:rsid w:val="0028427E"/>
    <w:rsid w:val="00293FBE"/>
    <w:rsid w:val="002C04AE"/>
    <w:rsid w:val="002D0B5C"/>
    <w:rsid w:val="002D33FC"/>
    <w:rsid w:val="002E3904"/>
    <w:rsid w:val="002E5829"/>
    <w:rsid w:val="002E7688"/>
    <w:rsid w:val="002E7BE4"/>
    <w:rsid w:val="002F02BD"/>
    <w:rsid w:val="002F4F19"/>
    <w:rsid w:val="002F5ADE"/>
    <w:rsid w:val="003005A1"/>
    <w:rsid w:val="003056CD"/>
    <w:rsid w:val="00325D6E"/>
    <w:rsid w:val="003367CF"/>
    <w:rsid w:val="003370AE"/>
    <w:rsid w:val="00354F0F"/>
    <w:rsid w:val="0037332D"/>
    <w:rsid w:val="00373659"/>
    <w:rsid w:val="0037394D"/>
    <w:rsid w:val="003763F5"/>
    <w:rsid w:val="00381DEB"/>
    <w:rsid w:val="00395530"/>
    <w:rsid w:val="00397483"/>
    <w:rsid w:val="003B5086"/>
    <w:rsid w:val="003C4F99"/>
    <w:rsid w:val="003C698A"/>
    <w:rsid w:val="003D014E"/>
    <w:rsid w:val="003E0A2A"/>
    <w:rsid w:val="0040365D"/>
    <w:rsid w:val="00410621"/>
    <w:rsid w:val="00413D1E"/>
    <w:rsid w:val="0044285D"/>
    <w:rsid w:val="00443CC6"/>
    <w:rsid w:val="00451D4D"/>
    <w:rsid w:val="00452108"/>
    <w:rsid w:val="004556F3"/>
    <w:rsid w:val="004604F1"/>
    <w:rsid w:val="004609E4"/>
    <w:rsid w:val="00470E84"/>
    <w:rsid w:val="00470F59"/>
    <w:rsid w:val="00476B7F"/>
    <w:rsid w:val="004823DF"/>
    <w:rsid w:val="004874FA"/>
    <w:rsid w:val="004B10C7"/>
    <w:rsid w:val="004D5976"/>
    <w:rsid w:val="004D5C7A"/>
    <w:rsid w:val="004D5F0E"/>
    <w:rsid w:val="004F065B"/>
    <w:rsid w:val="004F4600"/>
    <w:rsid w:val="004F7F39"/>
    <w:rsid w:val="005053AB"/>
    <w:rsid w:val="00516546"/>
    <w:rsid w:val="005245D8"/>
    <w:rsid w:val="0053276F"/>
    <w:rsid w:val="00536B92"/>
    <w:rsid w:val="005464D7"/>
    <w:rsid w:val="005524EF"/>
    <w:rsid w:val="005624BE"/>
    <w:rsid w:val="00563A77"/>
    <w:rsid w:val="00570600"/>
    <w:rsid w:val="005750FC"/>
    <w:rsid w:val="005801F2"/>
    <w:rsid w:val="005855B5"/>
    <w:rsid w:val="00593663"/>
    <w:rsid w:val="00596627"/>
    <w:rsid w:val="005C213C"/>
    <w:rsid w:val="005D3DBA"/>
    <w:rsid w:val="005D4809"/>
    <w:rsid w:val="005D5AAC"/>
    <w:rsid w:val="005D60EE"/>
    <w:rsid w:val="005D6EC5"/>
    <w:rsid w:val="005D7F18"/>
    <w:rsid w:val="005F3449"/>
    <w:rsid w:val="005F51A4"/>
    <w:rsid w:val="00622F91"/>
    <w:rsid w:val="00626432"/>
    <w:rsid w:val="00631436"/>
    <w:rsid w:val="00646E00"/>
    <w:rsid w:val="00652851"/>
    <w:rsid w:val="00660B99"/>
    <w:rsid w:val="00672008"/>
    <w:rsid w:val="0067365E"/>
    <w:rsid w:val="00673FA5"/>
    <w:rsid w:val="0067435A"/>
    <w:rsid w:val="00691ABB"/>
    <w:rsid w:val="00694E05"/>
    <w:rsid w:val="006A3602"/>
    <w:rsid w:val="006B0B7F"/>
    <w:rsid w:val="006B35C9"/>
    <w:rsid w:val="006D6A5B"/>
    <w:rsid w:val="006E41C5"/>
    <w:rsid w:val="006F515A"/>
    <w:rsid w:val="006F567F"/>
    <w:rsid w:val="00706FDB"/>
    <w:rsid w:val="007101C0"/>
    <w:rsid w:val="00713665"/>
    <w:rsid w:val="00714C69"/>
    <w:rsid w:val="00714E0D"/>
    <w:rsid w:val="00717F1B"/>
    <w:rsid w:val="00723E86"/>
    <w:rsid w:val="0073192E"/>
    <w:rsid w:val="00735BFF"/>
    <w:rsid w:val="007419A1"/>
    <w:rsid w:val="00744965"/>
    <w:rsid w:val="0074746D"/>
    <w:rsid w:val="00763911"/>
    <w:rsid w:val="00777337"/>
    <w:rsid w:val="00797898"/>
    <w:rsid w:val="007A0313"/>
    <w:rsid w:val="007A22EC"/>
    <w:rsid w:val="007A4CF5"/>
    <w:rsid w:val="007C167D"/>
    <w:rsid w:val="007C2880"/>
    <w:rsid w:val="007C328A"/>
    <w:rsid w:val="007D0040"/>
    <w:rsid w:val="007F4CC8"/>
    <w:rsid w:val="00805DBC"/>
    <w:rsid w:val="00812877"/>
    <w:rsid w:val="00813C4F"/>
    <w:rsid w:val="00823AF1"/>
    <w:rsid w:val="00824F18"/>
    <w:rsid w:val="00850E43"/>
    <w:rsid w:val="00852A23"/>
    <w:rsid w:val="00862CFC"/>
    <w:rsid w:val="00863379"/>
    <w:rsid w:val="00865C4A"/>
    <w:rsid w:val="0087677C"/>
    <w:rsid w:val="008905CA"/>
    <w:rsid w:val="00892DE8"/>
    <w:rsid w:val="008938E7"/>
    <w:rsid w:val="00894C2B"/>
    <w:rsid w:val="008A22C5"/>
    <w:rsid w:val="008A4C98"/>
    <w:rsid w:val="008A5A0E"/>
    <w:rsid w:val="008B136B"/>
    <w:rsid w:val="008B2A3B"/>
    <w:rsid w:val="008B2FAE"/>
    <w:rsid w:val="008B5E06"/>
    <w:rsid w:val="008B74E6"/>
    <w:rsid w:val="008C7776"/>
    <w:rsid w:val="008C7A64"/>
    <w:rsid w:val="008D04AF"/>
    <w:rsid w:val="008D1624"/>
    <w:rsid w:val="008D2ACC"/>
    <w:rsid w:val="008D481B"/>
    <w:rsid w:val="008E4901"/>
    <w:rsid w:val="008F510D"/>
    <w:rsid w:val="008F788A"/>
    <w:rsid w:val="0090196B"/>
    <w:rsid w:val="00902278"/>
    <w:rsid w:val="009163A2"/>
    <w:rsid w:val="009163A5"/>
    <w:rsid w:val="0091784F"/>
    <w:rsid w:val="00936F19"/>
    <w:rsid w:val="00947DA3"/>
    <w:rsid w:val="00951733"/>
    <w:rsid w:val="009524AE"/>
    <w:rsid w:val="00952B0A"/>
    <w:rsid w:val="009542EE"/>
    <w:rsid w:val="009544F4"/>
    <w:rsid w:val="00962145"/>
    <w:rsid w:val="00962FC2"/>
    <w:rsid w:val="009655BC"/>
    <w:rsid w:val="00981EB7"/>
    <w:rsid w:val="009849C9"/>
    <w:rsid w:val="009853C8"/>
    <w:rsid w:val="00987C4E"/>
    <w:rsid w:val="00990196"/>
    <w:rsid w:val="009905D5"/>
    <w:rsid w:val="00992C3B"/>
    <w:rsid w:val="009A409B"/>
    <w:rsid w:val="009A5D2C"/>
    <w:rsid w:val="009B1671"/>
    <w:rsid w:val="009B77C8"/>
    <w:rsid w:val="009C16B4"/>
    <w:rsid w:val="009C2DF8"/>
    <w:rsid w:val="009C4EFE"/>
    <w:rsid w:val="009D4AF2"/>
    <w:rsid w:val="009D7076"/>
    <w:rsid w:val="009E1645"/>
    <w:rsid w:val="009E2A64"/>
    <w:rsid w:val="009E7116"/>
    <w:rsid w:val="009F090C"/>
    <w:rsid w:val="009F23AD"/>
    <w:rsid w:val="00A258AE"/>
    <w:rsid w:val="00A27F8C"/>
    <w:rsid w:val="00A34399"/>
    <w:rsid w:val="00A37058"/>
    <w:rsid w:val="00A4547E"/>
    <w:rsid w:val="00A54620"/>
    <w:rsid w:val="00A56302"/>
    <w:rsid w:val="00A639A7"/>
    <w:rsid w:val="00A70CA8"/>
    <w:rsid w:val="00A72DD1"/>
    <w:rsid w:val="00A83320"/>
    <w:rsid w:val="00A900E4"/>
    <w:rsid w:val="00A91448"/>
    <w:rsid w:val="00AB084E"/>
    <w:rsid w:val="00AB1FB9"/>
    <w:rsid w:val="00AB693A"/>
    <w:rsid w:val="00AC6761"/>
    <w:rsid w:val="00AE01FF"/>
    <w:rsid w:val="00AE14E7"/>
    <w:rsid w:val="00AE14F7"/>
    <w:rsid w:val="00B069D7"/>
    <w:rsid w:val="00B07DB6"/>
    <w:rsid w:val="00B10306"/>
    <w:rsid w:val="00B2047A"/>
    <w:rsid w:val="00B20904"/>
    <w:rsid w:val="00B23A0B"/>
    <w:rsid w:val="00B23CAE"/>
    <w:rsid w:val="00B31A95"/>
    <w:rsid w:val="00B41627"/>
    <w:rsid w:val="00B605CA"/>
    <w:rsid w:val="00B924A1"/>
    <w:rsid w:val="00B96526"/>
    <w:rsid w:val="00B967E3"/>
    <w:rsid w:val="00BA16FC"/>
    <w:rsid w:val="00BA5082"/>
    <w:rsid w:val="00BC4249"/>
    <w:rsid w:val="00BE2FD1"/>
    <w:rsid w:val="00BE7924"/>
    <w:rsid w:val="00BF0A12"/>
    <w:rsid w:val="00BF5AFE"/>
    <w:rsid w:val="00C011AD"/>
    <w:rsid w:val="00C075E3"/>
    <w:rsid w:val="00C07B40"/>
    <w:rsid w:val="00C127DC"/>
    <w:rsid w:val="00C2069A"/>
    <w:rsid w:val="00C2262B"/>
    <w:rsid w:val="00C30123"/>
    <w:rsid w:val="00C45249"/>
    <w:rsid w:val="00C50F23"/>
    <w:rsid w:val="00C650C1"/>
    <w:rsid w:val="00C715B5"/>
    <w:rsid w:val="00C92E36"/>
    <w:rsid w:val="00CA151C"/>
    <w:rsid w:val="00CB667A"/>
    <w:rsid w:val="00CC45CD"/>
    <w:rsid w:val="00CC7607"/>
    <w:rsid w:val="00CC7B7E"/>
    <w:rsid w:val="00CD5290"/>
    <w:rsid w:val="00CE17C3"/>
    <w:rsid w:val="00D06C9C"/>
    <w:rsid w:val="00D10FFB"/>
    <w:rsid w:val="00D209C2"/>
    <w:rsid w:val="00D25575"/>
    <w:rsid w:val="00D31B19"/>
    <w:rsid w:val="00D31FCA"/>
    <w:rsid w:val="00D424AB"/>
    <w:rsid w:val="00D440B4"/>
    <w:rsid w:val="00D56D38"/>
    <w:rsid w:val="00D70A32"/>
    <w:rsid w:val="00D70EFE"/>
    <w:rsid w:val="00D75086"/>
    <w:rsid w:val="00D77C12"/>
    <w:rsid w:val="00D86297"/>
    <w:rsid w:val="00D92F82"/>
    <w:rsid w:val="00D97ADD"/>
    <w:rsid w:val="00DA7FC6"/>
    <w:rsid w:val="00DB14F9"/>
    <w:rsid w:val="00DB3C08"/>
    <w:rsid w:val="00DC4021"/>
    <w:rsid w:val="00DC46A5"/>
    <w:rsid w:val="00DD409A"/>
    <w:rsid w:val="00DD7D08"/>
    <w:rsid w:val="00DE26A7"/>
    <w:rsid w:val="00DE6145"/>
    <w:rsid w:val="00DF3232"/>
    <w:rsid w:val="00DF6BE5"/>
    <w:rsid w:val="00E14B07"/>
    <w:rsid w:val="00E17EB1"/>
    <w:rsid w:val="00E22587"/>
    <w:rsid w:val="00E226E1"/>
    <w:rsid w:val="00E244FD"/>
    <w:rsid w:val="00E3137E"/>
    <w:rsid w:val="00E35430"/>
    <w:rsid w:val="00E4261C"/>
    <w:rsid w:val="00E50110"/>
    <w:rsid w:val="00E506EA"/>
    <w:rsid w:val="00E52044"/>
    <w:rsid w:val="00E52D75"/>
    <w:rsid w:val="00E54AC6"/>
    <w:rsid w:val="00E556BA"/>
    <w:rsid w:val="00E627E1"/>
    <w:rsid w:val="00E67855"/>
    <w:rsid w:val="00E773CA"/>
    <w:rsid w:val="00E82455"/>
    <w:rsid w:val="00E84135"/>
    <w:rsid w:val="00E848C3"/>
    <w:rsid w:val="00E90D92"/>
    <w:rsid w:val="00E94D48"/>
    <w:rsid w:val="00E95BE2"/>
    <w:rsid w:val="00E97A77"/>
    <w:rsid w:val="00EB79E3"/>
    <w:rsid w:val="00EC08C8"/>
    <w:rsid w:val="00EC1188"/>
    <w:rsid w:val="00EC7D47"/>
    <w:rsid w:val="00EE2CFC"/>
    <w:rsid w:val="00EF6D64"/>
    <w:rsid w:val="00F25A0F"/>
    <w:rsid w:val="00F31068"/>
    <w:rsid w:val="00F41422"/>
    <w:rsid w:val="00F41975"/>
    <w:rsid w:val="00F461EB"/>
    <w:rsid w:val="00F516A2"/>
    <w:rsid w:val="00F54901"/>
    <w:rsid w:val="00F60EA4"/>
    <w:rsid w:val="00F65CBD"/>
    <w:rsid w:val="00F70390"/>
    <w:rsid w:val="00F8662B"/>
    <w:rsid w:val="00FA57BD"/>
    <w:rsid w:val="00FB0291"/>
    <w:rsid w:val="00FB27AD"/>
    <w:rsid w:val="00FB57D0"/>
    <w:rsid w:val="00FC5CFD"/>
    <w:rsid w:val="00FD3FF1"/>
    <w:rsid w:val="00FD7444"/>
    <w:rsid w:val="00FE5232"/>
    <w:rsid w:val="00FE6FA3"/>
    <w:rsid w:val="00FF1F2D"/>
    <w:rsid w:val="00FF2491"/>
    <w:rsid w:val="00FF2AB3"/>
    <w:rsid w:val="00FF4A6B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FE7D8"/>
  <w15:docId w15:val="{DB761781-B7CA-4166-B16B-86394D6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0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A454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A031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4739-C9B5-4D35-BEB4-A25E5E28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16</Pages>
  <Words>4269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asahi</cp:lastModifiedBy>
  <cp:revision>36</cp:revision>
  <cp:lastPrinted>2016-01-11T15:55:00Z</cp:lastPrinted>
  <dcterms:created xsi:type="dcterms:W3CDTF">2022-02-05T20:11:00Z</dcterms:created>
  <dcterms:modified xsi:type="dcterms:W3CDTF">2023-02-13T22:07:00Z</dcterms:modified>
</cp:coreProperties>
</file>