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C3B" w:rsidRPr="00CC7BEE" w:rsidRDefault="005053AB" w:rsidP="00CC7BEE">
      <w:pPr>
        <w:pStyle w:val="Sinespaciado"/>
        <w:jc w:val="center"/>
        <w:rPr>
          <w:b/>
        </w:rPr>
      </w:pPr>
      <w:r w:rsidRPr="00CC7BEE">
        <w:rPr>
          <w:b/>
        </w:rPr>
        <w:t>Tecnológico Nacional de México</w:t>
      </w:r>
    </w:p>
    <w:p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rsidR="00862CFC" w:rsidRDefault="00862CFC" w:rsidP="005053AB">
      <w:pPr>
        <w:pStyle w:val="Sinespaciado"/>
        <w:jc w:val="center"/>
        <w:rPr>
          <w:rFonts w:ascii="Arial" w:hAnsi="Arial" w:cs="Arial"/>
          <w:sz w:val="20"/>
          <w:szCs w:val="20"/>
        </w:rPr>
      </w:pPr>
    </w:p>
    <w:p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rsidTr="005053AB">
        <w:trPr>
          <w:jc w:val="center"/>
        </w:trPr>
        <w:tc>
          <w:tcPr>
            <w:tcW w:w="1024"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rsidR="005053AB" w:rsidRPr="00862CFC" w:rsidRDefault="00083E5B" w:rsidP="00083E5B">
            <w:pPr>
              <w:pStyle w:val="Sinespaciado"/>
              <w:rPr>
                <w:rFonts w:ascii="Arial" w:hAnsi="Arial" w:cs="Arial"/>
                <w:sz w:val="20"/>
                <w:szCs w:val="20"/>
              </w:rPr>
            </w:pPr>
            <w:r>
              <w:rPr>
                <w:rFonts w:ascii="Arial" w:hAnsi="Arial" w:cs="Arial"/>
                <w:sz w:val="20"/>
                <w:szCs w:val="20"/>
              </w:rPr>
              <w:t>Febrero-Junio</w:t>
            </w:r>
            <w:r w:rsidR="004677D2">
              <w:rPr>
                <w:rFonts w:ascii="Arial" w:hAnsi="Arial" w:cs="Arial"/>
                <w:sz w:val="20"/>
                <w:szCs w:val="20"/>
              </w:rPr>
              <w:t xml:space="preserve"> 20</w:t>
            </w:r>
            <w:r w:rsidR="008932FB">
              <w:rPr>
                <w:rFonts w:ascii="Arial" w:hAnsi="Arial" w:cs="Arial"/>
                <w:sz w:val="20"/>
                <w:szCs w:val="20"/>
              </w:rPr>
              <w:t>23</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411FA8" w:rsidP="005053AB">
            <w:pPr>
              <w:pStyle w:val="Sinespaciado"/>
              <w:rPr>
                <w:rFonts w:ascii="Arial" w:hAnsi="Arial" w:cs="Arial"/>
                <w:sz w:val="20"/>
                <w:szCs w:val="20"/>
              </w:rPr>
            </w:pPr>
            <w:r>
              <w:rPr>
                <w:rFonts w:ascii="Arial" w:hAnsi="Arial" w:cs="Arial"/>
                <w:sz w:val="20"/>
                <w:szCs w:val="20"/>
              </w:rPr>
              <w:t>METODOS NUMERICOS.</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4717D7" w:rsidP="005053AB">
            <w:pPr>
              <w:pStyle w:val="Sinespaciado"/>
              <w:rPr>
                <w:rFonts w:ascii="Arial" w:hAnsi="Arial" w:cs="Arial"/>
                <w:sz w:val="20"/>
                <w:szCs w:val="20"/>
              </w:rPr>
            </w:pPr>
            <w:r>
              <w:rPr>
                <w:rFonts w:ascii="Arial" w:hAnsi="Arial" w:cs="Arial"/>
                <w:sz w:val="20"/>
                <w:szCs w:val="20"/>
              </w:rPr>
              <w:t>IMCT-2010-229</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975A15" w:rsidP="005053AB">
            <w:pPr>
              <w:pStyle w:val="Sinespaciado"/>
              <w:rPr>
                <w:rFonts w:ascii="Arial" w:hAnsi="Arial" w:cs="Arial"/>
                <w:sz w:val="20"/>
                <w:szCs w:val="20"/>
              </w:rPr>
            </w:pPr>
            <w:r>
              <w:rPr>
                <w:rFonts w:ascii="Arial" w:hAnsi="Arial" w:cs="Arial"/>
                <w:sz w:val="20"/>
                <w:szCs w:val="20"/>
              </w:rPr>
              <w:t>ACE-1</w:t>
            </w:r>
            <w:r w:rsidR="00411FA8">
              <w:rPr>
                <w:rFonts w:ascii="Arial" w:hAnsi="Arial" w:cs="Arial"/>
                <w:sz w:val="20"/>
                <w:szCs w:val="20"/>
              </w:rPr>
              <w:t>0</w:t>
            </w:r>
            <w:r>
              <w:rPr>
                <w:rFonts w:ascii="Arial" w:hAnsi="Arial" w:cs="Arial"/>
                <w:sz w:val="20"/>
                <w:szCs w:val="20"/>
              </w:rPr>
              <w:t>46</w:t>
            </w:r>
          </w:p>
        </w:tc>
      </w:tr>
      <w:tr w:rsidR="00D647FB" w:rsidRPr="00862CFC" w:rsidTr="00862CFC">
        <w:tc>
          <w:tcPr>
            <w:tcW w:w="3681" w:type="dxa"/>
          </w:tcPr>
          <w:p w:rsidR="00D647FB" w:rsidRPr="00862CFC" w:rsidRDefault="00D647FB" w:rsidP="00D647F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D647FB" w:rsidRPr="00862CFC" w:rsidRDefault="00975A15" w:rsidP="00D647FB">
            <w:pPr>
              <w:pStyle w:val="Sinespaciado"/>
              <w:rPr>
                <w:rFonts w:ascii="Arial" w:hAnsi="Arial" w:cs="Arial"/>
                <w:sz w:val="20"/>
                <w:szCs w:val="20"/>
              </w:rPr>
            </w:pPr>
            <w:r>
              <w:rPr>
                <w:rFonts w:ascii="Arial" w:hAnsi="Arial" w:cs="Arial"/>
                <w:sz w:val="20"/>
                <w:szCs w:val="20"/>
              </w:rPr>
              <w:t>2</w:t>
            </w:r>
            <w:r w:rsidR="00D647FB">
              <w:rPr>
                <w:rFonts w:ascii="Arial" w:hAnsi="Arial" w:cs="Arial"/>
                <w:sz w:val="20"/>
                <w:szCs w:val="20"/>
              </w:rPr>
              <w:t>-2</w:t>
            </w:r>
            <w:r>
              <w:rPr>
                <w:rFonts w:ascii="Arial" w:hAnsi="Arial" w:cs="Arial"/>
                <w:sz w:val="20"/>
                <w:szCs w:val="20"/>
              </w:rPr>
              <w:t>-4</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411FA8" w:rsidRDefault="00411FA8" w:rsidP="00975A15">
            <w:pPr>
              <w:pStyle w:val="Sinespaciado"/>
              <w:ind w:left="720"/>
              <w:rPr>
                <w:rFonts w:ascii="Arial" w:hAnsi="Arial" w:cs="Arial"/>
                <w:sz w:val="20"/>
                <w:szCs w:val="20"/>
              </w:rPr>
            </w:pP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Esta asignatura </w:t>
            </w:r>
            <w:r w:rsidRPr="00CC7BEE">
              <w:rPr>
                <w:rFonts w:ascii="Arial" w:hAnsi="Arial" w:cs="Arial"/>
                <w:color w:val="1F4E79" w:themeColor="accent1" w:themeShade="80"/>
                <w:sz w:val="20"/>
                <w:szCs w:val="20"/>
              </w:rPr>
              <w:t>aporta al perfil del Ingeniero la capacidad de aplicar herramientas matemáticas, computacionales y métodos experimentales en la solución de problemas para formular modelos, analizar procesos y elaborar prototipos</w:t>
            </w:r>
            <w:r w:rsidRPr="00975A15">
              <w:rPr>
                <w:rFonts w:ascii="Arial" w:hAnsi="Arial" w:cs="Arial"/>
                <w:sz w:val="20"/>
                <w:szCs w:val="20"/>
              </w:rPr>
              <w:t xml:space="preserve">. Así mismo le permite utilizar el pensamiento creativo y crítico en el análisis de situaciones relacionadas con la ingeniería mecánica, mecatrónica e hidrológica para la toma de decisiones. De igual forma, podrá participar en proyectos tecnológicos y de investigación científica con el objetivo de restituir y conservar el medio ambiente para propiciar un desarrollo sustentable.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Esta asignatura requiere haber cursado previamente la asignatura de Algoritmos y Programación </w:t>
            </w:r>
            <w:r w:rsidRPr="00975A15">
              <w:rPr>
                <w:rFonts w:ascii="Arial" w:hAnsi="Arial" w:cs="Arial"/>
                <w:sz w:val="20"/>
                <w:szCs w:val="20"/>
              </w:rPr>
              <w:t xml:space="preserve">así como del dominio de las competencias de Álgebra lineal en la solución de sistemas de ecuaciones lineales, Cálculo Diferencial para determinar si existe una derivada así como el cálculo de la misma en funciones, las herramientas para obtener integrales definidas en Cálculo integral y resolver ecuaciones diferenciales de primer grado lineales y no lineales en Ecuaciones Diferenciales, también los conceptos básicos de un análisis estadístico de Probabilidad y Estadística. Por lo que Métodos Numéricos es una asignatura integradora y se pueden desarrollar proyectos de integración con cualquiera de ellas.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El propósito de la asignatura es que el estudiante tenga las herramientas para resolver problemas de ingeniería, física y matemáticas </w:t>
            </w:r>
            <w:r w:rsidRPr="00975A15">
              <w:rPr>
                <w:rFonts w:ascii="Arial" w:hAnsi="Arial" w:cs="Arial"/>
                <w:sz w:val="20"/>
                <w:szCs w:val="20"/>
              </w:rPr>
              <w:t xml:space="preserve">que no pueden resolverse por técnicas analíticas por resultar demasiado complejas o laboriosas. Estos problemas se presentan en una gran variedad de situaciones complejas en asignaturas posteriores del plan de estudios de Ingeniería Mecánica y Mecatrónica como Ecuaciones Diferenciales, Mecánica de Materiales I y II, Termodinámica, Transferencia de calor, Mecánica de Fluidos, Análisis de fluidos, Vibraciones Mecánicas, Diseño Mecánico I y II, Diseño de elementos mecánicos y mecanismos. </w:t>
            </w:r>
          </w:p>
          <w:p w:rsidR="004677D2" w:rsidRDefault="004677D2" w:rsidP="00975A15">
            <w:pPr>
              <w:pStyle w:val="Sinespaciado"/>
              <w:rPr>
                <w:rFonts w:ascii="Arial" w:hAnsi="Arial" w:cs="Arial"/>
                <w:sz w:val="20"/>
                <w:szCs w:val="20"/>
              </w:rPr>
            </w:pPr>
          </w:p>
          <w:p w:rsidR="004677D2" w:rsidRPr="00862CFC" w:rsidRDefault="004677D2" w:rsidP="00975A15">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411FA8" w:rsidRDefault="00411FA8" w:rsidP="00975A15">
            <w:pPr>
              <w:pStyle w:val="Sinespaciado"/>
              <w:ind w:left="720"/>
              <w:rPr>
                <w:rFonts w:ascii="Arial" w:hAnsi="Arial" w:cs="Arial"/>
                <w:sz w:val="20"/>
                <w:szCs w:val="20"/>
              </w:rPr>
            </w:pP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El programa se organiza en seis temas</w:t>
            </w:r>
            <w:r w:rsidRPr="00975A15">
              <w:rPr>
                <w:rFonts w:ascii="Arial" w:hAnsi="Arial" w:cs="Arial"/>
                <w:sz w:val="20"/>
                <w:szCs w:val="20"/>
              </w:rPr>
              <w:t xml:space="preserve">. Al término de cada una de los temas se deben resolver problemas orientados a mostrar las aplicaciones en el área de la ingeniería mecánica, hidrológica y mecatrónica. Se comienza con una introducción a los métodos numéricos, donde se dan definiciones y conceptos relacionados con la asignatura.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El segundo tema trata de la búsqueda de raíces de ecuaciones</w:t>
            </w:r>
            <w:r w:rsidRPr="00975A15">
              <w:rPr>
                <w:rFonts w:ascii="Arial" w:hAnsi="Arial" w:cs="Arial"/>
                <w:sz w:val="20"/>
                <w:szCs w:val="20"/>
              </w:rPr>
              <w:t xml:space="preserve"> donde se estudian los métodos de</w:t>
            </w:r>
            <w:r>
              <w:rPr>
                <w:rFonts w:ascii="Arial" w:hAnsi="Arial" w:cs="Arial"/>
                <w:sz w:val="20"/>
                <w:szCs w:val="20"/>
              </w:rPr>
              <w:t xml:space="preserve"> </w:t>
            </w:r>
            <w:r w:rsidRPr="00975A15">
              <w:rPr>
                <w:rFonts w:ascii="Arial" w:hAnsi="Arial" w:cs="Arial"/>
                <w:sz w:val="20"/>
                <w:szCs w:val="20"/>
              </w:rPr>
              <w:t xml:space="preserve">intervalos, los métodos abiertos métodos para raíces múltiples.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En el tercer tema se determinan los métodos numéricos </w:t>
            </w:r>
            <w:r w:rsidRPr="00975A15">
              <w:rPr>
                <w:rFonts w:ascii="Arial" w:hAnsi="Arial" w:cs="Arial"/>
                <w:sz w:val="20"/>
                <w:szCs w:val="20"/>
              </w:rPr>
              <w:t>usados para resolver los sistemas de ecuaciones lineales algebraicas, como son el Método de eliminación Gaussiana, Método de Gauss-</w:t>
            </w:r>
            <w:proofErr w:type="spellStart"/>
            <w:r w:rsidRPr="00975A15">
              <w:rPr>
                <w:rFonts w:ascii="Arial" w:hAnsi="Arial" w:cs="Arial"/>
                <w:sz w:val="20"/>
                <w:szCs w:val="20"/>
              </w:rPr>
              <w:t>Jordan</w:t>
            </w:r>
            <w:proofErr w:type="spellEnd"/>
            <w:r w:rsidRPr="00975A15">
              <w:rPr>
                <w:rFonts w:ascii="Arial" w:hAnsi="Arial" w:cs="Arial"/>
                <w:sz w:val="20"/>
                <w:szCs w:val="20"/>
              </w:rPr>
              <w:t>, Estrategias de pivoteo, Método de descomposición LU, Método de Gauss-</w:t>
            </w:r>
            <w:proofErr w:type="spellStart"/>
            <w:r w:rsidRPr="00975A15">
              <w:rPr>
                <w:rFonts w:ascii="Arial" w:hAnsi="Arial" w:cs="Arial"/>
                <w:sz w:val="20"/>
                <w:szCs w:val="20"/>
              </w:rPr>
              <w:t>Seidel</w:t>
            </w:r>
            <w:proofErr w:type="spellEnd"/>
            <w:r w:rsidRPr="00975A15">
              <w:rPr>
                <w:rFonts w:ascii="Arial" w:hAnsi="Arial" w:cs="Arial"/>
                <w:sz w:val="20"/>
                <w:szCs w:val="20"/>
              </w:rPr>
              <w:t xml:space="preserve">, Método de </w:t>
            </w:r>
            <w:proofErr w:type="spellStart"/>
            <w:r w:rsidRPr="00975A15">
              <w:rPr>
                <w:rFonts w:ascii="Arial" w:hAnsi="Arial" w:cs="Arial"/>
                <w:sz w:val="20"/>
                <w:szCs w:val="20"/>
              </w:rPr>
              <w:t>Krylov</w:t>
            </w:r>
            <w:proofErr w:type="spellEnd"/>
            <w:r w:rsidRPr="00975A15">
              <w:rPr>
                <w:rFonts w:ascii="Arial" w:hAnsi="Arial" w:cs="Arial"/>
                <w:sz w:val="20"/>
                <w:szCs w:val="20"/>
              </w:rPr>
              <w:t xml:space="preserve">, Obtención de </w:t>
            </w:r>
            <w:proofErr w:type="spellStart"/>
            <w:r w:rsidRPr="00975A15">
              <w:rPr>
                <w:rFonts w:ascii="Arial" w:hAnsi="Arial" w:cs="Arial"/>
                <w:sz w:val="20"/>
                <w:szCs w:val="20"/>
              </w:rPr>
              <w:t>Eigenvalores</w:t>
            </w:r>
            <w:proofErr w:type="spellEnd"/>
            <w:r w:rsidRPr="00975A15">
              <w:rPr>
                <w:rFonts w:ascii="Arial" w:hAnsi="Arial" w:cs="Arial"/>
                <w:sz w:val="20"/>
                <w:szCs w:val="20"/>
              </w:rPr>
              <w:t xml:space="preserve"> y </w:t>
            </w:r>
            <w:proofErr w:type="spellStart"/>
            <w:r w:rsidRPr="00975A15">
              <w:rPr>
                <w:rFonts w:ascii="Arial" w:hAnsi="Arial" w:cs="Arial"/>
                <w:sz w:val="20"/>
                <w:szCs w:val="20"/>
              </w:rPr>
              <w:t>Eigenvectores</w:t>
            </w:r>
            <w:proofErr w:type="spellEnd"/>
            <w:r w:rsidRPr="00975A15">
              <w:rPr>
                <w:rFonts w:ascii="Arial" w:hAnsi="Arial" w:cs="Arial"/>
                <w:sz w:val="20"/>
                <w:szCs w:val="20"/>
              </w:rPr>
              <w:t xml:space="preserve">, Método de diferencias finitas, Método de mínimos cuadrados.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El cuarto tema </w:t>
            </w:r>
            <w:r w:rsidRPr="00975A15">
              <w:rPr>
                <w:rFonts w:ascii="Arial" w:hAnsi="Arial" w:cs="Arial"/>
                <w:sz w:val="20"/>
                <w:szCs w:val="20"/>
              </w:rPr>
              <w:t xml:space="preserve">comienza abordando interpolación lineal y cuadrática, polinomios de interpolación con diferencias divididas de Newton, polinomios de </w:t>
            </w:r>
            <w:proofErr w:type="spellStart"/>
            <w:r w:rsidRPr="00975A15">
              <w:rPr>
                <w:rFonts w:ascii="Arial" w:hAnsi="Arial" w:cs="Arial"/>
                <w:sz w:val="20"/>
                <w:szCs w:val="20"/>
              </w:rPr>
              <w:t>Lagrange</w:t>
            </w:r>
            <w:proofErr w:type="spellEnd"/>
            <w:r w:rsidRPr="00975A15">
              <w:rPr>
                <w:rFonts w:ascii="Arial" w:hAnsi="Arial" w:cs="Arial"/>
                <w:sz w:val="20"/>
                <w:szCs w:val="20"/>
              </w:rPr>
              <w:t xml:space="preserve"> y finalmente se estudia regresión por mínimos cuadrados lineales y cuadráticos.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El quinto tema </w:t>
            </w:r>
            <w:r w:rsidRPr="00975A15">
              <w:rPr>
                <w:rFonts w:ascii="Arial" w:hAnsi="Arial" w:cs="Arial"/>
                <w:sz w:val="20"/>
                <w:szCs w:val="20"/>
              </w:rPr>
              <w:t xml:space="preserve">hace un estudio de los principales métodos para derivación e integración numérica.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 xml:space="preserve">Finalmente, en el sexto tema </w:t>
            </w:r>
            <w:r w:rsidRPr="00975A15">
              <w:rPr>
                <w:rFonts w:ascii="Arial" w:hAnsi="Arial" w:cs="Arial"/>
                <w:sz w:val="20"/>
                <w:szCs w:val="20"/>
              </w:rPr>
              <w:t xml:space="preserve">se presentan fundamentos de ecuaciones diferenciales ordinarias y los métodos numéricos básicos de solución: Métodos de un solo paso (Euler, Euler mejorado, </w:t>
            </w:r>
            <w:proofErr w:type="spellStart"/>
            <w:r w:rsidRPr="00975A15">
              <w:rPr>
                <w:rFonts w:ascii="Arial" w:hAnsi="Arial" w:cs="Arial"/>
                <w:sz w:val="20"/>
                <w:szCs w:val="20"/>
              </w:rPr>
              <w:t>RungeKutta</w:t>
            </w:r>
            <w:proofErr w:type="spellEnd"/>
            <w:r w:rsidRPr="00975A15">
              <w:rPr>
                <w:rFonts w:ascii="Arial" w:hAnsi="Arial" w:cs="Arial"/>
                <w:sz w:val="20"/>
                <w:szCs w:val="20"/>
              </w:rPr>
              <w:t xml:space="preserve">) y los métodos de pasos múltiples.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Se sugiere que para cada tema el alumno diseñe los algoritmos y elabore los programas en lenguajes de programación en los que haya programado en la asignatura de Algoritmos y Programación. Es importante que el alumno desarrolle estos programas y sean orientados por los docentes. En cada tema se sugieren actividades que pueden ser desarrolladas por los estudiantes y por el docente. Se requiere que el docente guie al estudiante resolviendo primeramente problemas modelo y que luego el estudiante resuelva por cuenta propia problemas de manera que adquiera confianza y dominio en la resolución de este tipo de ejercicios.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Pr="00975A15" w:rsidRDefault="00975A15" w:rsidP="00975A15">
            <w:pPr>
              <w:pStyle w:val="Sinespaciado"/>
              <w:ind w:left="720"/>
              <w:rPr>
                <w:rFonts w:ascii="Arial" w:hAnsi="Arial" w:cs="Arial"/>
                <w:sz w:val="20"/>
                <w:szCs w:val="20"/>
              </w:rPr>
            </w:pPr>
            <w:r w:rsidRPr="00CC7BEE">
              <w:rPr>
                <w:rFonts w:ascii="Arial" w:hAnsi="Arial" w:cs="Arial"/>
                <w:color w:val="1F4E79" w:themeColor="accent1" w:themeShade="80"/>
                <w:sz w:val="20"/>
                <w:szCs w:val="20"/>
              </w:rPr>
              <w:t>Es importante que el estudiante valore las actividades que realiza</w:t>
            </w:r>
            <w:r w:rsidRPr="00975A15">
              <w:rPr>
                <w:rFonts w:ascii="Arial" w:hAnsi="Arial" w:cs="Arial"/>
                <w:sz w:val="20"/>
                <w:szCs w:val="20"/>
              </w:rPr>
              <w:t xml:space="preserve">, que desarrolle hábitos de estudio y de trabajo para que adquiera características tales como: la curiosidad, la puntualidad, el entusiasmo, el interés, la tenacidad, la flexibilidad y la autonomía. </w:t>
            </w:r>
          </w:p>
          <w:p w:rsidR="00975A15" w:rsidRP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 </w:t>
            </w:r>
          </w:p>
          <w:p w:rsidR="00975A15" w:rsidRDefault="00975A15" w:rsidP="00975A15">
            <w:pPr>
              <w:pStyle w:val="Sinespaciado"/>
              <w:ind w:left="720"/>
              <w:rPr>
                <w:rFonts w:ascii="Arial" w:hAnsi="Arial" w:cs="Arial"/>
                <w:sz w:val="20"/>
                <w:szCs w:val="20"/>
              </w:rPr>
            </w:pPr>
            <w:r w:rsidRPr="00975A15">
              <w:rPr>
                <w:rFonts w:ascii="Arial" w:hAnsi="Arial" w:cs="Arial"/>
                <w:sz w:val="20"/>
                <w:szCs w:val="20"/>
              </w:rPr>
              <w:t xml:space="preserve">El docente de Métodos Numéricos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w:t>
            </w:r>
            <w:r w:rsidRPr="00975A15">
              <w:rPr>
                <w:rFonts w:ascii="Arial" w:hAnsi="Arial" w:cs="Arial"/>
                <w:sz w:val="20"/>
                <w:szCs w:val="20"/>
              </w:rPr>
              <w:lastRenderedPageBreak/>
              <w:t>puntualidad, la constancia, el interés por mejorar, el respeto y la tolerancia hacia sus compañeros y docentes, a sus ideas y enfoques y considerar también la responsabilidad social y el respeto al medio ambiente.</w:t>
            </w:r>
          </w:p>
          <w:p w:rsidR="00CC7BEE" w:rsidRPr="00CC7BEE" w:rsidRDefault="00CC7BEE" w:rsidP="00CC7BEE">
            <w:pPr>
              <w:autoSpaceDE w:val="0"/>
              <w:autoSpaceDN w:val="0"/>
              <w:adjustRightInd w:val="0"/>
              <w:jc w:val="both"/>
              <w:rPr>
                <w:rFonts w:ascii="Arial" w:hAnsi="Arial" w:cs="Arial"/>
                <w:color w:val="0000FF"/>
                <w:sz w:val="20"/>
                <w:szCs w:val="20"/>
              </w:rPr>
            </w:pPr>
            <w:r>
              <w:rPr>
                <w:rFonts w:ascii="Arial" w:hAnsi="Arial" w:cs="Arial"/>
                <w:color w:val="0000FF"/>
                <w:sz w:val="20"/>
                <w:szCs w:val="20"/>
              </w:rPr>
              <w:t xml:space="preserve">           </w:t>
            </w:r>
            <w:r w:rsidRPr="00CC7BEE">
              <w:rPr>
                <w:rFonts w:ascii="Arial" w:hAnsi="Arial" w:cs="Arial"/>
                <w:color w:val="0000FF"/>
                <w:sz w:val="20"/>
                <w:szCs w:val="20"/>
              </w:rPr>
              <w:t>Uso alternativo de Educación a Distancia por Situación de Contingencia en el País</w:t>
            </w:r>
          </w:p>
          <w:p w:rsidR="00CC7BEE" w:rsidRPr="00862CFC" w:rsidRDefault="00CC7BEE" w:rsidP="00CC7BEE">
            <w:pPr>
              <w:pStyle w:val="Sinespaciado"/>
              <w:ind w:left="720"/>
              <w:rPr>
                <w:rFonts w:ascii="Arial" w:hAnsi="Arial" w:cs="Arial"/>
                <w:sz w:val="20"/>
                <w:szCs w:val="20"/>
              </w:rPr>
            </w:pPr>
            <w:r w:rsidRPr="00CC7BEE">
              <w:rPr>
                <w:rFonts w:ascii="Arial" w:hAnsi="Arial" w:cs="Arial"/>
                <w:sz w:val="20"/>
                <w:szCs w:val="20"/>
              </w:rPr>
              <w:t xml:space="preserve">Por la situación del País Pandémica que se presenta actualmente se utilizara una sistema informático instalado en </w:t>
            </w:r>
            <w:proofErr w:type="spellStart"/>
            <w:r w:rsidRPr="00CC7BEE">
              <w:rPr>
                <w:rFonts w:ascii="Arial" w:hAnsi="Arial" w:cs="Arial"/>
                <w:sz w:val="20"/>
                <w:szCs w:val="20"/>
              </w:rPr>
              <w:t>en</w:t>
            </w:r>
            <w:proofErr w:type="spellEnd"/>
            <w:r w:rsidRPr="00CC7BEE">
              <w:rPr>
                <w:rFonts w:ascii="Arial" w:hAnsi="Arial" w:cs="Arial"/>
                <w:sz w:val="20"/>
                <w:szCs w:val="20"/>
              </w:rPr>
              <w:t xml:space="preserve"> el sitio web desarrollado para apoyar a la Educación a Distancia, pudiendo ser una alternativa viable que permita a los jóvenes a cargar sus trabajos cotidianos y los que se requieran para evaluar la asignatura el sitio web es el siguiente: </w:t>
            </w:r>
            <w:hyperlink r:id="rId8" w:history="1">
              <w:r w:rsidRPr="00CC7BEE">
                <w:rPr>
                  <w:rStyle w:val="Hipervnculo"/>
                  <w:rFonts w:ascii="Arial" w:hAnsi="Arial" w:cs="Arial"/>
                  <w:sz w:val="20"/>
                  <w:szCs w:val="20"/>
                </w:rPr>
                <w:t>http://ericktellez.net/itssat/</w:t>
              </w:r>
            </w:hyperlink>
            <w:r w:rsidRPr="00CC7BEE">
              <w:rPr>
                <w:rFonts w:ascii="Arial" w:hAnsi="Arial" w:cs="Arial"/>
                <w:sz w:val="20"/>
                <w:szCs w:val="20"/>
              </w:rPr>
              <w:t>. En este sitio se encontrara los productos académicos que los jóvenes realicen.</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Default="005053AB" w:rsidP="005053AB">
            <w:pPr>
              <w:pStyle w:val="Sinespaciado"/>
              <w:rPr>
                <w:rFonts w:ascii="Arial" w:hAnsi="Arial" w:cs="Arial"/>
                <w:sz w:val="20"/>
                <w:szCs w:val="20"/>
              </w:rPr>
            </w:pPr>
          </w:p>
          <w:p w:rsidR="004B4656" w:rsidRDefault="004B4656" w:rsidP="005053AB">
            <w:pPr>
              <w:pStyle w:val="Sinespaciado"/>
              <w:rPr>
                <w:rFonts w:ascii="Arial" w:hAnsi="Arial" w:cs="Arial"/>
                <w:sz w:val="20"/>
                <w:szCs w:val="20"/>
              </w:rPr>
            </w:pPr>
            <w:r>
              <w:rPr>
                <w:rFonts w:ascii="Arial" w:hAnsi="Arial" w:cs="Arial"/>
                <w:sz w:val="20"/>
                <w:szCs w:val="20"/>
              </w:rPr>
              <w:t>Competencia especifica</w:t>
            </w:r>
            <w:r w:rsidR="00C14102">
              <w:rPr>
                <w:rFonts w:ascii="Arial" w:hAnsi="Arial" w:cs="Arial"/>
                <w:sz w:val="20"/>
                <w:szCs w:val="20"/>
              </w:rPr>
              <w:t>:</w:t>
            </w:r>
          </w:p>
          <w:p w:rsidR="00C14102" w:rsidRPr="00862CFC" w:rsidRDefault="00975A15" w:rsidP="00CC7BEE">
            <w:pPr>
              <w:pStyle w:val="Sinespaciado"/>
              <w:rPr>
                <w:rFonts w:ascii="Arial" w:hAnsi="Arial" w:cs="Arial"/>
                <w:sz w:val="20"/>
                <w:szCs w:val="20"/>
              </w:rPr>
            </w:pPr>
            <w:r w:rsidRPr="00975A15">
              <w:rPr>
                <w:rFonts w:ascii="Arial" w:hAnsi="Arial" w:cs="Arial"/>
                <w:sz w:val="20"/>
                <w:szCs w:val="20"/>
              </w:rPr>
              <w:t>Utiliza algoritmos numéricos que proporcionen el mínimo de error para obtener soluciones aproximadas de modelos matemáticos de aplicación en ingeniería que no puedan resolverse por métodos analíticos utilizando un lenguaje de programación como herramienta.</w:t>
            </w:r>
          </w:p>
        </w:tc>
      </w:tr>
    </w:tbl>
    <w:p w:rsidR="005053AB" w:rsidRDefault="005053AB"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Default="00034E30" w:rsidP="005053AB">
      <w:pPr>
        <w:pStyle w:val="Sinespaciado"/>
        <w:rPr>
          <w:rFonts w:ascii="Arial" w:hAnsi="Arial" w:cs="Arial"/>
          <w:sz w:val="20"/>
          <w:szCs w:val="20"/>
        </w:rPr>
      </w:pPr>
    </w:p>
    <w:p w:rsidR="00034E30" w:rsidRPr="00862CFC" w:rsidRDefault="00034E30"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862CFC" w:rsidRDefault="00001636" w:rsidP="005053AB">
            <w:pPr>
              <w:pStyle w:val="Sinespaciado"/>
              <w:rPr>
                <w:rFonts w:ascii="Arial" w:hAnsi="Arial" w:cs="Arial"/>
                <w:sz w:val="20"/>
                <w:szCs w:val="20"/>
              </w:rPr>
            </w:pPr>
            <w:r>
              <w:rPr>
                <w:rFonts w:ascii="Arial" w:hAnsi="Arial" w:cs="Arial"/>
                <w:sz w:val="20"/>
                <w:szCs w:val="20"/>
              </w:rPr>
              <w:t>1</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862CFC" w:rsidRDefault="00796D97" w:rsidP="005053AB">
            <w:pPr>
              <w:pStyle w:val="Sinespaciado"/>
              <w:rPr>
                <w:rFonts w:ascii="Arial" w:hAnsi="Arial" w:cs="Arial"/>
                <w:sz w:val="20"/>
                <w:szCs w:val="20"/>
              </w:rPr>
            </w:pPr>
            <w:r w:rsidRPr="00796D97">
              <w:rPr>
                <w:rFonts w:ascii="Arial" w:hAnsi="Arial" w:cs="Arial"/>
                <w:sz w:val="20"/>
                <w:szCs w:val="20"/>
              </w:rPr>
              <w:t>Reconoce los conceptos básicos que se emplean en los métodos numéricos para resolver problemas.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rsidTr="005053AB">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5053AB">
        <w:tc>
          <w:tcPr>
            <w:tcW w:w="2599" w:type="dxa"/>
          </w:tcPr>
          <w:p w:rsidR="00034E30" w:rsidRDefault="00034E30" w:rsidP="008A0C4A">
            <w:pPr>
              <w:pStyle w:val="Sinespaciado"/>
              <w:jc w:val="both"/>
              <w:rPr>
                <w:rFonts w:ascii="Arial" w:hAnsi="Arial" w:cs="Arial"/>
                <w:b/>
                <w:sz w:val="20"/>
                <w:szCs w:val="20"/>
              </w:rPr>
            </w:pPr>
          </w:p>
          <w:p w:rsidR="00034E30" w:rsidRDefault="00034E30" w:rsidP="008A0C4A">
            <w:pPr>
              <w:pStyle w:val="Sinespaciado"/>
              <w:jc w:val="both"/>
              <w:rPr>
                <w:rFonts w:ascii="Arial" w:hAnsi="Arial" w:cs="Arial"/>
                <w:b/>
                <w:sz w:val="20"/>
                <w:szCs w:val="20"/>
              </w:rPr>
            </w:pPr>
            <w:r>
              <w:rPr>
                <w:rFonts w:ascii="Arial" w:hAnsi="Arial" w:cs="Arial"/>
                <w:b/>
                <w:sz w:val="20"/>
                <w:szCs w:val="20"/>
              </w:rPr>
              <w:t xml:space="preserve">1. Introducción a los </w:t>
            </w:r>
            <w:r>
              <w:rPr>
                <w:rFonts w:ascii="Arial" w:hAnsi="Arial" w:cs="Arial"/>
                <w:b/>
                <w:sz w:val="20"/>
                <w:szCs w:val="20"/>
              </w:rPr>
              <w:lastRenderedPageBreak/>
              <w:t>métodos numéricos.</w:t>
            </w:r>
          </w:p>
          <w:p w:rsidR="00034E30" w:rsidRPr="00360577" w:rsidRDefault="00034E30" w:rsidP="008A0C4A">
            <w:pPr>
              <w:pStyle w:val="Sinespaciado"/>
              <w:jc w:val="both"/>
              <w:rPr>
                <w:rFonts w:ascii="Arial" w:hAnsi="Arial" w:cs="Arial"/>
                <w:b/>
                <w:sz w:val="20"/>
                <w:szCs w:val="20"/>
              </w:rPr>
            </w:pPr>
          </w:p>
          <w:p w:rsidR="00034E30" w:rsidRDefault="00034E30" w:rsidP="008A0C4A">
            <w:pPr>
              <w:pStyle w:val="Sinespaciado"/>
              <w:jc w:val="both"/>
              <w:rPr>
                <w:rFonts w:ascii="Arial" w:hAnsi="Arial" w:cs="Arial"/>
                <w:sz w:val="20"/>
                <w:szCs w:val="20"/>
              </w:rPr>
            </w:pPr>
            <w:r w:rsidRPr="00796D97">
              <w:rPr>
                <w:rFonts w:ascii="Arial" w:hAnsi="Arial" w:cs="Arial"/>
                <w:sz w:val="20"/>
                <w:szCs w:val="20"/>
              </w:rPr>
              <w:t xml:space="preserve">1.1 Conceptos básicos: Algoritmos y aproximaciones.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796D97">
              <w:rPr>
                <w:rFonts w:ascii="Arial" w:hAnsi="Arial" w:cs="Arial"/>
                <w:sz w:val="20"/>
                <w:szCs w:val="20"/>
              </w:rPr>
              <w:t>1.2 Tipos de errores:</w:t>
            </w:r>
          </w:p>
          <w:p w:rsidR="00034E30" w:rsidRDefault="00034E30" w:rsidP="008A0C4A">
            <w:pPr>
              <w:pStyle w:val="Sinespaciado"/>
              <w:jc w:val="both"/>
              <w:rPr>
                <w:rFonts w:ascii="Arial" w:hAnsi="Arial" w:cs="Arial"/>
                <w:sz w:val="20"/>
                <w:szCs w:val="20"/>
              </w:rPr>
            </w:pPr>
            <w:r w:rsidRPr="00796D97">
              <w:rPr>
                <w:rFonts w:ascii="Arial" w:hAnsi="Arial" w:cs="Arial"/>
                <w:sz w:val="20"/>
                <w:szCs w:val="20"/>
              </w:rPr>
              <w:t xml:space="preserve"> Error absoluto, error relativo, error porcentual, errores de redondeo y truncamiento.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796D97">
              <w:rPr>
                <w:rFonts w:ascii="Arial" w:hAnsi="Arial" w:cs="Arial"/>
                <w:sz w:val="20"/>
                <w:szCs w:val="20"/>
              </w:rPr>
              <w:t>1.3 Convergencia.</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Pr="00862CFC" w:rsidRDefault="00034E30" w:rsidP="008A0C4A">
            <w:pPr>
              <w:pStyle w:val="Sinespaciado"/>
              <w:jc w:val="both"/>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lastRenderedPageBreak/>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lastRenderedPageBreak/>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Estas actividades serán realizadas por los alumnos en los días programados con horas prácticas, sin la obligatoriedad de la presencia virtual vía videoconferencias, siendo estas actividades necesarias para aprobar la unidad. La retro</w:t>
            </w:r>
            <w:r w:rsidR="00746215">
              <w:rPr>
                <w:rFonts w:ascii="Arial" w:hAnsi="Arial" w:cs="Arial"/>
                <w:sz w:val="18"/>
                <w:szCs w:val="18"/>
              </w:rPr>
              <w:t xml:space="preserve">alimentación se puede dar </w:t>
            </w:r>
            <w:r>
              <w:rPr>
                <w:rFonts w:ascii="Arial" w:hAnsi="Arial" w:cs="Arial"/>
                <w:sz w:val="18"/>
                <w:szCs w:val="18"/>
              </w:rPr>
              <w:t xml:space="preserve"> </w:t>
            </w:r>
            <w:r w:rsidR="00746215">
              <w:rPr>
                <w:rFonts w:ascii="Arial" w:hAnsi="Arial" w:cs="Arial"/>
                <w:sz w:val="18"/>
                <w:szCs w:val="18"/>
              </w:rPr>
              <w:t>en 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w:t>
            </w:r>
            <w:r>
              <w:rPr>
                <w:rFonts w:ascii="Arial" w:hAnsi="Arial"/>
                <w:sz w:val="18"/>
                <w:szCs w:val="18"/>
              </w:rPr>
              <w:lastRenderedPageBreak/>
              <w:t xml:space="preserve">que permitan realizar  la </w:t>
            </w:r>
            <w:r>
              <w:rPr>
                <w:rFonts w:ascii="Arial" w:hAnsi="Arial"/>
                <w:b/>
                <w:sz w:val="18"/>
                <w:szCs w:val="18"/>
              </w:rPr>
              <w:t>investigació</w:t>
            </w:r>
            <w:r>
              <w:rPr>
                <w:rFonts w:ascii="Arial" w:hAnsi="Arial"/>
                <w:sz w:val="18"/>
                <w:szCs w:val="18"/>
              </w:rPr>
              <w:t>n acorde a los temas que serán necesarios para llevarla  a cabo y tomando en consideración a los al</w:t>
            </w:r>
            <w:r w:rsidR="00746215">
              <w:rPr>
                <w:rFonts w:ascii="Arial" w:hAnsi="Arial"/>
                <w:sz w:val="18"/>
                <w:szCs w:val="18"/>
              </w:rPr>
              <w:t xml:space="preserve">gunos puntos que se soliciten </w:t>
            </w:r>
            <w:r>
              <w:rPr>
                <w:rFonts w:ascii="Arial" w:hAnsi="Arial"/>
                <w:sz w:val="18"/>
                <w:szCs w:val="18"/>
              </w:rPr>
              <w:t xml:space="preserve"> </w:t>
            </w:r>
            <w:r w:rsidR="00746215">
              <w:rPr>
                <w:rFonts w:ascii="Arial" w:hAnsi="Arial"/>
                <w:sz w:val="18"/>
                <w:szCs w:val="18"/>
              </w:rPr>
              <w:t>en 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los Ejercicios</w:t>
            </w:r>
            <w:r>
              <w:rPr>
                <w:rFonts w:ascii="Arial" w:hAnsi="Arial"/>
                <w:sz w:val="18"/>
                <w:szCs w:val="18"/>
              </w:rPr>
              <w:t xml:space="preserve"> solicitados se presentara una serie de problemas base que servirán de 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Para resolver los temas que se presentan en la u</w:t>
            </w:r>
            <w:r w:rsidR="00746215">
              <w:rPr>
                <w:rFonts w:ascii="Arial" w:hAnsi="Arial"/>
                <w:sz w:val="18"/>
                <w:szCs w:val="18"/>
              </w:rPr>
              <w:t>nidad, considerando que en  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w:t>
            </w:r>
            <w:r>
              <w:rPr>
                <w:rFonts w:ascii="Arial" w:hAnsi="Arial"/>
                <w:sz w:val="18"/>
                <w:szCs w:val="18"/>
              </w:rPr>
              <w:lastRenderedPageBreak/>
              <w:t xml:space="preserve">lo necesario para que puedan efectuarlo en forma </w:t>
            </w:r>
            <w:proofErr w:type="spellStart"/>
            <w:r>
              <w:rPr>
                <w:rFonts w:ascii="Arial" w:hAnsi="Arial"/>
                <w:sz w:val="18"/>
                <w:szCs w:val="18"/>
              </w:rPr>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746215" w:rsidP="00034E30">
            <w:pPr>
              <w:pStyle w:val="Prrafodelista"/>
              <w:numPr>
                <w:ilvl w:val="0"/>
                <w:numId w:val="36"/>
              </w:numPr>
              <w:spacing w:line="252" w:lineRule="auto"/>
            </w:pPr>
            <w:r>
              <w:rPr>
                <w:rFonts w:ascii="Arial" w:hAnsi="Arial"/>
                <w:sz w:val="18"/>
                <w:szCs w:val="18"/>
              </w:rPr>
              <w:t>En aula</w:t>
            </w:r>
            <w:r w:rsidR="00034E30">
              <w:rPr>
                <w:rFonts w:ascii="Arial" w:hAnsi="Arial"/>
                <w:sz w:val="18"/>
                <w:szCs w:val="18"/>
              </w:rPr>
              <w:t xml:space="preserve"> se llevarán a cabo en los días programados  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 xml:space="preserve">Habilidad para buscar, procesar y analizar </w:t>
            </w:r>
            <w:r>
              <w:rPr>
                <w:rFonts w:ascii="Arial" w:hAnsi="Arial" w:cs="Arial"/>
                <w:sz w:val="18"/>
                <w:szCs w:val="18"/>
              </w:rPr>
              <w:lastRenderedPageBreak/>
              <w:t>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Autodidactica y 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8A0C4A">
            <w:pPr>
              <w:pStyle w:val="Sinespaciado"/>
              <w:jc w:val="both"/>
              <w:rPr>
                <w:rFonts w:ascii="Arial" w:hAnsi="Arial" w:cs="Arial"/>
                <w:sz w:val="20"/>
                <w:szCs w:val="20"/>
              </w:rPr>
            </w:pPr>
          </w:p>
        </w:tc>
      </w:tr>
    </w:tbl>
    <w:p w:rsidR="00865C4A" w:rsidRDefault="00865C4A" w:rsidP="008A0C4A">
      <w:pPr>
        <w:pStyle w:val="Sinespaciado"/>
        <w:jc w:val="both"/>
        <w:rPr>
          <w:rFonts w:ascii="Arial" w:hAnsi="Arial" w:cs="Arial"/>
          <w:sz w:val="20"/>
          <w:szCs w:val="20"/>
        </w:rPr>
      </w:pPr>
    </w:p>
    <w:p w:rsidR="00E934BB" w:rsidRDefault="00E934BB" w:rsidP="008A0C4A">
      <w:pPr>
        <w:pStyle w:val="Sinespaciado"/>
        <w:jc w:val="both"/>
        <w:rPr>
          <w:rFonts w:ascii="Arial" w:hAnsi="Arial" w:cs="Arial"/>
          <w:sz w:val="20"/>
          <w:szCs w:val="20"/>
        </w:rPr>
      </w:pPr>
    </w:p>
    <w:p w:rsidR="006360EE" w:rsidRDefault="006360EE" w:rsidP="005053AB">
      <w:pPr>
        <w:pStyle w:val="Sinespaciado"/>
        <w:rPr>
          <w:rFonts w:ascii="Arial" w:hAnsi="Arial" w:cs="Arial"/>
          <w:sz w:val="20"/>
          <w:szCs w:val="20"/>
        </w:rPr>
      </w:pPr>
    </w:p>
    <w:p w:rsidR="00411FA8" w:rsidRDefault="00411FA8" w:rsidP="005053AB">
      <w:pPr>
        <w:pStyle w:val="Sinespaciado"/>
        <w:rPr>
          <w:rFonts w:ascii="Arial" w:hAnsi="Arial" w:cs="Arial"/>
          <w:sz w:val="20"/>
          <w:szCs w:val="20"/>
        </w:rPr>
      </w:pPr>
    </w:p>
    <w:p w:rsidR="00034E30" w:rsidRDefault="00034E30" w:rsidP="00034E30">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lastRenderedPageBreak/>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lastRenderedPageBreak/>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lastRenderedPageBreak/>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Trabajo de 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7379B" w:rsidRDefault="0047379B" w:rsidP="00034E30">
      <w:pPr>
        <w:pStyle w:val="Sinespaciado"/>
        <w:jc w:val="both"/>
      </w:pPr>
    </w:p>
    <w:p w:rsidR="0047379B" w:rsidRDefault="0047379B" w:rsidP="0047379B">
      <w:pPr>
        <w:pStyle w:val="Sinespaciado"/>
        <w:ind w:left="360"/>
        <w:rPr>
          <w:rFonts w:ascii="Arial" w:hAnsi="Arial" w:cs="Arial"/>
        </w:rPr>
      </w:pPr>
      <w:r>
        <w:rPr>
          <w:rFonts w:ascii="Arial" w:hAnsi="Arial" w:cs="Arial"/>
          <w:b/>
        </w:rPr>
        <w:t>4.-Análisis por competencias específicas:</w:t>
      </w:r>
    </w:p>
    <w:p w:rsidR="00203308" w:rsidRDefault="00203308" w:rsidP="00203308">
      <w:pPr>
        <w:pStyle w:val="Sinespaciado"/>
        <w:rPr>
          <w:rFonts w:ascii="Arial" w:hAnsi="Arial" w:cs="Arial"/>
          <w:sz w:val="20"/>
          <w:szCs w:val="20"/>
        </w:rPr>
      </w:pPr>
    </w:p>
    <w:p w:rsidR="00203308" w:rsidRPr="00862CFC" w:rsidRDefault="00203308" w:rsidP="00203308">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934BB" w:rsidRPr="00862CFC" w:rsidTr="00E45093">
        <w:tc>
          <w:tcPr>
            <w:tcW w:w="1838"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E934BB" w:rsidRPr="00862CFC" w:rsidRDefault="00E934BB" w:rsidP="00E45093">
            <w:pPr>
              <w:pStyle w:val="Sinespaciado"/>
              <w:rPr>
                <w:rFonts w:ascii="Arial" w:hAnsi="Arial" w:cs="Arial"/>
                <w:sz w:val="20"/>
                <w:szCs w:val="20"/>
              </w:rPr>
            </w:pPr>
          </w:p>
        </w:tc>
        <w:tc>
          <w:tcPr>
            <w:tcW w:w="1984" w:type="dxa"/>
            <w:tcBorders>
              <w:bottom w:val="single" w:sz="4" w:space="0" w:color="auto"/>
            </w:tcBorders>
          </w:tcPr>
          <w:p w:rsidR="00E934BB" w:rsidRPr="00862CFC" w:rsidRDefault="0047379B" w:rsidP="00E45093">
            <w:pPr>
              <w:pStyle w:val="Sinespaciado"/>
              <w:rPr>
                <w:rFonts w:ascii="Arial" w:hAnsi="Arial" w:cs="Arial"/>
                <w:sz w:val="20"/>
                <w:szCs w:val="20"/>
              </w:rPr>
            </w:pPr>
            <w:r>
              <w:rPr>
                <w:rFonts w:ascii="Arial" w:hAnsi="Arial" w:cs="Arial"/>
                <w:sz w:val="20"/>
                <w:szCs w:val="20"/>
              </w:rPr>
              <w:t>1</w:t>
            </w:r>
          </w:p>
        </w:tc>
        <w:tc>
          <w:tcPr>
            <w:tcW w:w="1985"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E934BB" w:rsidRPr="00862CFC" w:rsidRDefault="00796D97" w:rsidP="00E45093">
            <w:pPr>
              <w:pStyle w:val="Sinespaciado"/>
              <w:rPr>
                <w:rFonts w:ascii="Arial" w:hAnsi="Arial" w:cs="Arial"/>
                <w:sz w:val="20"/>
                <w:szCs w:val="20"/>
              </w:rPr>
            </w:pPr>
            <w:r w:rsidRPr="00796D97">
              <w:rPr>
                <w:rFonts w:ascii="Arial" w:hAnsi="Arial" w:cs="Arial"/>
                <w:sz w:val="20"/>
                <w:szCs w:val="20"/>
              </w:rPr>
              <w:t>Aplica los distintos métodos numéricos para la búsqueda de raíces de ecuaciones en la solución de problemas de ingeniería mecánica</w:t>
            </w:r>
          </w:p>
        </w:tc>
      </w:tr>
    </w:tbl>
    <w:p w:rsidR="00E934BB" w:rsidRPr="00862CFC" w:rsidRDefault="00E934BB" w:rsidP="00E934BB">
      <w:pPr>
        <w:pStyle w:val="Sinespaciado"/>
        <w:rPr>
          <w:rFonts w:ascii="Arial" w:hAnsi="Arial" w:cs="Arial"/>
          <w:sz w:val="20"/>
          <w:szCs w:val="20"/>
        </w:rPr>
      </w:pPr>
    </w:p>
    <w:p w:rsidR="00E934BB" w:rsidRDefault="00E934BB" w:rsidP="005053AB">
      <w:pPr>
        <w:pStyle w:val="Sinespaciado"/>
        <w:rPr>
          <w:rFonts w:ascii="Arial" w:hAnsi="Arial" w:cs="Arial"/>
          <w:sz w:val="20"/>
          <w:szCs w:val="20"/>
        </w:rPr>
      </w:pPr>
    </w:p>
    <w:p w:rsidR="00E934BB" w:rsidRDefault="00E934B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E934BB" w:rsidRPr="00862CFC" w:rsidTr="00E45093">
        <w:tc>
          <w:tcPr>
            <w:tcW w:w="2599"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E934BB" w:rsidRPr="00862CFC" w:rsidRDefault="00E934BB" w:rsidP="00E45093">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E45093">
        <w:tc>
          <w:tcPr>
            <w:tcW w:w="2599" w:type="dxa"/>
          </w:tcPr>
          <w:p w:rsidR="00034E30" w:rsidRDefault="00034E30" w:rsidP="00E45093">
            <w:pPr>
              <w:pStyle w:val="Sinespaciado"/>
              <w:rPr>
                <w:rFonts w:ascii="Arial" w:hAnsi="Arial" w:cs="Arial"/>
                <w:sz w:val="20"/>
                <w:szCs w:val="20"/>
              </w:rPr>
            </w:pPr>
          </w:p>
          <w:p w:rsidR="00034E30" w:rsidRDefault="00034E30" w:rsidP="00203308">
            <w:pPr>
              <w:pStyle w:val="Sinespaciado"/>
              <w:rPr>
                <w:rFonts w:ascii="Arial" w:hAnsi="Arial" w:cs="Arial"/>
                <w:b/>
                <w:sz w:val="20"/>
                <w:szCs w:val="20"/>
              </w:rPr>
            </w:pPr>
            <w:r>
              <w:rPr>
                <w:rFonts w:ascii="Arial" w:hAnsi="Arial" w:cs="Arial"/>
                <w:b/>
                <w:sz w:val="20"/>
                <w:szCs w:val="20"/>
              </w:rPr>
              <w:t>2. Raíces de ecuaciones.</w:t>
            </w:r>
          </w:p>
          <w:p w:rsidR="00034E30" w:rsidRPr="00443F4E" w:rsidRDefault="00034E30" w:rsidP="00203308">
            <w:pPr>
              <w:pStyle w:val="Sinespaciado"/>
              <w:rPr>
                <w:rFonts w:ascii="Arial" w:hAnsi="Arial" w:cs="Arial"/>
                <w:b/>
                <w:sz w:val="20"/>
                <w:szCs w:val="20"/>
              </w:rPr>
            </w:pPr>
          </w:p>
          <w:p w:rsidR="00034E30" w:rsidRDefault="00034E30" w:rsidP="00E45093">
            <w:pPr>
              <w:pStyle w:val="Sinespaciado"/>
              <w:rPr>
                <w:rFonts w:ascii="Arial" w:hAnsi="Arial" w:cs="Arial"/>
                <w:sz w:val="20"/>
                <w:szCs w:val="20"/>
              </w:rPr>
            </w:pPr>
            <w:r w:rsidRPr="00796D97">
              <w:rPr>
                <w:rFonts w:ascii="Arial" w:hAnsi="Arial" w:cs="Arial"/>
                <w:sz w:val="20"/>
                <w:szCs w:val="20"/>
              </w:rPr>
              <w:t xml:space="preserve">2.1 Métodos de intervalos: Gráficos, Bisección y falsa posición </w:t>
            </w:r>
          </w:p>
          <w:p w:rsidR="00034E30" w:rsidRDefault="00034E30" w:rsidP="00E45093">
            <w:pPr>
              <w:pStyle w:val="Sinespaciado"/>
              <w:rPr>
                <w:rFonts w:ascii="Arial" w:hAnsi="Arial" w:cs="Arial"/>
                <w:sz w:val="20"/>
                <w:szCs w:val="20"/>
              </w:rPr>
            </w:pPr>
          </w:p>
          <w:p w:rsidR="00034E30" w:rsidRDefault="00034E30" w:rsidP="00E45093">
            <w:pPr>
              <w:pStyle w:val="Sinespaciado"/>
              <w:rPr>
                <w:rFonts w:ascii="Arial" w:hAnsi="Arial" w:cs="Arial"/>
                <w:sz w:val="20"/>
                <w:szCs w:val="20"/>
              </w:rPr>
            </w:pPr>
            <w:r w:rsidRPr="00796D97">
              <w:rPr>
                <w:rFonts w:ascii="Arial" w:hAnsi="Arial" w:cs="Arial"/>
                <w:sz w:val="20"/>
                <w:szCs w:val="20"/>
              </w:rPr>
              <w:t xml:space="preserve">2.2 Métodos abiertos: Iteración punto fijo, Método de Newton </w:t>
            </w:r>
            <w:proofErr w:type="spellStart"/>
            <w:r w:rsidRPr="00796D97">
              <w:rPr>
                <w:rFonts w:ascii="Arial" w:hAnsi="Arial" w:cs="Arial"/>
                <w:sz w:val="20"/>
                <w:szCs w:val="20"/>
              </w:rPr>
              <w:t>Raphson</w:t>
            </w:r>
            <w:proofErr w:type="spellEnd"/>
            <w:r w:rsidRPr="00796D97">
              <w:rPr>
                <w:rFonts w:ascii="Arial" w:hAnsi="Arial" w:cs="Arial"/>
                <w:sz w:val="20"/>
                <w:szCs w:val="20"/>
              </w:rPr>
              <w:t xml:space="preserve"> y Método de la secante. Métodos para raíces múltiples. </w:t>
            </w:r>
          </w:p>
          <w:p w:rsidR="00034E30" w:rsidRDefault="00034E30" w:rsidP="00E45093">
            <w:pPr>
              <w:pStyle w:val="Sinespaciado"/>
              <w:rPr>
                <w:rFonts w:ascii="Arial" w:hAnsi="Arial" w:cs="Arial"/>
                <w:sz w:val="20"/>
                <w:szCs w:val="20"/>
              </w:rPr>
            </w:pPr>
          </w:p>
          <w:p w:rsidR="00034E30" w:rsidRDefault="00034E30" w:rsidP="00E45093">
            <w:pPr>
              <w:pStyle w:val="Sinespaciado"/>
              <w:rPr>
                <w:rFonts w:ascii="Arial" w:hAnsi="Arial" w:cs="Arial"/>
                <w:sz w:val="20"/>
                <w:szCs w:val="20"/>
              </w:rPr>
            </w:pPr>
            <w:r w:rsidRPr="00796D97">
              <w:rPr>
                <w:rFonts w:ascii="Arial" w:hAnsi="Arial" w:cs="Arial"/>
                <w:sz w:val="20"/>
                <w:szCs w:val="20"/>
              </w:rPr>
              <w:t>2.3 Aplicacione</w:t>
            </w:r>
            <w:r>
              <w:rPr>
                <w:rFonts w:ascii="Arial" w:hAnsi="Arial" w:cs="Arial"/>
                <w:sz w:val="20"/>
                <w:szCs w:val="20"/>
              </w:rPr>
              <w:t>s</w:t>
            </w:r>
          </w:p>
          <w:p w:rsidR="00034E30" w:rsidRDefault="00034E30" w:rsidP="00E45093">
            <w:pPr>
              <w:pStyle w:val="Sinespaciado"/>
              <w:rPr>
                <w:rFonts w:ascii="Arial" w:hAnsi="Arial" w:cs="Arial"/>
                <w:sz w:val="20"/>
                <w:szCs w:val="20"/>
              </w:rPr>
            </w:pPr>
          </w:p>
          <w:p w:rsidR="00034E30" w:rsidRDefault="00034E30" w:rsidP="00E45093">
            <w:pPr>
              <w:pStyle w:val="Sinespaciado"/>
              <w:rPr>
                <w:rFonts w:ascii="Arial" w:hAnsi="Arial" w:cs="Arial"/>
                <w:sz w:val="20"/>
                <w:szCs w:val="20"/>
              </w:rPr>
            </w:pPr>
          </w:p>
          <w:p w:rsidR="00034E30" w:rsidRPr="00862CFC" w:rsidRDefault="00034E30" w:rsidP="00E45093">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 xml:space="preserve">Estas actividades serán </w:t>
            </w:r>
            <w:r>
              <w:rPr>
                <w:rFonts w:ascii="Arial" w:hAnsi="Arial" w:cs="Arial"/>
                <w:sz w:val="18"/>
                <w:szCs w:val="18"/>
              </w:rPr>
              <w:lastRenderedPageBreak/>
              <w:t xml:space="preserve">realizadas por los alumnos en los días programados con horas prácticas, sin la obligatoriedad de la presencia virtual vía videoconferencias, siendo estas actividades necesarias para aprobar la unidad. La retroalimentación se puede dar en </w:t>
            </w:r>
            <w:r w:rsidR="00746215">
              <w:rPr>
                <w:rFonts w:ascii="Arial" w:hAnsi="Arial" w:cs="Arial"/>
                <w:sz w:val="18"/>
                <w:szCs w:val="18"/>
              </w:rPr>
              <w:t>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que permitan realizar  la </w:t>
            </w:r>
            <w:r>
              <w:rPr>
                <w:rFonts w:ascii="Arial" w:hAnsi="Arial"/>
                <w:b/>
                <w:sz w:val="18"/>
                <w:szCs w:val="18"/>
              </w:rPr>
              <w:t>investigació</w:t>
            </w:r>
            <w:r>
              <w:rPr>
                <w:rFonts w:ascii="Arial" w:hAnsi="Arial"/>
                <w:sz w:val="18"/>
                <w:szCs w:val="18"/>
              </w:rPr>
              <w:t>n acorde a los temas que serán necesarios para llevarla  a cabo y tomando en consideración a los a</w:t>
            </w:r>
            <w:r w:rsidR="00FE52E2">
              <w:rPr>
                <w:rFonts w:ascii="Arial" w:hAnsi="Arial"/>
                <w:sz w:val="18"/>
                <w:szCs w:val="18"/>
              </w:rPr>
              <w:t xml:space="preserve">lgunos puntos que se soliciten </w:t>
            </w:r>
            <w:r>
              <w:rPr>
                <w:rFonts w:ascii="Arial" w:hAnsi="Arial"/>
                <w:sz w:val="18"/>
                <w:szCs w:val="18"/>
              </w:rPr>
              <w:t xml:space="preserve"> </w:t>
            </w:r>
            <w:r w:rsidR="00746215">
              <w:rPr>
                <w:rFonts w:ascii="Arial" w:hAnsi="Arial"/>
                <w:sz w:val="18"/>
                <w:szCs w:val="18"/>
              </w:rPr>
              <w:t>en 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los Ejercicios</w:t>
            </w:r>
            <w:r>
              <w:rPr>
                <w:rFonts w:ascii="Arial" w:hAnsi="Arial"/>
                <w:sz w:val="18"/>
                <w:szCs w:val="18"/>
              </w:rPr>
              <w:t xml:space="preserve"> solicitados se presentara una serie de problemas base que servirán de 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los </w:t>
            </w:r>
            <w:r>
              <w:rPr>
                <w:rFonts w:ascii="Arial" w:hAnsi="Arial"/>
                <w:sz w:val="18"/>
                <w:szCs w:val="18"/>
              </w:rPr>
              <w:lastRenderedPageBreak/>
              <w:t>temas que se presentan en la</w:t>
            </w:r>
            <w:r w:rsidR="00FE52E2">
              <w:rPr>
                <w:rFonts w:ascii="Arial" w:hAnsi="Arial"/>
                <w:sz w:val="18"/>
                <w:szCs w:val="18"/>
              </w:rPr>
              <w:t xml:space="preserve"> unidad, considerando que en </w:t>
            </w:r>
            <w:r w:rsidR="00746215">
              <w:rPr>
                <w:rFonts w:ascii="Arial" w:hAnsi="Arial"/>
                <w:sz w:val="18"/>
                <w:szCs w:val="18"/>
              </w:rPr>
              <w:t xml:space="preserve"> 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lo necesario para que puedan efectuarlo en forma </w:t>
            </w:r>
            <w:proofErr w:type="spellStart"/>
            <w:r>
              <w:rPr>
                <w:rFonts w:ascii="Arial" w:hAnsi="Arial"/>
                <w:sz w:val="18"/>
                <w:szCs w:val="18"/>
              </w:rPr>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C27DA1" w:rsidP="00034E30">
            <w:pPr>
              <w:pStyle w:val="Prrafodelista"/>
              <w:numPr>
                <w:ilvl w:val="0"/>
                <w:numId w:val="36"/>
              </w:numPr>
              <w:spacing w:line="252" w:lineRule="auto"/>
            </w:pPr>
            <w:r>
              <w:rPr>
                <w:rFonts w:ascii="Arial" w:hAnsi="Arial"/>
                <w:sz w:val="18"/>
                <w:szCs w:val="18"/>
              </w:rPr>
              <w:t xml:space="preserve">En </w:t>
            </w:r>
            <w:r w:rsidR="00746215">
              <w:rPr>
                <w:rFonts w:ascii="Arial" w:hAnsi="Arial"/>
                <w:sz w:val="18"/>
                <w:szCs w:val="18"/>
              </w:rPr>
              <w:t xml:space="preserve"> aula</w:t>
            </w:r>
            <w:r w:rsidR="00034E30">
              <w:rPr>
                <w:rFonts w:ascii="Arial" w:hAnsi="Arial"/>
                <w:sz w:val="18"/>
                <w:szCs w:val="18"/>
              </w:rPr>
              <w:t xml:space="preserve"> se llevarán a cabo en los días programados  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Habilidad para buscar, procesar y analizar 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Autodidactica y 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E45093">
            <w:pPr>
              <w:pStyle w:val="Sinespaciado"/>
              <w:rPr>
                <w:rFonts w:ascii="Arial" w:hAnsi="Arial" w:cs="Arial"/>
                <w:sz w:val="20"/>
                <w:szCs w:val="20"/>
              </w:rPr>
            </w:pPr>
          </w:p>
        </w:tc>
      </w:tr>
    </w:tbl>
    <w:p w:rsidR="006360EE" w:rsidRDefault="006360EE" w:rsidP="005053AB">
      <w:pPr>
        <w:pStyle w:val="Sinespaciado"/>
        <w:rPr>
          <w:rFonts w:ascii="Arial" w:hAnsi="Arial" w:cs="Arial"/>
          <w:sz w:val="20"/>
          <w:szCs w:val="20"/>
        </w:rPr>
      </w:pPr>
    </w:p>
    <w:p w:rsidR="006360EE" w:rsidRDefault="006360EE" w:rsidP="005053AB">
      <w:pPr>
        <w:pStyle w:val="Sinespaciado"/>
        <w:rPr>
          <w:rFonts w:ascii="Arial" w:hAnsi="Arial" w:cs="Arial"/>
          <w:sz w:val="20"/>
          <w:szCs w:val="20"/>
        </w:rPr>
      </w:pPr>
    </w:p>
    <w:p w:rsidR="006360EE" w:rsidRPr="00AB2D47" w:rsidRDefault="006360EE" w:rsidP="006360EE">
      <w:pPr>
        <w:pStyle w:val="Sinespaciado"/>
        <w:rPr>
          <w:rFonts w:ascii="Arial" w:hAnsi="Arial" w:cs="Arial"/>
          <w:sz w:val="20"/>
          <w:szCs w:val="20"/>
        </w:rPr>
      </w:pPr>
    </w:p>
    <w:p w:rsidR="00034E30" w:rsidRDefault="00034E30" w:rsidP="00034E30">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lastRenderedPageBreak/>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lastRenderedPageBreak/>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lastRenderedPageBreak/>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Trabajo de 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D25A6" w:rsidRDefault="002D25A6" w:rsidP="002D25A6">
      <w:pPr>
        <w:pStyle w:val="Sinespaciado"/>
        <w:rPr>
          <w:rFonts w:ascii="Arial" w:hAnsi="Arial" w:cs="Arial"/>
          <w:sz w:val="20"/>
          <w:szCs w:val="20"/>
        </w:rPr>
      </w:pPr>
    </w:p>
    <w:p w:rsidR="008A0C4A" w:rsidRDefault="008A0C4A"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034E30" w:rsidRDefault="00034E30" w:rsidP="002D25A6">
      <w:pPr>
        <w:pStyle w:val="Sinespaciado"/>
        <w:rPr>
          <w:rFonts w:ascii="Arial" w:hAnsi="Arial" w:cs="Arial"/>
          <w:sz w:val="20"/>
          <w:szCs w:val="20"/>
        </w:rPr>
      </w:pPr>
    </w:p>
    <w:p w:rsidR="008A0C4A" w:rsidRDefault="008A0C4A" w:rsidP="002D25A6">
      <w:pPr>
        <w:pStyle w:val="Sinespaciado"/>
        <w:rPr>
          <w:rFonts w:ascii="Arial" w:hAnsi="Arial" w:cs="Arial"/>
          <w:sz w:val="20"/>
          <w:szCs w:val="20"/>
        </w:rPr>
      </w:pPr>
    </w:p>
    <w:p w:rsidR="008A0C4A" w:rsidRDefault="008A0C4A" w:rsidP="002D25A6">
      <w:pPr>
        <w:pStyle w:val="Sinespaciado"/>
        <w:rPr>
          <w:rFonts w:ascii="Arial" w:hAnsi="Arial" w:cs="Arial"/>
          <w:sz w:val="20"/>
          <w:szCs w:val="20"/>
        </w:rPr>
      </w:pPr>
    </w:p>
    <w:p w:rsidR="008A0C4A" w:rsidRDefault="008A0C4A" w:rsidP="002D25A6">
      <w:pPr>
        <w:pStyle w:val="Sinespaciado"/>
        <w:rPr>
          <w:rFonts w:ascii="Arial" w:hAnsi="Arial" w:cs="Arial"/>
          <w:sz w:val="20"/>
          <w:szCs w:val="20"/>
        </w:rPr>
      </w:pPr>
    </w:p>
    <w:p w:rsidR="002D25A6" w:rsidRDefault="002D25A6" w:rsidP="00E934BB">
      <w:pPr>
        <w:pStyle w:val="Sinespaciado"/>
        <w:rPr>
          <w:rFonts w:ascii="Arial" w:hAnsi="Arial" w:cs="Arial"/>
          <w:sz w:val="20"/>
          <w:szCs w:val="20"/>
        </w:rPr>
      </w:pPr>
    </w:p>
    <w:p w:rsidR="0047379B" w:rsidRDefault="0047379B" w:rsidP="0047379B">
      <w:pPr>
        <w:pStyle w:val="Sinespaciado"/>
        <w:ind w:left="360"/>
        <w:rPr>
          <w:rFonts w:ascii="Arial" w:hAnsi="Arial" w:cs="Arial"/>
        </w:rPr>
      </w:pPr>
      <w:r>
        <w:rPr>
          <w:rFonts w:ascii="Arial" w:hAnsi="Arial" w:cs="Arial"/>
          <w:b/>
        </w:rPr>
        <w:t>4.-Análisis por competencias específicas:</w:t>
      </w:r>
    </w:p>
    <w:p w:rsidR="00AE7296" w:rsidRDefault="00AE7296" w:rsidP="00E934B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E7296" w:rsidRPr="00862CFC" w:rsidTr="00852D60">
        <w:tc>
          <w:tcPr>
            <w:tcW w:w="1838"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AE7296" w:rsidRPr="00862CFC" w:rsidRDefault="00AE7296" w:rsidP="00852D60">
            <w:pPr>
              <w:pStyle w:val="Sinespaciado"/>
              <w:rPr>
                <w:rFonts w:ascii="Arial" w:hAnsi="Arial" w:cs="Arial"/>
                <w:sz w:val="20"/>
                <w:szCs w:val="20"/>
              </w:rPr>
            </w:pPr>
          </w:p>
        </w:tc>
        <w:tc>
          <w:tcPr>
            <w:tcW w:w="1984" w:type="dxa"/>
            <w:tcBorders>
              <w:bottom w:val="single" w:sz="4" w:space="0" w:color="auto"/>
            </w:tcBorders>
          </w:tcPr>
          <w:p w:rsidR="00AE7296" w:rsidRPr="00862CFC" w:rsidRDefault="0047379B" w:rsidP="00852D60">
            <w:pPr>
              <w:pStyle w:val="Sinespaciado"/>
              <w:rPr>
                <w:rFonts w:ascii="Arial" w:hAnsi="Arial" w:cs="Arial"/>
                <w:sz w:val="20"/>
                <w:szCs w:val="20"/>
              </w:rPr>
            </w:pPr>
            <w:r>
              <w:rPr>
                <w:rFonts w:ascii="Arial" w:hAnsi="Arial" w:cs="Arial"/>
                <w:sz w:val="20"/>
                <w:szCs w:val="20"/>
              </w:rPr>
              <w:t>1</w:t>
            </w:r>
          </w:p>
        </w:tc>
        <w:tc>
          <w:tcPr>
            <w:tcW w:w="1985"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8A0C4A" w:rsidRPr="008A0C4A" w:rsidRDefault="008A0C4A" w:rsidP="008A0C4A">
            <w:pPr>
              <w:pStyle w:val="Sinespaciado"/>
              <w:rPr>
                <w:rFonts w:ascii="Arial" w:hAnsi="Arial" w:cs="Arial"/>
                <w:sz w:val="20"/>
                <w:szCs w:val="20"/>
              </w:rPr>
            </w:pPr>
            <w:r w:rsidRPr="008A0C4A">
              <w:rPr>
                <w:rFonts w:ascii="Arial" w:hAnsi="Arial" w:cs="Arial"/>
                <w:sz w:val="20"/>
                <w:szCs w:val="20"/>
              </w:rPr>
              <w:t xml:space="preserve">Aplica los distintos métodos numéricos para la búsqueda de </w:t>
            </w:r>
            <w:r w:rsidRPr="008A0C4A">
              <w:rPr>
                <w:rFonts w:ascii="Arial" w:hAnsi="Arial" w:cs="Arial"/>
                <w:sz w:val="20"/>
                <w:szCs w:val="20"/>
              </w:rPr>
              <w:lastRenderedPageBreak/>
              <w:t xml:space="preserve">solución de sistemas de ecuaciones lineales algebraicas en la resolución de problemas de ingeniería mecánica, mecatrónica o hidrológica. </w:t>
            </w:r>
          </w:p>
          <w:p w:rsidR="00AE7296" w:rsidRPr="00862CFC" w:rsidRDefault="008A0C4A" w:rsidP="008A0C4A">
            <w:pPr>
              <w:pStyle w:val="Sinespaciado"/>
              <w:rPr>
                <w:rFonts w:ascii="Arial" w:hAnsi="Arial" w:cs="Arial"/>
                <w:sz w:val="20"/>
                <w:szCs w:val="20"/>
              </w:rPr>
            </w:pPr>
            <w:r w:rsidRPr="008A0C4A">
              <w:rPr>
                <w:rFonts w:ascii="Arial" w:hAnsi="Arial" w:cs="Arial"/>
                <w:sz w:val="20"/>
                <w:szCs w:val="20"/>
              </w:rPr>
              <w:t xml:space="preserve"> </w:t>
            </w:r>
          </w:p>
        </w:tc>
      </w:tr>
    </w:tbl>
    <w:p w:rsidR="00AE7296" w:rsidRPr="00862CFC" w:rsidRDefault="00AE7296" w:rsidP="00AE7296">
      <w:pPr>
        <w:pStyle w:val="Sinespaciado"/>
        <w:rPr>
          <w:rFonts w:ascii="Arial" w:hAnsi="Arial" w:cs="Arial"/>
          <w:sz w:val="20"/>
          <w:szCs w:val="20"/>
        </w:rPr>
      </w:pPr>
    </w:p>
    <w:p w:rsidR="00AE7296" w:rsidRDefault="00AE7296" w:rsidP="00E934BB">
      <w:pPr>
        <w:pStyle w:val="Sinespaciado"/>
        <w:rPr>
          <w:rFonts w:ascii="Arial" w:hAnsi="Arial" w:cs="Arial"/>
          <w:sz w:val="20"/>
          <w:szCs w:val="20"/>
        </w:rPr>
      </w:pPr>
    </w:p>
    <w:p w:rsidR="008A0C4A" w:rsidRDefault="008A0C4A" w:rsidP="00E934BB">
      <w:pPr>
        <w:pStyle w:val="Sinespaciado"/>
        <w:rPr>
          <w:rFonts w:ascii="Arial" w:hAnsi="Arial" w:cs="Arial"/>
          <w:sz w:val="20"/>
          <w:szCs w:val="20"/>
        </w:rPr>
      </w:pPr>
    </w:p>
    <w:p w:rsidR="008A0C4A" w:rsidRPr="00862CFC" w:rsidRDefault="008A0C4A" w:rsidP="00E934BB">
      <w:pPr>
        <w:pStyle w:val="Sinespaciado"/>
        <w:rPr>
          <w:rFonts w:ascii="Arial" w:hAnsi="Arial" w:cs="Arial"/>
          <w:sz w:val="20"/>
          <w:szCs w:val="20"/>
        </w:rPr>
      </w:pPr>
    </w:p>
    <w:p w:rsidR="00E934BB" w:rsidRDefault="00E934BB" w:rsidP="005053AB">
      <w:pPr>
        <w:pStyle w:val="Sinespaciado"/>
        <w:rPr>
          <w:rFonts w:ascii="Arial" w:hAnsi="Arial" w:cs="Arial"/>
          <w:sz w:val="20"/>
          <w:szCs w:val="20"/>
        </w:rPr>
      </w:pPr>
    </w:p>
    <w:p w:rsidR="00E934BB" w:rsidRDefault="00E934B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E7296" w:rsidRPr="00862CFC" w:rsidTr="00852D60">
        <w:tc>
          <w:tcPr>
            <w:tcW w:w="2599"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AE7296" w:rsidRPr="00862CFC" w:rsidRDefault="00AE7296" w:rsidP="00852D60">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852D60">
        <w:tc>
          <w:tcPr>
            <w:tcW w:w="2599" w:type="dxa"/>
          </w:tcPr>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b/>
                <w:sz w:val="20"/>
                <w:szCs w:val="20"/>
              </w:rPr>
            </w:pPr>
            <w:r>
              <w:rPr>
                <w:rFonts w:ascii="Arial" w:hAnsi="Arial" w:cs="Arial"/>
                <w:b/>
                <w:sz w:val="20"/>
                <w:szCs w:val="20"/>
              </w:rPr>
              <w:t>3. Sistemas de ecuaciones lineales algebraicas.</w:t>
            </w:r>
          </w:p>
          <w:p w:rsidR="00034E30" w:rsidRPr="00443F4E" w:rsidRDefault="00034E30" w:rsidP="008A0C4A">
            <w:pPr>
              <w:pStyle w:val="Sinespaciado"/>
              <w:jc w:val="both"/>
              <w:rPr>
                <w:rFonts w:ascii="Arial" w:hAnsi="Arial" w:cs="Arial"/>
                <w:b/>
                <w:sz w:val="20"/>
                <w:szCs w:val="20"/>
              </w:rPr>
            </w:pPr>
          </w:p>
          <w:p w:rsidR="00034E30" w:rsidRDefault="00034E30" w:rsidP="008A0C4A">
            <w:pPr>
              <w:pStyle w:val="Sinespaciado"/>
              <w:jc w:val="both"/>
              <w:rPr>
                <w:rFonts w:ascii="Arial" w:hAnsi="Arial" w:cs="Arial"/>
                <w:sz w:val="20"/>
                <w:szCs w:val="20"/>
              </w:rPr>
            </w:pPr>
            <w:r>
              <w:rPr>
                <w:rFonts w:ascii="Arial" w:hAnsi="Arial" w:cs="Arial"/>
                <w:sz w:val="20"/>
                <w:szCs w:val="20"/>
              </w:rPr>
              <w:t>3.1 Método de eliminación Gaussiana.</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3.2 Método de Gauss-</w:t>
            </w:r>
            <w:proofErr w:type="spellStart"/>
            <w:r w:rsidRPr="008A0C4A">
              <w:rPr>
                <w:rFonts w:ascii="Arial" w:hAnsi="Arial" w:cs="Arial"/>
                <w:sz w:val="20"/>
                <w:szCs w:val="20"/>
              </w:rPr>
              <w:t>Jordan</w:t>
            </w:r>
            <w:proofErr w:type="spellEnd"/>
            <w:r w:rsidRPr="008A0C4A">
              <w:rPr>
                <w:rFonts w:ascii="Arial" w:hAnsi="Arial" w:cs="Arial"/>
                <w:sz w:val="20"/>
                <w:szCs w:val="20"/>
              </w:rPr>
              <w:t xml:space="preserve">. </w:t>
            </w: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3.3 Estrategias de pivoteo.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3.4 Método de descomposición LU.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3.5 Método de Gauss-</w:t>
            </w:r>
            <w:proofErr w:type="spellStart"/>
            <w:r w:rsidRPr="008A0C4A">
              <w:rPr>
                <w:rFonts w:ascii="Arial" w:hAnsi="Arial" w:cs="Arial"/>
                <w:sz w:val="20"/>
                <w:szCs w:val="20"/>
              </w:rPr>
              <w:t>Seidel</w:t>
            </w:r>
            <w:proofErr w:type="spellEnd"/>
            <w:r w:rsidRPr="008A0C4A">
              <w:rPr>
                <w:rFonts w:ascii="Arial" w:hAnsi="Arial" w:cs="Arial"/>
                <w:sz w:val="20"/>
                <w:szCs w:val="20"/>
              </w:rPr>
              <w:t xml:space="preserve">.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3.6 Método de </w:t>
            </w:r>
            <w:proofErr w:type="spellStart"/>
            <w:r w:rsidRPr="008A0C4A">
              <w:rPr>
                <w:rFonts w:ascii="Arial" w:hAnsi="Arial" w:cs="Arial"/>
                <w:sz w:val="20"/>
                <w:szCs w:val="20"/>
              </w:rPr>
              <w:t>Krylov</w:t>
            </w:r>
            <w:proofErr w:type="spellEnd"/>
            <w:r w:rsidRPr="008A0C4A">
              <w:rPr>
                <w:rFonts w:ascii="Arial" w:hAnsi="Arial" w:cs="Arial"/>
                <w:sz w:val="20"/>
                <w:szCs w:val="20"/>
              </w:rPr>
              <w:t xml:space="preserve">.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3.7 Obtención de </w:t>
            </w:r>
            <w:proofErr w:type="spellStart"/>
            <w:r w:rsidRPr="008A0C4A">
              <w:rPr>
                <w:rFonts w:ascii="Arial" w:hAnsi="Arial" w:cs="Arial"/>
                <w:sz w:val="20"/>
                <w:szCs w:val="20"/>
              </w:rPr>
              <w:lastRenderedPageBreak/>
              <w:t>Eigenvalores</w:t>
            </w:r>
            <w:proofErr w:type="spellEnd"/>
            <w:r w:rsidRPr="008A0C4A">
              <w:rPr>
                <w:rFonts w:ascii="Arial" w:hAnsi="Arial" w:cs="Arial"/>
                <w:sz w:val="20"/>
                <w:szCs w:val="20"/>
              </w:rPr>
              <w:t xml:space="preserve"> y </w:t>
            </w:r>
            <w:proofErr w:type="spellStart"/>
            <w:r w:rsidRPr="008A0C4A">
              <w:rPr>
                <w:rFonts w:ascii="Arial" w:hAnsi="Arial" w:cs="Arial"/>
                <w:sz w:val="20"/>
                <w:szCs w:val="20"/>
              </w:rPr>
              <w:t>Eigenvectores</w:t>
            </w:r>
            <w:proofErr w:type="spellEnd"/>
            <w:r w:rsidRPr="008A0C4A">
              <w:rPr>
                <w:rFonts w:ascii="Arial" w:hAnsi="Arial" w:cs="Arial"/>
                <w:sz w:val="20"/>
                <w:szCs w:val="20"/>
              </w:rPr>
              <w:t>.</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 3.8 Método de diferencias finitas.</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 3.9 Método de mínimos cuadrados. </w:t>
            </w:r>
          </w:p>
          <w:p w:rsidR="00034E30" w:rsidRDefault="00034E30" w:rsidP="008A0C4A">
            <w:pPr>
              <w:pStyle w:val="Sinespaciado"/>
              <w:jc w:val="both"/>
              <w:rPr>
                <w:rFonts w:ascii="Arial" w:hAnsi="Arial" w:cs="Arial"/>
                <w:sz w:val="20"/>
                <w:szCs w:val="20"/>
              </w:rPr>
            </w:pPr>
          </w:p>
          <w:p w:rsidR="00034E30" w:rsidRPr="00862CFC" w:rsidRDefault="00034E30" w:rsidP="008A0C4A">
            <w:pPr>
              <w:pStyle w:val="Sinespaciado"/>
              <w:jc w:val="both"/>
              <w:rPr>
                <w:rFonts w:ascii="Arial" w:hAnsi="Arial" w:cs="Arial"/>
                <w:sz w:val="20"/>
                <w:szCs w:val="20"/>
              </w:rPr>
            </w:pPr>
            <w:r w:rsidRPr="008A0C4A">
              <w:rPr>
                <w:rFonts w:ascii="Arial" w:hAnsi="Arial" w:cs="Arial"/>
                <w:sz w:val="20"/>
                <w:szCs w:val="20"/>
              </w:rPr>
              <w:t xml:space="preserve">3.10 Aplicaciones. </w:t>
            </w:r>
            <w:r w:rsidRPr="00217CB3">
              <w:rPr>
                <w:rFonts w:ascii="Arial" w:hAnsi="Arial" w:cs="Arial"/>
                <w:sz w:val="20"/>
                <w:szCs w:val="20"/>
              </w:rPr>
              <w:t xml:space="preserve"> </w:t>
            </w: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lastRenderedPageBreak/>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 xml:space="preserve">Estas actividades serán realizadas por los alumnos en los días programados con horas prácticas, sin la obligatoriedad de la presencia virtual vía videoconferencias, siendo estas actividades necesarias para aprobar la unidad. La retroalimentación se puede dar en </w:t>
            </w:r>
            <w:r w:rsidR="00746215">
              <w:rPr>
                <w:rFonts w:ascii="Arial" w:hAnsi="Arial" w:cs="Arial"/>
                <w:sz w:val="18"/>
                <w:szCs w:val="18"/>
              </w:rPr>
              <w:t>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que permitan realizar  la </w:t>
            </w:r>
            <w:r>
              <w:rPr>
                <w:rFonts w:ascii="Arial" w:hAnsi="Arial"/>
                <w:b/>
                <w:sz w:val="18"/>
                <w:szCs w:val="18"/>
              </w:rPr>
              <w:t>investigació</w:t>
            </w:r>
            <w:r>
              <w:rPr>
                <w:rFonts w:ascii="Arial" w:hAnsi="Arial"/>
                <w:sz w:val="18"/>
                <w:szCs w:val="18"/>
              </w:rPr>
              <w:t xml:space="preserve">n acorde a los temas que serán necesarios para llevarla  a cabo y tomando en consideración a los algunos puntos que se soliciten en </w:t>
            </w:r>
            <w:proofErr w:type="spellStart"/>
            <w:r w:rsidR="00746215">
              <w:rPr>
                <w:rFonts w:ascii="Arial" w:hAnsi="Arial"/>
                <w:sz w:val="18"/>
                <w:szCs w:val="18"/>
              </w:rPr>
              <w:t>en</w:t>
            </w:r>
            <w:proofErr w:type="spellEnd"/>
            <w:r w:rsidR="00746215">
              <w:rPr>
                <w:rFonts w:ascii="Arial" w:hAnsi="Arial"/>
                <w:sz w:val="18"/>
                <w:szCs w:val="18"/>
              </w:rPr>
              <w:t xml:space="preserve"> 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los Ejercicios</w:t>
            </w:r>
            <w:r>
              <w:rPr>
                <w:rFonts w:ascii="Arial" w:hAnsi="Arial"/>
                <w:sz w:val="18"/>
                <w:szCs w:val="18"/>
              </w:rPr>
              <w:t xml:space="preserve"> solicitados se presentara una serie de problemas base que servirán de </w:t>
            </w:r>
            <w:r>
              <w:rPr>
                <w:rFonts w:ascii="Arial" w:hAnsi="Arial"/>
                <w:sz w:val="18"/>
                <w:szCs w:val="18"/>
              </w:rPr>
              <w:lastRenderedPageBreak/>
              <w:t xml:space="preserve">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los temas que se presentan en la unidad, considerando que </w:t>
            </w:r>
            <w:r w:rsidR="00746215">
              <w:rPr>
                <w:rFonts w:ascii="Arial" w:hAnsi="Arial"/>
                <w:sz w:val="18"/>
                <w:szCs w:val="18"/>
              </w:rPr>
              <w:t>en 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lo necesario para que puedan efectuarlo en forma </w:t>
            </w:r>
            <w:proofErr w:type="spellStart"/>
            <w:r>
              <w:rPr>
                <w:rFonts w:ascii="Arial" w:hAnsi="Arial"/>
                <w:sz w:val="18"/>
                <w:szCs w:val="18"/>
              </w:rPr>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C27DA1" w:rsidP="00034E30">
            <w:pPr>
              <w:pStyle w:val="Prrafodelista"/>
              <w:numPr>
                <w:ilvl w:val="0"/>
                <w:numId w:val="36"/>
              </w:numPr>
              <w:spacing w:line="252" w:lineRule="auto"/>
            </w:pPr>
            <w:r>
              <w:rPr>
                <w:rFonts w:ascii="Arial" w:hAnsi="Arial"/>
                <w:sz w:val="18"/>
                <w:szCs w:val="18"/>
              </w:rPr>
              <w:t>E</w:t>
            </w:r>
            <w:r w:rsidR="00746215">
              <w:rPr>
                <w:rFonts w:ascii="Arial" w:hAnsi="Arial"/>
                <w:sz w:val="18"/>
                <w:szCs w:val="18"/>
              </w:rPr>
              <w:t>n aula</w:t>
            </w:r>
            <w:r w:rsidR="00034E30">
              <w:rPr>
                <w:rFonts w:ascii="Arial" w:hAnsi="Arial"/>
                <w:sz w:val="18"/>
                <w:szCs w:val="18"/>
              </w:rPr>
              <w:t xml:space="preserve"> se llevarán a cabo en los días programados  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Habilidad para buscar, procesar y analizar 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Autodidactica y 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852D60">
            <w:pPr>
              <w:pStyle w:val="Sinespaciado"/>
              <w:rPr>
                <w:rFonts w:ascii="Arial" w:hAnsi="Arial" w:cs="Arial"/>
                <w:sz w:val="20"/>
                <w:szCs w:val="20"/>
              </w:rPr>
            </w:pPr>
          </w:p>
        </w:tc>
      </w:tr>
    </w:tbl>
    <w:p w:rsidR="00034E30" w:rsidRDefault="00034E30" w:rsidP="00034E30">
      <w:pPr>
        <w:rPr>
          <w:rFonts w:ascii="Arial" w:hAnsi="Arial" w:cs="Arial"/>
          <w:b/>
        </w:rPr>
      </w:pPr>
      <w:r>
        <w:rPr>
          <w:rFonts w:ascii="Arial" w:hAnsi="Arial" w:cs="Arial"/>
          <w:b/>
        </w:rPr>
        <w:lastRenderedPageBreak/>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lastRenderedPageBreak/>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lastRenderedPageBreak/>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lastRenderedPageBreak/>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Trabajo de 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70BBB" w:rsidRDefault="00170BBB" w:rsidP="00170BBB">
      <w:pPr>
        <w:pStyle w:val="Sinespaciado"/>
        <w:rPr>
          <w:rFonts w:ascii="Arial" w:hAnsi="Arial" w:cs="Arial"/>
          <w:sz w:val="20"/>
          <w:szCs w:val="20"/>
        </w:rPr>
      </w:pPr>
    </w:p>
    <w:p w:rsidR="00170BBB" w:rsidRDefault="00170BBB" w:rsidP="005053AB">
      <w:pPr>
        <w:pStyle w:val="Sinespaciado"/>
        <w:rPr>
          <w:rFonts w:ascii="Arial" w:hAnsi="Arial" w:cs="Arial"/>
          <w:sz w:val="20"/>
          <w:szCs w:val="20"/>
        </w:rPr>
      </w:pPr>
    </w:p>
    <w:p w:rsidR="00C64BAB" w:rsidRDefault="00C64BAB" w:rsidP="005053AB">
      <w:pPr>
        <w:pStyle w:val="Sinespaciado"/>
        <w:rPr>
          <w:rFonts w:ascii="Arial" w:hAnsi="Arial" w:cs="Arial"/>
          <w:sz w:val="20"/>
          <w:szCs w:val="20"/>
        </w:rPr>
      </w:pPr>
    </w:p>
    <w:p w:rsidR="0047379B" w:rsidRDefault="0047379B" w:rsidP="0047379B">
      <w:pPr>
        <w:pStyle w:val="Sinespaciado"/>
        <w:ind w:left="360"/>
        <w:rPr>
          <w:rFonts w:ascii="Arial" w:hAnsi="Arial" w:cs="Arial"/>
        </w:rPr>
      </w:pPr>
      <w:r>
        <w:rPr>
          <w:rFonts w:ascii="Arial" w:hAnsi="Arial" w:cs="Arial"/>
          <w:b/>
        </w:rPr>
        <w:t>4.-Análisis por competencias específicas:</w:t>
      </w:r>
    </w:p>
    <w:p w:rsidR="00C64BAB" w:rsidRDefault="00C64BAB" w:rsidP="005053AB">
      <w:pPr>
        <w:pStyle w:val="Sinespaciado"/>
        <w:rPr>
          <w:rFonts w:ascii="Arial" w:hAnsi="Arial" w:cs="Arial"/>
          <w:sz w:val="20"/>
          <w:szCs w:val="20"/>
        </w:rPr>
      </w:pPr>
    </w:p>
    <w:p w:rsidR="00C64BAB" w:rsidRDefault="00C64B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64BAB" w:rsidRPr="00862CFC" w:rsidTr="00C64BAB">
        <w:tc>
          <w:tcPr>
            <w:tcW w:w="1838"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64BAB" w:rsidRDefault="00C64BAB" w:rsidP="00975A15">
            <w:pPr>
              <w:pStyle w:val="Sinespaciado"/>
              <w:rPr>
                <w:rFonts w:ascii="Arial" w:hAnsi="Arial" w:cs="Arial"/>
                <w:sz w:val="20"/>
                <w:szCs w:val="20"/>
              </w:rPr>
            </w:pPr>
          </w:p>
          <w:p w:rsidR="00C64BAB" w:rsidRPr="00862CFC" w:rsidRDefault="00C64BAB" w:rsidP="00975A15">
            <w:pPr>
              <w:pStyle w:val="Sinespaciado"/>
              <w:rPr>
                <w:rFonts w:ascii="Arial" w:hAnsi="Arial" w:cs="Arial"/>
                <w:sz w:val="20"/>
                <w:szCs w:val="20"/>
              </w:rPr>
            </w:pPr>
          </w:p>
        </w:tc>
        <w:tc>
          <w:tcPr>
            <w:tcW w:w="1984" w:type="dxa"/>
          </w:tcPr>
          <w:p w:rsidR="00C64BAB" w:rsidRPr="00862CFC" w:rsidRDefault="0047379B" w:rsidP="00975A15">
            <w:pPr>
              <w:pStyle w:val="Sinespaciado"/>
              <w:rPr>
                <w:rFonts w:ascii="Arial" w:hAnsi="Arial" w:cs="Arial"/>
                <w:sz w:val="20"/>
                <w:szCs w:val="20"/>
              </w:rPr>
            </w:pPr>
            <w:r>
              <w:rPr>
                <w:rFonts w:ascii="Arial" w:hAnsi="Arial" w:cs="Arial"/>
                <w:sz w:val="20"/>
                <w:szCs w:val="20"/>
              </w:rPr>
              <w:t>1</w:t>
            </w:r>
          </w:p>
        </w:tc>
        <w:tc>
          <w:tcPr>
            <w:tcW w:w="1985"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Descripción</w:t>
            </w:r>
          </w:p>
        </w:tc>
        <w:tc>
          <w:tcPr>
            <w:tcW w:w="5771" w:type="dxa"/>
          </w:tcPr>
          <w:p w:rsidR="00C64BAB" w:rsidRPr="00862CFC" w:rsidRDefault="008A0C4A" w:rsidP="00975A15">
            <w:pPr>
              <w:pStyle w:val="Sinespaciado"/>
              <w:rPr>
                <w:rFonts w:ascii="Arial" w:hAnsi="Arial" w:cs="Arial"/>
                <w:sz w:val="20"/>
                <w:szCs w:val="20"/>
              </w:rPr>
            </w:pPr>
            <w:r w:rsidRPr="008A0C4A">
              <w:rPr>
                <w:rFonts w:ascii="Arial" w:hAnsi="Arial" w:cs="Arial"/>
                <w:sz w:val="20"/>
                <w:szCs w:val="20"/>
              </w:rPr>
              <w:t>Selecciona a partir de un conjunto de datos experimentales la curva que mejor se ajuste para su representación gráfica y obtener una estimación.</w:t>
            </w:r>
          </w:p>
        </w:tc>
      </w:tr>
      <w:tr w:rsidR="00C64BAB" w:rsidRPr="00862CFC" w:rsidTr="00975A15">
        <w:tc>
          <w:tcPr>
            <w:tcW w:w="1838" w:type="dxa"/>
          </w:tcPr>
          <w:p w:rsidR="00C64BAB" w:rsidRPr="00862CFC" w:rsidRDefault="00C64BAB" w:rsidP="00975A15">
            <w:pPr>
              <w:pStyle w:val="Sinespaciado"/>
              <w:rPr>
                <w:rFonts w:ascii="Arial" w:hAnsi="Arial" w:cs="Arial"/>
                <w:sz w:val="20"/>
                <w:szCs w:val="20"/>
              </w:rPr>
            </w:pPr>
          </w:p>
        </w:tc>
        <w:tc>
          <w:tcPr>
            <w:tcW w:w="1418" w:type="dxa"/>
          </w:tcPr>
          <w:p w:rsidR="00C64BAB" w:rsidRPr="00862CFC" w:rsidRDefault="00C64BAB" w:rsidP="00975A15">
            <w:pPr>
              <w:pStyle w:val="Sinespaciado"/>
              <w:rPr>
                <w:rFonts w:ascii="Arial" w:hAnsi="Arial" w:cs="Arial"/>
                <w:sz w:val="20"/>
                <w:szCs w:val="20"/>
              </w:rPr>
            </w:pPr>
          </w:p>
        </w:tc>
        <w:tc>
          <w:tcPr>
            <w:tcW w:w="1984" w:type="dxa"/>
            <w:tcBorders>
              <w:bottom w:val="single" w:sz="4" w:space="0" w:color="auto"/>
            </w:tcBorders>
          </w:tcPr>
          <w:p w:rsidR="00C64BAB" w:rsidRDefault="00C64BAB" w:rsidP="00975A15">
            <w:pPr>
              <w:pStyle w:val="Sinespaciado"/>
              <w:rPr>
                <w:rFonts w:ascii="Arial" w:hAnsi="Arial" w:cs="Arial"/>
                <w:sz w:val="20"/>
                <w:szCs w:val="20"/>
              </w:rPr>
            </w:pPr>
          </w:p>
        </w:tc>
        <w:tc>
          <w:tcPr>
            <w:tcW w:w="1985" w:type="dxa"/>
          </w:tcPr>
          <w:p w:rsidR="00C64BAB" w:rsidRPr="00862CFC" w:rsidRDefault="00C64BAB" w:rsidP="00975A15">
            <w:pPr>
              <w:pStyle w:val="Sinespaciado"/>
              <w:rPr>
                <w:rFonts w:ascii="Arial" w:hAnsi="Arial" w:cs="Arial"/>
                <w:sz w:val="20"/>
                <w:szCs w:val="20"/>
              </w:rPr>
            </w:pPr>
          </w:p>
        </w:tc>
        <w:tc>
          <w:tcPr>
            <w:tcW w:w="5771" w:type="dxa"/>
            <w:tcBorders>
              <w:bottom w:val="single" w:sz="4" w:space="0" w:color="auto"/>
            </w:tcBorders>
          </w:tcPr>
          <w:p w:rsidR="00C64BAB" w:rsidRDefault="00C64BAB" w:rsidP="00975A15">
            <w:pPr>
              <w:pStyle w:val="Sinespaciado"/>
              <w:rPr>
                <w:rFonts w:ascii="Arial" w:hAnsi="Arial" w:cs="Arial"/>
                <w:sz w:val="20"/>
                <w:szCs w:val="20"/>
              </w:rPr>
            </w:pPr>
          </w:p>
        </w:tc>
      </w:tr>
    </w:tbl>
    <w:p w:rsidR="00131916" w:rsidRDefault="00131916" w:rsidP="005053AB">
      <w:pPr>
        <w:pStyle w:val="Sinespaciado"/>
        <w:rPr>
          <w:rFonts w:ascii="Arial" w:hAnsi="Arial" w:cs="Arial"/>
          <w:sz w:val="20"/>
          <w:szCs w:val="20"/>
        </w:rPr>
      </w:pPr>
    </w:p>
    <w:p w:rsidR="00E934BB" w:rsidRDefault="00E934BB" w:rsidP="005053AB">
      <w:pPr>
        <w:pStyle w:val="Sinespaciado"/>
        <w:rPr>
          <w:rFonts w:ascii="Arial" w:hAnsi="Arial" w:cs="Arial"/>
          <w:sz w:val="20"/>
          <w:szCs w:val="20"/>
        </w:rPr>
      </w:pPr>
    </w:p>
    <w:p w:rsidR="00C64BAB" w:rsidRDefault="00C64BAB" w:rsidP="005053AB">
      <w:pPr>
        <w:pStyle w:val="Sinespaciado"/>
        <w:rPr>
          <w:rFonts w:ascii="Arial" w:hAnsi="Arial" w:cs="Arial"/>
          <w:sz w:val="20"/>
          <w:szCs w:val="20"/>
        </w:rPr>
      </w:pPr>
    </w:p>
    <w:p w:rsidR="00C64BAB" w:rsidRDefault="00C64B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64BAB" w:rsidRPr="00862CFC" w:rsidTr="00975A15">
        <w:tc>
          <w:tcPr>
            <w:tcW w:w="2599"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C64BAB" w:rsidRPr="00862CFC" w:rsidRDefault="00C64BAB" w:rsidP="00975A15">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975A15">
        <w:tc>
          <w:tcPr>
            <w:tcW w:w="2599" w:type="dxa"/>
          </w:tcPr>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b/>
                <w:sz w:val="20"/>
                <w:szCs w:val="20"/>
              </w:rPr>
            </w:pPr>
            <w:r>
              <w:rPr>
                <w:rFonts w:ascii="Arial" w:hAnsi="Arial" w:cs="Arial"/>
                <w:b/>
                <w:sz w:val="20"/>
                <w:szCs w:val="20"/>
              </w:rPr>
              <w:t>4. Ajuste de curvas e interpolación,</w:t>
            </w:r>
          </w:p>
          <w:p w:rsidR="00034E30" w:rsidRPr="00443F4E" w:rsidRDefault="00034E30" w:rsidP="008A0C4A">
            <w:pPr>
              <w:pStyle w:val="Sinespaciado"/>
              <w:jc w:val="both"/>
              <w:rPr>
                <w:rFonts w:ascii="Arial" w:hAnsi="Arial" w:cs="Arial"/>
                <w:b/>
                <w:sz w:val="20"/>
                <w:szCs w:val="20"/>
              </w:rPr>
            </w:pPr>
          </w:p>
          <w:p w:rsidR="00034E30" w:rsidRDefault="00034E30" w:rsidP="008A0C4A">
            <w:pPr>
              <w:pStyle w:val="Sinespaciado"/>
              <w:jc w:val="both"/>
              <w:rPr>
                <w:rFonts w:ascii="Arial" w:hAnsi="Arial" w:cs="Arial"/>
                <w:sz w:val="20"/>
                <w:szCs w:val="20"/>
              </w:rPr>
            </w:pPr>
            <w:r w:rsidRPr="00443F4E">
              <w:rPr>
                <w:rFonts w:ascii="Arial" w:hAnsi="Arial" w:cs="Arial"/>
                <w:sz w:val="20"/>
                <w:szCs w:val="20"/>
              </w:rPr>
              <w:t>4</w:t>
            </w:r>
            <w:r w:rsidRPr="008A0C4A">
              <w:rPr>
                <w:rFonts w:ascii="Arial" w:hAnsi="Arial" w:cs="Arial"/>
                <w:sz w:val="20"/>
                <w:szCs w:val="20"/>
              </w:rPr>
              <w:t xml:space="preserve">.1 Interpolación: Lineal y cuadrática.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 xml:space="preserve">4.2 Polinomios de interpolación: Diferencias divididas de Newton y de </w:t>
            </w:r>
            <w:proofErr w:type="spellStart"/>
            <w:r w:rsidRPr="008A0C4A">
              <w:rPr>
                <w:rFonts w:ascii="Arial" w:hAnsi="Arial" w:cs="Arial"/>
                <w:sz w:val="20"/>
                <w:szCs w:val="20"/>
              </w:rPr>
              <w:t>Lagrange</w:t>
            </w:r>
            <w:proofErr w:type="spellEnd"/>
            <w:r w:rsidRPr="008A0C4A">
              <w:rPr>
                <w:rFonts w:ascii="Arial" w:hAnsi="Arial" w:cs="Arial"/>
                <w:sz w:val="20"/>
                <w:szCs w:val="20"/>
              </w:rPr>
              <w:t xml:space="preserve">. </w:t>
            </w:r>
          </w:p>
          <w:p w:rsidR="00034E30" w:rsidRDefault="00034E30" w:rsidP="008A0C4A">
            <w:pPr>
              <w:pStyle w:val="Sinespaciado"/>
              <w:jc w:val="both"/>
              <w:rPr>
                <w:rFonts w:ascii="Arial" w:hAnsi="Arial" w:cs="Arial"/>
                <w:sz w:val="20"/>
                <w:szCs w:val="20"/>
              </w:rPr>
            </w:pPr>
          </w:p>
          <w:p w:rsidR="00034E30" w:rsidRDefault="00034E30" w:rsidP="008A0C4A">
            <w:pPr>
              <w:pStyle w:val="Sinespaciado"/>
              <w:jc w:val="both"/>
              <w:rPr>
                <w:rFonts w:ascii="Arial" w:hAnsi="Arial" w:cs="Arial"/>
                <w:sz w:val="20"/>
                <w:szCs w:val="20"/>
              </w:rPr>
            </w:pPr>
            <w:r w:rsidRPr="008A0C4A">
              <w:rPr>
                <w:rFonts w:ascii="Arial" w:hAnsi="Arial" w:cs="Arial"/>
                <w:sz w:val="20"/>
                <w:szCs w:val="20"/>
              </w:rPr>
              <w:t>4.3 Regresión por mínimos cuadrados: Lineal y Cuadrática.</w:t>
            </w:r>
          </w:p>
          <w:p w:rsidR="00034E30" w:rsidRDefault="00034E30" w:rsidP="008A0C4A">
            <w:pPr>
              <w:pStyle w:val="Sinespaciado"/>
              <w:jc w:val="both"/>
              <w:rPr>
                <w:rFonts w:ascii="Arial" w:hAnsi="Arial" w:cs="Arial"/>
                <w:sz w:val="20"/>
                <w:szCs w:val="20"/>
              </w:rPr>
            </w:pPr>
          </w:p>
          <w:p w:rsidR="00034E30" w:rsidRPr="00862CFC" w:rsidRDefault="00034E30" w:rsidP="008A0C4A">
            <w:pPr>
              <w:pStyle w:val="Sinespaciado"/>
              <w:jc w:val="both"/>
              <w:rPr>
                <w:rFonts w:ascii="Arial" w:hAnsi="Arial" w:cs="Arial"/>
                <w:sz w:val="20"/>
                <w:szCs w:val="20"/>
              </w:rPr>
            </w:pPr>
            <w:r w:rsidRPr="008A0C4A">
              <w:rPr>
                <w:rFonts w:ascii="Arial" w:hAnsi="Arial" w:cs="Arial"/>
                <w:sz w:val="20"/>
                <w:szCs w:val="20"/>
              </w:rPr>
              <w:t xml:space="preserve"> 4.4 Aplicaciones.</w:t>
            </w: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lastRenderedPageBreak/>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w:t>
            </w:r>
            <w:r>
              <w:rPr>
                <w:rFonts w:ascii="Arial" w:hAnsi="Arial" w:cs="Arial"/>
                <w:sz w:val="18"/>
                <w:szCs w:val="18"/>
              </w:rPr>
              <w:lastRenderedPageBreak/>
              <w:t>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Estas actividades serán realizadas por los alumnos en los días programados con horas prácticas, sin la obligatoriedad de la presencia virtual vía videoconferencias, siendo estas actividades necesarias para aprobar la unidad. La retroalimentación se puede d</w:t>
            </w:r>
            <w:r w:rsidR="00F528BE">
              <w:rPr>
                <w:rFonts w:ascii="Arial" w:hAnsi="Arial" w:cs="Arial"/>
                <w:sz w:val="18"/>
                <w:szCs w:val="18"/>
              </w:rPr>
              <w:t xml:space="preserve">ar en </w:t>
            </w:r>
            <w:r w:rsidR="00746215">
              <w:rPr>
                <w:rFonts w:ascii="Arial" w:hAnsi="Arial" w:cs="Arial"/>
                <w:sz w:val="18"/>
                <w:szCs w:val="18"/>
              </w:rPr>
              <w:t xml:space="preserve"> 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que permitan realizar  la </w:t>
            </w:r>
            <w:r>
              <w:rPr>
                <w:rFonts w:ascii="Arial" w:hAnsi="Arial"/>
                <w:b/>
                <w:sz w:val="18"/>
                <w:szCs w:val="18"/>
              </w:rPr>
              <w:t>investigació</w:t>
            </w:r>
            <w:r>
              <w:rPr>
                <w:rFonts w:ascii="Arial" w:hAnsi="Arial"/>
                <w:sz w:val="18"/>
                <w:szCs w:val="18"/>
              </w:rPr>
              <w:t xml:space="preserve">n acorde a los temas que serán necesarios para </w:t>
            </w:r>
            <w:r>
              <w:rPr>
                <w:rFonts w:ascii="Arial" w:hAnsi="Arial"/>
                <w:sz w:val="18"/>
                <w:szCs w:val="18"/>
              </w:rPr>
              <w:lastRenderedPageBreak/>
              <w:t xml:space="preserve">llevarla  a cabo y tomando en consideración a los algunos puntos que se soliciten en </w:t>
            </w:r>
            <w:r w:rsidR="00746215">
              <w:rPr>
                <w:rFonts w:ascii="Arial" w:hAnsi="Arial"/>
                <w:sz w:val="18"/>
                <w:szCs w:val="18"/>
              </w:rPr>
              <w:t xml:space="preserve"> 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los Ejercicios</w:t>
            </w:r>
            <w:r>
              <w:rPr>
                <w:rFonts w:ascii="Arial" w:hAnsi="Arial"/>
                <w:sz w:val="18"/>
                <w:szCs w:val="18"/>
              </w:rPr>
              <w:t xml:space="preserve"> solicitados se presentara una serie de problemas base que servirán de 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los temas que se presentan en la unidad, considerando que en </w:t>
            </w:r>
            <w:r w:rsidR="00746215">
              <w:rPr>
                <w:rFonts w:ascii="Arial" w:hAnsi="Arial"/>
                <w:sz w:val="18"/>
                <w:szCs w:val="18"/>
              </w:rPr>
              <w:t>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lo necesario para que puedan efectuarlo en forma </w:t>
            </w:r>
            <w:proofErr w:type="spellStart"/>
            <w:r>
              <w:rPr>
                <w:rFonts w:ascii="Arial" w:hAnsi="Arial"/>
                <w:sz w:val="18"/>
                <w:szCs w:val="18"/>
              </w:rPr>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w:t>
            </w:r>
            <w:r>
              <w:rPr>
                <w:rFonts w:ascii="Arial" w:hAnsi="Arial"/>
                <w:sz w:val="18"/>
                <w:szCs w:val="18"/>
              </w:rPr>
              <w:lastRenderedPageBreak/>
              <w:t xml:space="preserve">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F528BE" w:rsidP="00034E30">
            <w:pPr>
              <w:pStyle w:val="Prrafodelista"/>
              <w:numPr>
                <w:ilvl w:val="0"/>
                <w:numId w:val="36"/>
              </w:numPr>
              <w:spacing w:line="252" w:lineRule="auto"/>
            </w:pPr>
            <w:r>
              <w:rPr>
                <w:rFonts w:ascii="Arial" w:hAnsi="Arial"/>
                <w:sz w:val="18"/>
                <w:szCs w:val="18"/>
              </w:rPr>
              <w:t xml:space="preserve">En </w:t>
            </w:r>
            <w:r w:rsidR="00746215">
              <w:rPr>
                <w:rFonts w:ascii="Arial" w:hAnsi="Arial"/>
                <w:sz w:val="18"/>
                <w:szCs w:val="18"/>
              </w:rPr>
              <w:t xml:space="preserve"> aula</w:t>
            </w:r>
            <w:r w:rsidR="00034E30">
              <w:rPr>
                <w:rFonts w:ascii="Arial" w:hAnsi="Arial"/>
                <w:sz w:val="18"/>
                <w:szCs w:val="18"/>
              </w:rPr>
              <w:t xml:space="preserve"> se llevarán a cabo en los días programados  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Habilidad para buscar, procesar y analizar 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Autodidactica y 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 xml:space="preserve">Capacidad de aplicar los </w:t>
            </w:r>
            <w:r>
              <w:rPr>
                <w:rFonts w:ascii="Arial" w:hAnsi="Arial" w:cs="Arial"/>
                <w:sz w:val="18"/>
                <w:szCs w:val="18"/>
              </w:rPr>
              <w:lastRenderedPageBreak/>
              <w:t>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975A15">
            <w:pPr>
              <w:pStyle w:val="Sinespaciado"/>
              <w:rPr>
                <w:rFonts w:ascii="Arial" w:hAnsi="Arial" w:cs="Arial"/>
                <w:sz w:val="20"/>
                <w:szCs w:val="20"/>
              </w:rPr>
            </w:pPr>
            <w:r>
              <w:rPr>
                <w:rFonts w:ascii="Arial" w:hAnsi="Arial" w:cs="Arial"/>
                <w:sz w:val="20"/>
                <w:szCs w:val="20"/>
              </w:rPr>
              <w:lastRenderedPageBreak/>
              <w:t xml:space="preserve">  15 horas</w:t>
            </w:r>
          </w:p>
        </w:tc>
      </w:tr>
    </w:tbl>
    <w:p w:rsidR="00C64BAB" w:rsidRDefault="00C64BAB" w:rsidP="005053AB">
      <w:pPr>
        <w:pStyle w:val="Sinespaciado"/>
        <w:rPr>
          <w:rFonts w:ascii="Arial" w:hAnsi="Arial" w:cs="Arial"/>
          <w:sz w:val="20"/>
          <w:szCs w:val="20"/>
        </w:rPr>
      </w:pPr>
    </w:p>
    <w:p w:rsidR="00C64BAB" w:rsidRDefault="00C64BAB" w:rsidP="005053AB">
      <w:pPr>
        <w:pStyle w:val="Sinespaciado"/>
        <w:rPr>
          <w:rFonts w:ascii="Arial" w:hAnsi="Arial" w:cs="Arial"/>
          <w:sz w:val="20"/>
          <w:szCs w:val="20"/>
        </w:rPr>
      </w:pPr>
    </w:p>
    <w:p w:rsidR="00034E30" w:rsidRDefault="00034E30" w:rsidP="00034E30">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 xml:space="preserve">No se cumple con el 100% de evidencias conceptuales, procedimentales y </w:t>
            </w:r>
            <w:r>
              <w:rPr>
                <w:rFonts w:cs="Arial"/>
                <w:sz w:val="20"/>
                <w:szCs w:val="20"/>
              </w:rPr>
              <w:lastRenderedPageBreak/>
              <w:t>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lastRenderedPageBreak/>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Trabajo de 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pPr>
    </w:p>
    <w:p w:rsidR="0047379B" w:rsidRDefault="0047379B" w:rsidP="0047379B">
      <w:pPr>
        <w:pStyle w:val="Sinespaciado"/>
        <w:ind w:left="360"/>
        <w:rPr>
          <w:rFonts w:ascii="Arial" w:hAnsi="Arial" w:cs="Arial"/>
        </w:rPr>
      </w:pPr>
      <w:r>
        <w:rPr>
          <w:rFonts w:ascii="Arial" w:hAnsi="Arial" w:cs="Arial"/>
          <w:b/>
        </w:rPr>
        <w:t>4.-Análisis por competencias específicas:</w:t>
      </w:r>
    </w:p>
    <w:p w:rsidR="00360577" w:rsidRDefault="00360577" w:rsidP="005053AB">
      <w:pPr>
        <w:pStyle w:val="Sinespaciado"/>
        <w:rPr>
          <w:rFonts w:ascii="Arial" w:hAnsi="Arial" w:cs="Arial"/>
          <w:sz w:val="20"/>
          <w:szCs w:val="20"/>
        </w:rPr>
      </w:pPr>
    </w:p>
    <w:p w:rsidR="00360577" w:rsidRDefault="0036057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60577" w:rsidRPr="00862CFC" w:rsidTr="00411FA8">
        <w:tc>
          <w:tcPr>
            <w:tcW w:w="1838"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360577" w:rsidRPr="00862CFC" w:rsidRDefault="00360577" w:rsidP="00411FA8">
            <w:pPr>
              <w:pStyle w:val="Sinespaciado"/>
              <w:rPr>
                <w:rFonts w:ascii="Arial" w:hAnsi="Arial" w:cs="Arial"/>
                <w:sz w:val="20"/>
                <w:szCs w:val="20"/>
              </w:rPr>
            </w:pPr>
          </w:p>
        </w:tc>
        <w:tc>
          <w:tcPr>
            <w:tcW w:w="1984" w:type="dxa"/>
            <w:tcBorders>
              <w:bottom w:val="single" w:sz="4" w:space="0" w:color="auto"/>
            </w:tcBorders>
          </w:tcPr>
          <w:p w:rsidR="00360577" w:rsidRPr="00862CFC" w:rsidRDefault="0047379B" w:rsidP="00411FA8">
            <w:pPr>
              <w:pStyle w:val="Sinespaciado"/>
              <w:rPr>
                <w:rFonts w:ascii="Arial" w:hAnsi="Arial" w:cs="Arial"/>
                <w:sz w:val="20"/>
                <w:szCs w:val="20"/>
              </w:rPr>
            </w:pPr>
            <w:r>
              <w:rPr>
                <w:rFonts w:ascii="Arial" w:hAnsi="Arial" w:cs="Arial"/>
                <w:sz w:val="20"/>
                <w:szCs w:val="20"/>
              </w:rPr>
              <w:t>1</w:t>
            </w:r>
          </w:p>
        </w:tc>
        <w:tc>
          <w:tcPr>
            <w:tcW w:w="1985"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360577" w:rsidRPr="00862CFC" w:rsidRDefault="00360577" w:rsidP="00411FA8">
            <w:pPr>
              <w:pStyle w:val="Sinespaciado"/>
              <w:rPr>
                <w:rFonts w:ascii="Arial" w:hAnsi="Arial" w:cs="Arial"/>
                <w:sz w:val="20"/>
                <w:szCs w:val="20"/>
              </w:rPr>
            </w:pPr>
            <w:r w:rsidRPr="00360577">
              <w:rPr>
                <w:rFonts w:ascii="Arial" w:hAnsi="Arial" w:cs="Arial"/>
                <w:sz w:val="20"/>
                <w:szCs w:val="20"/>
              </w:rPr>
              <w:t>Emplea los métodos numéricos en la diferenciación e integración para resolver problemas de ingeniería mecánica, mecatrónica e hidrológica</w:t>
            </w:r>
          </w:p>
        </w:tc>
      </w:tr>
    </w:tbl>
    <w:p w:rsidR="00360577" w:rsidRPr="00862CFC"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p w:rsidR="00360577" w:rsidRPr="00862CFC"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60577" w:rsidRPr="00862CFC" w:rsidTr="00411FA8">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411FA8">
        <w:tc>
          <w:tcPr>
            <w:tcW w:w="2599" w:type="dxa"/>
          </w:tcPr>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p>
          <w:p w:rsidR="00034E30" w:rsidRPr="00443F4E" w:rsidRDefault="00034E30" w:rsidP="00360577">
            <w:pPr>
              <w:pStyle w:val="Sinespaciado"/>
              <w:jc w:val="both"/>
              <w:rPr>
                <w:rFonts w:ascii="Arial" w:hAnsi="Arial" w:cs="Arial"/>
                <w:b/>
                <w:sz w:val="20"/>
                <w:szCs w:val="20"/>
              </w:rPr>
            </w:pPr>
            <w:r w:rsidRPr="00443F4E">
              <w:rPr>
                <w:rFonts w:ascii="Arial" w:hAnsi="Arial" w:cs="Arial"/>
                <w:b/>
                <w:sz w:val="20"/>
                <w:szCs w:val="20"/>
              </w:rPr>
              <w:t>5. Derivación e integración numérica.</w:t>
            </w:r>
          </w:p>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 xml:space="preserve">5.1 Derivación numérica  </w:t>
            </w:r>
          </w:p>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 xml:space="preserve">5.2 Integración numérica: Método del trapecio, Métodos de Simpson 1/3 y 3/8. </w:t>
            </w:r>
          </w:p>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5.3 Integración con intervalos desiguales.</w:t>
            </w:r>
          </w:p>
          <w:p w:rsidR="00034E30" w:rsidRDefault="00034E30" w:rsidP="00360577">
            <w:pPr>
              <w:pStyle w:val="Sinespaciado"/>
              <w:jc w:val="both"/>
              <w:rPr>
                <w:rFonts w:ascii="Arial" w:hAnsi="Arial" w:cs="Arial"/>
                <w:sz w:val="20"/>
                <w:szCs w:val="20"/>
              </w:rPr>
            </w:pPr>
          </w:p>
          <w:p w:rsidR="00034E30" w:rsidRPr="00862CFC" w:rsidRDefault="00034E30" w:rsidP="00360577">
            <w:pPr>
              <w:pStyle w:val="Sinespaciado"/>
              <w:jc w:val="both"/>
              <w:rPr>
                <w:rFonts w:ascii="Arial" w:hAnsi="Arial" w:cs="Arial"/>
                <w:sz w:val="20"/>
                <w:szCs w:val="20"/>
              </w:rPr>
            </w:pPr>
            <w:r w:rsidRPr="00360577">
              <w:rPr>
                <w:rFonts w:ascii="Arial" w:hAnsi="Arial" w:cs="Arial"/>
                <w:sz w:val="20"/>
                <w:szCs w:val="20"/>
              </w:rPr>
              <w:t xml:space="preserve"> 5.4 Aplicaciones.</w:t>
            </w:r>
          </w:p>
          <w:p w:rsidR="00034E30" w:rsidRPr="00862CFC" w:rsidRDefault="00034E30" w:rsidP="00360577">
            <w:pPr>
              <w:pStyle w:val="Sinespaciado"/>
              <w:jc w:val="both"/>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w:t>
            </w:r>
            <w:r>
              <w:rPr>
                <w:rFonts w:ascii="Arial" w:hAnsi="Arial" w:cs="Arial"/>
                <w:sz w:val="18"/>
                <w:szCs w:val="18"/>
              </w:rPr>
              <w:lastRenderedPageBreak/>
              <w:t>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 xml:space="preserve">Estas actividades serán realizadas por los alumnos en los días programados con horas prácticas, sin la obligatoriedad de la presencia virtual vía videoconferencias, siendo estas actividades necesarias para aprobar la unidad. La retroalimentación se puede dar en </w:t>
            </w:r>
            <w:r w:rsidR="00746215">
              <w:rPr>
                <w:rFonts w:ascii="Arial" w:hAnsi="Arial" w:cs="Arial"/>
                <w:sz w:val="18"/>
                <w:szCs w:val="18"/>
              </w:rPr>
              <w:t>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que permitan realizar  la </w:t>
            </w:r>
            <w:r>
              <w:rPr>
                <w:rFonts w:ascii="Arial" w:hAnsi="Arial"/>
                <w:b/>
                <w:sz w:val="18"/>
                <w:szCs w:val="18"/>
              </w:rPr>
              <w:t>investigació</w:t>
            </w:r>
            <w:r>
              <w:rPr>
                <w:rFonts w:ascii="Arial" w:hAnsi="Arial"/>
                <w:sz w:val="18"/>
                <w:szCs w:val="18"/>
              </w:rPr>
              <w:t xml:space="preserve">n acorde a los temas que serán necesarios para llevarla  a cabo y tomando en consideración a los algunos puntos que se soliciten en </w:t>
            </w:r>
            <w:r w:rsidR="00746215">
              <w:rPr>
                <w:rFonts w:ascii="Arial" w:hAnsi="Arial"/>
                <w:sz w:val="18"/>
                <w:szCs w:val="18"/>
              </w:rPr>
              <w:t>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 xml:space="preserve">los </w:t>
            </w:r>
            <w:r>
              <w:rPr>
                <w:rFonts w:ascii="Arial" w:hAnsi="Arial"/>
                <w:b/>
                <w:sz w:val="18"/>
                <w:szCs w:val="18"/>
              </w:rPr>
              <w:lastRenderedPageBreak/>
              <w:t>Ejercicios</w:t>
            </w:r>
            <w:r>
              <w:rPr>
                <w:rFonts w:ascii="Arial" w:hAnsi="Arial"/>
                <w:sz w:val="18"/>
                <w:szCs w:val="18"/>
              </w:rPr>
              <w:t xml:space="preserve"> solicitados se presentara una serie de problemas base que servirán de 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los temas que se presentan en la unidad, considerando que </w:t>
            </w:r>
            <w:r w:rsidR="00746215">
              <w:rPr>
                <w:rFonts w:ascii="Arial" w:hAnsi="Arial"/>
                <w:sz w:val="18"/>
                <w:szCs w:val="18"/>
              </w:rPr>
              <w:t>en 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lo necesario para que puedan efectuarlo en forma </w:t>
            </w:r>
            <w:proofErr w:type="spellStart"/>
            <w:r>
              <w:rPr>
                <w:rFonts w:ascii="Arial" w:hAnsi="Arial"/>
                <w:sz w:val="18"/>
                <w:szCs w:val="18"/>
              </w:rPr>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F528BE" w:rsidP="00034E30">
            <w:pPr>
              <w:pStyle w:val="Prrafodelista"/>
              <w:numPr>
                <w:ilvl w:val="0"/>
                <w:numId w:val="36"/>
              </w:numPr>
              <w:spacing w:line="252" w:lineRule="auto"/>
            </w:pPr>
            <w:r>
              <w:rPr>
                <w:rFonts w:ascii="Arial" w:hAnsi="Arial"/>
                <w:sz w:val="18"/>
                <w:szCs w:val="18"/>
              </w:rPr>
              <w:t>E</w:t>
            </w:r>
            <w:r w:rsidR="00746215">
              <w:rPr>
                <w:rFonts w:ascii="Arial" w:hAnsi="Arial"/>
                <w:sz w:val="18"/>
                <w:szCs w:val="18"/>
              </w:rPr>
              <w:t>n aula</w:t>
            </w:r>
            <w:r w:rsidR="00034E30">
              <w:rPr>
                <w:rFonts w:ascii="Arial" w:hAnsi="Arial"/>
                <w:sz w:val="18"/>
                <w:szCs w:val="18"/>
              </w:rPr>
              <w:t xml:space="preserve"> se llevarán a cabo en los días programados  </w:t>
            </w:r>
            <w:r w:rsidR="00034E30">
              <w:rPr>
                <w:rFonts w:ascii="Arial" w:hAnsi="Arial"/>
                <w:sz w:val="18"/>
                <w:szCs w:val="18"/>
              </w:rPr>
              <w:lastRenderedPageBreak/>
              <w:t>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Habilidad para buscar, procesar y analizar 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Autodidactica y 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411FA8">
            <w:pPr>
              <w:pStyle w:val="Sinespaciado"/>
              <w:rPr>
                <w:rFonts w:ascii="Arial" w:hAnsi="Arial" w:cs="Arial"/>
                <w:sz w:val="20"/>
                <w:szCs w:val="20"/>
              </w:rPr>
            </w:pPr>
          </w:p>
        </w:tc>
      </w:tr>
    </w:tbl>
    <w:p w:rsidR="00360577" w:rsidRDefault="00360577" w:rsidP="00360577">
      <w:pPr>
        <w:pStyle w:val="Sinespaciado"/>
        <w:rPr>
          <w:rFonts w:ascii="Arial" w:hAnsi="Arial" w:cs="Arial"/>
          <w:sz w:val="20"/>
          <w:szCs w:val="20"/>
        </w:rPr>
      </w:pPr>
    </w:p>
    <w:p w:rsidR="00EA17D2" w:rsidRDefault="00EA17D2" w:rsidP="00360577">
      <w:pPr>
        <w:pStyle w:val="Sinespaciado"/>
        <w:rPr>
          <w:rFonts w:ascii="Arial" w:hAnsi="Arial" w:cs="Arial"/>
          <w:sz w:val="20"/>
          <w:szCs w:val="20"/>
        </w:rPr>
      </w:pPr>
    </w:p>
    <w:p w:rsidR="00034E30" w:rsidRDefault="00034E30" w:rsidP="00034E30">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w:t>
            </w:r>
            <w:r>
              <w:rPr>
                <w:rFonts w:cs="Arial"/>
                <w:sz w:val="20"/>
                <w:szCs w:val="20"/>
              </w:rPr>
              <w:lastRenderedPageBreak/>
              <w:t>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lastRenderedPageBreak/>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Trabajo de </w:t>
            </w:r>
            <w:r>
              <w:rPr>
                <w:rFonts w:ascii="Arial" w:eastAsia="Times New Roman" w:hAnsi="Arial" w:cs="Arial"/>
                <w:color w:val="000000"/>
                <w:sz w:val="18"/>
                <w:szCs w:val="18"/>
                <w:lang w:eastAsia="es-MX"/>
              </w:rPr>
              <w:lastRenderedPageBreak/>
              <w:t>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lastRenderedPageBreak/>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360577" w:rsidRDefault="00360577" w:rsidP="00360577">
      <w:pPr>
        <w:pStyle w:val="Sinespaciado"/>
        <w:rPr>
          <w:rFonts w:ascii="Arial" w:hAnsi="Arial" w:cs="Arial"/>
          <w:sz w:val="20"/>
          <w:szCs w:val="20"/>
        </w:rPr>
      </w:pPr>
    </w:p>
    <w:p w:rsidR="00EA17D2" w:rsidRDefault="00EA17D2" w:rsidP="00EA17D2">
      <w:pPr>
        <w:pStyle w:val="Sinespaciado"/>
        <w:jc w:val="both"/>
        <w:rPr>
          <w:rFonts w:ascii="Arial" w:hAnsi="Arial" w:cs="Arial"/>
          <w:sz w:val="20"/>
          <w:szCs w:val="20"/>
        </w:rPr>
      </w:pPr>
    </w:p>
    <w:p w:rsidR="00360577" w:rsidRDefault="00360577" w:rsidP="00360577">
      <w:pPr>
        <w:pStyle w:val="Sinespaciado"/>
        <w:rPr>
          <w:rFonts w:ascii="Arial" w:hAnsi="Arial" w:cs="Arial"/>
          <w:sz w:val="20"/>
          <w:szCs w:val="20"/>
        </w:rPr>
      </w:pPr>
    </w:p>
    <w:p w:rsidR="0047379B" w:rsidRDefault="0047379B" w:rsidP="0047379B">
      <w:pPr>
        <w:pStyle w:val="Sinespaciado"/>
        <w:ind w:left="360"/>
        <w:rPr>
          <w:rFonts w:ascii="Arial" w:hAnsi="Arial" w:cs="Arial"/>
        </w:rPr>
      </w:pPr>
      <w:r>
        <w:rPr>
          <w:rFonts w:ascii="Arial" w:hAnsi="Arial" w:cs="Arial"/>
          <w:b/>
        </w:rPr>
        <w:t>4.-Análisis por competencias específicas:</w:t>
      </w:r>
    </w:p>
    <w:p w:rsidR="00360577" w:rsidRDefault="0036057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60577" w:rsidRPr="00862CFC" w:rsidTr="00411FA8">
        <w:tc>
          <w:tcPr>
            <w:tcW w:w="1838"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360577" w:rsidRPr="00862CFC" w:rsidRDefault="00360577" w:rsidP="00411FA8">
            <w:pPr>
              <w:pStyle w:val="Sinespaciado"/>
              <w:rPr>
                <w:rFonts w:ascii="Arial" w:hAnsi="Arial" w:cs="Arial"/>
                <w:sz w:val="20"/>
                <w:szCs w:val="20"/>
              </w:rPr>
            </w:pPr>
          </w:p>
        </w:tc>
        <w:tc>
          <w:tcPr>
            <w:tcW w:w="1984" w:type="dxa"/>
            <w:tcBorders>
              <w:bottom w:val="single" w:sz="4" w:space="0" w:color="auto"/>
            </w:tcBorders>
          </w:tcPr>
          <w:p w:rsidR="00360577" w:rsidRPr="00862CFC" w:rsidRDefault="0047379B" w:rsidP="00411FA8">
            <w:pPr>
              <w:pStyle w:val="Sinespaciado"/>
              <w:rPr>
                <w:rFonts w:ascii="Arial" w:hAnsi="Arial" w:cs="Arial"/>
                <w:sz w:val="20"/>
                <w:szCs w:val="20"/>
              </w:rPr>
            </w:pPr>
            <w:r>
              <w:rPr>
                <w:rFonts w:ascii="Arial" w:hAnsi="Arial" w:cs="Arial"/>
                <w:sz w:val="20"/>
                <w:szCs w:val="20"/>
              </w:rPr>
              <w:t>1</w:t>
            </w:r>
          </w:p>
        </w:tc>
        <w:tc>
          <w:tcPr>
            <w:tcW w:w="1985"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360577" w:rsidRPr="00862CFC" w:rsidRDefault="00360577" w:rsidP="00411FA8">
            <w:pPr>
              <w:pStyle w:val="Sinespaciado"/>
              <w:rPr>
                <w:rFonts w:ascii="Arial" w:hAnsi="Arial" w:cs="Arial"/>
                <w:sz w:val="20"/>
                <w:szCs w:val="20"/>
              </w:rPr>
            </w:pPr>
            <w:r w:rsidRPr="00360577">
              <w:rPr>
                <w:rFonts w:ascii="Arial" w:hAnsi="Arial" w:cs="Arial"/>
                <w:sz w:val="20"/>
                <w:szCs w:val="20"/>
              </w:rPr>
              <w:t>Utiliza los métodos numéricos para resolver ecuaciones diferenciales ordinarias básicas</w:t>
            </w:r>
          </w:p>
        </w:tc>
      </w:tr>
    </w:tbl>
    <w:p w:rsidR="00360577" w:rsidRPr="00862CFC"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p w:rsidR="00360577" w:rsidRDefault="00360577" w:rsidP="003605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60577" w:rsidRPr="00862CFC" w:rsidTr="00411FA8">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360577" w:rsidRPr="00862CFC" w:rsidRDefault="00360577" w:rsidP="00411FA8">
            <w:pPr>
              <w:pStyle w:val="Sinespaciado"/>
              <w:rPr>
                <w:rFonts w:ascii="Arial" w:hAnsi="Arial" w:cs="Arial"/>
                <w:sz w:val="20"/>
                <w:szCs w:val="20"/>
              </w:rPr>
            </w:pPr>
            <w:r w:rsidRPr="00862CFC">
              <w:rPr>
                <w:rFonts w:ascii="Arial" w:hAnsi="Arial" w:cs="Arial"/>
                <w:sz w:val="20"/>
                <w:szCs w:val="20"/>
              </w:rPr>
              <w:t>Horas teórico-práctica</w:t>
            </w:r>
          </w:p>
        </w:tc>
      </w:tr>
      <w:tr w:rsidR="00034E30" w:rsidRPr="00862CFC" w:rsidTr="00411FA8">
        <w:tc>
          <w:tcPr>
            <w:tcW w:w="2599" w:type="dxa"/>
          </w:tcPr>
          <w:p w:rsidR="00034E30" w:rsidRDefault="00034E30" w:rsidP="00360577">
            <w:pPr>
              <w:pStyle w:val="Sinespaciado"/>
              <w:jc w:val="both"/>
            </w:pPr>
          </w:p>
          <w:p w:rsidR="00034E30" w:rsidRPr="00804286" w:rsidRDefault="00034E30" w:rsidP="00360577">
            <w:pPr>
              <w:pStyle w:val="Sinespaciado"/>
              <w:jc w:val="both"/>
              <w:rPr>
                <w:rFonts w:ascii="Arial" w:hAnsi="Arial" w:cs="Arial"/>
                <w:b/>
                <w:sz w:val="20"/>
                <w:szCs w:val="20"/>
              </w:rPr>
            </w:pPr>
            <w:r w:rsidRPr="00804286">
              <w:rPr>
                <w:rFonts w:ascii="Arial" w:hAnsi="Arial" w:cs="Arial"/>
                <w:b/>
                <w:sz w:val="20"/>
                <w:szCs w:val="20"/>
              </w:rPr>
              <w:t>6. Ecuaciones diferenciales ordinarias.</w:t>
            </w: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 xml:space="preserve">6.1 Fundamentos de </w:t>
            </w:r>
            <w:r w:rsidRPr="00360577">
              <w:rPr>
                <w:rFonts w:ascii="Arial" w:hAnsi="Arial" w:cs="Arial"/>
                <w:sz w:val="20"/>
                <w:szCs w:val="20"/>
              </w:rPr>
              <w:lastRenderedPageBreak/>
              <w:t xml:space="preserve">ecuaciones diferenciales. </w:t>
            </w:r>
          </w:p>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 xml:space="preserve">6.2 Métodos de un paso: Método de Euler, Método de Euler mejorado y Método de </w:t>
            </w:r>
            <w:proofErr w:type="spellStart"/>
            <w:r w:rsidRPr="00360577">
              <w:rPr>
                <w:rFonts w:ascii="Arial" w:hAnsi="Arial" w:cs="Arial"/>
                <w:sz w:val="20"/>
                <w:szCs w:val="20"/>
              </w:rPr>
              <w:t>Runge-Kutta</w:t>
            </w:r>
            <w:proofErr w:type="spellEnd"/>
            <w:r w:rsidRPr="00360577">
              <w:rPr>
                <w:rFonts w:ascii="Arial" w:hAnsi="Arial" w:cs="Arial"/>
                <w:sz w:val="20"/>
                <w:szCs w:val="20"/>
              </w:rPr>
              <w:t xml:space="preserve">. </w:t>
            </w:r>
          </w:p>
          <w:p w:rsidR="00034E30" w:rsidRDefault="00034E30" w:rsidP="00360577">
            <w:pPr>
              <w:pStyle w:val="Sinespaciado"/>
              <w:jc w:val="both"/>
              <w:rPr>
                <w:rFonts w:ascii="Arial" w:hAnsi="Arial" w:cs="Arial"/>
                <w:sz w:val="20"/>
                <w:szCs w:val="20"/>
              </w:rPr>
            </w:pPr>
          </w:p>
          <w:p w:rsidR="00034E30" w:rsidRDefault="00034E30" w:rsidP="00360577">
            <w:pPr>
              <w:pStyle w:val="Sinespaciado"/>
              <w:jc w:val="both"/>
              <w:rPr>
                <w:rFonts w:ascii="Arial" w:hAnsi="Arial" w:cs="Arial"/>
                <w:sz w:val="20"/>
                <w:szCs w:val="20"/>
              </w:rPr>
            </w:pPr>
            <w:r w:rsidRPr="00360577">
              <w:rPr>
                <w:rFonts w:ascii="Arial" w:hAnsi="Arial" w:cs="Arial"/>
                <w:sz w:val="20"/>
                <w:szCs w:val="20"/>
              </w:rPr>
              <w:t xml:space="preserve">6.3 Métodos de pasos múltiples. </w:t>
            </w:r>
          </w:p>
          <w:p w:rsidR="00034E30" w:rsidRDefault="00034E30" w:rsidP="00360577">
            <w:pPr>
              <w:pStyle w:val="Sinespaciado"/>
              <w:jc w:val="both"/>
              <w:rPr>
                <w:rFonts w:ascii="Arial" w:hAnsi="Arial" w:cs="Arial"/>
                <w:sz w:val="20"/>
                <w:szCs w:val="20"/>
              </w:rPr>
            </w:pPr>
          </w:p>
          <w:p w:rsidR="00034E30" w:rsidRPr="00862CFC" w:rsidRDefault="00034E30" w:rsidP="00360577">
            <w:pPr>
              <w:pStyle w:val="Sinespaciado"/>
              <w:jc w:val="both"/>
              <w:rPr>
                <w:rFonts w:ascii="Arial" w:hAnsi="Arial" w:cs="Arial"/>
                <w:sz w:val="20"/>
                <w:szCs w:val="20"/>
              </w:rPr>
            </w:pPr>
            <w:r w:rsidRPr="00360577">
              <w:rPr>
                <w:rFonts w:ascii="Arial" w:hAnsi="Arial" w:cs="Arial"/>
                <w:sz w:val="20"/>
                <w:szCs w:val="20"/>
              </w:rPr>
              <w:t>6.4 Aplicaciones</w:t>
            </w:r>
          </w:p>
        </w:tc>
        <w:tc>
          <w:tcPr>
            <w:tcW w:w="2599" w:type="dxa"/>
          </w:tcPr>
          <w:p w:rsidR="00034E30" w:rsidRDefault="00034E30" w:rsidP="00034E30">
            <w:pPr>
              <w:pStyle w:val="Sinespaciado"/>
              <w:numPr>
                <w:ilvl w:val="0"/>
                <w:numId w:val="35"/>
              </w:numPr>
              <w:tabs>
                <w:tab w:val="center" w:pos="4419"/>
                <w:tab w:val="right" w:pos="8838"/>
              </w:tabs>
              <w:ind w:left="176" w:hanging="176"/>
              <w:rPr>
                <w:rFonts w:ascii="Arial" w:hAnsi="Arial" w:cs="Arial"/>
                <w:color w:val="00000A"/>
                <w:sz w:val="18"/>
                <w:szCs w:val="18"/>
              </w:rPr>
            </w:pPr>
            <w:r>
              <w:rPr>
                <w:rFonts w:ascii="Arial" w:hAnsi="Arial" w:cs="Arial"/>
                <w:sz w:val="18"/>
                <w:szCs w:val="18"/>
              </w:rPr>
              <w:lastRenderedPageBreak/>
              <w:t xml:space="preserve">Resolver trabajo de </w:t>
            </w:r>
            <w:r>
              <w:rPr>
                <w:rFonts w:ascii="Arial" w:hAnsi="Arial" w:cs="Arial"/>
                <w:b/>
                <w:sz w:val="18"/>
                <w:szCs w:val="18"/>
              </w:rPr>
              <w:t>investigación</w:t>
            </w:r>
            <w:r>
              <w:rPr>
                <w:rFonts w:ascii="Arial" w:hAnsi="Arial" w:cs="Arial"/>
                <w:sz w:val="18"/>
                <w:szCs w:val="18"/>
              </w:rPr>
              <w:t xml:space="preserve"> a mano o </w:t>
            </w:r>
            <w:proofErr w:type="spellStart"/>
            <w:r>
              <w:rPr>
                <w:rFonts w:ascii="Arial" w:hAnsi="Arial" w:cs="Arial"/>
                <w:sz w:val="18"/>
                <w:szCs w:val="18"/>
              </w:rPr>
              <w:t>via</w:t>
            </w:r>
            <w:proofErr w:type="spellEnd"/>
            <w:r>
              <w:rPr>
                <w:rFonts w:ascii="Arial" w:hAnsi="Arial" w:cs="Arial"/>
                <w:sz w:val="18"/>
                <w:szCs w:val="18"/>
              </w:rPr>
              <w:t xml:space="preserve"> digital y cargar </w:t>
            </w:r>
            <w:proofErr w:type="spellStart"/>
            <w:r>
              <w:rPr>
                <w:rFonts w:ascii="Arial" w:hAnsi="Arial" w:cs="Arial"/>
                <w:sz w:val="18"/>
                <w:szCs w:val="18"/>
              </w:rPr>
              <w:t>via</w:t>
            </w:r>
            <w:proofErr w:type="spellEnd"/>
            <w:r>
              <w:rPr>
                <w:rFonts w:ascii="Arial" w:hAnsi="Arial" w:cs="Arial"/>
                <w:sz w:val="18"/>
                <w:szCs w:val="18"/>
              </w:rPr>
              <w:t xml:space="preserve"> online que les permita reforzar los conocimientos </w:t>
            </w:r>
            <w:r>
              <w:rPr>
                <w:rFonts w:ascii="Arial" w:hAnsi="Arial" w:cs="Arial"/>
                <w:sz w:val="18"/>
                <w:szCs w:val="18"/>
              </w:rPr>
              <w:lastRenderedPageBreak/>
              <w:t xml:space="preserve">de la unidad </w:t>
            </w:r>
          </w:p>
          <w:p w:rsidR="00034E30" w:rsidRDefault="00034E30">
            <w:pPr>
              <w:pStyle w:val="Sinespaciado"/>
              <w:ind w:left="176"/>
              <w:rPr>
                <w:rFonts w:ascii="Arial" w:hAnsi="Arial" w:cs="Arial"/>
                <w:sz w:val="18"/>
                <w:szCs w:val="18"/>
              </w:rPr>
            </w:pPr>
            <w:r>
              <w:rPr>
                <w:rFonts w:ascii="Arial" w:hAnsi="Arial" w:cs="Arial"/>
                <w:sz w:val="18"/>
                <w:szCs w:val="18"/>
              </w:rPr>
              <w:t xml:space="preserve">Con ello teorizando la parte </w:t>
            </w:r>
            <w:proofErr w:type="spellStart"/>
            <w:r>
              <w:rPr>
                <w:rFonts w:ascii="Arial" w:hAnsi="Arial" w:cs="Arial"/>
                <w:sz w:val="18"/>
                <w:szCs w:val="18"/>
              </w:rPr>
              <w:t>tematica</w:t>
            </w:r>
            <w:proofErr w:type="spellEnd"/>
            <w:r>
              <w:rPr>
                <w:rFonts w:ascii="Arial" w:hAnsi="Arial" w:cs="Arial"/>
                <w:sz w:val="18"/>
                <w:szCs w:val="18"/>
              </w:rPr>
              <w:t xml:space="preserve"> propia de la materia y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sz w:val="18"/>
                <w:szCs w:val="18"/>
              </w:rPr>
              <w:t xml:space="preserve">Realizar </w:t>
            </w:r>
            <w:r>
              <w:rPr>
                <w:rFonts w:ascii="Arial" w:hAnsi="Arial" w:cs="Arial"/>
                <w:b/>
                <w:sz w:val="18"/>
                <w:szCs w:val="18"/>
              </w:rPr>
              <w:t>Ejercicios</w:t>
            </w:r>
            <w:r>
              <w:rPr>
                <w:rFonts w:ascii="Arial" w:hAnsi="Arial" w:cs="Arial"/>
                <w:sz w:val="18"/>
                <w:szCs w:val="18"/>
              </w:rPr>
              <w:t xml:space="preserve">  a resolver en  cuaderno o forma digital para practicar lo aprendido en la investigación y lo visto en los ejercicios base realizados durante el desarrollo de la unidad</w:t>
            </w:r>
          </w:p>
          <w:p w:rsidR="00034E30" w:rsidRDefault="00034E30" w:rsidP="00034E30">
            <w:pPr>
              <w:pStyle w:val="Sinespaciado"/>
              <w:numPr>
                <w:ilvl w:val="0"/>
                <w:numId w:val="35"/>
              </w:numPr>
              <w:tabs>
                <w:tab w:val="center" w:pos="4419"/>
                <w:tab w:val="right" w:pos="8838"/>
              </w:tabs>
              <w:ind w:left="176" w:hanging="176"/>
              <w:rPr>
                <w:rFonts w:ascii="Arial" w:hAnsi="Arial" w:cs="Arial"/>
                <w:sz w:val="18"/>
                <w:szCs w:val="18"/>
              </w:rPr>
            </w:pPr>
            <w:r>
              <w:rPr>
                <w:rFonts w:ascii="Arial" w:hAnsi="Arial" w:cs="Arial"/>
                <w:b/>
                <w:sz w:val="18"/>
                <w:szCs w:val="18"/>
              </w:rPr>
              <w:t>Examen Escrito</w:t>
            </w:r>
            <w:r>
              <w:rPr>
                <w:rFonts w:ascii="Arial" w:hAnsi="Arial" w:cs="Arial"/>
                <w:sz w:val="18"/>
                <w:szCs w:val="18"/>
              </w:rPr>
              <w:t xml:space="preserve"> y cargado vía online sobre los temas desarrollados en el transcurso de la unidad así como los ejercicios y trabajo de investigación</w:t>
            </w:r>
          </w:p>
          <w:p w:rsidR="00034E30" w:rsidRDefault="00034E30">
            <w:pPr>
              <w:pStyle w:val="Sinespaciado"/>
              <w:ind w:left="176"/>
              <w:rPr>
                <w:rFonts w:ascii="Arial" w:hAnsi="Arial" w:cs="Arial"/>
                <w:sz w:val="18"/>
                <w:szCs w:val="18"/>
              </w:rPr>
            </w:pPr>
          </w:p>
          <w:p w:rsidR="00034E30" w:rsidRDefault="00034E30">
            <w:pPr>
              <w:pStyle w:val="Sinespaciado"/>
              <w:ind w:left="176"/>
              <w:rPr>
                <w:rFonts w:ascii="Arial" w:hAnsi="Arial" w:cs="Arial"/>
                <w:sz w:val="18"/>
                <w:szCs w:val="18"/>
              </w:rPr>
            </w:pPr>
            <w:r>
              <w:rPr>
                <w:rFonts w:ascii="Arial" w:hAnsi="Arial" w:cs="Arial"/>
                <w:sz w:val="18"/>
                <w:szCs w:val="18"/>
              </w:rPr>
              <w:t>Estas actividades serán realizadas por los alumnos en los días programados con horas prácticas, sin la obligatoriedad de la presencia virtual vía videoconferencias, siendo estas actividades necesarias para aprobar la unidad. La retroa</w:t>
            </w:r>
            <w:r w:rsidR="00B8682D">
              <w:rPr>
                <w:rFonts w:ascii="Arial" w:hAnsi="Arial" w:cs="Arial"/>
                <w:sz w:val="18"/>
                <w:szCs w:val="18"/>
              </w:rPr>
              <w:t xml:space="preserve">limentación se puede dar en </w:t>
            </w:r>
            <w:r w:rsidR="00746215">
              <w:rPr>
                <w:rFonts w:ascii="Arial" w:hAnsi="Arial" w:cs="Arial"/>
                <w:sz w:val="18"/>
                <w:szCs w:val="18"/>
              </w:rPr>
              <w:t>aula</w:t>
            </w:r>
          </w:p>
          <w:p w:rsidR="00034E30" w:rsidRDefault="00034E30">
            <w:pPr>
              <w:pStyle w:val="Encabezado"/>
              <w:tabs>
                <w:tab w:val="left" w:pos="708"/>
              </w:tabs>
              <w:rPr>
                <w:rFonts w:ascii="Arial" w:hAnsi="Arial"/>
                <w:sz w:val="18"/>
                <w:szCs w:val="18"/>
              </w:rPr>
            </w:pPr>
          </w:p>
          <w:p w:rsidR="00034E30" w:rsidRDefault="00034E30">
            <w:pPr>
              <w:pStyle w:val="Sinespaciado"/>
              <w:ind w:left="176"/>
              <w:rPr>
                <w:rFonts w:ascii="Arial" w:hAnsi="Arial" w:cs="Arial"/>
                <w:sz w:val="20"/>
                <w:szCs w:val="20"/>
              </w:rPr>
            </w:pPr>
          </w:p>
        </w:tc>
        <w:tc>
          <w:tcPr>
            <w:tcW w:w="2599" w:type="dxa"/>
          </w:tcPr>
          <w:p w:rsidR="00034E30" w:rsidRDefault="00034E30" w:rsidP="00034E30">
            <w:pPr>
              <w:pStyle w:val="Encabezado"/>
              <w:numPr>
                <w:ilvl w:val="0"/>
                <w:numId w:val="36"/>
              </w:numPr>
              <w:tabs>
                <w:tab w:val="left" w:pos="708"/>
              </w:tabs>
              <w:rPr>
                <w:rFonts w:ascii="Arial" w:hAnsi="Arial"/>
                <w:sz w:val="18"/>
                <w:szCs w:val="18"/>
              </w:rPr>
            </w:pPr>
            <w:r>
              <w:rPr>
                <w:rFonts w:ascii="Arial" w:hAnsi="Arial" w:cs="Arial"/>
                <w:szCs w:val="20"/>
              </w:rPr>
              <w:lastRenderedPageBreak/>
              <w:t>*</w:t>
            </w:r>
            <w:r>
              <w:rPr>
                <w:rFonts w:ascii="Arial" w:hAnsi="Arial"/>
                <w:sz w:val="18"/>
                <w:szCs w:val="18"/>
              </w:rPr>
              <w:t xml:space="preserve"> Se expondrá y explicara  los puntos que permitan realizar  la </w:t>
            </w:r>
            <w:r>
              <w:rPr>
                <w:rFonts w:ascii="Arial" w:hAnsi="Arial"/>
                <w:b/>
                <w:sz w:val="18"/>
                <w:szCs w:val="18"/>
              </w:rPr>
              <w:t>investigació</w:t>
            </w:r>
            <w:r>
              <w:rPr>
                <w:rFonts w:ascii="Arial" w:hAnsi="Arial"/>
                <w:sz w:val="18"/>
                <w:szCs w:val="18"/>
              </w:rPr>
              <w:t xml:space="preserve">n </w:t>
            </w:r>
            <w:r>
              <w:rPr>
                <w:rFonts w:ascii="Arial" w:hAnsi="Arial"/>
                <w:sz w:val="18"/>
                <w:szCs w:val="18"/>
              </w:rPr>
              <w:lastRenderedPageBreak/>
              <w:t xml:space="preserve">acorde a los temas que serán necesarios para llevarla  a cabo y tomando en consideración a los algunos puntos que se soliciten en </w:t>
            </w:r>
            <w:r w:rsidR="00746215">
              <w:rPr>
                <w:rFonts w:ascii="Arial" w:hAnsi="Arial"/>
                <w:sz w:val="18"/>
                <w:szCs w:val="18"/>
              </w:rPr>
              <w:t xml:space="preserve"> aula</w:t>
            </w:r>
            <w:r>
              <w:rPr>
                <w:rFonts w:ascii="Arial" w:hAnsi="Arial"/>
                <w:sz w:val="18"/>
                <w:szCs w:val="18"/>
              </w:rPr>
              <w:t xml:space="preserve"> para que los alumnos efectúen dicha actividad</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 xml:space="preserve">Para resolver </w:t>
            </w:r>
            <w:r>
              <w:rPr>
                <w:rFonts w:ascii="Arial" w:hAnsi="Arial"/>
                <w:b/>
                <w:sz w:val="18"/>
                <w:szCs w:val="18"/>
              </w:rPr>
              <w:t>los Ejercicios</w:t>
            </w:r>
            <w:r>
              <w:rPr>
                <w:rFonts w:ascii="Arial" w:hAnsi="Arial"/>
                <w:sz w:val="18"/>
                <w:szCs w:val="18"/>
              </w:rPr>
              <w:t xml:space="preserve"> solicitados se presentara una serie de problemas base que servirán de apoyo </w:t>
            </w:r>
          </w:p>
          <w:p w:rsidR="00034E30" w:rsidRDefault="00034E30" w:rsidP="00034E30">
            <w:pPr>
              <w:pStyle w:val="Encabezado"/>
              <w:numPr>
                <w:ilvl w:val="0"/>
                <w:numId w:val="36"/>
              </w:numPr>
              <w:tabs>
                <w:tab w:val="left" w:pos="708"/>
              </w:tabs>
              <w:rPr>
                <w:rFonts w:ascii="Arial" w:hAnsi="Arial"/>
                <w:sz w:val="18"/>
                <w:szCs w:val="18"/>
              </w:rPr>
            </w:pPr>
            <w:r>
              <w:rPr>
                <w:rFonts w:ascii="Arial" w:hAnsi="Arial"/>
                <w:sz w:val="18"/>
                <w:szCs w:val="18"/>
              </w:rPr>
              <w:t>Para resolver los temas que se presentan en la</w:t>
            </w:r>
            <w:r w:rsidR="00B8682D">
              <w:rPr>
                <w:rFonts w:ascii="Arial" w:hAnsi="Arial"/>
                <w:sz w:val="18"/>
                <w:szCs w:val="18"/>
              </w:rPr>
              <w:t xml:space="preserve"> unidad, considerando que </w:t>
            </w:r>
            <w:r w:rsidR="00746215">
              <w:rPr>
                <w:rFonts w:ascii="Arial" w:hAnsi="Arial"/>
                <w:sz w:val="18"/>
                <w:szCs w:val="18"/>
              </w:rPr>
              <w:t>en aula</w:t>
            </w:r>
            <w:r>
              <w:rPr>
                <w:rFonts w:ascii="Arial" w:hAnsi="Arial"/>
                <w:sz w:val="18"/>
                <w:szCs w:val="18"/>
              </w:rPr>
              <w:t xml:space="preserve"> se planteara una serie de problemas a resolver dentro de la misma  se detallara los requerimientos necesarios que serán de guía para resolverlos, y también vía recurso digital se presentara lo necesario para que puedan efectuarlo en forma </w:t>
            </w:r>
            <w:proofErr w:type="spellStart"/>
            <w:r>
              <w:rPr>
                <w:rFonts w:ascii="Arial" w:hAnsi="Arial"/>
                <w:sz w:val="18"/>
                <w:szCs w:val="18"/>
              </w:rPr>
              <w:lastRenderedPageBreak/>
              <w:t>extraclase</w:t>
            </w:r>
            <w:proofErr w:type="spellEnd"/>
            <w:r>
              <w:rPr>
                <w:rFonts w:ascii="Arial" w:hAnsi="Arial"/>
                <w:sz w:val="18"/>
                <w:szCs w:val="18"/>
              </w:rPr>
              <w:t>.</w:t>
            </w:r>
          </w:p>
          <w:p w:rsidR="00034E30" w:rsidRDefault="00034E30">
            <w:pPr>
              <w:pStyle w:val="Encabezado"/>
              <w:tabs>
                <w:tab w:val="left" w:pos="708"/>
              </w:tabs>
              <w:rPr>
                <w:rFonts w:ascii="Arial" w:hAnsi="Arial"/>
                <w:sz w:val="18"/>
                <w:szCs w:val="18"/>
              </w:rPr>
            </w:pPr>
          </w:p>
          <w:p w:rsidR="00034E30" w:rsidRDefault="00034E30" w:rsidP="00034E30">
            <w:pPr>
              <w:pStyle w:val="Encabezado"/>
              <w:numPr>
                <w:ilvl w:val="0"/>
                <w:numId w:val="36"/>
              </w:numPr>
              <w:tabs>
                <w:tab w:val="left" w:pos="708"/>
              </w:tabs>
              <w:rPr>
                <w:rFonts w:ascii="Arial" w:hAnsi="Arial"/>
                <w:sz w:val="18"/>
                <w:szCs w:val="18"/>
              </w:rPr>
            </w:pPr>
            <w:r>
              <w:rPr>
                <w:rFonts w:ascii="Arial" w:hAnsi="Arial"/>
                <w:b/>
                <w:sz w:val="18"/>
                <w:szCs w:val="18"/>
              </w:rPr>
              <w:t>Para el examen</w:t>
            </w:r>
            <w:r>
              <w:rPr>
                <w:rFonts w:ascii="Arial" w:hAnsi="Arial"/>
                <w:sz w:val="18"/>
                <w:szCs w:val="18"/>
              </w:rPr>
              <w:t xml:space="preserve"> este se efectuara en forma </w:t>
            </w:r>
            <w:proofErr w:type="spellStart"/>
            <w:r>
              <w:rPr>
                <w:rFonts w:ascii="Arial" w:hAnsi="Arial"/>
                <w:sz w:val="18"/>
                <w:szCs w:val="18"/>
              </w:rPr>
              <w:t>extraclase</w:t>
            </w:r>
            <w:proofErr w:type="spellEnd"/>
            <w:r>
              <w:rPr>
                <w:rFonts w:ascii="Arial" w:hAnsi="Arial"/>
                <w:sz w:val="18"/>
                <w:szCs w:val="18"/>
              </w:rPr>
              <w:t xml:space="preserve"> y se cargara en sistema web para su verificación</w:t>
            </w:r>
          </w:p>
          <w:p w:rsidR="00034E30" w:rsidRDefault="00034E30">
            <w:pPr>
              <w:autoSpaceDE w:val="0"/>
              <w:autoSpaceDN w:val="0"/>
              <w:adjustRightInd w:val="0"/>
              <w:ind w:left="-43"/>
              <w:rPr>
                <w:rFonts w:ascii="Arial" w:hAnsi="Arial"/>
                <w:sz w:val="18"/>
                <w:szCs w:val="18"/>
              </w:rPr>
            </w:pPr>
          </w:p>
          <w:p w:rsidR="00034E30" w:rsidRDefault="00B8682D" w:rsidP="00034E30">
            <w:pPr>
              <w:pStyle w:val="Prrafodelista"/>
              <w:numPr>
                <w:ilvl w:val="0"/>
                <w:numId w:val="36"/>
              </w:numPr>
              <w:spacing w:line="252" w:lineRule="auto"/>
            </w:pPr>
            <w:r>
              <w:rPr>
                <w:rFonts w:ascii="Arial" w:hAnsi="Arial"/>
                <w:sz w:val="18"/>
                <w:szCs w:val="18"/>
              </w:rPr>
              <w:t>E</w:t>
            </w:r>
            <w:r w:rsidR="00746215">
              <w:rPr>
                <w:rFonts w:ascii="Arial" w:hAnsi="Arial"/>
                <w:sz w:val="18"/>
                <w:szCs w:val="18"/>
              </w:rPr>
              <w:t>n aula</w:t>
            </w:r>
            <w:r w:rsidR="00034E30">
              <w:rPr>
                <w:rFonts w:ascii="Arial" w:hAnsi="Arial"/>
                <w:sz w:val="18"/>
                <w:szCs w:val="18"/>
              </w:rPr>
              <w:t xml:space="preserve"> se llevarán a cabo en los días programados  acorde al horario de la materia.</w:t>
            </w:r>
          </w:p>
          <w:p w:rsidR="00034E30" w:rsidRDefault="00034E30">
            <w:pPr>
              <w:pStyle w:val="Sinespaciado"/>
              <w:rPr>
                <w:rFonts w:ascii="Arial" w:hAnsi="Arial" w:cs="Arial"/>
                <w:sz w:val="20"/>
                <w:szCs w:val="20"/>
              </w:rPr>
            </w:pPr>
          </w:p>
        </w:tc>
        <w:tc>
          <w:tcPr>
            <w:tcW w:w="2599" w:type="dxa"/>
          </w:tcPr>
          <w:p w:rsidR="00034E30" w:rsidRDefault="00034E30" w:rsidP="00034E30">
            <w:pPr>
              <w:pStyle w:val="Sinespaciado"/>
              <w:numPr>
                <w:ilvl w:val="0"/>
                <w:numId w:val="35"/>
              </w:numPr>
              <w:tabs>
                <w:tab w:val="center" w:pos="4419"/>
                <w:tab w:val="right" w:pos="8838"/>
              </w:tabs>
              <w:ind w:left="175" w:hanging="175"/>
              <w:rPr>
                <w:rFonts w:ascii="Arial" w:hAnsi="Arial" w:cs="Arial"/>
                <w:color w:val="00000A"/>
                <w:sz w:val="18"/>
                <w:szCs w:val="18"/>
              </w:rPr>
            </w:pPr>
            <w:r>
              <w:rPr>
                <w:rFonts w:ascii="Arial" w:hAnsi="Arial" w:cs="Arial"/>
                <w:sz w:val="18"/>
                <w:szCs w:val="18"/>
              </w:rPr>
              <w:lastRenderedPageBreak/>
              <w:t>Habilidad para buscar, procesar y analizar información procedente de fuentes diversas.</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 xml:space="preserve">Capacidad Autodidactica y </w:t>
            </w:r>
            <w:r>
              <w:rPr>
                <w:rFonts w:ascii="Arial" w:hAnsi="Arial" w:cs="Arial"/>
                <w:sz w:val="18"/>
                <w:szCs w:val="18"/>
              </w:rPr>
              <w:lastRenderedPageBreak/>
              <w:t>compromiso personal</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Compromiso ético.</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Sinespaciado"/>
              <w:numPr>
                <w:ilvl w:val="0"/>
                <w:numId w:val="35"/>
              </w:numPr>
              <w:tabs>
                <w:tab w:val="center" w:pos="4419"/>
                <w:tab w:val="right" w:pos="8838"/>
              </w:tabs>
              <w:ind w:left="175" w:hanging="175"/>
              <w:rPr>
                <w:rFonts w:ascii="Arial" w:hAnsi="Arial" w:cs="Arial"/>
                <w:sz w:val="18"/>
                <w:szCs w:val="18"/>
              </w:rPr>
            </w:pPr>
            <w:r>
              <w:rPr>
                <w:rFonts w:ascii="Arial" w:hAnsi="Arial" w:cs="Arial"/>
                <w:sz w:val="18"/>
                <w:szCs w:val="18"/>
              </w:rPr>
              <w:t>Búsqueda del Logro</w:t>
            </w:r>
          </w:p>
          <w:p w:rsidR="00034E30" w:rsidRDefault="00034E30">
            <w:pPr>
              <w:autoSpaceDE w:val="0"/>
              <w:autoSpaceDN w:val="0"/>
              <w:adjustRightInd w:val="0"/>
              <w:rPr>
                <w:rFonts w:ascii="Arial" w:hAnsi="Arial" w:cs="Arial"/>
                <w:color w:val="00000A"/>
                <w:sz w:val="20"/>
                <w:szCs w:val="20"/>
              </w:rPr>
            </w:pPr>
            <w:r>
              <w:rPr>
                <w:rFonts w:ascii="Arial" w:hAnsi="Arial" w:cs="Arial"/>
                <w:sz w:val="18"/>
                <w:szCs w:val="18"/>
              </w:rPr>
              <w:t>.</w:t>
            </w:r>
          </w:p>
        </w:tc>
        <w:tc>
          <w:tcPr>
            <w:tcW w:w="2600" w:type="dxa"/>
          </w:tcPr>
          <w:p w:rsidR="00034E30" w:rsidRPr="00862CFC" w:rsidRDefault="00034E30" w:rsidP="00411FA8">
            <w:pPr>
              <w:pStyle w:val="Sinespaciado"/>
              <w:rPr>
                <w:rFonts w:ascii="Arial" w:hAnsi="Arial" w:cs="Arial"/>
                <w:sz w:val="20"/>
                <w:szCs w:val="20"/>
              </w:rPr>
            </w:pPr>
          </w:p>
        </w:tc>
      </w:tr>
    </w:tbl>
    <w:p w:rsidR="00360577" w:rsidRDefault="00360577" w:rsidP="00360577">
      <w:pPr>
        <w:pStyle w:val="Sinespaciado"/>
        <w:rPr>
          <w:rFonts w:ascii="Arial" w:hAnsi="Arial" w:cs="Arial"/>
          <w:sz w:val="20"/>
          <w:szCs w:val="20"/>
        </w:rPr>
      </w:pPr>
    </w:p>
    <w:p w:rsidR="00034E30" w:rsidRDefault="00034E30" w:rsidP="00034E30">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Indicadores de Alcance </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 xml:space="preserve">Valor de Indicador </w:t>
            </w:r>
          </w:p>
        </w:tc>
      </w:tr>
      <w:tr w:rsidR="00034E30" w:rsidTr="00034E30">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A. Realiza trabajo de </w:t>
            </w:r>
            <w:r>
              <w:rPr>
                <w:b/>
                <w:sz w:val="20"/>
                <w:szCs w:val="20"/>
              </w:rPr>
              <w:t xml:space="preserve">investigación </w:t>
            </w:r>
            <w:r>
              <w:rPr>
                <w:sz w:val="20"/>
                <w:szCs w:val="20"/>
              </w:rPr>
              <w:t>y entiende conceptos investigados</w:t>
            </w:r>
          </w:p>
          <w:p w:rsidR="00034E30" w:rsidRDefault="00034E30">
            <w:pPr>
              <w:pStyle w:val="Default"/>
            </w:pPr>
            <w:r>
              <w:rPr>
                <w:sz w:val="20"/>
                <w:szCs w:val="20"/>
              </w:rPr>
              <w:t>Aporta conocimientos adicionales sobre las actividades encomendadas.</w:t>
            </w:r>
          </w:p>
          <w:p w:rsidR="00034E30" w:rsidRDefault="00034E30">
            <w:pPr>
              <w:pStyle w:val="Default"/>
            </w:pPr>
            <w:r>
              <w:rPr>
                <w:sz w:val="20"/>
                <w:szCs w:val="20"/>
              </w:rPr>
              <w:t>Analiza y aplica los fundamentos de la materia en la toma de decisiones.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single" w:sz="4" w:space="0" w:color="auto"/>
              <w:left w:val="single" w:sz="4" w:space="0" w:color="auto"/>
              <w:bottom w:val="single" w:sz="4" w:space="0" w:color="auto"/>
              <w:right w:val="single" w:sz="4" w:space="0" w:color="auto"/>
            </w:tcBorders>
            <w:hideMark/>
          </w:tcPr>
          <w:p w:rsidR="00034E30" w:rsidRDefault="00034E30">
            <w:pPr>
              <w:pStyle w:val="Default"/>
            </w:pPr>
            <w:r>
              <w:rPr>
                <w:sz w:val="20"/>
                <w:szCs w:val="20"/>
              </w:rPr>
              <w:t xml:space="preserve">B. Incorpora conocimientos obtenidos en otras asignaturas .y temas vistos </w:t>
            </w:r>
          </w:p>
          <w:p w:rsidR="00034E30" w:rsidRDefault="00034E30">
            <w:pPr>
              <w:pStyle w:val="Default"/>
            </w:pPr>
            <w:r>
              <w:rPr>
                <w:sz w:val="20"/>
                <w:szCs w:val="20"/>
              </w:rPr>
              <w:t xml:space="preserve">Organiza su tiempo y trabaja de manera autónoma entregando en tiempo y forma las actividades encomendadas .para la realización de los </w:t>
            </w:r>
            <w:r>
              <w:rPr>
                <w:b/>
                <w:sz w:val="20"/>
                <w:szCs w:val="20"/>
              </w:rPr>
              <w:t>ejercicios</w:t>
            </w:r>
            <w:r>
              <w:rPr>
                <w:sz w:val="20"/>
                <w:szCs w:val="20"/>
              </w:rPr>
              <w:t xml:space="preserve"> solicitados</w:t>
            </w:r>
          </w:p>
        </w:tc>
        <w:tc>
          <w:tcPr>
            <w:tcW w:w="648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30%</w:t>
            </w:r>
          </w:p>
        </w:tc>
      </w:tr>
      <w:tr w:rsidR="00034E30" w:rsidTr="00034E30">
        <w:trPr>
          <w:trHeight w:val="303"/>
        </w:trPr>
        <w:tc>
          <w:tcPr>
            <w:tcW w:w="6492" w:type="dxa"/>
            <w:tcBorders>
              <w:top w:val="nil"/>
              <w:left w:val="single" w:sz="4" w:space="0" w:color="auto"/>
              <w:bottom w:val="single" w:sz="4" w:space="0" w:color="auto"/>
              <w:right w:val="single" w:sz="4" w:space="0" w:color="auto"/>
            </w:tcBorders>
            <w:hideMark/>
          </w:tcPr>
          <w:p w:rsidR="00034E30" w:rsidRDefault="00034E30">
            <w:pPr>
              <w:pStyle w:val="Default"/>
              <w:rPr>
                <w:sz w:val="20"/>
                <w:szCs w:val="20"/>
              </w:rPr>
            </w:pPr>
            <w:r>
              <w:rPr>
                <w:sz w:val="20"/>
                <w:szCs w:val="20"/>
              </w:rPr>
              <w:t xml:space="preserve">C. Resuelve y analiza los casos prácticos propuestos en clases .para resolver el </w:t>
            </w:r>
            <w:r>
              <w:rPr>
                <w:b/>
                <w:sz w:val="20"/>
                <w:szCs w:val="20"/>
              </w:rPr>
              <w:t>Examen</w:t>
            </w:r>
            <w:r>
              <w:rPr>
                <w:sz w:val="20"/>
                <w:szCs w:val="20"/>
              </w:rPr>
              <w:t xml:space="preserve"> escrito solicitado</w:t>
            </w:r>
          </w:p>
        </w:tc>
        <w:tc>
          <w:tcPr>
            <w:tcW w:w="6485" w:type="dxa"/>
            <w:tcBorders>
              <w:top w:val="nil"/>
              <w:left w:val="single" w:sz="4" w:space="0" w:color="auto"/>
              <w:bottom w:val="single" w:sz="4" w:space="0" w:color="auto"/>
              <w:right w:val="single" w:sz="4" w:space="0" w:color="auto"/>
            </w:tcBorders>
            <w:hideMark/>
          </w:tcPr>
          <w:p w:rsidR="00034E30" w:rsidRDefault="00034E30">
            <w:pPr>
              <w:pStyle w:val="Sinespaciado"/>
              <w:rPr>
                <w:rFonts w:ascii="Arial" w:hAnsi="Arial" w:cs="Arial"/>
                <w:sz w:val="20"/>
                <w:szCs w:val="20"/>
              </w:rPr>
            </w:pPr>
            <w:r>
              <w:rPr>
                <w:rFonts w:ascii="Arial" w:hAnsi="Arial" w:cs="Arial"/>
                <w:sz w:val="20"/>
                <w:szCs w:val="20"/>
              </w:rPr>
              <w:t>40%</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lastRenderedPageBreak/>
        <w:t>4.10 Niveles de desempeño:</w:t>
      </w:r>
    </w:p>
    <w:p w:rsidR="00034E30" w:rsidRDefault="00034E30" w:rsidP="00034E3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Valoración numérica</w:t>
            </w:r>
          </w:p>
        </w:tc>
      </w:tr>
      <w:tr w:rsidR="00034E30" w:rsidTr="00034E30">
        <w:tc>
          <w:tcPr>
            <w:tcW w:w="2613" w:type="dxa"/>
            <w:vMerge w:val="restart"/>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ind w:left="-108"/>
              <w:jc w:val="both"/>
              <w:rPr>
                <w:color w:val="00000A"/>
              </w:rPr>
            </w:pPr>
            <w:r>
              <w:rPr>
                <w:rFonts w:cs="Arial"/>
                <w:sz w:val="20"/>
                <w:szCs w:val="20"/>
              </w:rPr>
              <w:t xml:space="preserve">  Cumple al menos 5 de los siguientes indicadores</w:t>
            </w:r>
          </w:p>
          <w:p w:rsidR="00034E30" w:rsidRDefault="00034E30" w:rsidP="00034E30">
            <w:pPr>
              <w:numPr>
                <w:ilvl w:val="0"/>
                <w:numId w:val="33"/>
              </w:numPr>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34E30" w:rsidRDefault="00034E30" w:rsidP="00034E30">
            <w:pPr>
              <w:numPr>
                <w:ilvl w:val="0"/>
                <w:numId w:val="33"/>
              </w:numPr>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34E30" w:rsidRDefault="00034E30" w:rsidP="00034E30">
            <w:pPr>
              <w:numPr>
                <w:ilvl w:val="0"/>
                <w:numId w:val="33"/>
              </w:numPr>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34E30" w:rsidRDefault="00034E30" w:rsidP="00034E30">
            <w:pPr>
              <w:numPr>
                <w:ilvl w:val="0"/>
                <w:numId w:val="33"/>
              </w:numPr>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34E30" w:rsidRDefault="00034E30" w:rsidP="00034E30">
            <w:pPr>
              <w:numPr>
                <w:ilvl w:val="0"/>
                <w:numId w:val="33"/>
              </w:numPr>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34E30" w:rsidRDefault="00034E30" w:rsidP="00034E30">
            <w:pPr>
              <w:numPr>
                <w:ilvl w:val="0"/>
                <w:numId w:val="33"/>
              </w:numPr>
              <w:ind w:left="33" w:hanging="141"/>
              <w:jc w:val="both"/>
              <w:rPr>
                <w:color w:val="00000A"/>
              </w:rPr>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95-100</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85-94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75-84</w:t>
            </w:r>
          </w:p>
        </w:tc>
      </w:tr>
      <w:tr w:rsidR="00034E30" w:rsidTr="00034E30">
        <w:tc>
          <w:tcPr>
            <w:tcW w:w="0" w:type="auto"/>
            <w:vMerge/>
            <w:tcBorders>
              <w:top w:val="single" w:sz="4" w:space="0" w:color="auto"/>
              <w:left w:val="single" w:sz="4" w:space="0" w:color="auto"/>
              <w:bottom w:val="single" w:sz="4" w:space="0" w:color="auto"/>
              <w:right w:val="single" w:sz="4" w:space="0" w:color="auto"/>
            </w:tcBorders>
            <w:vAlign w:val="center"/>
            <w:hideMark/>
          </w:tcPr>
          <w:p w:rsidR="00034E30" w:rsidRDefault="00034E30">
            <w:pPr>
              <w:rPr>
                <w:color w:val="00000A"/>
              </w:rPr>
            </w:pP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rPr>
                <w:color w:val="00000A"/>
              </w:rPr>
            </w:pPr>
            <w:r>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70-74</w:t>
            </w:r>
          </w:p>
        </w:tc>
      </w:tr>
      <w:tr w:rsidR="00034E30" w:rsidTr="00034E30">
        <w:tc>
          <w:tcPr>
            <w:tcW w:w="2613"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lastRenderedPageBreak/>
              <w:t>Competencia No Alcanzada</w:t>
            </w:r>
          </w:p>
        </w:tc>
        <w:tc>
          <w:tcPr>
            <w:tcW w:w="2038" w:type="dxa"/>
            <w:tcBorders>
              <w:top w:val="single" w:sz="4" w:space="0" w:color="auto"/>
              <w:left w:val="single" w:sz="4" w:space="0" w:color="auto"/>
              <w:bottom w:val="single" w:sz="4" w:space="0" w:color="auto"/>
              <w:right w:val="single" w:sz="4" w:space="0" w:color="auto"/>
            </w:tcBorders>
            <w:hideMark/>
          </w:tcPr>
          <w:p w:rsidR="00034E30" w:rsidRDefault="00034E30">
            <w:pPr>
              <w:pStyle w:val="Sinespaciado"/>
            </w:pPr>
            <w:r>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hideMark/>
          </w:tcPr>
          <w:p w:rsidR="00034E30" w:rsidRDefault="00034E30">
            <w:pPr>
              <w:jc w:val="both"/>
              <w:rPr>
                <w:color w:val="00000A"/>
              </w:rPr>
            </w:pPr>
            <w:r>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hideMark/>
          </w:tcPr>
          <w:p w:rsidR="00034E30" w:rsidRDefault="00034E30">
            <w:pPr>
              <w:jc w:val="center"/>
              <w:rPr>
                <w:color w:val="00000A"/>
              </w:rPr>
            </w:pPr>
            <w:r>
              <w:rPr>
                <w:rFonts w:cs="Arial"/>
                <w:sz w:val="20"/>
                <w:szCs w:val="20"/>
              </w:rPr>
              <w:t>N. A.</w:t>
            </w:r>
          </w:p>
        </w:tc>
      </w:tr>
    </w:tbl>
    <w:p w:rsidR="00034E30" w:rsidRDefault="00034E30" w:rsidP="00034E30">
      <w:pPr>
        <w:pStyle w:val="Sinespaciado"/>
        <w:rPr>
          <w:rFonts w:ascii="Arial" w:hAnsi="Arial" w:cs="Arial"/>
          <w:color w:val="00000A"/>
          <w:sz w:val="20"/>
          <w:szCs w:val="20"/>
        </w:rPr>
      </w:pPr>
    </w:p>
    <w:p w:rsidR="00034E30" w:rsidRDefault="00034E30" w:rsidP="00034E30">
      <w:pPr>
        <w:pStyle w:val="Sinespaciado"/>
        <w:rPr>
          <w:rFonts w:ascii="Arial" w:hAnsi="Arial" w:cs="Arial"/>
          <w:sz w:val="20"/>
          <w:szCs w:val="20"/>
        </w:rPr>
      </w:pPr>
    </w:p>
    <w:p w:rsidR="00034E30" w:rsidRDefault="00034E30" w:rsidP="00034E30">
      <w:pPr>
        <w:pStyle w:val="Sinespaciado"/>
        <w:rPr>
          <w:rFonts w:ascii="Arial" w:hAnsi="Arial" w:cs="Arial"/>
          <w:b/>
        </w:rPr>
      </w:pPr>
      <w:r>
        <w:rPr>
          <w:rFonts w:ascii="Arial" w:hAnsi="Arial" w:cs="Arial"/>
          <w:b/>
        </w:rPr>
        <w:t>4.11 Matriz de Evaluación:</w:t>
      </w:r>
    </w:p>
    <w:tbl>
      <w:tblPr>
        <w:tblW w:w="13035" w:type="dxa"/>
        <w:tblInd w:w="-5" w:type="dxa"/>
        <w:tblLayout w:type="fixed"/>
        <w:tblCellMar>
          <w:left w:w="70" w:type="dxa"/>
          <w:right w:w="70" w:type="dxa"/>
        </w:tblCellMar>
        <w:tblLook w:val="04A0" w:firstRow="1" w:lastRow="0" w:firstColumn="1" w:lastColumn="0" w:noHBand="0" w:noVBand="1"/>
      </w:tblPr>
      <w:tblGrid>
        <w:gridCol w:w="2406"/>
        <w:gridCol w:w="708"/>
        <w:gridCol w:w="851"/>
        <w:gridCol w:w="851"/>
        <w:gridCol w:w="851"/>
        <w:gridCol w:w="851"/>
        <w:gridCol w:w="851"/>
        <w:gridCol w:w="5666"/>
      </w:tblGrid>
      <w:tr w:rsidR="00034E30" w:rsidTr="00034E30">
        <w:trPr>
          <w:trHeight w:val="290"/>
        </w:trPr>
        <w:tc>
          <w:tcPr>
            <w:tcW w:w="240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Evidencia de Aprendizaje</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w:t>
            </w:r>
          </w:p>
        </w:tc>
        <w:tc>
          <w:tcPr>
            <w:tcW w:w="4255" w:type="dxa"/>
            <w:gridSpan w:val="5"/>
            <w:tcBorders>
              <w:top w:val="single" w:sz="4" w:space="0" w:color="auto"/>
              <w:left w:val="single" w:sz="4" w:space="0" w:color="auto"/>
              <w:bottom w:val="single" w:sz="4" w:space="0" w:color="000000"/>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Indicadores de Alcance</w:t>
            </w:r>
          </w:p>
        </w:tc>
        <w:tc>
          <w:tcPr>
            <w:tcW w:w="5666" w:type="dxa"/>
            <w:vMerge w:val="restart"/>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Evaluación formativa de la competencia</w:t>
            </w:r>
          </w:p>
        </w:tc>
      </w:tr>
      <w:tr w:rsidR="00034E30" w:rsidTr="00034E30">
        <w:trPr>
          <w:trHeight w:val="2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w:t>
            </w:r>
          </w:p>
        </w:tc>
        <w:tc>
          <w:tcPr>
            <w:tcW w:w="851"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w:t>
            </w:r>
          </w:p>
        </w:tc>
        <w:tc>
          <w:tcPr>
            <w:tcW w:w="5666" w:type="dxa"/>
            <w:vMerge/>
            <w:tcBorders>
              <w:top w:val="single" w:sz="4" w:space="0" w:color="auto"/>
              <w:left w:val="single" w:sz="4" w:space="0" w:color="auto"/>
              <w:bottom w:val="single" w:sz="4" w:space="0" w:color="auto"/>
              <w:right w:val="single" w:sz="4" w:space="0" w:color="auto"/>
            </w:tcBorders>
            <w:vAlign w:val="center"/>
            <w:hideMark/>
          </w:tcPr>
          <w:p w:rsidR="00034E30" w:rsidRDefault="00034E30">
            <w:pPr>
              <w:spacing w:after="0" w:line="240" w:lineRule="auto"/>
              <w:rPr>
                <w:rFonts w:ascii="Arial" w:eastAsia="Times New Roman" w:hAnsi="Arial" w:cs="Arial"/>
                <w:b/>
                <w:color w:val="000000"/>
                <w:sz w:val="18"/>
                <w:szCs w:val="18"/>
                <w:lang w:eastAsia="es-MX"/>
              </w:rPr>
            </w:pP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Trabajo de Investigación(lista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Ejercicios</w:t>
            </w:r>
          </w:p>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28.5-30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28.5-28.2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22.5-25.2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21.0-22.2</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22.1-0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Sinespaciado"/>
              <w:numPr>
                <w:ilvl w:val="0"/>
                <w:numId w:val="34"/>
              </w:numPr>
              <w:spacing w:line="252" w:lineRule="auto"/>
              <w:ind w:left="213" w:hanging="213"/>
              <w:rPr>
                <w:rFonts w:ascii="Arial" w:hAnsi="Arial" w:cs="Arial"/>
                <w:color w:val="00000A"/>
                <w:sz w:val="18"/>
                <w:szCs w:val="18"/>
              </w:rPr>
            </w:pPr>
            <w:r>
              <w:rPr>
                <w:rFonts w:ascii="Arial" w:hAnsi="Arial" w:cs="Arial"/>
                <w:sz w:val="18"/>
                <w:szCs w:val="18"/>
              </w:rPr>
              <w:t>Capacidad de abstracción, análisis y síntesis.</w:t>
            </w:r>
          </w:p>
          <w:p w:rsidR="00034E30" w:rsidRDefault="00034E30" w:rsidP="00034E30">
            <w:pPr>
              <w:pStyle w:val="Sinespaciado"/>
              <w:numPr>
                <w:ilvl w:val="0"/>
                <w:numId w:val="34"/>
              </w:numPr>
              <w:spacing w:line="252" w:lineRule="auto"/>
              <w:ind w:left="213" w:hanging="213"/>
              <w:rPr>
                <w:rFonts w:ascii="Arial" w:hAnsi="Arial" w:cs="Arial"/>
                <w:sz w:val="18"/>
                <w:szCs w:val="18"/>
              </w:rPr>
            </w:pPr>
            <w:r>
              <w:rPr>
                <w:rFonts w:ascii="Arial" w:hAnsi="Arial" w:cs="Arial"/>
                <w:sz w:val="18"/>
                <w:szCs w:val="18"/>
              </w:rPr>
              <w:t>Capacidad de aplicar los conocimientos en la práctica.</w:t>
            </w:r>
          </w:p>
          <w:p w:rsidR="00034E30" w:rsidRDefault="00034E30" w:rsidP="00034E30">
            <w:pPr>
              <w:pStyle w:val="Prrafodelista"/>
              <w:numPr>
                <w:ilvl w:val="0"/>
                <w:numId w:val="34"/>
              </w:numPr>
              <w:autoSpaceDE w:val="0"/>
              <w:autoSpaceDN w:val="0"/>
              <w:adjustRightInd w:val="0"/>
              <w:spacing w:line="252" w:lineRule="auto"/>
              <w:ind w:left="213" w:hanging="213"/>
              <w:rPr>
                <w:rFonts w:ascii="Arial" w:hAnsi="Arial" w:cs="Arial"/>
                <w:sz w:val="18"/>
                <w:szCs w:val="18"/>
              </w:rPr>
            </w:pPr>
            <w:r>
              <w:rPr>
                <w:rFonts w:ascii="Arial" w:hAnsi="Arial" w:cs="Arial"/>
                <w:sz w:val="18"/>
                <w:szCs w:val="18"/>
              </w:rPr>
              <w:t>Habilidad para trabajar en forma autónoma.</w:t>
            </w:r>
          </w:p>
          <w:p w:rsidR="00034E30" w:rsidRDefault="00034E30" w:rsidP="00034E30">
            <w:pPr>
              <w:pStyle w:val="Prrafodelista"/>
              <w:numPr>
                <w:ilvl w:val="0"/>
                <w:numId w:val="34"/>
              </w:numPr>
              <w:autoSpaceDE w:val="0"/>
              <w:autoSpaceDN w:val="0"/>
              <w:adjustRightInd w:val="0"/>
              <w:spacing w:after="0" w:line="252" w:lineRule="auto"/>
              <w:ind w:left="213" w:hanging="213"/>
              <w:rPr>
                <w:rFonts w:ascii="Arial" w:hAnsi="Arial" w:cs="Arial"/>
                <w:sz w:val="18"/>
                <w:szCs w:val="18"/>
              </w:rPr>
            </w:pPr>
            <w:r>
              <w:rPr>
                <w:rFonts w:ascii="Arial" w:hAnsi="Arial" w:cs="Arial"/>
                <w:sz w:val="18"/>
                <w:szCs w:val="18"/>
              </w:rPr>
              <w:t>Búsqueda de Logro.</w:t>
            </w:r>
          </w:p>
        </w:tc>
      </w:tr>
      <w:tr w:rsidR="00034E30" w:rsidTr="00034E30">
        <w:trPr>
          <w:trHeight w:val="290"/>
        </w:trPr>
        <w:tc>
          <w:tcPr>
            <w:tcW w:w="2406" w:type="dxa"/>
            <w:tcBorders>
              <w:top w:val="single" w:sz="4" w:space="0" w:color="auto"/>
              <w:left w:val="single" w:sz="4" w:space="0" w:color="auto"/>
              <w:bottom w:val="single" w:sz="4" w:space="0" w:color="auto"/>
              <w:right w:val="single" w:sz="4" w:space="0" w:color="auto"/>
            </w:tcBorders>
            <w:noWrap/>
            <w:vAlign w:val="center"/>
            <w:hideMark/>
          </w:tcPr>
          <w:p w:rsidR="00034E30" w:rsidRDefault="00034E3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Escrito(Lista de Cotejo)</w:t>
            </w:r>
          </w:p>
        </w:tc>
        <w:tc>
          <w:tcPr>
            <w:tcW w:w="708"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38-40</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34–37.6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30-33.6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28-29.6</w:t>
            </w:r>
          </w:p>
        </w:tc>
        <w:tc>
          <w:tcPr>
            <w:tcW w:w="851"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jc w:val="center"/>
              <w:rPr>
                <w:rFonts w:ascii="Arial" w:eastAsia="Times New Roman" w:hAnsi="Arial" w:cs="Arial"/>
                <w:color w:val="00000A"/>
                <w:sz w:val="14"/>
                <w:szCs w:val="14"/>
                <w:lang w:eastAsia="es-MX"/>
              </w:rPr>
            </w:pPr>
            <w:r>
              <w:rPr>
                <w:rFonts w:ascii="Arial" w:eastAsia="Times New Roman" w:hAnsi="Arial" w:cs="Arial"/>
                <w:sz w:val="14"/>
                <w:szCs w:val="14"/>
                <w:lang w:eastAsia="es-MX"/>
              </w:rPr>
              <w:t>27.6-0</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Capacidad de aplicar los conocimientos</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trabajar en forma autónoma.</w:t>
            </w:r>
          </w:p>
          <w:p w:rsidR="00034E30" w:rsidRDefault="00034E30" w:rsidP="00034E30">
            <w:pPr>
              <w:pStyle w:val="Prrafodelista"/>
              <w:numPr>
                <w:ilvl w:val="0"/>
                <w:numId w:val="34"/>
              </w:numPr>
              <w:spacing w:after="0" w:line="240" w:lineRule="auto"/>
              <w:ind w:left="213" w:hanging="213"/>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Búsqueda del logro</w:t>
            </w:r>
          </w:p>
        </w:tc>
      </w:tr>
      <w:tr w:rsidR="00034E30" w:rsidTr="00034E30">
        <w:trPr>
          <w:trHeight w:val="268"/>
        </w:trPr>
        <w:tc>
          <w:tcPr>
            <w:tcW w:w="2406" w:type="dxa"/>
            <w:tcBorders>
              <w:top w:val="single" w:sz="4" w:space="0" w:color="auto"/>
              <w:left w:val="single" w:sz="4" w:space="0" w:color="auto"/>
              <w:bottom w:val="single" w:sz="4" w:space="0" w:color="auto"/>
              <w:right w:val="nil"/>
            </w:tcBorders>
            <w:noWrap/>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Total </w:t>
            </w:r>
          </w:p>
        </w:tc>
        <w:tc>
          <w:tcPr>
            <w:tcW w:w="708" w:type="dxa"/>
            <w:tcBorders>
              <w:top w:val="nil"/>
              <w:left w:val="nil"/>
              <w:bottom w:val="single" w:sz="4" w:space="0" w:color="auto"/>
              <w:right w:val="single" w:sz="4" w:space="0" w:color="auto"/>
            </w:tcBorders>
            <w:vAlign w:val="center"/>
            <w:hideMark/>
          </w:tcPr>
          <w:p w:rsidR="00034E30" w:rsidRDefault="00034E3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95-100</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85-94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75-84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70-74</w:t>
            </w:r>
          </w:p>
        </w:tc>
        <w:tc>
          <w:tcPr>
            <w:tcW w:w="851" w:type="dxa"/>
            <w:tcBorders>
              <w:top w:val="nil"/>
              <w:left w:val="nil"/>
              <w:bottom w:val="single" w:sz="4" w:space="0" w:color="auto"/>
              <w:right w:val="single" w:sz="4" w:space="0" w:color="auto"/>
            </w:tcBorders>
            <w:noWrap/>
            <w:vAlign w:val="center"/>
            <w:hideMark/>
          </w:tcPr>
          <w:p w:rsidR="00034E30" w:rsidRDefault="00034E30">
            <w:pPr>
              <w:spacing w:after="0" w:line="240" w:lineRule="auto"/>
              <w:jc w:val="center"/>
              <w:rPr>
                <w:rFonts w:eastAsia="Times New Roman" w:cs="Arial"/>
                <w:color w:val="00000A"/>
                <w:sz w:val="14"/>
                <w:szCs w:val="14"/>
                <w:lang w:eastAsia="es-MX"/>
              </w:rPr>
            </w:pPr>
            <w:r>
              <w:rPr>
                <w:rFonts w:eastAsia="Times New Roman" w:cs="Arial"/>
                <w:sz w:val="14"/>
                <w:szCs w:val="14"/>
                <w:lang w:eastAsia="es-MX"/>
              </w:rPr>
              <w:t>NA</w:t>
            </w:r>
          </w:p>
        </w:tc>
        <w:tc>
          <w:tcPr>
            <w:tcW w:w="5666" w:type="dxa"/>
            <w:tcBorders>
              <w:top w:val="single" w:sz="4" w:space="0" w:color="auto"/>
              <w:left w:val="nil"/>
              <w:bottom w:val="single" w:sz="4" w:space="0" w:color="auto"/>
              <w:right w:val="single" w:sz="4" w:space="0" w:color="auto"/>
            </w:tcBorders>
            <w:noWrap/>
            <w:vAlign w:val="center"/>
            <w:hideMark/>
          </w:tcPr>
          <w:p w:rsidR="00034E30" w:rsidRDefault="00034E30">
            <w:pPr>
              <w:spacing w:after="0" w:line="240" w:lineRule="auto"/>
              <w:rPr>
                <w:rFonts w:cs="Times New Roman"/>
                <w:sz w:val="20"/>
              </w:rPr>
            </w:pPr>
          </w:p>
        </w:tc>
      </w:tr>
    </w:tbl>
    <w:p w:rsidR="00034E30" w:rsidRDefault="00034E30" w:rsidP="00034E30">
      <w:pPr>
        <w:pStyle w:val="Sinespaciado"/>
        <w:jc w:val="both"/>
        <w:rPr>
          <w:rFonts w:ascii="Arial" w:hAnsi="Arial" w:cs="Arial"/>
          <w:color w:val="00000A"/>
        </w:rPr>
      </w:pPr>
    </w:p>
    <w:p w:rsidR="00034E30" w:rsidRDefault="00034E30" w:rsidP="00034E30">
      <w:pPr>
        <w:pStyle w:val="Sinespaciado"/>
        <w:jc w:val="both"/>
        <w:rPr>
          <w:rFonts w:ascii="Arial" w:hAnsi="Arial" w:cs="Arial"/>
        </w:rPr>
      </w:pPr>
    </w:p>
    <w:p w:rsidR="00034E30" w:rsidRDefault="00034E30" w:rsidP="00034E30">
      <w:pPr>
        <w:pStyle w:val="Sinespaciado"/>
        <w:jc w:val="both"/>
        <w:rPr>
          <w:rFonts w:ascii="Arial" w:hAnsi="Arial" w:cs="Arial"/>
          <w:sz w:val="20"/>
          <w:szCs w:val="20"/>
        </w:rPr>
      </w:pPr>
    </w:p>
    <w:p w:rsidR="00034E30" w:rsidRDefault="00034E30" w:rsidP="00034E30">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5726D3" w:rsidRDefault="005726D3" w:rsidP="00360577">
      <w:pPr>
        <w:pStyle w:val="Sinespaciado"/>
        <w:rPr>
          <w:rFonts w:ascii="Arial" w:hAnsi="Arial" w:cs="Arial"/>
          <w:sz w:val="20"/>
          <w:szCs w:val="20"/>
        </w:rPr>
      </w:pPr>
    </w:p>
    <w:p w:rsidR="005726D3" w:rsidRDefault="005726D3" w:rsidP="00360577">
      <w:pPr>
        <w:pStyle w:val="Sinespaciado"/>
        <w:rPr>
          <w:rFonts w:ascii="Arial" w:hAnsi="Arial" w:cs="Arial"/>
          <w:sz w:val="20"/>
          <w:szCs w:val="20"/>
        </w:rPr>
      </w:pPr>
    </w:p>
    <w:p w:rsidR="00360577" w:rsidRPr="00862CFC" w:rsidRDefault="00360577" w:rsidP="005053AB">
      <w:pPr>
        <w:pStyle w:val="Sinespaciado"/>
        <w:rPr>
          <w:rFonts w:ascii="Arial" w:hAnsi="Arial" w:cs="Arial"/>
          <w:sz w:val="20"/>
          <w:szCs w:val="20"/>
        </w:rPr>
      </w:pPr>
    </w:p>
    <w:p w:rsidR="00106009" w:rsidRPr="00862CFC" w:rsidRDefault="00106009" w:rsidP="00E934BB">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D142AA" w:rsidRPr="00862CFC" w:rsidTr="00975A15">
        <w:tc>
          <w:tcPr>
            <w:tcW w:w="6498" w:type="dxa"/>
            <w:tcBorders>
              <w:top w:val="nil"/>
              <w:left w:val="nil"/>
              <w:bottom w:val="single" w:sz="4" w:space="0" w:color="auto"/>
              <w:right w:val="nil"/>
            </w:tcBorders>
          </w:tcPr>
          <w:p w:rsidR="00D142AA" w:rsidRPr="00862CFC" w:rsidRDefault="00D142AA" w:rsidP="00975A1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D142AA" w:rsidRPr="00862CFC" w:rsidRDefault="00D142AA" w:rsidP="00975A15">
            <w:pPr>
              <w:pStyle w:val="Sinespaciado"/>
              <w:rPr>
                <w:rFonts w:ascii="Arial" w:hAnsi="Arial" w:cs="Arial"/>
                <w:sz w:val="20"/>
                <w:szCs w:val="20"/>
              </w:rPr>
            </w:pPr>
            <w:r>
              <w:rPr>
                <w:rFonts w:ascii="Arial" w:hAnsi="Arial" w:cs="Arial"/>
                <w:sz w:val="20"/>
                <w:szCs w:val="20"/>
              </w:rPr>
              <w:t xml:space="preserve">Apoyos didácticos </w:t>
            </w:r>
          </w:p>
        </w:tc>
      </w:tr>
      <w:tr w:rsidR="00D142AA" w:rsidRPr="00862CFC" w:rsidTr="00975A15">
        <w:trPr>
          <w:trHeight w:val="661"/>
        </w:trPr>
        <w:tc>
          <w:tcPr>
            <w:tcW w:w="6498" w:type="dxa"/>
            <w:tcBorders>
              <w:top w:val="single" w:sz="4" w:space="0" w:color="auto"/>
            </w:tcBorders>
          </w:tcPr>
          <w:p w:rsidR="006C4286" w:rsidRDefault="006C4286" w:rsidP="006C4286">
            <w:pPr>
              <w:pStyle w:val="Sinespaciado"/>
              <w:rPr>
                <w:rFonts w:ascii="Arial" w:hAnsi="Arial" w:cs="Arial"/>
                <w:sz w:val="20"/>
                <w:szCs w:val="20"/>
              </w:rPr>
            </w:pPr>
            <w:r>
              <w:rPr>
                <w:rFonts w:ascii="Arial" w:hAnsi="Arial" w:cs="Arial"/>
                <w:sz w:val="20"/>
                <w:szCs w:val="20"/>
              </w:rPr>
              <w:t xml:space="preserve">1 </w:t>
            </w:r>
            <w:r w:rsidRPr="006C4286">
              <w:rPr>
                <w:rFonts w:ascii="Arial" w:hAnsi="Arial" w:cs="Arial"/>
                <w:sz w:val="20"/>
                <w:szCs w:val="20"/>
              </w:rPr>
              <w:t xml:space="preserve"> </w:t>
            </w:r>
            <w:proofErr w:type="spellStart"/>
            <w:r w:rsidRPr="006C4286">
              <w:rPr>
                <w:rFonts w:ascii="Arial" w:hAnsi="Arial" w:cs="Arial"/>
                <w:sz w:val="20"/>
                <w:szCs w:val="20"/>
              </w:rPr>
              <w:t>Chapra</w:t>
            </w:r>
            <w:proofErr w:type="spellEnd"/>
            <w:r w:rsidRPr="006C4286">
              <w:rPr>
                <w:rFonts w:ascii="Arial" w:hAnsi="Arial" w:cs="Arial"/>
                <w:sz w:val="20"/>
                <w:szCs w:val="20"/>
              </w:rPr>
              <w:t xml:space="preserve">, S. C. (2011). Métodos Numéricos para ingenieros. (6ª. </w:t>
            </w:r>
            <w:proofErr w:type="spellStart"/>
            <w:proofErr w:type="gramStart"/>
            <w:r w:rsidRPr="006C4286">
              <w:rPr>
                <w:rFonts w:ascii="Arial" w:hAnsi="Arial" w:cs="Arial"/>
                <w:sz w:val="20"/>
                <w:szCs w:val="20"/>
              </w:rPr>
              <w:t>ed</w:t>
            </w:r>
            <w:proofErr w:type="spellEnd"/>
            <w:proofErr w:type="gramEnd"/>
            <w:r w:rsidRPr="006C4286">
              <w:rPr>
                <w:rFonts w:ascii="Arial" w:hAnsi="Arial" w:cs="Arial"/>
                <w:sz w:val="20"/>
                <w:szCs w:val="20"/>
              </w:rPr>
              <w:t xml:space="preserve">). México: Mc. Graw Hill.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2. Nieves, A. (2012) Métodos Numéricos. (4ª. Ed.). México: Grupo Editorial Patria. </w:t>
            </w:r>
          </w:p>
          <w:p w:rsidR="006C4286" w:rsidRDefault="006C4286" w:rsidP="006C4286">
            <w:pPr>
              <w:pStyle w:val="Sinespaciado"/>
              <w:rPr>
                <w:rFonts w:ascii="Arial" w:hAnsi="Arial" w:cs="Arial"/>
                <w:sz w:val="20"/>
                <w:szCs w:val="20"/>
              </w:rPr>
            </w:pPr>
            <w:r w:rsidRPr="006C4286">
              <w:rPr>
                <w:rFonts w:ascii="Arial" w:hAnsi="Arial" w:cs="Arial"/>
                <w:sz w:val="20"/>
                <w:szCs w:val="20"/>
              </w:rPr>
              <w:lastRenderedPageBreak/>
              <w:t xml:space="preserve">3. De </w:t>
            </w:r>
            <w:proofErr w:type="spellStart"/>
            <w:r w:rsidRPr="006C4286">
              <w:rPr>
                <w:rFonts w:ascii="Arial" w:hAnsi="Arial" w:cs="Arial"/>
                <w:sz w:val="20"/>
                <w:szCs w:val="20"/>
              </w:rPr>
              <w:t>Conte</w:t>
            </w:r>
            <w:proofErr w:type="spellEnd"/>
            <w:r w:rsidRPr="006C4286">
              <w:rPr>
                <w:rFonts w:ascii="Arial" w:hAnsi="Arial" w:cs="Arial"/>
                <w:sz w:val="20"/>
                <w:szCs w:val="20"/>
              </w:rPr>
              <w:t xml:space="preserve">, S. y </w:t>
            </w:r>
            <w:proofErr w:type="spellStart"/>
            <w:r w:rsidRPr="006C4286">
              <w:rPr>
                <w:rFonts w:ascii="Arial" w:hAnsi="Arial" w:cs="Arial"/>
                <w:sz w:val="20"/>
                <w:szCs w:val="20"/>
              </w:rPr>
              <w:t>Boor</w:t>
            </w:r>
            <w:proofErr w:type="spellEnd"/>
            <w:r w:rsidRPr="006C4286">
              <w:rPr>
                <w:rFonts w:ascii="Arial" w:hAnsi="Arial" w:cs="Arial"/>
                <w:sz w:val="20"/>
                <w:szCs w:val="20"/>
              </w:rPr>
              <w:t xml:space="preserve">, C. D. (2000). Análisis Numérico. México: Mc. Graw Hill. </w:t>
            </w:r>
          </w:p>
          <w:p w:rsidR="006C4286" w:rsidRDefault="006C4286" w:rsidP="006C4286">
            <w:pPr>
              <w:pStyle w:val="Sinespaciado"/>
              <w:rPr>
                <w:rFonts w:ascii="Arial" w:hAnsi="Arial" w:cs="Arial"/>
                <w:sz w:val="20"/>
                <w:szCs w:val="20"/>
              </w:rPr>
            </w:pPr>
            <w:r w:rsidRPr="006C4286">
              <w:rPr>
                <w:rFonts w:ascii="Arial" w:hAnsi="Arial" w:cs="Arial"/>
                <w:sz w:val="20"/>
                <w:szCs w:val="20"/>
                <w:lang w:val="en-US"/>
              </w:rPr>
              <w:t xml:space="preserve">4. Burden, R. L. y </w:t>
            </w:r>
            <w:proofErr w:type="spellStart"/>
            <w:r w:rsidRPr="006C4286">
              <w:rPr>
                <w:rFonts w:ascii="Arial" w:hAnsi="Arial" w:cs="Arial"/>
                <w:sz w:val="20"/>
                <w:szCs w:val="20"/>
                <w:lang w:val="en-US"/>
              </w:rPr>
              <w:t>Faires</w:t>
            </w:r>
            <w:proofErr w:type="spellEnd"/>
            <w:r w:rsidRPr="006C4286">
              <w:rPr>
                <w:rFonts w:ascii="Arial" w:hAnsi="Arial" w:cs="Arial"/>
                <w:sz w:val="20"/>
                <w:szCs w:val="20"/>
                <w:lang w:val="en-US"/>
              </w:rPr>
              <w:t xml:space="preserve"> D. J. (2011). </w:t>
            </w:r>
            <w:r w:rsidRPr="006C4286">
              <w:rPr>
                <w:rFonts w:ascii="Arial" w:hAnsi="Arial" w:cs="Arial"/>
                <w:sz w:val="20"/>
                <w:szCs w:val="20"/>
              </w:rPr>
              <w:t xml:space="preserve">Análisis Numérico. (9ª. Ed.). México: Iberoamérica.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5. </w:t>
            </w:r>
            <w:proofErr w:type="spellStart"/>
            <w:r w:rsidRPr="006C4286">
              <w:rPr>
                <w:rFonts w:ascii="Arial" w:hAnsi="Arial" w:cs="Arial"/>
                <w:sz w:val="20"/>
                <w:szCs w:val="20"/>
              </w:rPr>
              <w:t>Etter</w:t>
            </w:r>
            <w:proofErr w:type="spellEnd"/>
            <w:r w:rsidRPr="006C4286">
              <w:rPr>
                <w:rFonts w:ascii="Arial" w:hAnsi="Arial" w:cs="Arial"/>
                <w:sz w:val="20"/>
                <w:szCs w:val="20"/>
              </w:rPr>
              <w:t>, D. M. (2006). Solución de problemas de ingeniería con Matlab. (2ª. ed.) Editorial Prentice Hall.</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 6. </w:t>
            </w:r>
            <w:proofErr w:type="spellStart"/>
            <w:r w:rsidRPr="006C4286">
              <w:rPr>
                <w:rFonts w:ascii="Arial" w:hAnsi="Arial" w:cs="Arial"/>
                <w:sz w:val="20"/>
                <w:szCs w:val="20"/>
              </w:rPr>
              <w:t>Luthe</w:t>
            </w:r>
            <w:proofErr w:type="spellEnd"/>
            <w:r w:rsidRPr="006C4286">
              <w:rPr>
                <w:rFonts w:ascii="Arial" w:hAnsi="Arial" w:cs="Arial"/>
                <w:sz w:val="20"/>
                <w:szCs w:val="20"/>
              </w:rPr>
              <w:t xml:space="preserve">, Olivera &amp; </w:t>
            </w:r>
            <w:proofErr w:type="spellStart"/>
            <w:r w:rsidRPr="006C4286">
              <w:rPr>
                <w:rFonts w:ascii="Arial" w:hAnsi="Arial" w:cs="Arial"/>
                <w:sz w:val="20"/>
                <w:szCs w:val="20"/>
              </w:rPr>
              <w:t>Schutz</w:t>
            </w:r>
            <w:proofErr w:type="spellEnd"/>
            <w:r w:rsidRPr="006C4286">
              <w:rPr>
                <w:rFonts w:ascii="Arial" w:hAnsi="Arial" w:cs="Arial"/>
                <w:sz w:val="20"/>
                <w:szCs w:val="20"/>
              </w:rPr>
              <w:t xml:space="preserve">. (1996). Métodos numéricos. México: </w:t>
            </w:r>
            <w:proofErr w:type="spellStart"/>
            <w:r w:rsidRPr="006C4286">
              <w:rPr>
                <w:rFonts w:ascii="Arial" w:hAnsi="Arial" w:cs="Arial"/>
                <w:sz w:val="20"/>
                <w:szCs w:val="20"/>
              </w:rPr>
              <w:t>Limusa</w:t>
            </w:r>
            <w:proofErr w:type="spellEnd"/>
            <w:r w:rsidRPr="006C4286">
              <w:rPr>
                <w:rFonts w:ascii="Arial" w:hAnsi="Arial" w:cs="Arial"/>
                <w:sz w:val="20"/>
                <w:szCs w:val="20"/>
              </w:rPr>
              <w:t xml:space="preserve">.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7. </w:t>
            </w:r>
            <w:proofErr w:type="spellStart"/>
            <w:r w:rsidRPr="006C4286">
              <w:rPr>
                <w:rFonts w:ascii="Arial" w:hAnsi="Arial" w:cs="Arial"/>
                <w:sz w:val="20"/>
                <w:szCs w:val="20"/>
              </w:rPr>
              <w:t>Nakamura</w:t>
            </w:r>
            <w:proofErr w:type="spellEnd"/>
            <w:r w:rsidRPr="006C4286">
              <w:rPr>
                <w:rFonts w:ascii="Arial" w:hAnsi="Arial" w:cs="Arial"/>
                <w:sz w:val="20"/>
                <w:szCs w:val="20"/>
              </w:rPr>
              <w:t xml:space="preserve">, S. (2006). Análisis numérico y visualización gráfica con Matlab. México: Prentice Hall.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8. </w:t>
            </w:r>
            <w:proofErr w:type="spellStart"/>
            <w:r w:rsidRPr="006C4286">
              <w:rPr>
                <w:rFonts w:ascii="Arial" w:hAnsi="Arial" w:cs="Arial"/>
                <w:sz w:val="20"/>
                <w:szCs w:val="20"/>
              </w:rPr>
              <w:t>Joyanes</w:t>
            </w:r>
            <w:proofErr w:type="spellEnd"/>
            <w:r w:rsidRPr="006C4286">
              <w:rPr>
                <w:rFonts w:ascii="Arial" w:hAnsi="Arial" w:cs="Arial"/>
                <w:sz w:val="20"/>
                <w:szCs w:val="20"/>
              </w:rPr>
              <w:t xml:space="preserve"> A. L. (2008). Fundamentos de programación. (4ª. Ed.). México: Mc Graw Hill.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9. </w:t>
            </w:r>
            <w:proofErr w:type="spellStart"/>
            <w:r w:rsidRPr="006C4286">
              <w:rPr>
                <w:rFonts w:ascii="Arial" w:hAnsi="Arial" w:cs="Arial"/>
                <w:sz w:val="20"/>
                <w:szCs w:val="20"/>
              </w:rPr>
              <w:t>Mathews</w:t>
            </w:r>
            <w:proofErr w:type="spellEnd"/>
            <w:r w:rsidRPr="006C4286">
              <w:rPr>
                <w:rFonts w:ascii="Arial" w:hAnsi="Arial" w:cs="Arial"/>
                <w:sz w:val="20"/>
                <w:szCs w:val="20"/>
              </w:rPr>
              <w:t xml:space="preserve">, J. y </w:t>
            </w:r>
            <w:proofErr w:type="spellStart"/>
            <w:r w:rsidRPr="006C4286">
              <w:rPr>
                <w:rFonts w:ascii="Arial" w:hAnsi="Arial" w:cs="Arial"/>
                <w:sz w:val="20"/>
                <w:szCs w:val="20"/>
              </w:rPr>
              <w:t>Fink</w:t>
            </w:r>
            <w:proofErr w:type="spellEnd"/>
            <w:r w:rsidRPr="006C4286">
              <w:rPr>
                <w:rFonts w:ascii="Arial" w:hAnsi="Arial" w:cs="Arial"/>
                <w:sz w:val="20"/>
                <w:szCs w:val="20"/>
              </w:rPr>
              <w:t xml:space="preserve">, C.D. (2008). </w:t>
            </w:r>
            <w:proofErr w:type="spellStart"/>
            <w:r w:rsidRPr="006C4286">
              <w:rPr>
                <w:rFonts w:ascii="Arial" w:hAnsi="Arial" w:cs="Arial"/>
                <w:sz w:val="20"/>
                <w:szCs w:val="20"/>
              </w:rPr>
              <w:t>MétodosNuméricos</w:t>
            </w:r>
            <w:proofErr w:type="spellEnd"/>
            <w:r w:rsidRPr="006C4286">
              <w:rPr>
                <w:rFonts w:ascii="Arial" w:hAnsi="Arial" w:cs="Arial"/>
                <w:sz w:val="20"/>
                <w:szCs w:val="20"/>
              </w:rPr>
              <w:t xml:space="preserve"> con MATLAB. (3ª. Ed.). México: </w:t>
            </w:r>
            <w:proofErr w:type="spellStart"/>
            <w:r w:rsidRPr="006C4286">
              <w:rPr>
                <w:rFonts w:ascii="Arial" w:hAnsi="Arial" w:cs="Arial"/>
                <w:sz w:val="20"/>
                <w:szCs w:val="20"/>
              </w:rPr>
              <w:t>PrenticeHall</w:t>
            </w:r>
            <w:proofErr w:type="spellEnd"/>
            <w:r w:rsidRPr="006C4286">
              <w:rPr>
                <w:rFonts w:ascii="Arial" w:hAnsi="Arial" w:cs="Arial"/>
                <w:sz w:val="20"/>
                <w:szCs w:val="20"/>
              </w:rPr>
              <w:t xml:space="preserve">. </w:t>
            </w:r>
          </w:p>
          <w:p w:rsidR="006C4286" w:rsidRDefault="006C4286" w:rsidP="006C4286">
            <w:pPr>
              <w:pStyle w:val="Sinespaciado"/>
              <w:rPr>
                <w:rFonts w:ascii="Arial" w:hAnsi="Arial" w:cs="Arial"/>
                <w:sz w:val="20"/>
                <w:szCs w:val="20"/>
              </w:rPr>
            </w:pPr>
            <w:r w:rsidRPr="006C4286">
              <w:rPr>
                <w:rFonts w:ascii="Arial" w:hAnsi="Arial" w:cs="Arial"/>
                <w:sz w:val="20"/>
                <w:szCs w:val="20"/>
              </w:rPr>
              <w:t xml:space="preserve">10.  Quintana H. P., Villalobos O. E., Cornejo S. M. C. (2006). Métodos Numéricos con aplicaciones en Excel. México: Reverte, 2005. </w:t>
            </w:r>
          </w:p>
          <w:p w:rsidR="006C4286" w:rsidRPr="00862CFC" w:rsidRDefault="006C4286" w:rsidP="006C4286">
            <w:pPr>
              <w:pStyle w:val="Sinespaciado"/>
              <w:rPr>
                <w:rFonts w:ascii="Arial" w:hAnsi="Arial" w:cs="Arial"/>
                <w:sz w:val="20"/>
                <w:szCs w:val="20"/>
              </w:rPr>
            </w:pPr>
            <w:r w:rsidRPr="006C4286">
              <w:rPr>
                <w:rFonts w:ascii="Arial" w:hAnsi="Arial" w:cs="Arial"/>
                <w:sz w:val="20"/>
                <w:szCs w:val="20"/>
              </w:rPr>
              <w:t xml:space="preserve">11. </w:t>
            </w:r>
            <w:proofErr w:type="spellStart"/>
            <w:r w:rsidRPr="006C4286">
              <w:rPr>
                <w:rFonts w:ascii="Arial" w:hAnsi="Arial" w:cs="Arial"/>
                <w:sz w:val="20"/>
                <w:szCs w:val="20"/>
              </w:rPr>
              <w:t>Saver</w:t>
            </w:r>
            <w:proofErr w:type="spellEnd"/>
            <w:r w:rsidRPr="006C4286">
              <w:rPr>
                <w:rFonts w:ascii="Arial" w:hAnsi="Arial" w:cs="Arial"/>
                <w:sz w:val="20"/>
                <w:szCs w:val="20"/>
              </w:rPr>
              <w:t>, T. (2013). Análisis Numérico. (2ª. Ed.) México: Pearson Educación.</w:t>
            </w:r>
          </w:p>
          <w:p w:rsidR="00D142AA" w:rsidRPr="00862CFC" w:rsidRDefault="00D142AA" w:rsidP="00975A15">
            <w:pPr>
              <w:pStyle w:val="Sinespaciado"/>
              <w:rPr>
                <w:rFonts w:ascii="Arial" w:hAnsi="Arial" w:cs="Arial"/>
                <w:sz w:val="20"/>
                <w:szCs w:val="20"/>
              </w:rPr>
            </w:pPr>
          </w:p>
        </w:tc>
        <w:tc>
          <w:tcPr>
            <w:tcW w:w="6498" w:type="dxa"/>
            <w:tcBorders>
              <w:top w:val="single" w:sz="4" w:space="0" w:color="auto"/>
            </w:tcBorders>
          </w:tcPr>
          <w:p w:rsidR="00D142AA" w:rsidRDefault="00D142AA" w:rsidP="00975A15">
            <w:pPr>
              <w:pStyle w:val="Sinespaciado"/>
              <w:rPr>
                <w:rFonts w:ascii="Arial" w:hAnsi="Arial" w:cs="Arial"/>
                <w:sz w:val="20"/>
                <w:szCs w:val="20"/>
              </w:rPr>
            </w:pPr>
          </w:p>
          <w:p w:rsidR="00D565FA" w:rsidRPr="008870FB" w:rsidRDefault="00D565FA" w:rsidP="00D565FA">
            <w:pPr>
              <w:pStyle w:val="Sinespaciado"/>
              <w:rPr>
                <w:rFonts w:ascii="Arial" w:hAnsi="Arial" w:cs="Arial"/>
                <w:sz w:val="20"/>
                <w:szCs w:val="20"/>
              </w:rPr>
            </w:pPr>
            <w:proofErr w:type="spellStart"/>
            <w:r w:rsidRPr="008870FB">
              <w:rPr>
                <w:rFonts w:ascii="Arial" w:hAnsi="Arial" w:cs="Arial"/>
                <w:sz w:val="20"/>
                <w:szCs w:val="20"/>
              </w:rPr>
              <w:t>Pintarrón</w:t>
            </w:r>
            <w:proofErr w:type="spellEnd"/>
          </w:p>
          <w:p w:rsidR="00D565FA" w:rsidRPr="008870FB" w:rsidRDefault="00D565FA" w:rsidP="00D565FA">
            <w:pPr>
              <w:pStyle w:val="Sinespaciado"/>
              <w:rPr>
                <w:rFonts w:ascii="Arial" w:hAnsi="Arial" w:cs="Arial"/>
                <w:sz w:val="20"/>
                <w:szCs w:val="20"/>
              </w:rPr>
            </w:pPr>
            <w:r w:rsidRPr="008870FB">
              <w:rPr>
                <w:rFonts w:ascii="Arial" w:hAnsi="Arial" w:cs="Arial"/>
                <w:sz w:val="20"/>
                <w:szCs w:val="20"/>
              </w:rPr>
              <w:t xml:space="preserve">Pizarrón </w:t>
            </w:r>
          </w:p>
          <w:p w:rsidR="00D565FA" w:rsidRPr="008870FB" w:rsidRDefault="00D565FA" w:rsidP="00D565FA">
            <w:pPr>
              <w:pStyle w:val="Sinespaciado"/>
              <w:rPr>
                <w:rFonts w:ascii="Arial" w:hAnsi="Arial" w:cs="Arial"/>
                <w:sz w:val="20"/>
                <w:szCs w:val="20"/>
              </w:rPr>
            </w:pPr>
            <w:r w:rsidRPr="008870FB">
              <w:rPr>
                <w:rFonts w:ascii="Arial" w:hAnsi="Arial" w:cs="Arial"/>
                <w:sz w:val="20"/>
                <w:szCs w:val="20"/>
              </w:rPr>
              <w:t xml:space="preserve">Libros </w:t>
            </w:r>
          </w:p>
          <w:p w:rsidR="00D565FA" w:rsidRPr="008870FB" w:rsidRDefault="00D565FA" w:rsidP="00D565FA">
            <w:pPr>
              <w:pStyle w:val="Sinespaciado"/>
              <w:rPr>
                <w:rFonts w:ascii="Arial" w:hAnsi="Arial" w:cs="Arial"/>
                <w:sz w:val="20"/>
                <w:szCs w:val="20"/>
              </w:rPr>
            </w:pPr>
            <w:r w:rsidRPr="008870FB">
              <w:rPr>
                <w:rFonts w:ascii="Arial" w:hAnsi="Arial" w:cs="Arial"/>
                <w:sz w:val="20"/>
                <w:szCs w:val="20"/>
              </w:rPr>
              <w:lastRenderedPageBreak/>
              <w:t>Fotocopia</w:t>
            </w:r>
          </w:p>
          <w:p w:rsidR="00D565FA" w:rsidRPr="008870FB" w:rsidRDefault="00D565FA" w:rsidP="00D565FA">
            <w:pPr>
              <w:pStyle w:val="Sinespaciado"/>
              <w:rPr>
                <w:rFonts w:ascii="Arial" w:hAnsi="Arial" w:cs="Arial"/>
                <w:sz w:val="20"/>
                <w:szCs w:val="20"/>
              </w:rPr>
            </w:pPr>
            <w:r w:rsidRPr="008870FB">
              <w:rPr>
                <w:rFonts w:ascii="Arial" w:hAnsi="Arial" w:cs="Arial"/>
                <w:sz w:val="20"/>
                <w:szCs w:val="20"/>
              </w:rPr>
              <w:t>Laptop</w:t>
            </w:r>
          </w:p>
          <w:p w:rsidR="00D142AA" w:rsidRPr="00862CFC" w:rsidRDefault="00D565FA" w:rsidP="00D565FA">
            <w:pPr>
              <w:pStyle w:val="Sinespaciado"/>
              <w:rPr>
                <w:rFonts w:ascii="Arial" w:hAnsi="Arial" w:cs="Arial"/>
                <w:sz w:val="20"/>
                <w:szCs w:val="20"/>
              </w:rPr>
            </w:pPr>
            <w:r w:rsidRPr="008870FB">
              <w:rPr>
                <w:rFonts w:ascii="Arial" w:hAnsi="Arial" w:cs="Arial"/>
                <w:sz w:val="20"/>
                <w:szCs w:val="20"/>
              </w:rPr>
              <w:t>Proyector</w:t>
            </w:r>
          </w:p>
        </w:tc>
      </w:tr>
    </w:tbl>
    <w:p w:rsidR="00106009" w:rsidRPr="00862CFC" w:rsidRDefault="00106009" w:rsidP="00106009">
      <w:pPr>
        <w:pStyle w:val="Sinespaciado"/>
        <w:rPr>
          <w:rFonts w:ascii="Arial" w:hAnsi="Arial" w:cs="Arial"/>
          <w:sz w:val="20"/>
          <w:szCs w:val="20"/>
        </w:rPr>
      </w:pPr>
    </w:p>
    <w:p w:rsidR="00206F1D" w:rsidRPr="00862CFC" w:rsidRDefault="00106009" w:rsidP="00E934BB">
      <w:pPr>
        <w:pStyle w:val="Sinespaciado"/>
        <w:numPr>
          <w:ilvl w:val="0"/>
          <w:numId w:val="13"/>
        </w:numPr>
        <w:rPr>
          <w:rFonts w:ascii="Arial" w:hAnsi="Arial" w:cs="Arial"/>
          <w:sz w:val="20"/>
          <w:szCs w:val="20"/>
        </w:rPr>
      </w:pPr>
      <w:r w:rsidRPr="00862CFC">
        <w:rPr>
          <w:rFonts w:ascii="Arial" w:hAnsi="Arial" w:cs="Arial"/>
          <w:sz w:val="20"/>
          <w:szCs w:val="20"/>
        </w:rPr>
        <w:t>Calendarizac</w:t>
      </w:r>
      <w:r w:rsidR="00D142AA">
        <w:rPr>
          <w:rFonts w:ascii="Arial" w:hAnsi="Arial" w:cs="Arial"/>
          <w:sz w:val="20"/>
          <w:szCs w:val="20"/>
        </w:rPr>
        <w:t xml:space="preserve">ión de evaluación en semanas </w:t>
      </w: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0B447F" w:rsidRPr="00862CFC" w:rsidTr="00034E30">
        <w:tc>
          <w:tcPr>
            <w:tcW w:w="961"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2</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3</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4</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5</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6</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7</w:t>
            </w:r>
          </w:p>
        </w:tc>
        <w:tc>
          <w:tcPr>
            <w:tcW w:w="764"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8</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9</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10</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11</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12</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13</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14</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15</w:t>
            </w:r>
          </w:p>
        </w:tc>
        <w:tc>
          <w:tcPr>
            <w:tcW w:w="765" w:type="dxa"/>
          </w:tcPr>
          <w:p w:rsidR="00D142AA" w:rsidRPr="00862CFC" w:rsidRDefault="00D142AA" w:rsidP="00975A15">
            <w:pPr>
              <w:pStyle w:val="Sinespaciado"/>
              <w:rPr>
                <w:rFonts w:ascii="Arial" w:hAnsi="Arial" w:cs="Arial"/>
                <w:sz w:val="20"/>
                <w:szCs w:val="20"/>
              </w:rPr>
            </w:pPr>
            <w:r w:rsidRPr="00862CFC">
              <w:rPr>
                <w:rFonts w:ascii="Arial" w:hAnsi="Arial" w:cs="Arial"/>
                <w:sz w:val="20"/>
                <w:szCs w:val="20"/>
              </w:rPr>
              <w:t>16</w:t>
            </w:r>
          </w:p>
        </w:tc>
      </w:tr>
      <w:tr w:rsidR="00034E30" w:rsidRPr="00862CFC" w:rsidTr="00034E30">
        <w:tc>
          <w:tcPr>
            <w:tcW w:w="961" w:type="dxa"/>
          </w:tcPr>
          <w:p w:rsidR="00034E30" w:rsidRPr="00862CFC" w:rsidRDefault="00034E30" w:rsidP="00975A15">
            <w:pPr>
              <w:pStyle w:val="Sinespaciado"/>
              <w:rPr>
                <w:rFonts w:ascii="Arial" w:hAnsi="Arial" w:cs="Arial"/>
                <w:sz w:val="20"/>
                <w:szCs w:val="20"/>
              </w:rPr>
            </w:pPr>
            <w:r w:rsidRPr="00862CFC">
              <w:rPr>
                <w:rFonts w:ascii="Arial" w:hAnsi="Arial" w:cs="Arial"/>
                <w:sz w:val="20"/>
                <w:szCs w:val="20"/>
              </w:rPr>
              <w:t>TP</w:t>
            </w:r>
          </w:p>
        </w:tc>
        <w:tc>
          <w:tcPr>
            <w:tcW w:w="764" w:type="dxa"/>
          </w:tcPr>
          <w:p w:rsidR="00034E30" w:rsidRPr="00862CFC" w:rsidRDefault="00034E30" w:rsidP="00975A15">
            <w:pPr>
              <w:pStyle w:val="Sinespaciado"/>
              <w:rPr>
                <w:rFonts w:ascii="Arial" w:hAnsi="Arial" w:cs="Arial"/>
                <w:sz w:val="20"/>
                <w:szCs w:val="20"/>
              </w:rPr>
            </w:pPr>
            <w:r>
              <w:rPr>
                <w:rFonts w:ascii="Arial" w:hAnsi="Arial" w:cs="Arial"/>
                <w:sz w:val="20"/>
                <w:szCs w:val="20"/>
              </w:rPr>
              <w:t>ED</w:t>
            </w: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r>
              <w:rPr>
                <w:rFonts w:ascii="Arial" w:hAnsi="Arial" w:cs="Arial"/>
                <w:sz w:val="20"/>
                <w:szCs w:val="20"/>
              </w:rPr>
              <w:t>E1</w:t>
            </w: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r>
              <w:rPr>
                <w:rFonts w:ascii="Arial" w:hAnsi="Arial" w:cs="Arial"/>
                <w:sz w:val="20"/>
                <w:szCs w:val="20"/>
              </w:rPr>
              <w:t>EF2</w:t>
            </w: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034E30">
            <w:pPr>
              <w:pStyle w:val="Sinespaciado"/>
              <w:rPr>
                <w:rFonts w:ascii="Arial" w:hAnsi="Arial" w:cs="Arial"/>
                <w:sz w:val="20"/>
                <w:szCs w:val="20"/>
              </w:rPr>
            </w:pPr>
            <w:r>
              <w:rPr>
                <w:rFonts w:ascii="Arial" w:hAnsi="Arial" w:cs="Arial"/>
                <w:sz w:val="20"/>
                <w:szCs w:val="20"/>
              </w:rPr>
              <w:t>EF3</w:t>
            </w: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r>
              <w:rPr>
                <w:rFonts w:ascii="Arial" w:hAnsi="Arial" w:cs="Arial"/>
                <w:sz w:val="20"/>
                <w:szCs w:val="20"/>
              </w:rPr>
              <w:t>EF4</w:t>
            </w:r>
          </w:p>
        </w:tc>
        <w:tc>
          <w:tcPr>
            <w:tcW w:w="765" w:type="dxa"/>
          </w:tcPr>
          <w:p w:rsidR="00034E30" w:rsidRPr="00862CFC" w:rsidRDefault="00034E30" w:rsidP="00975A15">
            <w:pPr>
              <w:pStyle w:val="Sinespaciado"/>
              <w:rPr>
                <w:rFonts w:ascii="Arial" w:hAnsi="Arial" w:cs="Arial"/>
                <w:sz w:val="20"/>
                <w:szCs w:val="20"/>
              </w:rPr>
            </w:pPr>
            <w:r>
              <w:rPr>
                <w:rFonts w:ascii="Arial" w:hAnsi="Arial" w:cs="Arial"/>
                <w:sz w:val="20"/>
                <w:szCs w:val="20"/>
              </w:rPr>
              <w:t>EF5</w:t>
            </w:r>
          </w:p>
        </w:tc>
      </w:tr>
      <w:tr w:rsidR="00034E30" w:rsidRPr="00862CFC" w:rsidTr="00034E30">
        <w:tc>
          <w:tcPr>
            <w:tcW w:w="961" w:type="dxa"/>
          </w:tcPr>
          <w:p w:rsidR="00034E30" w:rsidRPr="00862CFC" w:rsidRDefault="00034E30" w:rsidP="00975A15">
            <w:pPr>
              <w:pStyle w:val="Sinespaciado"/>
              <w:rPr>
                <w:rFonts w:ascii="Arial" w:hAnsi="Arial" w:cs="Arial"/>
                <w:sz w:val="20"/>
                <w:szCs w:val="20"/>
              </w:rPr>
            </w:pPr>
            <w:r w:rsidRPr="00862CFC">
              <w:rPr>
                <w:rFonts w:ascii="Arial" w:hAnsi="Arial" w:cs="Arial"/>
                <w:sz w:val="20"/>
                <w:szCs w:val="20"/>
              </w:rPr>
              <w:t>TR</w:t>
            </w: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r>
      <w:tr w:rsidR="00034E30" w:rsidRPr="00862CFC" w:rsidTr="00034E30">
        <w:tc>
          <w:tcPr>
            <w:tcW w:w="961" w:type="dxa"/>
          </w:tcPr>
          <w:p w:rsidR="00034E30" w:rsidRPr="00862CFC" w:rsidRDefault="00034E30" w:rsidP="00975A15">
            <w:pPr>
              <w:pStyle w:val="Sinespaciado"/>
              <w:rPr>
                <w:rFonts w:ascii="Arial" w:hAnsi="Arial" w:cs="Arial"/>
                <w:sz w:val="20"/>
                <w:szCs w:val="20"/>
              </w:rPr>
            </w:pPr>
            <w:r w:rsidRPr="00862CFC">
              <w:rPr>
                <w:rFonts w:ascii="Arial" w:hAnsi="Arial" w:cs="Arial"/>
                <w:sz w:val="20"/>
                <w:szCs w:val="20"/>
              </w:rPr>
              <w:t>SD</w:t>
            </w: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r>
              <w:rPr>
                <w:rFonts w:ascii="Arial" w:hAnsi="Arial" w:cs="Arial"/>
                <w:sz w:val="20"/>
                <w:szCs w:val="20"/>
              </w:rPr>
              <w:t>SD</w:t>
            </w: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p>
        </w:tc>
        <w:tc>
          <w:tcPr>
            <w:tcW w:w="764" w:type="dxa"/>
          </w:tcPr>
          <w:p w:rsidR="00034E30" w:rsidRPr="00862CFC" w:rsidRDefault="00034E30" w:rsidP="00975A15">
            <w:pPr>
              <w:pStyle w:val="Sinespaciado"/>
              <w:rPr>
                <w:rFonts w:ascii="Arial" w:hAnsi="Arial" w:cs="Arial"/>
                <w:sz w:val="20"/>
                <w:szCs w:val="20"/>
              </w:rPr>
            </w:pPr>
            <w:r>
              <w:rPr>
                <w:rFonts w:ascii="Arial" w:hAnsi="Arial" w:cs="Arial"/>
                <w:sz w:val="20"/>
                <w:szCs w:val="20"/>
              </w:rPr>
              <w:t>SD</w:t>
            </w: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r>
              <w:rPr>
                <w:rFonts w:ascii="Arial" w:hAnsi="Arial" w:cs="Arial"/>
                <w:sz w:val="20"/>
                <w:szCs w:val="20"/>
              </w:rPr>
              <w:t>SD</w:t>
            </w: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p>
        </w:tc>
        <w:tc>
          <w:tcPr>
            <w:tcW w:w="765" w:type="dxa"/>
          </w:tcPr>
          <w:p w:rsidR="00034E30" w:rsidRPr="00862CFC" w:rsidRDefault="00034E30" w:rsidP="00975A15">
            <w:pPr>
              <w:pStyle w:val="Sinespaciado"/>
              <w:rPr>
                <w:rFonts w:ascii="Arial" w:hAnsi="Arial" w:cs="Arial"/>
                <w:sz w:val="20"/>
                <w:szCs w:val="20"/>
              </w:rPr>
            </w:pPr>
            <w:r>
              <w:rPr>
                <w:rFonts w:ascii="Arial" w:hAnsi="Arial" w:cs="Arial"/>
                <w:sz w:val="20"/>
                <w:szCs w:val="20"/>
              </w:rPr>
              <w:t>SD</w:t>
            </w:r>
          </w:p>
        </w:tc>
        <w:tc>
          <w:tcPr>
            <w:tcW w:w="765" w:type="dxa"/>
          </w:tcPr>
          <w:p w:rsidR="00034E30" w:rsidRPr="00862CFC" w:rsidRDefault="00034E30" w:rsidP="00975A15">
            <w:pPr>
              <w:pStyle w:val="Sinespaciado"/>
              <w:rPr>
                <w:rFonts w:ascii="Arial" w:hAnsi="Arial" w:cs="Arial"/>
                <w:sz w:val="20"/>
                <w:szCs w:val="20"/>
              </w:rPr>
            </w:pPr>
            <w:r>
              <w:rPr>
                <w:rFonts w:ascii="Arial" w:hAnsi="Arial" w:cs="Arial"/>
                <w:sz w:val="20"/>
                <w:szCs w:val="20"/>
              </w:rPr>
              <w:t>ES</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9"/>
          <w:footerReference w:type="default" r:id="rId10"/>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4F28AE" w:rsidP="005053AB">
            <w:pPr>
              <w:pStyle w:val="Sinespaciado"/>
              <w:rPr>
                <w:rFonts w:ascii="Arial" w:hAnsi="Arial" w:cs="Arial"/>
                <w:sz w:val="20"/>
                <w:szCs w:val="20"/>
              </w:rPr>
            </w:pPr>
            <w:r>
              <w:rPr>
                <w:rFonts w:ascii="Arial" w:hAnsi="Arial" w:cs="Arial"/>
                <w:sz w:val="20"/>
                <w:szCs w:val="20"/>
              </w:rPr>
              <w:t>13  de Febrero del 2023</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D142AA" w:rsidP="005053AB">
      <w:pPr>
        <w:pStyle w:val="Sinespaciado"/>
        <w:rPr>
          <w:rFonts w:ascii="Arial" w:hAnsi="Arial" w:cs="Arial"/>
          <w:sz w:val="20"/>
          <w:szCs w:val="20"/>
        </w:rPr>
      </w:pPr>
      <w:r>
        <w:rPr>
          <w:rFonts w:ascii="Arial" w:hAnsi="Arial" w:cs="Arial"/>
          <w:sz w:val="20"/>
          <w:szCs w:val="20"/>
        </w:rPr>
        <w:t xml:space="preserve">                          </w:t>
      </w:r>
      <w:r w:rsidR="00034E30">
        <w:rPr>
          <w:rFonts w:ascii="Arial" w:hAnsi="Arial" w:cs="Arial"/>
          <w:sz w:val="20"/>
          <w:szCs w:val="20"/>
        </w:rPr>
        <w:t xml:space="preserve"> ERICK DE JESUS TELLEZ VERA</w:t>
      </w:r>
      <w:r>
        <w:rPr>
          <w:rFonts w:ascii="Arial" w:hAnsi="Arial" w:cs="Arial"/>
          <w:sz w:val="20"/>
          <w:szCs w:val="20"/>
        </w:rPr>
        <w:t xml:space="preserve">                        </w:t>
      </w:r>
      <w:r w:rsidR="004F28AE">
        <w:rPr>
          <w:rFonts w:ascii="Arial" w:hAnsi="Arial" w:cs="Arial"/>
          <w:sz w:val="20"/>
          <w:szCs w:val="20"/>
        </w:rPr>
        <w:t xml:space="preserve">                                   </w:t>
      </w:r>
      <w:r>
        <w:rPr>
          <w:rFonts w:ascii="Arial" w:hAnsi="Arial" w:cs="Arial"/>
          <w:sz w:val="20"/>
          <w:szCs w:val="20"/>
        </w:rPr>
        <w:t xml:space="preserve"> </w:t>
      </w:r>
      <w:r w:rsidR="002F5584">
        <w:rPr>
          <w:rFonts w:ascii="Arial" w:hAnsi="Arial" w:cs="Arial"/>
          <w:sz w:val="20"/>
          <w:szCs w:val="20"/>
        </w:rPr>
        <w:t>DR</w:t>
      </w:r>
      <w:bookmarkStart w:id="0" w:name="_GoBack"/>
      <w:bookmarkEnd w:id="0"/>
      <w:r w:rsidR="004F28AE">
        <w:rPr>
          <w:rFonts w:ascii="Arial" w:hAnsi="Arial" w:cs="Arial"/>
          <w:sz w:val="20"/>
          <w:szCs w:val="20"/>
        </w:rPr>
        <w:t>. TONATIUH SOSME SANCHEZ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D142AA" w:rsidRPr="00862CFC" w:rsidTr="00031DD0">
        <w:trPr>
          <w:jc w:val="center"/>
        </w:trPr>
        <w:tc>
          <w:tcPr>
            <w:tcW w:w="6091" w:type="dxa"/>
            <w:tcBorders>
              <w:bottom w:val="single" w:sz="4" w:space="0" w:color="auto"/>
            </w:tcBorders>
          </w:tcPr>
          <w:p w:rsidR="00D142AA" w:rsidRPr="00862CFC" w:rsidRDefault="00D142AA" w:rsidP="00D142AA">
            <w:pPr>
              <w:pStyle w:val="Sinespaciado"/>
              <w:jc w:val="center"/>
              <w:rPr>
                <w:rFonts w:ascii="Arial" w:hAnsi="Arial" w:cs="Arial"/>
                <w:sz w:val="20"/>
                <w:szCs w:val="20"/>
              </w:rPr>
            </w:pPr>
          </w:p>
        </w:tc>
        <w:tc>
          <w:tcPr>
            <w:tcW w:w="850" w:type="dxa"/>
          </w:tcPr>
          <w:p w:rsidR="00D142AA" w:rsidRPr="00862CFC" w:rsidRDefault="00D142AA" w:rsidP="00D142AA">
            <w:pPr>
              <w:pStyle w:val="Sinespaciado"/>
              <w:jc w:val="center"/>
              <w:rPr>
                <w:rFonts w:ascii="Arial" w:hAnsi="Arial" w:cs="Arial"/>
                <w:sz w:val="20"/>
                <w:szCs w:val="20"/>
              </w:rPr>
            </w:pPr>
          </w:p>
        </w:tc>
        <w:tc>
          <w:tcPr>
            <w:tcW w:w="6055" w:type="dxa"/>
            <w:tcBorders>
              <w:bottom w:val="single" w:sz="4" w:space="0" w:color="auto"/>
            </w:tcBorders>
          </w:tcPr>
          <w:p w:rsidR="00D142AA" w:rsidRPr="00862CFC" w:rsidRDefault="00D142AA" w:rsidP="00D142AA">
            <w:pPr>
              <w:pStyle w:val="Sinespaciado"/>
              <w:jc w:val="center"/>
              <w:rPr>
                <w:rFonts w:ascii="Arial" w:hAnsi="Arial" w:cs="Arial"/>
                <w:sz w:val="20"/>
                <w:szCs w:val="20"/>
              </w:rPr>
            </w:pPr>
          </w:p>
        </w:tc>
      </w:tr>
      <w:tr w:rsidR="00D142AA" w:rsidRPr="00862CFC" w:rsidTr="00031DD0">
        <w:trPr>
          <w:jc w:val="center"/>
        </w:trPr>
        <w:tc>
          <w:tcPr>
            <w:tcW w:w="6091" w:type="dxa"/>
            <w:tcBorders>
              <w:top w:val="single" w:sz="4" w:space="0" w:color="auto"/>
            </w:tcBorders>
          </w:tcPr>
          <w:p w:rsidR="00D142AA" w:rsidRPr="00862CFC" w:rsidRDefault="00D142AA" w:rsidP="00D142AA">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D142AA" w:rsidRPr="00862CFC" w:rsidRDefault="00D142AA" w:rsidP="00D142AA">
            <w:pPr>
              <w:pStyle w:val="Sinespaciado"/>
              <w:jc w:val="center"/>
              <w:rPr>
                <w:rFonts w:ascii="Arial" w:hAnsi="Arial" w:cs="Arial"/>
                <w:sz w:val="20"/>
                <w:szCs w:val="20"/>
              </w:rPr>
            </w:pPr>
          </w:p>
        </w:tc>
        <w:tc>
          <w:tcPr>
            <w:tcW w:w="6055" w:type="dxa"/>
            <w:tcBorders>
              <w:top w:val="single" w:sz="4" w:space="0" w:color="auto"/>
            </w:tcBorders>
          </w:tcPr>
          <w:p w:rsidR="00D142AA" w:rsidRPr="00862CFC" w:rsidRDefault="00D142AA" w:rsidP="00D142AA">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7A22EC" w:rsidRDefault="007A22EC" w:rsidP="004F28AE">
      <w:pPr>
        <w:pStyle w:val="Sinespaciado"/>
        <w:jc w:val="both"/>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486" w:rsidRDefault="006F6486" w:rsidP="00862CFC">
      <w:pPr>
        <w:spacing w:after="0" w:line="240" w:lineRule="auto"/>
      </w:pPr>
      <w:r>
        <w:separator/>
      </w:r>
    </w:p>
  </w:endnote>
  <w:endnote w:type="continuationSeparator" w:id="0">
    <w:p w:rsidR="006F6486" w:rsidRDefault="006F648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81032"/>
      <w:docPartObj>
        <w:docPartGallery w:val="Page Numbers (Bottom of Page)"/>
        <w:docPartUnique/>
      </w:docPartObj>
    </w:sdtPr>
    <w:sdtEndPr/>
    <w:sdtContent>
      <w:p w:rsidR="004F28AE" w:rsidRPr="009D2BD6" w:rsidRDefault="004F28AE" w:rsidP="004F28AE">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2F5584" w:rsidRPr="002F5584">
              <w:rPr>
                <w:noProof/>
                <w:lang w:val="es-ES"/>
              </w:rPr>
              <w:t>32</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2F5584">
              <w:rPr>
                <w:noProof/>
              </w:rPr>
              <w:t>32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rsidR="004F28AE" w:rsidRDefault="006F6486" w:rsidP="004F28AE">
        <w:pPr>
          <w:pStyle w:val="Piedepgina"/>
          <w:jc w:val="right"/>
        </w:pPr>
      </w:p>
    </w:sdtContent>
  </w:sdt>
  <w:p w:rsidR="008932FB" w:rsidRDefault="004F28AE" w:rsidP="004F28AE">
    <w:pPr>
      <w:pStyle w:val="Piedepgina"/>
      <w:tabs>
        <w:tab w:val="clear" w:pos="4419"/>
        <w:tab w:val="clear" w:pos="8838"/>
      </w:tabs>
      <w:jc w:val="center"/>
      <w:rPr>
        <w:lang w:val="en-US"/>
      </w:rPr>
    </w:pPr>
    <w:r>
      <w:rPr>
        <w:lang w:val="en-US"/>
      </w:rPr>
      <w:t xml:space="preserve"> </w:t>
    </w:r>
  </w:p>
  <w:p w:rsidR="008932FB" w:rsidRDefault="008932FB" w:rsidP="009D2BD6">
    <w:pPr>
      <w:pStyle w:val="Piedepgina"/>
      <w:jc w:val="right"/>
    </w:pPr>
  </w:p>
  <w:p w:rsidR="008932FB" w:rsidRDefault="008932FB" w:rsidP="009D2BD6">
    <w:pPr>
      <w:pStyle w:val="Piedepgina"/>
      <w:tabs>
        <w:tab w:val="clear" w:pos="4419"/>
        <w:tab w:val="clear" w:pos="8838"/>
      </w:tabs>
      <w:rPr>
        <w:lang w:val="en-US"/>
      </w:rPr>
    </w:pPr>
  </w:p>
  <w:p w:rsidR="008932FB" w:rsidRDefault="008932FB" w:rsidP="009D2BD6">
    <w:pPr>
      <w:pStyle w:val="Piedepgina"/>
      <w:jc w:val="right"/>
    </w:pPr>
  </w:p>
  <w:p w:rsidR="008932FB" w:rsidRPr="00862CFC" w:rsidRDefault="008932FB" w:rsidP="009D2BD6">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486" w:rsidRDefault="006F6486" w:rsidP="00862CFC">
      <w:pPr>
        <w:spacing w:after="0" w:line="240" w:lineRule="auto"/>
      </w:pPr>
      <w:r>
        <w:separator/>
      </w:r>
    </w:p>
  </w:footnote>
  <w:footnote w:type="continuationSeparator" w:id="0">
    <w:p w:rsidR="006F6486" w:rsidRDefault="006F6486"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2FB" w:rsidRDefault="008932FB">
    <w:pPr>
      <w:pStyle w:val="Encabezado"/>
    </w:pPr>
    <w:r>
      <w:rPr>
        <w:noProof/>
        <w:lang w:eastAsia="es-MX"/>
      </w:rPr>
      <mc:AlternateContent>
        <mc:Choice Requires="wpg">
          <w:drawing>
            <wp:anchor distT="0" distB="0" distL="114300" distR="114300" simplePos="0" relativeHeight="251659264" behindDoc="0" locked="0" layoutInCell="1" hidden="0" allowOverlap="1" wp14:anchorId="145CD947" wp14:editId="49082F44">
              <wp:simplePos x="0" y="0"/>
              <wp:positionH relativeFrom="column">
                <wp:posOffset>-168275</wp:posOffset>
              </wp:positionH>
              <wp:positionV relativeFrom="paragraph">
                <wp:posOffset>-83548</wp:posOffset>
              </wp:positionV>
              <wp:extent cx="8709025" cy="640080"/>
              <wp:effectExtent l="0" t="0" r="0" b="7620"/>
              <wp:wrapNone/>
              <wp:docPr id="3" name="3 Grupo"/>
              <wp:cNvGraphicFramePr/>
              <a:graphic xmlns:a="http://schemas.openxmlformats.org/drawingml/2006/main">
                <a:graphicData uri="http://schemas.microsoft.com/office/word/2010/wordprocessingGroup">
                  <wpg:wgp>
                    <wpg:cNvGrpSpPr/>
                    <wpg:grpSpPr>
                      <a:xfrm>
                        <a:off x="0" y="0"/>
                        <a:ext cx="8709025" cy="640080"/>
                        <a:chOff x="1139" y="1375"/>
                        <a:chExt cx="13715" cy="1134"/>
                      </a:xfrm>
                    </wpg:grpSpPr>
                    <pic:pic xmlns:pic="http://schemas.openxmlformats.org/drawingml/2006/picture">
                      <pic:nvPicPr>
                        <pic:cNvPr id="1026" name="Picture1026"/>
                        <pic:cNvPicPr/>
                      </pic:nvPicPr>
                      <pic:blipFill>
                        <a:blip r:embed="rId1"/>
                        <a:srcRect/>
                        <a:stretch>
                          <a:fillRect/>
                        </a:stretch>
                      </pic:blipFill>
                      <pic:spPr>
                        <a:xfrm>
                          <a:off x="12724" y="1375"/>
                          <a:ext cx="2130" cy="1134"/>
                        </a:xfrm>
                        <a:prstGeom prst="rect">
                          <a:avLst/>
                        </a:prstGeom>
                        <a:ln w="9525" cap="flat" cmpd="sng" algn="ctr">
                          <a:noFill/>
                          <a:miter lim="800000"/>
                          <a:headEnd/>
                          <a:tailEnd/>
                        </a:ln>
                      </pic:spPr>
                    </pic:pic>
                    <pic:pic xmlns:pic="http://schemas.openxmlformats.org/drawingml/2006/picture">
                      <pic:nvPicPr>
                        <pic:cNvPr id="1027" name="Picture1027"/>
                        <pic:cNvPicPr/>
                      </pic:nvPicPr>
                      <pic:blipFill>
                        <a:blip r:embed="rId2"/>
                        <a:srcRect/>
                        <a:stretch>
                          <a:fillRect/>
                        </a:stretch>
                      </pic:blipFill>
                      <pic:spPr>
                        <a:xfrm>
                          <a:off x="1139" y="1375"/>
                          <a:ext cx="2576" cy="1134"/>
                        </a:xfrm>
                        <a:prstGeom prst="rect">
                          <a:avLst/>
                        </a:prstGeom>
                        <a:ln w="9525" cap="flat" cmpd="sng" algn="ctr">
                          <a:noFill/>
                          <a:miter lim="800000"/>
                          <a:headEnd/>
                          <a:tailEnd/>
                        </a:ln>
                      </pic:spPr>
                    </pic:pic>
                  </wpg:wgp>
                </a:graphicData>
              </a:graphic>
              <wp14:sizeRelV relativeFrom="margin">
                <wp14:pctHeight>0</wp14:pctHeight>
              </wp14:sizeRelV>
            </wp:anchor>
          </w:drawing>
        </mc:Choice>
        <mc:Fallback>
          <w:pict>
            <v:group id="3 Grupo" o:spid="_x0000_s1026" style="position:absolute;margin-left:-13.25pt;margin-top:-6.6pt;width:685.75pt;height:50.4pt;z-index:251659264;mso-height-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26" o:spid="_x0000_s1027" type="#_x0000_t75"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DHCAAAA3QAAAA8AAABkcnMvZG93bnJldi54bWxET82KwjAQvi/4DmGEva2JFVS6RlEXIRcP&#10;un2AoRnbajMpTVa7b79ZELzNx/c7q83gWnGnPjSeNUwnCgRx6W3DlYbi+/CxBBEissXWM2n4pQCb&#10;9ehthbn1Dz7R/RwrkUI45KihjrHLpQxlTQ7DxHfEibv43mFMsK+k7fGRwl0rM6Xm0mHDqaHGjvY1&#10;lbfzj9NgTsXSZF/XwuzNbHdT22JxjErr9/Gw/QQRaYgv8dNtbJqvs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wxwgAAAN0AAAAPAAAAAAAAAAAAAAAAAJ8C&#10;AABkcnMvZG93bnJldi54bWxQSwUGAAAAAAQABAD3AAAAjgMAAAAA&#10;">
                <v:imagedata r:id="rId3" o:title=""/>
              </v:shape>
              <v:shape id="Picture1027" o:spid="_x0000_s1028" type="#_x0000_t75"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u+/EAAAA3QAAAA8AAABkcnMvZG93bnJldi54bWxET01LAzEQvQv+hzCCN5u0UC3bZhcpFL14&#10;cK0Hb9PNdLM1mSybtLv6640geJvH+5xNNXknLjTELrCG+UyBIG6C6bjVsH/b3a1AxIRs0AUmDV8U&#10;oSqvrzZYmDDyK13q1IocwrFADTalvpAyNpY8xlnoiTN3DIPHlOHQSjPgmMO9kwul7qXHjnODxZ62&#10;lprP+uw1yNPHzq3Gl6fD93zpzkrWS/u+1fr2Znpcg0g0pX/xn/vZ5Plq8QC/3+QT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u+/EAAAA3Q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2FB" w:rsidRPr="00C37EA8" w:rsidRDefault="008932FB"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BB3"/>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A25AF8"/>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851BB2"/>
    <w:multiLevelType w:val="hybridMultilevel"/>
    <w:tmpl w:val="5FB66130"/>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1857790B"/>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FA54F5"/>
    <w:multiLevelType w:val="multilevel"/>
    <w:tmpl w:val="426EC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041547"/>
    <w:multiLevelType w:val="hybridMultilevel"/>
    <w:tmpl w:val="FBE66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6C61D0"/>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FF44AF"/>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493716"/>
    <w:multiLevelType w:val="hybridMultilevel"/>
    <w:tmpl w:val="5C0C8E38"/>
    <w:lvl w:ilvl="0" w:tplc="080A0001">
      <w:start w:val="1"/>
      <w:numFmt w:val="bullet"/>
      <w:lvlText w:val=""/>
      <w:lvlJc w:val="left"/>
      <w:pPr>
        <w:ind w:left="2770" w:hanging="360"/>
      </w:pPr>
      <w:rPr>
        <w:rFonts w:ascii="Symbol" w:hAnsi="Symbol" w:hint="default"/>
      </w:rPr>
    </w:lvl>
    <w:lvl w:ilvl="1" w:tplc="080A0003">
      <w:start w:val="1"/>
      <w:numFmt w:val="bullet"/>
      <w:lvlText w:val="o"/>
      <w:lvlJc w:val="left"/>
      <w:pPr>
        <w:ind w:left="2433" w:hanging="360"/>
      </w:pPr>
      <w:rPr>
        <w:rFonts w:ascii="Courier New" w:hAnsi="Courier New" w:cs="Courier New" w:hint="default"/>
      </w:rPr>
    </w:lvl>
    <w:lvl w:ilvl="2" w:tplc="080A0005">
      <w:start w:val="1"/>
      <w:numFmt w:val="bullet"/>
      <w:lvlText w:val=""/>
      <w:lvlJc w:val="left"/>
      <w:pPr>
        <w:ind w:left="3153" w:hanging="360"/>
      </w:pPr>
      <w:rPr>
        <w:rFonts w:ascii="Wingdings" w:hAnsi="Wingdings" w:hint="default"/>
      </w:rPr>
    </w:lvl>
    <w:lvl w:ilvl="3" w:tplc="080A0001">
      <w:start w:val="1"/>
      <w:numFmt w:val="bullet"/>
      <w:lvlText w:val=""/>
      <w:lvlJc w:val="left"/>
      <w:pPr>
        <w:ind w:left="3873" w:hanging="360"/>
      </w:pPr>
      <w:rPr>
        <w:rFonts w:ascii="Symbol" w:hAnsi="Symbol" w:hint="default"/>
      </w:rPr>
    </w:lvl>
    <w:lvl w:ilvl="4" w:tplc="080A0003">
      <w:start w:val="1"/>
      <w:numFmt w:val="bullet"/>
      <w:lvlText w:val="o"/>
      <w:lvlJc w:val="left"/>
      <w:pPr>
        <w:ind w:left="4593" w:hanging="360"/>
      </w:pPr>
      <w:rPr>
        <w:rFonts w:ascii="Courier New" w:hAnsi="Courier New" w:cs="Courier New" w:hint="default"/>
      </w:rPr>
    </w:lvl>
    <w:lvl w:ilvl="5" w:tplc="080A0005">
      <w:start w:val="1"/>
      <w:numFmt w:val="bullet"/>
      <w:lvlText w:val=""/>
      <w:lvlJc w:val="left"/>
      <w:pPr>
        <w:ind w:left="5313" w:hanging="360"/>
      </w:pPr>
      <w:rPr>
        <w:rFonts w:ascii="Wingdings" w:hAnsi="Wingdings" w:hint="default"/>
      </w:rPr>
    </w:lvl>
    <w:lvl w:ilvl="6" w:tplc="080A0001">
      <w:start w:val="1"/>
      <w:numFmt w:val="bullet"/>
      <w:lvlText w:val=""/>
      <w:lvlJc w:val="left"/>
      <w:pPr>
        <w:ind w:left="6033" w:hanging="360"/>
      </w:pPr>
      <w:rPr>
        <w:rFonts w:ascii="Symbol" w:hAnsi="Symbol" w:hint="default"/>
      </w:rPr>
    </w:lvl>
    <w:lvl w:ilvl="7" w:tplc="080A0003">
      <w:start w:val="1"/>
      <w:numFmt w:val="bullet"/>
      <w:lvlText w:val="o"/>
      <w:lvlJc w:val="left"/>
      <w:pPr>
        <w:ind w:left="6753" w:hanging="360"/>
      </w:pPr>
      <w:rPr>
        <w:rFonts w:ascii="Courier New" w:hAnsi="Courier New" w:cs="Courier New" w:hint="default"/>
      </w:rPr>
    </w:lvl>
    <w:lvl w:ilvl="8" w:tplc="080A0005">
      <w:start w:val="1"/>
      <w:numFmt w:val="bullet"/>
      <w:lvlText w:val=""/>
      <w:lvlJc w:val="left"/>
      <w:pPr>
        <w:ind w:left="7473" w:hanging="360"/>
      </w:pPr>
      <w:rPr>
        <w:rFonts w:ascii="Wingdings" w:hAnsi="Wingdings" w:hint="default"/>
      </w:rPr>
    </w:lvl>
  </w:abstractNum>
  <w:abstractNum w:abstractNumId="11">
    <w:nsid w:val="2D211618"/>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8D3BA9"/>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82872"/>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EA44D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A51B92"/>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C0452"/>
    <w:multiLevelType w:val="hybridMultilevel"/>
    <w:tmpl w:val="88407C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8DA062B"/>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7D6D31"/>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206479"/>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0B0F2B"/>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61C03FDB"/>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B91578"/>
    <w:multiLevelType w:val="hybridMultilevel"/>
    <w:tmpl w:val="BC5A780E"/>
    <w:lvl w:ilvl="0" w:tplc="080A0001">
      <w:start w:val="1"/>
      <w:numFmt w:val="bullet"/>
      <w:lvlText w:val=""/>
      <w:lvlJc w:val="left"/>
      <w:pPr>
        <w:ind w:left="791" w:hanging="360"/>
      </w:pPr>
      <w:rPr>
        <w:rFonts w:ascii="Symbol" w:hAnsi="Symbol" w:hint="default"/>
      </w:rPr>
    </w:lvl>
    <w:lvl w:ilvl="1" w:tplc="080A0003">
      <w:start w:val="1"/>
      <w:numFmt w:val="bullet"/>
      <w:lvlText w:val="o"/>
      <w:lvlJc w:val="left"/>
      <w:pPr>
        <w:ind w:left="1511" w:hanging="360"/>
      </w:pPr>
      <w:rPr>
        <w:rFonts w:ascii="Courier New" w:hAnsi="Courier New" w:cs="Courier New" w:hint="default"/>
      </w:rPr>
    </w:lvl>
    <w:lvl w:ilvl="2" w:tplc="080A0005">
      <w:start w:val="1"/>
      <w:numFmt w:val="bullet"/>
      <w:lvlText w:val=""/>
      <w:lvlJc w:val="left"/>
      <w:pPr>
        <w:ind w:left="2231" w:hanging="360"/>
      </w:pPr>
      <w:rPr>
        <w:rFonts w:ascii="Wingdings" w:hAnsi="Wingdings" w:hint="default"/>
      </w:rPr>
    </w:lvl>
    <w:lvl w:ilvl="3" w:tplc="080A0001">
      <w:start w:val="1"/>
      <w:numFmt w:val="bullet"/>
      <w:lvlText w:val=""/>
      <w:lvlJc w:val="left"/>
      <w:pPr>
        <w:ind w:left="2951" w:hanging="360"/>
      </w:pPr>
      <w:rPr>
        <w:rFonts w:ascii="Symbol" w:hAnsi="Symbol" w:hint="default"/>
      </w:rPr>
    </w:lvl>
    <w:lvl w:ilvl="4" w:tplc="080A0003">
      <w:start w:val="1"/>
      <w:numFmt w:val="bullet"/>
      <w:lvlText w:val="o"/>
      <w:lvlJc w:val="left"/>
      <w:pPr>
        <w:ind w:left="3671" w:hanging="360"/>
      </w:pPr>
      <w:rPr>
        <w:rFonts w:ascii="Courier New" w:hAnsi="Courier New" w:cs="Courier New" w:hint="default"/>
      </w:rPr>
    </w:lvl>
    <w:lvl w:ilvl="5" w:tplc="080A0005">
      <w:start w:val="1"/>
      <w:numFmt w:val="bullet"/>
      <w:lvlText w:val=""/>
      <w:lvlJc w:val="left"/>
      <w:pPr>
        <w:ind w:left="4391" w:hanging="360"/>
      </w:pPr>
      <w:rPr>
        <w:rFonts w:ascii="Wingdings" w:hAnsi="Wingdings" w:hint="default"/>
      </w:rPr>
    </w:lvl>
    <w:lvl w:ilvl="6" w:tplc="080A0001">
      <w:start w:val="1"/>
      <w:numFmt w:val="bullet"/>
      <w:lvlText w:val=""/>
      <w:lvlJc w:val="left"/>
      <w:pPr>
        <w:ind w:left="5111" w:hanging="360"/>
      </w:pPr>
      <w:rPr>
        <w:rFonts w:ascii="Symbol" w:hAnsi="Symbol" w:hint="default"/>
      </w:rPr>
    </w:lvl>
    <w:lvl w:ilvl="7" w:tplc="080A0003">
      <w:start w:val="1"/>
      <w:numFmt w:val="bullet"/>
      <w:lvlText w:val="o"/>
      <w:lvlJc w:val="left"/>
      <w:pPr>
        <w:ind w:left="5831" w:hanging="360"/>
      </w:pPr>
      <w:rPr>
        <w:rFonts w:ascii="Courier New" w:hAnsi="Courier New" w:cs="Courier New" w:hint="default"/>
      </w:rPr>
    </w:lvl>
    <w:lvl w:ilvl="8" w:tplc="080A0005">
      <w:start w:val="1"/>
      <w:numFmt w:val="bullet"/>
      <w:lvlText w:val=""/>
      <w:lvlJc w:val="left"/>
      <w:pPr>
        <w:ind w:left="6551" w:hanging="360"/>
      </w:pPr>
      <w:rPr>
        <w:rFonts w:ascii="Wingdings" w:hAnsi="Wingdings" w:hint="default"/>
      </w:rPr>
    </w:lvl>
  </w:abstractNum>
  <w:abstractNum w:abstractNumId="33">
    <w:nsid w:val="6E2E290B"/>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BF78B3"/>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ED74D54"/>
    <w:multiLevelType w:val="hybridMultilevel"/>
    <w:tmpl w:val="8424DD8A"/>
    <w:lvl w:ilvl="0" w:tplc="70A04A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5"/>
  </w:num>
  <w:num w:numId="3">
    <w:abstractNumId w:val="35"/>
  </w:num>
  <w:num w:numId="4">
    <w:abstractNumId w:val="21"/>
  </w:num>
  <w:num w:numId="5">
    <w:abstractNumId w:val="18"/>
  </w:num>
  <w:num w:numId="6">
    <w:abstractNumId w:val="20"/>
  </w:num>
  <w:num w:numId="7">
    <w:abstractNumId w:val="13"/>
  </w:num>
  <w:num w:numId="8">
    <w:abstractNumId w:val="27"/>
  </w:num>
  <w:num w:numId="9">
    <w:abstractNumId w:val="2"/>
  </w:num>
  <w:num w:numId="10">
    <w:abstractNumId w:val="23"/>
  </w:num>
  <w:num w:numId="11">
    <w:abstractNumId w:val="31"/>
  </w:num>
  <w:num w:numId="12">
    <w:abstractNumId w:val="9"/>
  </w:num>
  <w:num w:numId="13">
    <w:abstractNumId w:val="16"/>
  </w:num>
  <w:num w:numId="14">
    <w:abstractNumId w:val="33"/>
  </w:num>
  <w:num w:numId="15">
    <w:abstractNumId w:val="36"/>
  </w:num>
  <w:num w:numId="16">
    <w:abstractNumId w:val="3"/>
  </w:num>
  <w:num w:numId="17">
    <w:abstractNumId w:val="28"/>
  </w:num>
  <w:num w:numId="18">
    <w:abstractNumId w:val="14"/>
  </w:num>
  <w:num w:numId="19">
    <w:abstractNumId w:val="30"/>
  </w:num>
  <w:num w:numId="20">
    <w:abstractNumId w:val="4"/>
  </w:num>
  <w:num w:numId="21">
    <w:abstractNumId w:val="25"/>
  </w:num>
  <w:num w:numId="22">
    <w:abstractNumId w:val="6"/>
  </w:num>
  <w:num w:numId="23">
    <w:abstractNumId w:val="12"/>
  </w:num>
  <w:num w:numId="24">
    <w:abstractNumId w:val="7"/>
  </w:num>
  <w:num w:numId="25">
    <w:abstractNumId w:val="11"/>
  </w:num>
  <w:num w:numId="26">
    <w:abstractNumId w:val="17"/>
  </w:num>
  <w:num w:numId="27">
    <w:abstractNumId w:val="34"/>
  </w:num>
  <w:num w:numId="28">
    <w:abstractNumId w:val="22"/>
  </w:num>
  <w:num w:numId="29">
    <w:abstractNumId w:val="0"/>
  </w:num>
  <w:num w:numId="30">
    <w:abstractNumId w:val="24"/>
  </w:num>
  <w:num w:numId="31">
    <w:abstractNumId w:val="8"/>
  </w:num>
  <w:num w:numId="32">
    <w:abstractNumId w:val="1"/>
  </w:num>
  <w:num w:numId="33">
    <w:abstractNumId w:val="29"/>
  </w:num>
  <w:num w:numId="34">
    <w:abstractNumId w:val="32"/>
  </w:num>
  <w:num w:numId="35">
    <w:abstractNumId w:val="10"/>
  </w:num>
  <w:num w:numId="36">
    <w:abstractNumId w:val="19"/>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1636"/>
    <w:rsid w:val="0001329E"/>
    <w:rsid w:val="00015F7E"/>
    <w:rsid w:val="00023864"/>
    <w:rsid w:val="000300FF"/>
    <w:rsid w:val="00031DD0"/>
    <w:rsid w:val="00034E30"/>
    <w:rsid w:val="0004690D"/>
    <w:rsid w:val="00055465"/>
    <w:rsid w:val="000626FF"/>
    <w:rsid w:val="000631FB"/>
    <w:rsid w:val="00082770"/>
    <w:rsid w:val="00083E5B"/>
    <w:rsid w:val="00084B18"/>
    <w:rsid w:val="000B447F"/>
    <w:rsid w:val="000B7A39"/>
    <w:rsid w:val="000D4FCE"/>
    <w:rsid w:val="000D7447"/>
    <w:rsid w:val="00106009"/>
    <w:rsid w:val="001309D7"/>
    <w:rsid w:val="00131916"/>
    <w:rsid w:val="00140083"/>
    <w:rsid w:val="00160D9F"/>
    <w:rsid w:val="00161E9E"/>
    <w:rsid w:val="00165CF4"/>
    <w:rsid w:val="00170BBB"/>
    <w:rsid w:val="001938F6"/>
    <w:rsid w:val="001A60C2"/>
    <w:rsid w:val="001B7624"/>
    <w:rsid w:val="001D7549"/>
    <w:rsid w:val="001E75DF"/>
    <w:rsid w:val="00203308"/>
    <w:rsid w:val="00206F1D"/>
    <w:rsid w:val="00217CB3"/>
    <w:rsid w:val="00233468"/>
    <w:rsid w:val="00293FBE"/>
    <w:rsid w:val="002A457E"/>
    <w:rsid w:val="002C5792"/>
    <w:rsid w:val="002D25A6"/>
    <w:rsid w:val="002F265D"/>
    <w:rsid w:val="002F5584"/>
    <w:rsid w:val="0030056A"/>
    <w:rsid w:val="00300782"/>
    <w:rsid w:val="003576C5"/>
    <w:rsid w:val="00360577"/>
    <w:rsid w:val="00373659"/>
    <w:rsid w:val="003818C8"/>
    <w:rsid w:val="0038210D"/>
    <w:rsid w:val="003A48C4"/>
    <w:rsid w:val="003B270D"/>
    <w:rsid w:val="003E21A1"/>
    <w:rsid w:val="003E2B8D"/>
    <w:rsid w:val="00411FA8"/>
    <w:rsid w:val="004128C6"/>
    <w:rsid w:val="00417B98"/>
    <w:rsid w:val="00422075"/>
    <w:rsid w:val="00443F4E"/>
    <w:rsid w:val="004547E4"/>
    <w:rsid w:val="00457734"/>
    <w:rsid w:val="004677D2"/>
    <w:rsid w:val="004717D7"/>
    <w:rsid w:val="00471BCF"/>
    <w:rsid w:val="0047379B"/>
    <w:rsid w:val="004A3A0A"/>
    <w:rsid w:val="004B4656"/>
    <w:rsid w:val="004E79EA"/>
    <w:rsid w:val="004F065B"/>
    <w:rsid w:val="004F28AE"/>
    <w:rsid w:val="004F4CF0"/>
    <w:rsid w:val="005053AB"/>
    <w:rsid w:val="00533EE2"/>
    <w:rsid w:val="00536B92"/>
    <w:rsid w:val="005624BE"/>
    <w:rsid w:val="005726D3"/>
    <w:rsid w:val="00585109"/>
    <w:rsid w:val="00585513"/>
    <w:rsid w:val="00593663"/>
    <w:rsid w:val="005C4974"/>
    <w:rsid w:val="006003AA"/>
    <w:rsid w:val="00610D3B"/>
    <w:rsid w:val="0063224C"/>
    <w:rsid w:val="006360EE"/>
    <w:rsid w:val="00663F9E"/>
    <w:rsid w:val="006712BA"/>
    <w:rsid w:val="00687040"/>
    <w:rsid w:val="006A06CE"/>
    <w:rsid w:val="006C4286"/>
    <w:rsid w:val="006F6486"/>
    <w:rsid w:val="00707E80"/>
    <w:rsid w:val="00731341"/>
    <w:rsid w:val="00744965"/>
    <w:rsid w:val="00746215"/>
    <w:rsid w:val="00786431"/>
    <w:rsid w:val="00796D97"/>
    <w:rsid w:val="007A22EC"/>
    <w:rsid w:val="007B459C"/>
    <w:rsid w:val="007C0256"/>
    <w:rsid w:val="00800250"/>
    <w:rsid w:val="008023DB"/>
    <w:rsid w:val="00804286"/>
    <w:rsid w:val="008142EC"/>
    <w:rsid w:val="00814592"/>
    <w:rsid w:val="00824F18"/>
    <w:rsid w:val="00844560"/>
    <w:rsid w:val="00852D60"/>
    <w:rsid w:val="00862CFC"/>
    <w:rsid w:val="00865C4A"/>
    <w:rsid w:val="00870CFF"/>
    <w:rsid w:val="008932FB"/>
    <w:rsid w:val="008977B8"/>
    <w:rsid w:val="008A0C4A"/>
    <w:rsid w:val="008B1298"/>
    <w:rsid w:val="008B2072"/>
    <w:rsid w:val="008C7776"/>
    <w:rsid w:val="008E45C8"/>
    <w:rsid w:val="008E5298"/>
    <w:rsid w:val="008F2778"/>
    <w:rsid w:val="008F4C01"/>
    <w:rsid w:val="00935F6A"/>
    <w:rsid w:val="00937C65"/>
    <w:rsid w:val="0094326E"/>
    <w:rsid w:val="00952EF8"/>
    <w:rsid w:val="00975A15"/>
    <w:rsid w:val="0097755C"/>
    <w:rsid w:val="00990008"/>
    <w:rsid w:val="009905D5"/>
    <w:rsid w:val="00992C3B"/>
    <w:rsid w:val="009C7010"/>
    <w:rsid w:val="009D2BD6"/>
    <w:rsid w:val="00A37058"/>
    <w:rsid w:val="00A404ED"/>
    <w:rsid w:val="00AD4AAA"/>
    <w:rsid w:val="00AE14E7"/>
    <w:rsid w:val="00AE7296"/>
    <w:rsid w:val="00B13D97"/>
    <w:rsid w:val="00B23CAE"/>
    <w:rsid w:val="00B24680"/>
    <w:rsid w:val="00B253A6"/>
    <w:rsid w:val="00B31A95"/>
    <w:rsid w:val="00B33653"/>
    <w:rsid w:val="00B84126"/>
    <w:rsid w:val="00B865DA"/>
    <w:rsid w:val="00B8682D"/>
    <w:rsid w:val="00BA5082"/>
    <w:rsid w:val="00BB25BC"/>
    <w:rsid w:val="00BB4B7F"/>
    <w:rsid w:val="00BC7177"/>
    <w:rsid w:val="00BC773F"/>
    <w:rsid w:val="00BE5714"/>
    <w:rsid w:val="00BE7924"/>
    <w:rsid w:val="00C127DC"/>
    <w:rsid w:val="00C14102"/>
    <w:rsid w:val="00C2069A"/>
    <w:rsid w:val="00C27DA1"/>
    <w:rsid w:val="00C37EA8"/>
    <w:rsid w:val="00C4155B"/>
    <w:rsid w:val="00C60D63"/>
    <w:rsid w:val="00C64BAB"/>
    <w:rsid w:val="00C65216"/>
    <w:rsid w:val="00C83607"/>
    <w:rsid w:val="00C9368F"/>
    <w:rsid w:val="00CC7BEE"/>
    <w:rsid w:val="00CD54C2"/>
    <w:rsid w:val="00D00B76"/>
    <w:rsid w:val="00D142AA"/>
    <w:rsid w:val="00D429DA"/>
    <w:rsid w:val="00D565FA"/>
    <w:rsid w:val="00D647FB"/>
    <w:rsid w:val="00D66FCA"/>
    <w:rsid w:val="00DA47E3"/>
    <w:rsid w:val="00DC08AB"/>
    <w:rsid w:val="00DC46A5"/>
    <w:rsid w:val="00DD40DC"/>
    <w:rsid w:val="00DD5981"/>
    <w:rsid w:val="00DD7D08"/>
    <w:rsid w:val="00DE0D62"/>
    <w:rsid w:val="00DE26A7"/>
    <w:rsid w:val="00DE4D9A"/>
    <w:rsid w:val="00E45093"/>
    <w:rsid w:val="00E60080"/>
    <w:rsid w:val="00E62180"/>
    <w:rsid w:val="00E934BB"/>
    <w:rsid w:val="00EA17D2"/>
    <w:rsid w:val="00EA24B4"/>
    <w:rsid w:val="00EC0FD1"/>
    <w:rsid w:val="00F01BAB"/>
    <w:rsid w:val="00F36219"/>
    <w:rsid w:val="00F528BE"/>
    <w:rsid w:val="00F54F06"/>
    <w:rsid w:val="00F647B8"/>
    <w:rsid w:val="00F914B7"/>
    <w:rsid w:val="00FC59F0"/>
    <w:rsid w:val="00FE52E2"/>
    <w:rsid w:val="00FF2FD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qForma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2D2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47B8"/>
    <w:pPr>
      <w:ind w:left="720"/>
      <w:contextualSpacing/>
    </w:pPr>
  </w:style>
  <w:style w:type="character" w:styleId="Hipervnculo">
    <w:name w:val="Hyperlink"/>
    <w:basedOn w:val="Fuentedeprrafopredeter"/>
    <w:uiPriority w:val="99"/>
    <w:semiHidden/>
    <w:unhideWhenUsed/>
    <w:rsid w:val="00034E3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qForma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2D2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647B8"/>
    <w:pPr>
      <w:ind w:left="720"/>
      <w:contextualSpacing/>
    </w:pPr>
  </w:style>
  <w:style w:type="character" w:styleId="Hipervnculo">
    <w:name w:val="Hyperlink"/>
    <w:basedOn w:val="Fuentedeprrafopredeter"/>
    <w:uiPriority w:val="99"/>
    <w:semiHidden/>
    <w:unhideWhenUsed/>
    <w:rsid w:val="00034E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80116">
      <w:bodyDiv w:val="1"/>
      <w:marLeft w:val="0"/>
      <w:marRight w:val="0"/>
      <w:marTop w:val="0"/>
      <w:marBottom w:val="0"/>
      <w:divBdr>
        <w:top w:val="none" w:sz="0" w:space="0" w:color="auto"/>
        <w:left w:val="none" w:sz="0" w:space="0" w:color="auto"/>
        <w:bottom w:val="none" w:sz="0" w:space="0" w:color="auto"/>
        <w:right w:val="none" w:sz="0" w:space="0" w:color="auto"/>
      </w:divBdr>
    </w:div>
    <w:div w:id="299069588">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79812552">
      <w:bodyDiv w:val="1"/>
      <w:marLeft w:val="0"/>
      <w:marRight w:val="0"/>
      <w:marTop w:val="0"/>
      <w:marBottom w:val="0"/>
      <w:divBdr>
        <w:top w:val="none" w:sz="0" w:space="0" w:color="auto"/>
        <w:left w:val="none" w:sz="0" w:space="0" w:color="auto"/>
        <w:bottom w:val="none" w:sz="0" w:space="0" w:color="auto"/>
        <w:right w:val="none" w:sz="0" w:space="0" w:color="auto"/>
      </w:divBdr>
    </w:div>
    <w:div w:id="708839493">
      <w:bodyDiv w:val="1"/>
      <w:marLeft w:val="0"/>
      <w:marRight w:val="0"/>
      <w:marTop w:val="0"/>
      <w:marBottom w:val="0"/>
      <w:divBdr>
        <w:top w:val="none" w:sz="0" w:space="0" w:color="auto"/>
        <w:left w:val="none" w:sz="0" w:space="0" w:color="auto"/>
        <w:bottom w:val="none" w:sz="0" w:space="0" w:color="auto"/>
        <w:right w:val="none" w:sz="0" w:space="0" w:color="auto"/>
      </w:divBdr>
    </w:div>
    <w:div w:id="75860161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342183">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29839414">
      <w:bodyDiv w:val="1"/>
      <w:marLeft w:val="0"/>
      <w:marRight w:val="0"/>
      <w:marTop w:val="0"/>
      <w:marBottom w:val="0"/>
      <w:divBdr>
        <w:top w:val="none" w:sz="0" w:space="0" w:color="auto"/>
        <w:left w:val="none" w:sz="0" w:space="0" w:color="auto"/>
        <w:bottom w:val="none" w:sz="0" w:space="0" w:color="auto"/>
        <w:right w:val="none" w:sz="0" w:space="0" w:color="auto"/>
      </w:divBdr>
    </w:div>
    <w:div w:id="1489901485">
      <w:bodyDiv w:val="1"/>
      <w:marLeft w:val="0"/>
      <w:marRight w:val="0"/>
      <w:marTop w:val="0"/>
      <w:marBottom w:val="0"/>
      <w:divBdr>
        <w:top w:val="none" w:sz="0" w:space="0" w:color="auto"/>
        <w:left w:val="none" w:sz="0" w:space="0" w:color="auto"/>
        <w:bottom w:val="none" w:sz="0" w:space="0" w:color="auto"/>
        <w:right w:val="none" w:sz="0" w:space="0" w:color="auto"/>
      </w:divBdr>
    </w:div>
    <w:div w:id="205888862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ricktellez.net/itssa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32</Pages>
  <Words>7274</Words>
  <Characters>40009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 </cp:lastModifiedBy>
  <cp:revision>15</cp:revision>
  <cp:lastPrinted>2018-02-14T15:44:00Z</cp:lastPrinted>
  <dcterms:created xsi:type="dcterms:W3CDTF">2023-02-13T04:54:00Z</dcterms:created>
  <dcterms:modified xsi:type="dcterms:W3CDTF">2023-02-13T16:58:00Z</dcterms:modified>
</cp:coreProperties>
</file>