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40629" w14:textId="77777777" w:rsidR="00CD5911" w:rsidRDefault="00CD5911" w:rsidP="00E615A6">
      <w:pPr>
        <w:pStyle w:val="Sinespaciado"/>
        <w:rPr>
          <w:rFonts w:ascii="Arial" w:hAnsi="Arial" w:cs="Arial"/>
          <w:b/>
          <w:sz w:val="20"/>
          <w:szCs w:val="20"/>
        </w:rPr>
      </w:pPr>
    </w:p>
    <w:p w14:paraId="2D1D5678" w14:textId="77777777" w:rsidR="00CD5911" w:rsidRDefault="00CD5911">
      <w:pPr>
        <w:pStyle w:val="Sinespaciado"/>
        <w:jc w:val="center"/>
        <w:rPr>
          <w:rFonts w:ascii="Arial" w:hAnsi="Arial" w:cs="Arial"/>
          <w:b/>
          <w:sz w:val="20"/>
          <w:szCs w:val="20"/>
        </w:rPr>
      </w:pPr>
    </w:p>
    <w:p w14:paraId="598B11EF" w14:textId="77777777" w:rsidR="00CD5911" w:rsidRPr="00E615A6" w:rsidRDefault="00E16B7E">
      <w:pPr>
        <w:pStyle w:val="Sinespaciado"/>
        <w:tabs>
          <w:tab w:val="center" w:pos="6503"/>
          <w:tab w:val="left" w:pos="10343"/>
        </w:tabs>
        <w:rPr>
          <w:rFonts w:ascii="Arial" w:hAnsi="Arial" w:cs="Arial"/>
          <w:b/>
        </w:rPr>
      </w:pPr>
      <w:r>
        <w:rPr>
          <w:rFonts w:ascii="Arial" w:hAnsi="Arial" w:cs="Arial"/>
          <w:b/>
          <w:sz w:val="20"/>
          <w:szCs w:val="20"/>
        </w:rPr>
        <w:tab/>
      </w:r>
      <w:r w:rsidRPr="00E615A6">
        <w:rPr>
          <w:rFonts w:ascii="Arial" w:hAnsi="Arial" w:cs="Arial"/>
          <w:b/>
        </w:rPr>
        <w:t>Tecnológico Nacional de México</w:t>
      </w:r>
      <w:r w:rsidRPr="00E615A6">
        <w:rPr>
          <w:rFonts w:ascii="Arial" w:hAnsi="Arial" w:cs="Arial"/>
          <w:b/>
        </w:rPr>
        <w:tab/>
      </w:r>
    </w:p>
    <w:p w14:paraId="5EB07C36" w14:textId="79E87C3D" w:rsidR="00CD5911" w:rsidRPr="00D93F12" w:rsidRDefault="00E16B7E" w:rsidP="00D93F12">
      <w:pPr>
        <w:pStyle w:val="Sinespaciado"/>
        <w:jc w:val="center"/>
        <w:rPr>
          <w:rFonts w:ascii="Arial" w:hAnsi="Arial" w:cs="Arial"/>
          <w:b/>
        </w:rPr>
      </w:pPr>
      <w:r w:rsidRPr="00E615A6">
        <w:rPr>
          <w:rFonts w:ascii="Arial" w:hAnsi="Arial" w:cs="Arial"/>
          <w:b/>
        </w:rPr>
        <w:t>Subdirección Académica</w:t>
      </w:r>
    </w:p>
    <w:p w14:paraId="339A10B7" w14:textId="77777777" w:rsidR="00CD5911" w:rsidRPr="00E615A6" w:rsidRDefault="00E16B7E">
      <w:pPr>
        <w:pStyle w:val="Sinespaciado"/>
        <w:jc w:val="center"/>
        <w:rPr>
          <w:rFonts w:ascii="Arial" w:hAnsi="Arial" w:cs="Arial"/>
          <w:b/>
        </w:rPr>
      </w:pPr>
      <w:r w:rsidRPr="00E615A6">
        <w:rPr>
          <w:rFonts w:ascii="Arial" w:hAnsi="Arial" w:cs="Arial"/>
          <w:b/>
        </w:rPr>
        <w:t>Instrumentación Didáctica para la Formación y Desarrollo de Competencias Profesionales</w:t>
      </w:r>
    </w:p>
    <w:p w14:paraId="388001F1" w14:textId="77777777" w:rsidR="00CD5911" w:rsidRPr="00E615A6" w:rsidRDefault="00CD5911" w:rsidP="00D93F12">
      <w:pPr>
        <w:pStyle w:val="Sinespaciado"/>
        <w:rPr>
          <w:rFonts w:ascii="Arial" w:hAnsi="Arial" w:cs="Arial"/>
          <w:b/>
          <w:sz w:val="20"/>
          <w:szCs w:val="20"/>
        </w:rPr>
      </w:pPr>
      <w:bookmarkStart w:id="0" w:name="_GoBack"/>
      <w:bookmarkEnd w:id="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CD5911" w:rsidRPr="00E615A6" w14:paraId="3E9E840D" w14:textId="77777777" w:rsidTr="00E615A6">
        <w:trPr>
          <w:trHeight w:val="285"/>
          <w:jc w:val="center"/>
        </w:trPr>
        <w:tc>
          <w:tcPr>
            <w:tcW w:w="1237" w:type="dxa"/>
          </w:tcPr>
          <w:p w14:paraId="21D73CA4" w14:textId="3F6C821E" w:rsidR="00CD5911" w:rsidRPr="00E615A6" w:rsidRDefault="00E615A6">
            <w:pPr>
              <w:pStyle w:val="Sinespaciado"/>
              <w:rPr>
                <w:rFonts w:ascii="Arial" w:hAnsi="Arial" w:cs="Arial"/>
                <w:b/>
                <w:sz w:val="20"/>
                <w:szCs w:val="20"/>
              </w:rPr>
            </w:pPr>
            <w:r>
              <w:rPr>
                <w:rFonts w:ascii="Arial" w:hAnsi="Arial" w:cs="Arial"/>
                <w:b/>
                <w:sz w:val="20"/>
                <w:szCs w:val="20"/>
              </w:rPr>
              <w:t xml:space="preserve">    </w:t>
            </w:r>
            <w:r w:rsidR="00E16B7E" w:rsidRPr="00E615A6">
              <w:rPr>
                <w:rFonts w:ascii="Arial" w:hAnsi="Arial" w:cs="Arial"/>
                <w:b/>
                <w:sz w:val="20"/>
                <w:szCs w:val="20"/>
              </w:rPr>
              <w:t>Periodo</w:t>
            </w:r>
            <w:r w:rsidRPr="00E615A6">
              <w:rPr>
                <w:rFonts w:ascii="Arial" w:hAnsi="Arial" w:cs="Arial"/>
                <w:b/>
                <w:sz w:val="20"/>
                <w:szCs w:val="20"/>
              </w:rPr>
              <w:t xml:space="preserve"> </w:t>
            </w:r>
          </w:p>
        </w:tc>
        <w:tc>
          <w:tcPr>
            <w:tcW w:w="3725" w:type="dxa"/>
          </w:tcPr>
          <w:p w14:paraId="593E1AFF" w14:textId="5C4B0EBF" w:rsidR="00CD5911" w:rsidRPr="00E615A6" w:rsidRDefault="00E615A6">
            <w:pPr>
              <w:pStyle w:val="Sinespaciado"/>
              <w:rPr>
                <w:rFonts w:ascii="Arial" w:hAnsi="Arial" w:cs="Arial"/>
                <w:b/>
                <w:sz w:val="20"/>
                <w:szCs w:val="20"/>
              </w:rPr>
            </w:pPr>
            <w:r w:rsidRPr="00E615A6">
              <w:rPr>
                <w:rFonts w:ascii="Arial" w:hAnsi="Arial" w:cs="Arial"/>
                <w:b/>
                <w:sz w:val="20"/>
                <w:szCs w:val="20"/>
              </w:rPr>
              <w:t>SEPTIEMBRE 2023</w:t>
            </w:r>
            <w:r w:rsidR="001A25DB" w:rsidRPr="00E615A6">
              <w:rPr>
                <w:rFonts w:ascii="Arial" w:hAnsi="Arial" w:cs="Arial"/>
                <w:b/>
                <w:sz w:val="20"/>
                <w:szCs w:val="20"/>
              </w:rPr>
              <w:t xml:space="preserve"> - </w:t>
            </w:r>
            <w:r w:rsidRPr="00E615A6">
              <w:rPr>
                <w:rFonts w:ascii="Arial" w:hAnsi="Arial" w:cs="Arial"/>
                <w:b/>
                <w:sz w:val="20"/>
                <w:szCs w:val="20"/>
              </w:rPr>
              <w:t>ENERO</w:t>
            </w:r>
            <w:r w:rsidR="00E16B7E" w:rsidRPr="00E615A6">
              <w:rPr>
                <w:rFonts w:ascii="Arial" w:hAnsi="Arial" w:cs="Arial"/>
                <w:b/>
                <w:sz w:val="20"/>
                <w:szCs w:val="20"/>
              </w:rPr>
              <w:t xml:space="preserve"> 20</w:t>
            </w:r>
            <w:r w:rsidRPr="00E615A6">
              <w:rPr>
                <w:rFonts w:ascii="Arial" w:hAnsi="Arial" w:cs="Arial"/>
                <w:b/>
                <w:sz w:val="20"/>
                <w:szCs w:val="20"/>
              </w:rPr>
              <w:t>24</w:t>
            </w:r>
          </w:p>
        </w:tc>
      </w:tr>
    </w:tbl>
    <w:p w14:paraId="623CB146" w14:textId="77777777" w:rsidR="00CD5911" w:rsidRDefault="00CD5911">
      <w:pPr>
        <w:pStyle w:val="Sinespaciado"/>
        <w:rPr>
          <w:rFonts w:ascii="Arial" w:hAnsi="Arial" w:cs="Arial"/>
          <w:sz w:val="20"/>
          <w:szCs w:val="20"/>
        </w:rPr>
      </w:pPr>
    </w:p>
    <w:tbl>
      <w:tblPr>
        <w:tblStyle w:val="Tablaconcuadrcula"/>
        <w:tblW w:w="12996" w:type="dxa"/>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CD5911" w14:paraId="0DAD950D" w14:textId="77777777" w:rsidTr="00E615A6">
        <w:tc>
          <w:tcPr>
            <w:tcW w:w="3681" w:type="dxa"/>
          </w:tcPr>
          <w:p w14:paraId="4D69C05E" w14:textId="77777777" w:rsidR="00CD5911" w:rsidRDefault="00E16B7E">
            <w:pPr>
              <w:pStyle w:val="Sinespaciado"/>
              <w:jc w:val="right"/>
              <w:rPr>
                <w:rFonts w:ascii="Arial" w:hAnsi="Arial" w:cs="Arial"/>
                <w:sz w:val="20"/>
                <w:szCs w:val="20"/>
              </w:rPr>
            </w:pPr>
            <w:r>
              <w:rPr>
                <w:rFonts w:ascii="Arial" w:hAnsi="Arial" w:cs="Arial"/>
                <w:sz w:val="20"/>
                <w:szCs w:val="20"/>
              </w:rPr>
              <w:t>Nombre de la Asignatura:</w:t>
            </w:r>
          </w:p>
        </w:tc>
        <w:tc>
          <w:tcPr>
            <w:tcW w:w="9315" w:type="dxa"/>
          </w:tcPr>
          <w:p w14:paraId="6D05AC3D" w14:textId="77777777" w:rsidR="00CD5911" w:rsidRPr="00D93F12" w:rsidRDefault="00E16B7E">
            <w:pPr>
              <w:pStyle w:val="Sinespaciado"/>
              <w:rPr>
                <w:rFonts w:ascii="Arial" w:hAnsi="Arial" w:cs="Arial"/>
                <w:b/>
                <w:sz w:val="20"/>
                <w:szCs w:val="20"/>
              </w:rPr>
            </w:pPr>
            <w:r w:rsidRPr="00D93F12">
              <w:rPr>
                <w:rFonts w:ascii="Arial" w:hAnsi="Arial" w:cs="Arial"/>
                <w:b/>
                <w:sz w:val="20"/>
                <w:szCs w:val="20"/>
              </w:rPr>
              <w:t>Ahorro de Energía</w:t>
            </w:r>
          </w:p>
        </w:tc>
      </w:tr>
      <w:tr w:rsidR="00CD5911" w14:paraId="567DB6CC" w14:textId="77777777" w:rsidTr="00E615A6">
        <w:tc>
          <w:tcPr>
            <w:tcW w:w="3681" w:type="dxa"/>
          </w:tcPr>
          <w:p w14:paraId="573BD4FC" w14:textId="77777777" w:rsidR="00CD5911" w:rsidRDefault="00E16B7E">
            <w:pPr>
              <w:pStyle w:val="Sinespaciado"/>
              <w:jc w:val="right"/>
              <w:rPr>
                <w:rFonts w:ascii="Arial" w:hAnsi="Arial" w:cs="Arial"/>
                <w:sz w:val="20"/>
                <w:szCs w:val="20"/>
              </w:rPr>
            </w:pPr>
            <w:r>
              <w:rPr>
                <w:rFonts w:ascii="Arial" w:hAnsi="Arial" w:cs="Arial"/>
                <w:sz w:val="20"/>
                <w:szCs w:val="20"/>
              </w:rPr>
              <w:t>Plan de Estudios:</w:t>
            </w:r>
          </w:p>
        </w:tc>
        <w:tc>
          <w:tcPr>
            <w:tcW w:w="9315" w:type="dxa"/>
          </w:tcPr>
          <w:p w14:paraId="2D66A968" w14:textId="77777777" w:rsidR="00CD5911" w:rsidRPr="00D93F12" w:rsidRDefault="00E16B7E">
            <w:pPr>
              <w:pStyle w:val="Sinespaciado"/>
              <w:rPr>
                <w:rFonts w:ascii="Arial" w:hAnsi="Arial" w:cs="Arial"/>
                <w:b/>
                <w:sz w:val="20"/>
                <w:szCs w:val="20"/>
              </w:rPr>
            </w:pPr>
            <w:r w:rsidRPr="00D93F12">
              <w:rPr>
                <w:rFonts w:ascii="Arial" w:hAnsi="Arial" w:cs="Arial"/>
                <w:b/>
                <w:sz w:val="20"/>
                <w:szCs w:val="20"/>
              </w:rPr>
              <w:t>IEME-2010-210</w:t>
            </w:r>
          </w:p>
        </w:tc>
      </w:tr>
      <w:tr w:rsidR="00CD5911" w14:paraId="6726EA01" w14:textId="77777777" w:rsidTr="00E615A6">
        <w:tc>
          <w:tcPr>
            <w:tcW w:w="3681" w:type="dxa"/>
          </w:tcPr>
          <w:p w14:paraId="2FDA9CE8" w14:textId="77777777" w:rsidR="00CD5911" w:rsidRDefault="00E16B7E">
            <w:pPr>
              <w:pStyle w:val="Sinespaciado"/>
              <w:jc w:val="right"/>
              <w:rPr>
                <w:rFonts w:ascii="Arial" w:hAnsi="Arial" w:cs="Arial"/>
                <w:sz w:val="20"/>
                <w:szCs w:val="20"/>
              </w:rPr>
            </w:pPr>
            <w:r>
              <w:rPr>
                <w:rFonts w:ascii="Arial" w:hAnsi="Arial" w:cs="Arial"/>
                <w:sz w:val="20"/>
                <w:szCs w:val="20"/>
              </w:rPr>
              <w:t>Clave de la Asignatura:</w:t>
            </w:r>
          </w:p>
        </w:tc>
        <w:tc>
          <w:tcPr>
            <w:tcW w:w="9315" w:type="dxa"/>
          </w:tcPr>
          <w:p w14:paraId="70C2403A" w14:textId="77777777" w:rsidR="00CD5911" w:rsidRPr="00D93F12" w:rsidRDefault="00E16B7E">
            <w:pPr>
              <w:pStyle w:val="Sinespaciado"/>
              <w:rPr>
                <w:rFonts w:ascii="Arial" w:hAnsi="Arial" w:cs="Arial"/>
                <w:b/>
                <w:sz w:val="20"/>
                <w:szCs w:val="20"/>
              </w:rPr>
            </w:pPr>
            <w:r w:rsidRPr="00D93F12">
              <w:rPr>
                <w:rFonts w:ascii="Arial" w:hAnsi="Arial" w:cs="Arial"/>
                <w:b/>
                <w:sz w:val="20"/>
                <w:szCs w:val="20"/>
              </w:rPr>
              <w:t>EMJ - 1002</w:t>
            </w:r>
          </w:p>
        </w:tc>
      </w:tr>
      <w:tr w:rsidR="00CD5911" w14:paraId="07C31216" w14:textId="77777777" w:rsidTr="00E615A6">
        <w:tc>
          <w:tcPr>
            <w:tcW w:w="3681" w:type="dxa"/>
          </w:tcPr>
          <w:p w14:paraId="5AEC08CB" w14:textId="77777777" w:rsidR="00CD5911" w:rsidRDefault="00E16B7E">
            <w:pPr>
              <w:pStyle w:val="Sinespaciado"/>
              <w:jc w:val="right"/>
              <w:rPr>
                <w:rFonts w:ascii="Arial" w:hAnsi="Arial" w:cs="Arial"/>
                <w:sz w:val="20"/>
                <w:szCs w:val="20"/>
              </w:rPr>
            </w:pPr>
            <w:r>
              <w:rPr>
                <w:rFonts w:ascii="Arial" w:hAnsi="Arial" w:cs="Arial"/>
                <w:sz w:val="20"/>
                <w:szCs w:val="20"/>
              </w:rPr>
              <w:t>Horas teoría-horas prácticas-Créditos:</w:t>
            </w:r>
          </w:p>
        </w:tc>
        <w:tc>
          <w:tcPr>
            <w:tcW w:w="9315" w:type="dxa"/>
          </w:tcPr>
          <w:p w14:paraId="2C1A4B2F" w14:textId="77777777" w:rsidR="00CD5911" w:rsidRPr="00D93F12" w:rsidRDefault="00E16B7E">
            <w:pPr>
              <w:pStyle w:val="Sinespaciado"/>
              <w:rPr>
                <w:rFonts w:ascii="Arial" w:hAnsi="Arial" w:cs="Arial"/>
                <w:b/>
                <w:sz w:val="20"/>
                <w:szCs w:val="20"/>
              </w:rPr>
            </w:pPr>
            <w:r w:rsidRPr="00D93F12">
              <w:rPr>
                <w:rFonts w:ascii="Arial" w:hAnsi="Arial" w:cs="Arial"/>
                <w:b/>
                <w:sz w:val="20"/>
                <w:szCs w:val="20"/>
              </w:rPr>
              <w:t xml:space="preserve">4 – 2 – 6 </w:t>
            </w:r>
          </w:p>
        </w:tc>
      </w:tr>
    </w:tbl>
    <w:p w14:paraId="61997875" w14:textId="77777777" w:rsidR="00CD5911" w:rsidRDefault="00CD5911">
      <w:pPr>
        <w:pStyle w:val="Sinespaciado"/>
        <w:rPr>
          <w:rFonts w:ascii="Arial" w:hAnsi="Arial" w:cs="Arial"/>
          <w:sz w:val="20"/>
          <w:szCs w:val="20"/>
        </w:rPr>
      </w:pPr>
    </w:p>
    <w:p w14:paraId="57AF0F9F" w14:textId="77777777" w:rsidR="00CD5911" w:rsidRDefault="00E16B7E">
      <w:pPr>
        <w:pStyle w:val="Sinespaciado"/>
        <w:numPr>
          <w:ilvl w:val="0"/>
          <w:numId w:val="1"/>
        </w:numPr>
        <w:rPr>
          <w:rFonts w:ascii="Arial" w:hAnsi="Arial" w:cs="Arial"/>
          <w:b/>
          <w:sz w:val="20"/>
          <w:szCs w:val="20"/>
        </w:rPr>
      </w:pPr>
      <w:r>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CD5911" w14:paraId="3F4FEB99" w14:textId="77777777">
        <w:tc>
          <w:tcPr>
            <w:tcW w:w="12996" w:type="dxa"/>
          </w:tcPr>
          <w:p w14:paraId="3D9B7044" w14:textId="77777777" w:rsidR="009546D0" w:rsidRPr="009F4940" w:rsidRDefault="009546D0" w:rsidP="009546D0">
            <w:pPr>
              <w:widowControl w:val="0"/>
              <w:autoSpaceDE w:val="0"/>
              <w:autoSpaceDN w:val="0"/>
              <w:adjustRightInd w:val="0"/>
              <w:spacing w:before="105" w:line="280" w:lineRule="exact"/>
              <w:jc w:val="both"/>
              <w:rPr>
                <w:rFonts w:ascii="Arial" w:hAnsi="Arial" w:cs="Arial"/>
                <w:sz w:val="18"/>
                <w:szCs w:val="18"/>
              </w:rPr>
            </w:pPr>
            <w:r w:rsidRPr="009F4940">
              <w:rPr>
                <w:rFonts w:ascii="Arial" w:hAnsi="Arial" w:cs="Arial"/>
                <w:b/>
                <w:color w:val="0000FF"/>
              </w:rPr>
              <w:t>La aportación de la asignatura al perfil profesional.</w:t>
            </w:r>
          </w:p>
          <w:p w14:paraId="6354F243" w14:textId="1F08D919" w:rsidR="009546D0" w:rsidRDefault="009546D0" w:rsidP="009546D0">
            <w:pPr>
              <w:ind w:left="29" w:hanging="29"/>
              <w:jc w:val="both"/>
              <w:rPr>
                <w:rFonts w:ascii="Arial" w:hAnsi="Arial" w:cs="Arial"/>
                <w:sz w:val="20"/>
                <w:szCs w:val="20"/>
              </w:rPr>
            </w:pPr>
            <w:r>
              <w:rPr>
                <w:rFonts w:ascii="Arial" w:hAnsi="Arial" w:cs="Arial"/>
                <w:sz w:val="20"/>
                <w:szCs w:val="20"/>
              </w:rPr>
              <w:t>G</w:t>
            </w:r>
            <w:r w:rsidRPr="007A592E">
              <w:rPr>
                <w:rFonts w:ascii="Arial" w:hAnsi="Arial" w:cs="Arial"/>
                <w:sz w:val="20"/>
                <w:szCs w:val="20"/>
              </w:rPr>
              <w:t>enera las competencias para: Formular, gestionar y evaluar proyectos de Ahorro de Energía con sistemas electromecánicos, proponiendo soluciones con tecnologías de vanguardia, propiciando el desarrollo sustentable.</w:t>
            </w:r>
          </w:p>
          <w:p w14:paraId="5BFD4A0B" w14:textId="77777777" w:rsidR="0080262F" w:rsidRDefault="0080262F" w:rsidP="0080262F">
            <w:pPr>
              <w:ind w:left="29" w:hanging="29"/>
              <w:jc w:val="both"/>
              <w:rPr>
                <w:rFonts w:ascii="Arial" w:hAnsi="Arial" w:cs="Arial"/>
                <w:sz w:val="20"/>
                <w:szCs w:val="20"/>
              </w:rPr>
            </w:pPr>
            <w:r w:rsidRPr="007A592E">
              <w:rPr>
                <w:rFonts w:ascii="Arial" w:hAnsi="Arial" w:cs="Arial"/>
                <w:sz w:val="20"/>
                <w:szCs w:val="20"/>
              </w:rPr>
              <w:t>También genera competencia al diseñar, implementar y operar sistemas y dispositivos ahorradores de energía, utilizando estrategias para el uso eficiente de la misma. Finalmente se desarrollará la capacidad para aplicar herramientas computacionales de acuerdo a las tecnologías de vanguardia, para el diseño, simulación, monitoreo y operación de sistemas de Ahorro de Energía, acordes a la demanda del sector industrial y de servicios.</w:t>
            </w:r>
            <w:r w:rsidRPr="007A592E">
              <w:rPr>
                <w:rFonts w:ascii="Arial" w:hAnsi="Arial" w:cs="Arial"/>
                <w:sz w:val="20"/>
                <w:szCs w:val="20"/>
              </w:rPr>
              <w:t xml:space="preserve"> </w:t>
            </w:r>
          </w:p>
          <w:p w14:paraId="54F7A812" w14:textId="31A9D92C" w:rsidR="0080262F" w:rsidRDefault="0080262F" w:rsidP="0080262F">
            <w:pPr>
              <w:ind w:left="29" w:hanging="29"/>
              <w:jc w:val="both"/>
              <w:rPr>
                <w:rFonts w:ascii="Arial" w:hAnsi="Arial" w:cs="Arial"/>
                <w:sz w:val="20"/>
                <w:szCs w:val="20"/>
              </w:rPr>
            </w:pPr>
            <w:r w:rsidRPr="007A592E">
              <w:rPr>
                <w:rFonts w:ascii="Arial" w:hAnsi="Arial" w:cs="Arial"/>
                <w:sz w:val="20"/>
                <w:szCs w:val="20"/>
              </w:rPr>
              <w:t>Promueve el ejercicio de actitudes de liderazgo y de trabajo en grupo para la toma de decisiones a partir de un sentido ético profesional en el uso consciente del consumo de energía</w:t>
            </w:r>
          </w:p>
          <w:p w14:paraId="1F4480F0" w14:textId="69B0D86B" w:rsidR="009546D0" w:rsidRPr="009F4940" w:rsidRDefault="009546D0" w:rsidP="009546D0">
            <w:pPr>
              <w:widowControl w:val="0"/>
              <w:autoSpaceDE w:val="0"/>
              <w:autoSpaceDN w:val="0"/>
              <w:adjustRightInd w:val="0"/>
              <w:spacing w:before="105" w:line="280" w:lineRule="exact"/>
              <w:jc w:val="both"/>
              <w:rPr>
                <w:rFonts w:ascii="Arial" w:hAnsi="Arial" w:cs="Arial"/>
                <w:szCs w:val="18"/>
              </w:rPr>
            </w:pPr>
            <w:r w:rsidRPr="009F4940">
              <w:rPr>
                <w:rFonts w:ascii="Arial" w:hAnsi="Arial" w:cs="Arial"/>
                <w:b/>
                <w:color w:val="0000FF"/>
              </w:rPr>
              <w:t>La importancia de la asignatura.</w:t>
            </w:r>
          </w:p>
          <w:p w14:paraId="1D8CA7F4" w14:textId="77777777" w:rsidR="009546D0" w:rsidRDefault="009546D0" w:rsidP="009546D0">
            <w:pPr>
              <w:ind w:left="29" w:hanging="29"/>
              <w:jc w:val="both"/>
              <w:rPr>
                <w:rFonts w:ascii="Arial" w:hAnsi="Arial" w:cs="Arial"/>
                <w:sz w:val="20"/>
                <w:szCs w:val="20"/>
              </w:rPr>
            </w:pPr>
            <w:r w:rsidRPr="007A592E">
              <w:rPr>
                <w:rFonts w:ascii="Arial" w:hAnsi="Arial" w:cs="Arial"/>
                <w:sz w:val="20"/>
                <w:szCs w:val="20"/>
              </w:rPr>
              <w:t xml:space="preserve">La asignatura de Ahorro de Energía, promueve alternativas para el ahorro y uso racional de la energía en las empresas y organizaciones; mediante el análisis de los recursos energéticos tales como agua, electricidad, vapor, gas, desechos industriales y aire comprimido. </w:t>
            </w:r>
          </w:p>
          <w:p w14:paraId="591F02B2" w14:textId="77777777" w:rsidR="009546D0" w:rsidRDefault="009546D0">
            <w:pPr>
              <w:ind w:left="29" w:hanging="29"/>
              <w:jc w:val="both"/>
              <w:rPr>
                <w:rFonts w:ascii="Arial" w:hAnsi="Arial" w:cs="Arial"/>
                <w:sz w:val="20"/>
                <w:szCs w:val="20"/>
              </w:rPr>
            </w:pPr>
          </w:p>
          <w:p w14:paraId="7E6F6773" w14:textId="77777777" w:rsidR="009546D0" w:rsidRPr="009F4940" w:rsidRDefault="009546D0" w:rsidP="009546D0">
            <w:pPr>
              <w:autoSpaceDE w:val="0"/>
              <w:autoSpaceDN w:val="0"/>
              <w:adjustRightInd w:val="0"/>
              <w:jc w:val="both"/>
              <w:rPr>
                <w:rFonts w:ascii="Arial" w:hAnsi="Arial" w:cs="Arial"/>
                <w:szCs w:val="18"/>
              </w:rPr>
            </w:pPr>
            <w:r w:rsidRPr="009F4940">
              <w:rPr>
                <w:rFonts w:ascii="Arial" w:hAnsi="Arial" w:cs="Arial"/>
                <w:b/>
                <w:color w:val="0000FF"/>
              </w:rPr>
              <w:t>Con qué otras asignaturas se relacionan.</w:t>
            </w:r>
          </w:p>
          <w:p w14:paraId="32CF8CEB" w14:textId="39C8656A" w:rsidR="00CD5911" w:rsidRDefault="009546D0">
            <w:pPr>
              <w:ind w:left="29" w:hanging="29"/>
              <w:jc w:val="both"/>
              <w:rPr>
                <w:rFonts w:ascii="Arial" w:hAnsi="Arial" w:cs="Arial"/>
                <w:sz w:val="20"/>
                <w:szCs w:val="18"/>
              </w:rPr>
            </w:pPr>
            <w:r w:rsidRPr="009F4940">
              <w:rPr>
                <w:rFonts w:ascii="Arial" w:hAnsi="Arial" w:cs="Arial"/>
                <w:b/>
                <w:sz w:val="20"/>
                <w:szCs w:val="18"/>
              </w:rPr>
              <w:t>Análisis de circuitos de corriente directa</w:t>
            </w:r>
            <w:r w:rsidRPr="009F4940">
              <w:rPr>
                <w:rFonts w:ascii="Arial" w:hAnsi="Arial" w:cs="Arial"/>
                <w:sz w:val="20"/>
                <w:szCs w:val="18"/>
              </w:rPr>
              <w:t>: Conoce e interpreta los parámetros de voltaje, corriente y resistencia</w:t>
            </w:r>
          </w:p>
          <w:p w14:paraId="57E7549F" w14:textId="5A56F4BC" w:rsidR="009546D0" w:rsidRPr="007A592E" w:rsidRDefault="009546D0">
            <w:pPr>
              <w:ind w:left="29" w:hanging="29"/>
              <w:jc w:val="both"/>
              <w:rPr>
                <w:rFonts w:ascii="Arial" w:hAnsi="Arial" w:cs="Arial"/>
                <w:sz w:val="20"/>
                <w:szCs w:val="20"/>
              </w:rPr>
            </w:pPr>
            <w:r>
              <w:rPr>
                <w:rFonts w:ascii="Arial" w:hAnsi="Arial" w:cs="Arial"/>
                <w:b/>
                <w:sz w:val="20"/>
                <w:szCs w:val="18"/>
              </w:rPr>
              <w:t>Instalaciones Eléctricas</w:t>
            </w:r>
            <w:r w:rsidRPr="009546D0">
              <w:rPr>
                <w:rFonts w:ascii="Arial" w:hAnsi="Arial" w:cs="Arial"/>
                <w:sz w:val="20"/>
                <w:szCs w:val="20"/>
              </w:rPr>
              <w:t>:</w:t>
            </w:r>
            <w:r>
              <w:rPr>
                <w:rFonts w:ascii="Arial" w:hAnsi="Arial" w:cs="Arial"/>
                <w:sz w:val="20"/>
                <w:szCs w:val="20"/>
              </w:rPr>
              <w:t xml:space="preserve"> conoce e interpreta las normas que rigen a las instalaciones eléctricas residenciales, comerciales e industriales.</w:t>
            </w:r>
          </w:p>
          <w:p w14:paraId="365DA742" w14:textId="77777777" w:rsidR="00CD5911" w:rsidRDefault="00CD5911">
            <w:pPr>
              <w:ind w:left="29" w:hanging="29"/>
              <w:jc w:val="both"/>
              <w:rPr>
                <w:rFonts w:ascii="Times New Roman"/>
                <w:sz w:val="24"/>
                <w:szCs w:val="24"/>
              </w:rPr>
            </w:pPr>
          </w:p>
          <w:p w14:paraId="41E668D1" w14:textId="19C0C44D" w:rsidR="00CD5911" w:rsidRPr="007A592E" w:rsidRDefault="00CD5911">
            <w:pPr>
              <w:ind w:left="29" w:hanging="29"/>
              <w:jc w:val="both"/>
              <w:rPr>
                <w:rFonts w:ascii="Arial" w:hAnsi="Arial" w:cs="Arial"/>
                <w:sz w:val="20"/>
                <w:szCs w:val="20"/>
              </w:rPr>
            </w:pPr>
          </w:p>
        </w:tc>
      </w:tr>
    </w:tbl>
    <w:p w14:paraId="780E25F8" w14:textId="77777777" w:rsidR="00CD5911" w:rsidRDefault="00CD5911">
      <w:pPr>
        <w:pStyle w:val="Sinespaciado"/>
        <w:rPr>
          <w:rFonts w:ascii="Arial" w:hAnsi="Arial" w:cs="Arial"/>
          <w:sz w:val="20"/>
          <w:szCs w:val="20"/>
        </w:rPr>
      </w:pPr>
    </w:p>
    <w:p w14:paraId="51D38FAE" w14:textId="77777777" w:rsidR="00CD5911" w:rsidRDefault="00E16B7E">
      <w:pPr>
        <w:pStyle w:val="Sinespaciado"/>
        <w:numPr>
          <w:ilvl w:val="0"/>
          <w:numId w:val="1"/>
        </w:numPr>
        <w:rPr>
          <w:rFonts w:ascii="Arial" w:hAnsi="Arial" w:cs="Arial"/>
          <w:b/>
          <w:sz w:val="20"/>
          <w:szCs w:val="20"/>
        </w:rPr>
      </w:pPr>
      <w:r>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CD5911" w14:paraId="400AB7A3" w14:textId="77777777">
        <w:tc>
          <w:tcPr>
            <w:tcW w:w="12996" w:type="dxa"/>
          </w:tcPr>
          <w:p w14:paraId="07FDA54D" w14:textId="5699795C" w:rsidR="0080262F" w:rsidRDefault="0080262F">
            <w:pPr>
              <w:jc w:val="both"/>
              <w:rPr>
                <w:rFonts w:ascii="Arial" w:hAnsi="Arial" w:cs="Arial"/>
                <w:sz w:val="20"/>
                <w:szCs w:val="20"/>
              </w:rPr>
            </w:pPr>
            <w:r w:rsidRPr="009F4940">
              <w:rPr>
                <w:rFonts w:ascii="Arial" w:hAnsi="Arial" w:cs="Arial"/>
                <w:b/>
                <w:color w:val="0000FF"/>
              </w:rPr>
              <w:lastRenderedPageBreak/>
              <w:t>Explicar claramente la forma de tratar la asignatura de tal manera que oriente las actividades de enseñanza y aprendizaje</w:t>
            </w:r>
          </w:p>
          <w:p w14:paraId="3C3BF854" w14:textId="58E29868" w:rsidR="00CD5911" w:rsidRPr="007A592E" w:rsidRDefault="00E16B7E">
            <w:pPr>
              <w:jc w:val="both"/>
              <w:rPr>
                <w:rFonts w:ascii="Arial" w:hAnsi="Arial" w:cs="Arial"/>
                <w:sz w:val="20"/>
                <w:szCs w:val="20"/>
              </w:rPr>
            </w:pPr>
            <w:r w:rsidRPr="007A592E">
              <w:rPr>
                <w:rFonts w:ascii="Arial" w:hAnsi="Arial" w:cs="Arial"/>
                <w:sz w:val="20"/>
                <w:szCs w:val="20"/>
              </w:rPr>
              <w:t>Se organiza la asignatura, en seis temas, agrupando los contenidos conceptuales de la asignatura en los primeros subtemas, posteriormente introduce al estudiante en la parte práctica desde el tema uno, tratando de que este desarrolle un proyecto integral de la asignatura junto con otras del área eléctrica y del área de ingeniería térmica.</w:t>
            </w:r>
          </w:p>
          <w:p w14:paraId="63B27A7E" w14:textId="77777777" w:rsidR="00CD5911" w:rsidRPr="007A592E" w:rsidRDefault="00CD5911">
            <w:pPr>
              <w:jc w:val="both"/>
              <w:rPr>
                <w:rFonts w:ascii="Arial" w:hAnsi="Arial" w:cs="Arial"/>
                <w:sz w:val="20"/>
                <w:szCs w:val="20"/>
              </w:rPr>
            </w:pPr>
          </w:p>
          <w:p w14:paraId="511214A8" w14:textId="77777777" w:rsidR="00CD5911" w:rsidRPr="007A592E" w:rsidRDefault="00E16B7E">
            <w:pPr>
              <w:jc w:val="both"/>
              <w:rPr>
                <w:rFonts w:ascii="Arial" w:hAnsi="Arial" w:cs="Arial"/>
                <w:sz w:val="20"/>
                <w:szCs w:val="20"/>
              </w:rPr>
            </w:pPr>
            <w:r w:rsidRPr="007A592E">
              <w:rPr>
                <w:rFonts w:ascii="Arial" w:hAnsi="Arial" w:cs="Arial"/>
                <w:sz w:val="20"/>
                <w:szCs w:val="20"/>
              </w:rPr>
              <w:t>Al inicio del curso se abordan los temas básicos de auditorías energéticas y la legislación vigente, así como los organismos y entidades que regulan el consumo de la energía. Siempre buscando una visión integral de este campo de estudio.</w:t>
            </w:r>
          </w:p>
          <w:p w14:paraId="3DAF458D" w14:textId="77777777" w:rsidR="00CD5911" w:rsidRPr="007A592E" w:rsidRDefault="00CD5911">
            <w:pPr>
              <w:jc w:val="both"/>
              <w:rPr>
                <w:rFonts w:ascii="Arial" w:hAnsi="Arial" w:cs="Arial"/>
                <w:sz w:val="20"/>
                <w:szCs w:val="20"/>
              </w:rPr>
            </w:pPr>
          </w:p>
          <w:p w14:paraId="080C07DF" w14:textId="77777777" w:rsidR="00CD5911" w:rsidRPr="007A592E" w:rsidRDefault="00E16B7E">
            <w:pPr>
              <w:jc w:val="both"/>
              <w:rPr>
                <w:rFonts w:ascii="Arial" w:hAnsi="Arial" w:cs="Arial"/>
                <w:sz w:val="20"/>
                <w:szCs w:val="20"/>
              </w:rPr>
            </w:pPr>
            <w:r w:rsidRPr="007A592E">
              <w:rPr>
                <w:rFonts w:ascii="Arial" w:hAnsi="Arial" w:cs="Arial"/>
                <w:sz w:val="20"/>
                <w:szCs w:val="20"/>
              </w:rPr>
              <w:t>Los métodos de auditoría energética se revisarán en el tema tres. Se inicia con la administración y análisis en el consumo de los energéticos, se pasa a una planeación y formulación de un programa de uso racional de la energía, cuidando que el contenido de estos temas aporte información elemental y sustancial al proyecto integral de la asignatura.</w:t>
            </w:r>
          </w:p>
          <w:p w14:paraId="50969ABA" w14:textId="77777777" w:rsidR="00CD5911" w:rsidRPr="007A592E" w:rsidRDefault="00CD5911">
            <w:pPr>
              <w:jc w:val="both"/>
              <w:rPr>
                <w:rFonts w:ascii="Arial" w:hAnsi="Arial" w:cs="Arial"/>
                <w:sz w:val="20"/>
                <w:szCs w:val="20"/>
              </w:rPr>
            </w:pPr>
          </w:p>
          <w:p w14:paraId="3CBAAB8F" w14:textId="77777777" w:rsidR="00CD5911" w:rsidRPr="007A592E" w:rsidRDefault="00E16B7E">
            <w:pPr>
              <w:jc w:val="both"/>
              <w:rPr>
                <w:rFonts w:ascii="Arial" w:hAnsi="Arial" w:cs="Arial"/>
                <w:sz w:val="20"/>
                <w:szCs w:val="20"/>
              </w:rPr>
            </w:pPr>
            <w:r w:rsidRPr="007A592E">
              <w:rPr>
                <w:rFonts w:ascii="Arial" w:hAnsi="Arial" w:cs="Arial"/>
                <w:sz w:val="20"/>
                <w:szCs w:val="20"/>
              </w:rPr>
              <w:t>Las técnicas de Ahorro de Energía para sistemas térmicos, se considera en el cuarto tema, realizando cálculos y análisis sobre la eficiencia energética como vapor agua, aceite térmico, etc., posteriormente, en el tema cinco se manejan temas como la administración y manejo de la energía eléctrica, el estudio del factor de potencia y del factor de carga, buscando que esta información consolide temas vistos en asignaturas del área de ingeniería térmica y del área eléctrica, además de aportar información de análisis para el proyecto integral.</w:t>
            </w:r>
          </w:p>
          <w:p w14:paraId="60546C8E" w14:textId="77777777" w:rsidR="00CD5911" w:rsidRPr="007A592E" w:rsidRDefault="00CD5911">
            <w:pPr>
              <w:jc w:val="both"/>
              <w:rPr>
                <w:rFonts w:ascii="Arial" w:hAnsi="Arial" w:cs="Arial"/>
                <w:sz w:val="20"/>
                <w:szCs w:val="20"/>
              </w:rPr>
            </w:pPr>
          </w:p>
          <w:p w14:paraId="21D57B19" w14:textId="77777777" w:rsidR="00CD5911" w:rsidRPr="007A592E" w:rsidRDefault="00E16B7E">
            <w:pPr>
              <w:jc w:val="both"/>
              <w:rPr>
                <w:rFonts w:ascii="Arial" w:hAnsi="Arial" w:cs="Arial"/>
                <w:sz w:val="20"/>
                <w:szCs w:val="20"/>
              </w:rPr>
            </w:pPr>
            <w:r w:rsidRPr="007A592E">
              <w:rPr>
                <w:rFonts w:ascii="Arial" w:hAnsi="Arial" w:cs="Arial"/>
                <w:sz w:val="20"/>
                <w:szCs w:val="20"/>
              </w:rPr>
              <w:t>En las actividades prácticas sugeridas, es conveniente que el profesor sólo guíe a sus estudiantes para que ellos hagan la elección de las variables a controlar y registrar, que aprendan a planificar, y se involucren en el proceso de planeación.</w:t>
            </w:r>
          </w:p>
          <w:p w14:paraId="76E06D2F" w14:textId="77777777" w:rsidR="0080262F" w:rsidRDefault="0080262F" w:rsidP="0080262F">
            <w:pPr>
              <w:autoSpaceDE w:val="0"/>
              <w:autoSpaceDN w:val="0"/>
              <w:adjustRightInd w:val="0"/>
              <w:jc w:val="both"/>
              <w:rPr>
                <w:rFonts w:ascii="Arial" w:hAnsi="Arial" w:cs="Arial"/>
                <w:b/>
                <w:color w:val="0000FF"/>
              </w:rPr>
            </w:pPr>
          </w:p>
          <w:p w14:paraId="7F3F7996" w14:textId="6F1E423F" w:rsidR="0080262F" w:rsidRPr="009F4940" w:rsidRDefault="0080262F" w:rsidP="0080262F">
            <w:pPr>
              <w:autoSpaceDE w:val="0"/>
              <w:autoSpaceDN w:val="0"/>
              <w:adjustRightInd w:val="0"/>
              <w:jc w:val="both"/>
              <w:rPr>
                <w:rFonts w:ascii="Arial" w:hAnsi="Arial" w:cs="Arial"/>
                <w:color w:val="000000"/>
                <w:sz w:val="18"/>
                <w:szCs w:val="18"/>
              </w:rPr>
            </w:pPr>
            <w:r w:rsidRPr="009F4940">
              <w:rPr>
                <w:rFonts w:ascii="Arial" w:hAnsi="Arial" w:cs="Arial"/>
                <w:b/>
                <w:color w:val="0000FF"/>
              </w:rPr>
              <w:t>La manera de abordar los contenidos.</w:t>
            </w:r>
          </w:p>
          <w:p w14:paraId="56932D28" w14:textId="1FA99D37" w:rsidR="00CD5911" w:rsidRDefault="00E16B7E">
            <w:pPr>
              <w:jc w:val="both"/>
              <w:rPr>
                <w:rFonts w:ascii="Arial" w:hAnsi="Arial" w:cs="Arial"/>
                <w:sz w:val="20"/>
                <w:szCs w:val="20"/>
              </w:rPr>
            </w:pPr>
            <w:r w:rsidRPr="007A592E">
              <w:rPr>
                <w:rFonts w:ascii="Arial" w:hAnsi="Arial" w:cs="Arial"/>
                <w:sz w:val="20"/>
                <w:szCs w:val="20"/>
              </w:rPr>
              <w:t xml:space="preserve">La lista de actividades de aprendizaje no es exhaustiva, se sugieren incluir las necesarias para hacer significativo el aprendizaje. Algunas de las actividades sugeridas pueden hacerse como actividad </w:t>
            </w:r>
            <w:proofErr w:type="spellStart"/>
            <w:r w:rsidRPr="007A592E">
              <w:rPr>
                <w:rFonts w:ascii="Arial" w:hAnsi="Arial" w:cs="Arial"/>
                <w:sz w:val="20"/>
                <w:szCs w:val="20"/>
              </w:rPr>
              <w:t>extraclase</w:t>
            </w:r>
            <w:proofErr w:type="spellEnd"/>
            <w:r w:rsidRPr="007A592E">
              <w:rPr>
                <w:rFonts w:ascii="Arial" w:hAnsi="Arial" w:cs="Arial"/>
                <w:sz w:val="20"/>
                <w:szCs w:val="20"/>
              </w:rPr>
              <w:t xml:space="preserve"> y, una vez en el aula, comenzar el análisis y discusión de los resultados observados.</w:t>
            </w:r>
          </w:p>
          <w:p w14:paraId="49011CC6" w14:textId="77777777" w:rsidR="0080262F" w:rsidRPr="007A592E" w:rsidRDefault="0080262F">
            <w:pPr>
              <w:jc w:val="both"/>
              <w:rPr>
                <w:rFonts w:ascii="Arial" w:hAnsi="Arial" w:cs="Arial"/>
                <w:sz w:val="20"/>
                <w:szCs w:val="20"/>
              </w:rPr>
            </w:pPr>
          </w:p>
          <w:p w14:paraId="67384706" w14:textId="269BC4ED" w:rsidR="00CD5911" w:rsidRPr="007A592E" w:rsidRDefault="0080262F">
            <w:pPr>
              <w:jc w:val="both"/>
              <w:rPr>
                <w:rFonts w:ascii="Arial" w:hAnsi="Arial" w:cs="Arial"/>
                <w:sz w:val="20"/>
                <w:szCs w:val="20"/>
              </w:rPr>
            </w:pPr>
            <w:r w:rsidRPr="009F4940">
              <w:rPr>
                <w:rFonts w:ascii="Arial" w:hAnsi="Arial" w:cs="Arial"/>
                <w:b/>
                <w:color w:val="0000FF"/>
              </w:rPr>
              <w:t>El enfoque con que deben ser tratados.</w:t>
            </w:r>
          </w:p>
          <w:p w14:paraId="750995CE" w14:textId="1A3408FF" w:rsidR="00CD5911" w:rsidRDefault="0080262F">
            <w:pPr>
              <w:jc w:val="both"/>
              <w:rPr>
                <w:rFonts w:ascii="Arial" w:hAnsi="Arial" w:cs="Arial"/>
                <w:sz w:val="20"/>
                <w:szCs w:val="20"/>
              </w:rPr>
            </w:pPr>
            <w:r>
              <w:rPr>
                <w:rFonts w:ascii="Arial" w:hAnsi="Arial" w:cs="Arial"/>
                <w:sz w:val="20"/>
                <w:szCs w:val="20"/>
              </w:rPr>
              <w:t>S</w:t>
            </w:r>
            <w:r w:rsidR="00E16B7E" w:rsidRPr="007A592E">
              <w:rPr>
                <w:rFonts w:ascii="Arial" w:hAnsi="Arial" w:cs="Arial"/>
                <w:sz w:val="20"/>
                <w:szCs w:val="20"/>
              </w:rPr>
              <w:t>e propone la formalización de los conceptos a partir de experiencias concretas; se busca que el estudiante tenga el primer contacto con el concepto en forma concreta y sea a través de la observación, la reflexión y la discusión de temas vistos con anterioridad y que formulen la integración de varios conceptos y sistemas en un solo ente o proyecto que consolide la formación como ingeniero.</w:t>
            </w:r>
          </w:p>
          <w:p w14:paraId="5949DC4D" w14:textId="77777777" w:rsidR="0080262F" w:rsidRPr="007A592E" w:rsidRDefault="0080262F">
            <w:pPr>
              <w:jc w:val="both"/>
              <w:rPr>
                <w:rFonts w:ascii="Arial" w:hAnsi="Arial" w:cs="Arial"/>
                <w:sz w:val="20"/>
                <w:szCs w:val="20"/>
              </w:rPr>
            </w:pPr>
          </w:p>
          <w:p w14:paraId="0BC4FDDE" w14:textId="71C8F150" w:rsidR="00CD5911" w:rsidRPr="007A592E" w:rsidRDefault="0080262F">
            <w:pPr>
              <w:jc w:val="both"/>
              <w:rPr>
                <w:rFonts w:ascii="Arial" w:hAnsi="Arial" w:cs="Arial"/>
                <w:sz w:val="20"/>
                <w:szCs w:val="20"/>
              </w:rPr>
            </w:pPr>
            <w:r w:rsidRPr="009F4940">
              <w:rPr>
                <w:rFonts w:ascii="Arial" w:hAnsi="Arial" w:cs="Arial"/>
                <w:b/>
                <w:color w:val="0000FF"/>
              </w:rPr>
              <w:t>La extensión y la profundidad de los mismos.</w:t>
            </w:r>
          </w:p>
          <w:p w14:paraId="7F774AFF" w14:textId="77777777" w:rsidR="00CD5911" w:rsidRDefault="00E16B7E">
            <w:pPr>
              <w:rPr>
                <w:rFonts w:ascii="Arial" w:hAnsi="Arial" w:cs="Arial"/>
                <w:sz w:val="20"/>
                <w:szCs w:val="20"/>
              </w:rPr>
            </w:pPr>
            <w:r w:rsidRPr="007A592E">
              <w:rPr>
                <w:rFonts w:ascii="Arial" w:hAnsi="Arial" w:cs="Arial"/>
                <w:sz w:val="20"/>
                <w:szCs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y la curiosidad, la puntualidad, el entusiasmo y el interés, la tenacidad, la flexibilidad y la autonomía y en consecuencia actúe de manera profesional.</w:t>
            </w:r>
          </w:p>
          <w:p w14:paraId="6D2432C4" w14:textId="77777777" w:rsidR="0080262F" w:rsidRPr="009F4940" w:rsidRDefault="0080262F" w:rsidP="0080262F">
            <w:pPr>
              <w:autoSpaceDE w:val="0"/>
              <w:autoSpaceDN w:val="0"/>
              <w:adjustRightInd w:val="0"/>
              <w:jc w:val="both"/>
              <w:rPr>
                <w:rFonts w:ascii="Arial" w:hAnsi="Arial" w:cs="Arial"/>
              </w:rPr>
            </w:pPr>
          </w:p>
          <w:p w14:paraId="20BC84B0" w14:textId="77777777" w:rsidR="0080262F" w:rsidRPr="009F4940" w:rsidRDefault="0080262F" w:rsidP="0080262F">
            <w:pPr>
              <w:autoSpaceDE w:val="0"/>
              <w:autoSpaceDN w:val="0"/>
              <w:adjustRightInd w:val="0"/>
              <w:jc w:val="both"/>
              <w:rPr>
                <w:rFonts w:ascii="Arial" w:hAnsi="Arial" w:cs="Arial"/>
                <w:b/>
                <w:color w:val="0000FF"/>
              </w:rPr>
            </w:pPr>
            <w:r w:rsidRPr="009F4940">
              <w:rPr>
                <w:rFonts w:ascii="Arial" w:hAnsi="Arial" w:cs="Arial"/>
                <w:b/>
                <w:color w:val="0000FF"/>
              </w:rPr>
              <w:lastRenderedPageBreak/>
              <w:t>Que actividades del estudiante se deben resaltar para el desarrollo de competencias genéricas.</w:t>
            </w:r>
          </w:p>
          <w:p w14:paraId="40B0C8B2" w14:textId="77777777" w:rsidR="0080262F" w:rsidRDefault="0080262F">
            <w:pPr>
              <w:rPr>
                <w:rFonts w:ascii="Arial" w:hAnsi="Arial" w:cs="Arial"/>
                <w:sz w:val="20"/>
                <w:szCs w:val="20"/>
              </w:rPr>
            </w:pPr>
          </w:p>
          <w:p w14:paraId="1F4BF535" w14:textId="41FA76EA" w:rsidR="0080262F" w:rsidRPr="007A592E" w:rsidRDefault="0080262F">
            <w:pPr>
              <w:rPr>
                <w:rFonts w:ascii="Arial" w:hAnsi="Arial" w:cs="Arial"/>
                <w:sz w:val="20"/>
                <w:szCs w:val="20"/>
              </w:rPr>
            </w:pPr>
          </w:p>
        </w:tc>
      </w:tr>
    </w:tbl>
    <w:p w14:paraId="7633C9B2" w14:textId="77777777" w:rsidR="00CD5911" w:rsidRDefault="00CD5911">
      <w:pPr>
        <w:pStyle w:val="Sinespaciado"/>
        <w:rPr>
          <w:rFonts w:ascii="Arial" w:hAnsi="Arial" w:cs="Arial"/>
          <w:sz w:val="20"/>
          <w:szCs w:val="20"/>
        </w:rPr>
      </w:pPr>
    </w:p>
    <w:p w14:paraId="3BCD9791" w14:textId="77777777" w:rsidR="00CD5911" w:rsidRDefault="00E16B7E">
      <w:pPr>
        <w:pStyle w:val="Sinespaciado"/>
        <w:numPr>
          <w:ilvl w:val="0"/>
          <w:numId w:val="1"/>
        </w:numPr>
        <w:rPr>
          <w:rFonts w:ascii="Arial" w:hAnsi="Arial" w:cs="Arial"/>
          <w:b/>
          <w:sz w:val="20"/>
          <w:szCs w:val="20"/>
        </w:rPr>
      </w:pPr>
      <w:r>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CD5911" w14:paraId="7EBCEA8D" w14:textId="77777777">
        <w:tc>
          <w:tcPr>
            <w:tcW w:w="12996" w:type="dxa"/>
          </w:tcPr>
          <w:p w14:paraId="593C70B6" w14:textId="77777777" w:rsidR="00CD5911" w:rsidRPr="007A592E" w:rsidRDefault="00E16B7E">
            <w:pPr>
              <w:jc w:val="both"/>
              <w:rPr>
                <w:rFonts w:ascii="Arial" w:hAnsi="Arial" w:cs="Arial"/>
                <w:sz w:val="20"/>
                <w:szCs w:val="20"/>
              </w:rPr>
            </w:pPr>
            <w:r w:rsidRPr="007A592E">
              <w:rPr>
                <w:rFonts w:ascii="Arial" w:hAnsi="Arial" w:cs="Arial"/>
                <w:sz w:val="20"/>
                <w:szCs w:val="20"/>
              </w:rPr>
              <w:t>Aplica las normas vigentes de Ahorro de Energía térmica y eléctrica en los sectores industriales y de los servicios, para promover el desarrollo sustentable y generar una cultura para el uso racional de la misma, a través de programas de ahorro y de dispositivos electromecánicos que lo propicien y diseña y/o evaluar prototipos donde se utilicen algunas fuentes alternativas de energía a partir del análisis del potencial de las mismas y de las metodologías establecidas para tal efecto.</w:t>
            </w:r>
          </w:p>
        </w:tc>
      </w:tr>
    </w:tbl>
    <w:p w14:paraId="307F2DC4" w14:textId="77777777" w:rsidR="00CD5911" w:rsidRDefault="00CD5911">
      <w:pPr>
        <w:pStyle w:val="Sinespaciado"/>
        <w:rPr>
          <w:rFonts w:ascii="Arial" w:hAnsi="Arial" w:cs="Arial"/>
          <w:sz w:val="20"/>
          <w:szCs w:val="20"/>
        </w:rPr>
      </w:pPr>
    </w:p>
    <w:p w14:paraId="1A0B8C80" w14:textId="77777777" w:rsidR="00CD5911" w:rsidRDefault="00CD5911">
      <w:pPr>
        <w:pStyle w:val="Sinespaciado"/>
        <w:rPr>
          <w:rFonts w:ascii="Arial" w:hAnsi="Arial" w:cs="Arial"/>
          <w:sz w:val="20"/>
          <w:szCs w:val="20"/>
        </w:rPr>
      </w:pPr>
    </w:p>
    <w:p w14:paraId="4819CB3D" w14:textId="77777777" w:rsidR="00CD5911" w:rsidRDefault="00CD5911">
      <w:pPr>
        <w:pStyle w:val="Sinespaciado"/>
        <w:rPr>
          <w:rFonts w:ascii="Arial" w:hAnsi="Arial" w:cs="Arial"/>
          <w:sz w:val="20"/>
          <w:szCs w:val="20"/>
        </w:rPr>
      </w:pPr>
    </w:p>
    <w:p w14:paraId="2096BA9B" w14:textId="77777777" w:rsidR="00CD5911" w:rsidRDefault="00CD5911">
      <w:pPr>
        <w:pStyle w:val="Sinespaciado"/>
        <w:rPr>
          <w:rFonts w:ascii="Arial" w:hAnsi="Arial" w:cs="Arial"/>
          <w:sz w:val="20"/>
          <w:szCs w:val="20"/>
        </w:rPr>
      </w:pPr>
    </w:p>
    <w:p w14:paraId="51817ECF" w14:textId="77777777" w:rsidR="00CD5911" w:rsidRDefault="00CD5911">
      <w:pPr>
        <w:pStyle w:val="Sinespaciado"/>
        <w:rPr>
          <w:rFonts w:ascii="Arial" w:hAnsi="Arial" w:cs="Arial"/>
          <w:sz w:val="20"/>
          <w:szCs w:val="20"/>
        </w:rPr>
      </w:pPr>
    </w:p>
    <w:p w14:paraId="6FEAB55F" w14:textId="77777777" w:rsidR="00CD5911" w:rsidRDefault="00CD5911">
      <w:pPr>
        <w:pStyle w:val="Sinespaciado"/>
        <w:rPr>
          <w:rFonts w:ascii="Arial" w:hAnsi="Arial" w:cs="Arial"/>
          <w:sz w:val="20"/>
          <w:szCs w:val="20"/>
        </w:rPr>
      </w:pPr>
    </w:p>
    <w:p w14:paraId="1A3CE61D" w14:textId="77777777" w:rsidR="00CD5911" w:rsidRDefault="00CD5911">
      <w:pPr>
        <w:pStyle w:val="Sinespaciado"/>
        <w:rPr>
          <w:rFonts w:ascii="Arial" w:hAnsi="Arial" w:cs="Arial"/>
          <w:sz w:val="20"/>
          <w:szCs w:val="20"/>
        </w:rPr>
      </w:pPr>
    </w:p>
    <w:p w14:paraId="2D54AFE4" w14:textId="77777777" w:rsidR="00CD5911" w:rsidRDefault="00CD5911">
      <w:pPr>
        <w:pStyle w:val="Sinespaciado"/>
        <w:rPr>
          <w:rFonts w:ascii="Arial" w:hAnsi="Arial" w:cs="Arial"/>
          <w:sz w:val="20"/>
          <w:szCs w:val="20"/>
        </w:rPr>
      </w:pPr>
    </w:p>
    <w:p w14:paraId="24EC9100" w14:textId="77777777" w:rsidR="00CD5911" w:rsidRDefault="00CD5911">
      <w:pPr>
        <w:pStyle w:val="Sinespaciado"/>
        <w:rPr>
          <w:rFonts w:ascii="Arial" w:hAnsi="Arial" w:cs="Arial"/>
          <w:sz w:val="20"/>
          <w:szCs w:val="20"/>
        </w:rPr>
      </w:pPr>
    </w:p>
    <w:p w14:paraId="2283784E" w14:textId="77777777" w:rsidR="00CD5911" w:rsidRDefault="00CD5911">
      <w:pPr>
        <w:pStyle w:val="Sinespaciado"/>
        <w:rPr>
          <w:rFonts w:ascii="Arial" w:hAnsi="Arial" w:cs="Arial"/>
          <w:sz w:val="20"/>
          <w:szCs w:val="20"/>
        </w:rPr>
      </w:pPr>
    </w:p>
    <w:p w14:paraId="28AB10DE" w14:textId="77777777" w:rsidR="00CD5911" w:rsidRDefault="00CD5911">
      <w:pPr>
        <w:pStyle w:val="Sinespaciado"/>
        <w:rPr>
          <w:rFonts w:ascii="Arial" w:hAnsi="Arial" w:cs="Arial"/>
          <w:sz w:val="20"/>
          <w:szCs w:val="20"/>
        </w:rPr>
      </w:pPr>
    </w:p>
    <w:p w14:paraId="45B2E7E5" w14:textId="77777777" w:rsidR="00CD5911" w:rsidRDefault="00CD5911">
      <w:pPr>
        <w:pStyle w:val="Sinespaciado"/>
        <w:rPr>
          <w:rFonts w:ascii="Arial" w:hAnsi="Arial" w:cs="Arial"/>
          <w:sz w:val="20"/>
          <w:szCs w:val="20"/>
        </w:rPr>
      </w:pPr>
    </w:p>
    <w:p w14:paraId="7B770E76" w14:textId="77777777" w:rsidR="00CD5911" w:rsidRDefault="00CD5911">
      <w:pPr>
        <w:pStyle w:val="Sinespaciado"/>
        <w:rPr>
          <w:rFonts w:ascii="Arial" w:hAnsi="Arial" w:cs="Arial"/>
          <w:sz w:val="20"/>
          <w:szCs w:val="20"/>
        </w:rPr>
      </w:pPr>
    </w:p>
    <w:p w14:paraId="2172AFA4" w14:textId="77777777" w:rsidR="00CD5911" w:rsidRDefault="00CD5911">
      <w:pPr>
        <w:pStyle w:val="Sinespaciado"/>
        <w:rPr>
          <w:rFonts w:ascii="Arial" w:hAnsi="Arial" w:cs="Arial"/>
          <w:sz w:val="20"/>
          <w:szCs w:val="20"/>
        </w:rPr>
      </w:pPr>
    </w:p>
    <w:p w14:paraId="47C8FA46" w14:textId="77777777" w:rsidR="00CD5911" w:rsidRDefault="00CD5911">
      <w:pPr>
        <w:pStyle w:val="Sinespaciado"/>
        <w:rPr>
          <w:rFonts w:ascii="Arial" w:hAnsi="Arial" w:cs="Arial"/>
          <w:sz w:val="20"/>
          <w:szCs w:val="20"/>
        </w:rPr>
      </w:pPr>
    </w:p>
    <w:p w14:paraId="04362527" w14:textId="77777777" w:rsidR="00CD5911" w:rsidRDefault="00CD5911">
      <w:pPr>
        <w:pStyle w:val="Sinespaciado"/>
        <w:rPr>
          <w:rFonts w:ascii="Arial" w:hAnsi="Arial" w:cs="Arial"/>
          <w:sz w:val="20"/>
          <w:szCs w:val="20"/>
        </w:rPr>
      </w:pPr>
    </w:p>
    <w:p w14:paraId="2C3BF4DA" w14:textId="77777777" w:rsidR="00CD5911" w:rsidRDefault="00CD5911">
      <w:pPr>
        <w:pStyle w:val="Sinespaciado"/>
        <w:rPr>
          <w:rFonts w:ascii="Arial" w:hAnsi="Arial" w:cs="Arial"/>
          <w:sz w:val="20"/>
          <w:szCs w:val="20"/>
        </w:rPr>
      </w:pPr>
    </w:p>
    <w:p w14:paraId="132D2511" w14:textId="77777777" w:rsidR="00CD5911" w:rsidRDefault="00E16B7E">
      <w:pPr>
        <w:pStyle w:val="Sinespaciado"/>
        <w:numPr>
          <w:ilvl w:val="0"/>
          <w:numId w:val="1"/>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14:paraId="3EF491F0" w14:textId="77777777">
        <w:tc>
          <w:tcPr>
            <w:tcW w:w="1838" w:type="dxa"/>
          </w:tcPr>
          <w:p w14:paraId="45F3B6CC" w14:textId="77777777"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14:paraId="31B87DBC" w14:textId="77777777" w:rsidR="00CD5911" w:rsidRDefault="00CD5911">
            <w:pPr>
              <w:pStyle w:val="Sinespaciado"/>
              <w:rPr>
                <w:rFonts w:ascii="Arial" w:hAnsi="Arial" w:cs="Arial"/>
                <w:sz w:val="20"/>
                <w:szCs w:val="20"/>
              </w:rPr>
            </w:pPr>
          </w:p>
        </w:tc>
        <w:tc>
          <w:tcPr>
            <w:tcW w:w="1984" w:type="dxa"/>
            <w:tcBorders>
              <w:bottom w:val="single" w:sz="4" w:space="0" w:color="auto"/>
            </w:tcBorders>
          </w:tcPr>
          <w:p w14:paraId="0DBC7608" w14:textId="77777777" w:rsidR="00CD5911" w:rsidRDefault="00E16B7E">
            <w:pPr>
              <w:pStyle w:val="Sinespaciado"/>
              <w:jc w:val="center"/>
              <w:rPr>
                <w:rFonts w:ascii="Arial" w:hAnsi="Arial" w:cs="Arial"/>
                <w:sz w:val="20"/>
                <w:szCs w:val="20"/>
              </w:rPr>
            </w:pPr>
            <w:r>
              <w:rPr>
                <w:rFonts w:ascii="Arial" w:hAnsi="Arial" w:cs="Arial"/>
                <w:sz w:val="20"/>
                <w:szCs w:val="20"/>
              </w:rPr>
              <w:t>1</w:t>
            </w:r>
          </w:p>
        </w:tc>
        <w:tc>
          <w:tcPr>
            <w:tcW w:w="1985" w:type="dxa"/>
          </w:tcPr>
          <w:p w14:paraId="1208D77E" w14:textId="77777777"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783FB44B" w14:textId="77777777" w:rsidR="00CD5911" w:rsidRDefault="00E16B7E">
            <w:pPr>
              <w:jc w:val="both"/>
              <w:rPr>
                <w:rFonts w:ascii="Arial" w:hAnsi="Arial" w:cs="Arial"/>
                <w:sz w:val="20"/>
                <w:szCs w:val="20"/>
              </w:rPr>
            </w:pPr>
            <w:r>
              <w:rPr>
                <w:rFonts w:ascii="Arial" w:hAnsi="Arial" w:cs="Arial"/>
                <w:sz w:val="20"/>
                <w:szCs w:val="24"/>
              </w:rPr>
              <w:t>Interpreta los aspectos generales relacionados con la gestión energética, en empresas de producción y de servicios, basándose en los panoramas nacional e internacional para aplicarlos en una organización</w:t>
            </w:r>
          </w:p>
        </w:tc>
      </w:tr>
    </w:tbl>
    <w:p w14:paraId="478F8538"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599"/>
        <w:gridCol w:w="2599"/>
        <w:gridCol w:w="2599"/>
        <w:gridCol w:w="2599"/>
        <w:gridCol w:w="2600"/>
      </w:tblGrid>
      <w:tr w:rsidR="00CD5911" w14:paraId="74A715C1" w14:textId="77777777">
        <w:trPr>
          <w:jc w:val="center"/>
        </w:trPr>
        <w:tc>
          <w:tcPr>
            <w:tcW w:w="2599" w:type="dxa"/>
          </w:tcPr>
          <w:p w14:paraId="67F697CC" w14:textId="77777777"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14:paraId="7A2A60DF" w14:textId="77777777"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14:paraId="46D33D34" w14:textId="77777777"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14:paraId="30DFC6D6" w14:textId="77777777"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14:paraId="13DBDC82" w14:textId="77777777"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14:paraId="3C5EADE3" w14:textId="77777777">
        <w:trPr>
          <w:jc w:val="center"/>
        </w:trPr>
        <w:tc>
          <w:tcPr>
            <w:tcW w:w="2599" w:type="dxa"/>
          </w:tcPr>
          <w:p w14:paraId="48FA8599" w14:textId="51260A44" w:rsidR="00CD5911" w:rsidRDefault="00CD5911">
            <w:pPr>
              <w:pStyle w:val="Sinespaciado"/>
              <w:jc w:val="center"/>
              <w:rPr>
                <w:rFonts w:ascii="Arial" w:hAnsi="Arial" w:cs="Arial"/>
                <w:sz w:val="20"/>
                <w:szCs w:val="20"/>
              </w:rPr>
            </w:pPr>
          </w:p>
          <w:p w14:paraId="4DE41B6B" w14:textId="77777777" w:rsidR="00CD5911" w:rsidRDefault="00E16B7E">
            <w:pPr>
              <w:pStyle w:val="Sinespaciado"/>
              <w:jc w:val="center"/>
              <w:rPr>
                <w:rFonts w:ascii="Arial" w:hAnsi="Arial" w:cs="Arial"/>
                <w:sz w:val="20"/>
                <w:szCs w:val="20"/>
              </w:rPr>
            </w:pPr>
            <w:r>
              <w:rPr>
                <w:rFonts w:ascii="Arial" w:hAnsi="Arial" w:cs="Arial"/>
                <w:sz w:val="20"/>
                <w:szCs w:val="20"/>
              </w:rPr>
              <w:t>INTRODUCCIÓN A LAS AUDITORIAS ENERGÉTICAS.</w:t>
            </w:r>
          </w:p>
          <w:p w14:paraId="42FCB3BC" w14:textId="77777777" w:rsidR="00CD5911" w:rsidRDefault="00CD5911">
            <w:pPr>
              <w:pStyle w:val="Sinespaciado"/>
              <w:rPr>
                <w:rFonts w:ascii="Arial" w:hAnsi="Arial" w:cs="Arial"/>
                <w:sz w:val="20"/>
                <w:szCs w:val="20"/>
              </w:rPr>
            </w:pPr>
          </w:p>
          <w:p w14:paraId="7388014B" w14:textId="77777777" w:rsidR="00CD5911" w:rsidRDefault="00E16B7E">
            <w:pPr>
              <w:ind w:left="426" w:hanging="426"/>
              <w:jc w:val="both"/>
              <w:rPr>
                <w:rFonts w:ascii="Arial" w:hAnsi="Arial" w:cs="Arial"/>
                <w:sz w:val="20"/>
                <w:szCs w:val="20"/>
              </w:rPr>
            </w:pPr>
            <w:r>
              <w:rPr>
                <w:rFonts w:ascii="Arial" w:hAnsi="Arial" w:cs="Arial"/>
                <w:sz w:val="20"/>
                <w:szCs w:val="20"/>
              </w:rPr>
              <w:t>1.1 Conceptos básicos de auditorías energéticas.</w:t>
            </w:r>
          </w:p>
          <w:p w14:paraId="43A69DD2" w14:textId="77777777" w:rsidR="00CD5911" w:rsidRDefault="00E16B7E">
            <w:pPr>
              <w:ind w:left="426" w:hanging="426"/>
              <w:jc w:val="both"/>
              <w:rPr>
                <w:rFonts w:ascii="Arial" w:hAnsi="Arial" w:cs="Arial"/>
                <w:sz w:val="20"/>
                <w:szCs w:val="20"/>
              </w:rPr>
            </w:pPr>
            <w:r>
              <w:rPr>
                <w:rFonts w:ascii="Arial" w:hAnsi="Arial" w:cs="Arial"/>
                <w:sz w:val="20"/>
                <w:szCs w:val="20"/>
              </w:rPr>
              <w:t>1.2 Panorama nacional e internacional.</w:t>
            </w:r>
          </w:p>
          <w:p w14:paraId="6A0159A1" w14:textId="77777777" w:rsidR="00CD5911" w:rsidRDefault="00E16B7E">
            <w:pPr>
              <w:pStyle w:val="Sinespaciado"/>
              <w:ind w:left="426" w:hanging="426"/>
              <w:jc w:val="both"/>
              <w:rPr>
                <w:rFonts w:ascii="Arial" w:hAnsi="Arial" w:cs="Arial"/>
                <w:sz w:val="20"/>
                <w:szCs w:val="20"/>
              </w:rPr>
            </w:pPr>
            <w:r>
              <w:rPr>
                <w:rFonts w:ascii="Arial" w:hAnsi="Arial" w:cs="Arial"/>
                <w:sz w:val="20"/>
                <w:szCs w:val="20"/>
              </w:rPr>
              <w:t>1.3 Aspectos generales de la gestión energética.</w:t>
            </w:r>
          </w:p>
          <w:p w14:paraId="50D8553F" w14:textId="77777777" w:rsidR="00CD5911" w:rsidRDefault="00CD5911">
            <w:pPr>
              <w:pStyle w:val="Sinespaciado"/>
              <w:rPr>
                <w:rFonts w:ascii="Arial" w:hAnsi="Arial" w:cs="Arial"/>
                <w:sz w:val="20"/>
                <w:szCs w:val="20"/>
              </w:rPr>
            </w:pPr>
          </w:p>
        </w:tc>
        <w:tc>
          <w:tcPr>
            <w:tcW w:w="2599" w:type="dxa"/>
          </w:tcPr>
          <w:p w14:paraId="164B30F9" w14:textId="77777777" w:rsidR="00CD5911" w:rsidRDefault="00E16B7E">
            <w:pPr>
              <w:ind w:right="11"/>
              <w:jc w:val="both"/>
              <w:rPr>
                <w:rFonts w:ascii="Arial" w:hAnsi="Arial" w:cs="Arial"/>
                <w:color w:val="000000"/>
                <w:sz w:val="20"/>
                <w:szCs w:val="20"/>
              </w:rPr>
            </w:pPr>
            <w:r>
              <w:rPr>
                <w:rFonts w:ascii="Arial" w:hAnsi="Arial" w:cs="Arial"/>
                <w:sz w:val="20"/>
                <w:szCs w:val="20"/>
              </w:rPr>
              <w:t xml:space="preserve">Encuadre. Los estudiantes interactúan con el docente, toman nota de los criterios de evaluación, las actividades que van a realizar así como las evidencias </w:t>
            </w:r>
            <w:proofErr w:type="gramStart"/>
            <w:r>
              <w:rPr>
                <w:rFonts w:ascii="Arial" w:hAnsi="Arial" w:cs="Arial"/>
                <w:sz w:val="20"/>
                <w:szCs w:val="20"/>
              </w:rPr>
              <w:t>que  deben</w:t>
            </w:r>
            <w:proofErr w:type="gramEnd"/>
            <w:r>
              <w:rPr>
                <w:rFonts w:ascii="Arial" w:hAnsi="Arial" w:cs="Arial"/>
                <w:sz w:val="20"/>
                <w:szCs w:val="20"/>
              </w:rPr>
              <w:t xml:space="preserve"> generar y que forman parte del portafolio, la</w:t>
            </w:r>
            <w:r>
              <w:rPr>
                <w:rFonts w:ascii="Arial" w:hAnsi="Arial" w:cs="Arial"/>
                <w:color w:val="000000"/>
                <w:sz w:val="20"/>
                <w:szCs w:val="20"/>
              </w:rPr>
              <w:t xml:space="preserve"> relación con otras materias de la retícula, criterios de la acreditación y referencias bibliográficas.</w:t>
            </w:r>
          </w:p>
          <w:p w14:paraId="5DA28730" w14:textId="77777777" w:rsidR="00CD5911" w:rsidRDefault="00CD5911">
            <w:pPr>
              <w:pStyle w:val="Sinespaciado"/>
              <w:jc w:val="both"/>
              <w:rPr>
                <w:rFonts w:ascii="Arial" w:hAnsi="Arial" w:cs="Arial"/>
                <w:sz w:val="20"/>
                <w:szCs w:val="20"/>
              </w:rPr>
            </w:pPr>
          </w:p>
          <w:p w14:paraId="3F292842" w14:textId="77777777" w:rsidR="00CD5911" w:rsidRDefault="00CD5911">
            <w:pPr>
              <w:pStyle w:val="Sinespaciado"/>
              <w:jc w:val="both"/>
              <w:rPr>
                <w:rFonts w:ascii="Arial" w:hAnsi="Arial" w:cs="Arial"/>
                <w:sz w:val="20"/>
                <w:szCs w:val="20"/>
              </w:rPr>
            </w:pPr>
          </w:p>
          <w:p w14:paraId="28FA546E" w14:textId="77777777" w:rsidR="00CD5911" w:rsidRDefault="00E16B7E">
            <w:pPr>
              <w:pStyle w:val="Sinespaciado"/>
              <w:jc w:val="both"/>
              <w:rPr>
                <w:rFonts w:ascii="Arial" w:hAnsi="Arial" w:cs="Arial"/>
                <w:color w:val="000000"/>
                <w:sz w:val="20"/>
                <w:szCs w:val="20"/>
              </w:rPr>
            </w:pPr>
            <w:proofErr w:type="gramStart"/>
            <w:r>
              <w:rPr>
                <w:rFonts w:ascii="Arial" w:hAnsi="Arial" w:cs="Arial"/>
                <w:sz w:val="20"/>
                <w:szCs w:val="20"/>
              </w:rPr>
              <w:t>El estudiante resuelven</w:t>
            </w:r>
            <w:proofErr w:type="gramEnd"/>
            <w:r>
              <w:rPr>
                <w:rFonts w:ascii="Arial" w:hAnsi="Arial" w:cs="Arial"/>
                <w:sz w:val="20"/>
                <w:szCs w:val="20"/>
              </w:rPr>
              <w:t xml:space="preserve"> la evaluación diagnostica y l</w:t>
            </w:r>
            <w:r>
              <w:rPr>
                <w:rFonts w:ascii="Arial" w:hAnsi="Arial" w:cs="Arial"/>
                <w:color w:val="000000"/>
                <w:sz w:val="20"/>
                <w:szCs w:val="20"/>
              </w:rPr>
              <w:t xml:space="preserve">a intercambia con otro estudiante y en grupo, se valora y retroalimenta </w:t>
            </w:r>
          </w:p>
          <w:p w14:paraId="2685BB62" w14:textId="77777777" w:rsidR="00CD5911" w:rsidRDefault="00CD5911">
            <w:pPr>
              <w:pStyle w:val="Sinespaciado"/>
              <w:jc w:val="both"/>
              <w:rPr>
                <w:rFonts w:ascii="Arial" w:hAnsi="Arial" w:cs="Arial"/>
                <w:sz w:val="20"/>
                <w:szCs w:val="20"/>
              </w:rPr>
            </w:pPr>
          </w:p>
          <w:p w14:paraId="737253A6" w14:textId="77777777" w:rsidR="00CD5911" w:rsidRDefault="00CD5911">
            <w:pPr>
              <w:pStyle w:val="Sinespaciado"/>
              <w:jc w:val="both"/>
              <w:rPr>
                <w:rFonts w:ascii="Arial" w:hAnsi="Arial" w:cs="Arial"/>
                <w:sz w:val="20"/>
                <w:szCs w:val="20"/>
              </w:rPr>
            </w:pPr>
          </w:p>
          <w:p w14:paraId="03FFF83A" w14:textId="17B99E49" w:rsidR="00CD5911" w:rsidRDefault="00E16B7E">
            <w:pPr>
              <w:jc w:val="both"/>
              <w:rPr>
                <w:rFonts w:ascii="Arial" w:hAnsi="Arial" w:cs="Arial"/>
                <w:color w:val="000000"/>
                <w:sz w:val="20"/>
                <w:szCs w:val="20"/>
              </w:rPr>
            </w:pPr>
            <w:r>
              <w:rPr>
                <w:rFonts w:ascii="Arial" w:hAnsi="Arial" w:cs="Arial"/>
                <w:color w:val="000000"/>
                <w:sz w:val="20"/>
                <w:szCs w:val="20"/>
              </w:rPr>
              <w:t xml:space="preserve">El estudiante asiste a su sesión de clase: documenta los contenidos de la materia </w:t>
            </w:r>
            <w:r w:rsidRPr="00497946">
              <w:rPr>
                <w:rFonts w:ascii="Arial" w:hAnsi="Arial" w:cs="Arial"/>
                <w:b/>
                <w:color w:val="000000"/>
                <w:sz w:val="20"/>
                <w:szCs w:val="20"/>
              </w:rPr>
              <w:t>y realiza una investigación</w:t>
            </w:r>
            <w:r>
              <w:rPr>
                <w:rFonts w:ascii="Arial" w:hAnsi="Arial" w:cs="Arial"/>
                <w:color w:val="000000"/>
                <w:sz w:val="20"/>
                <w:szCs w:val="20"/>
              </w:rPr>
              <w:t xml:space="preserve"> </w:t>
            </w:r>
            <w:proofErr w:type="gramStart"/>
            <w:r w:rsidRPr="00497946">
              <w:rPr>
                <w:rFonts w:ascii="Arial" w:hAnsi="Arial" w:cs="Arial"/>
                <w:b/>
                <w:color w:val="000000"/>
                <w:sz w:val="20"/>
                <w:szCs w:val="20"/>
              </w:rPr>
              <w:t xml:space="preserve">temática  </w:t>
            </w:r>
            <w:r w:rsidRPr="00497946">
              <w:rPr>
                <w:rFonts w:ascii="Arial" w:hAnsi="Arial" w:cs="Arial"/>
                <w:b/>
                <w:sz w:val="20"/>
                <w:szCs w:val="20"/>
              </w:rPr>
              <w:t>sobre</w:t>
            </w:r>
            <w:proofErr w:type="gramEnd"/>
            <w:r w:rsidRPr="00497946">
              <w:rPr>
                <w:rFonts w:ascii="Arial" w:hAnsi="Arial" w:cs="Arial"/>
                <w:b/>
                <w:sz w:val="20"/>
                <w:szCs w:val="20"/>
              </w:rPr>
              <w:t xml:space="preserve"> los principios y fundamentos de una auditoria energética, en el ámbito local, nacional internacional</w:t>
            </w:r>
            <w:r>
              <w:rPr>
                <w:rFonts w:ascii="Arial" w:hAnsi="Arial" w:cs="Arial"/>
                <w:color w:val="000000"/>
                <w:sz w:val="20"/>
                <w:szCs w:val="20"/>
              </w:rPr>
              <w:t xml:space="preserve"> apoyado con  la lista de cotejo correspondiente.</w:t>
            </w:r>
          </w:p>
          <w:p w14:paraId="0DE2725C" w14:textId="44455E30" w:rsidR="00CD5911" w:rsidRDefault="00CD5911">
            <w:pPr>
              <w:ind w:right="11"/>
              <w:jc w:val="both"/>
              <w:rPr>
                <w:rFonts w:ascii="Arial" w:hAnsi="Arial" w:cs="Arial"/>
                <w:color w:val="000000"/>
                <w:sz w:val="20"/>
                <w:szCs w:val="20"/>
              </w:rPr>
            </w:pPr>
          </w:p>
          <w:p w14:paraId="4349EA1F" w14:textId="185FB223" w:rsidR="00CD5911" w:rsidRDefault="00E16B7E">
            <w:pPr>
              <w:ind w:right="11"/>
              <w:jc w:val="both"/>
              <w:rPr>
                <w:rFonts w:ascii="Arial" w:hAnsi="Arial" w:cs="Arial"/>
                <w:color w:val="000000"/>
                <w:sz w:val="20"/>
                <w:szCs w:val="20"/>
              </w:rPr>
            </w:pPr>
            <w:r>
              <w:rPr>
                <w:rFonts w:ascii="Arial" w:hAnsi="Arial" w:cs="Arial"/>
                <w:color w:val="000000"/>
                <w:sz w:val="20"/>
                <w:szCs w:val="20"/>
              </w:rPr>
              <w:lastRenderedPageBreak/>
              <w:t xml:space="preserve">Los estudiantes realizarán un </w:t>
            </w:r>
            <w:proofErr w:type="spellStart"/>
            <w:r w:rsidR="00355DCE" w:rsidRPr="00355DCE">
              <w:rPr>
                <w:rFonts w:ascii="Arial" w:hAnsi="Arial" w:cs="Arial"/>
                <w:color w:val="000000"/>
                <w:sz w:val="20"/>
                <w:szCs w:val="20"/>
                <w:highlight w:val="yellow"/>
              </w:rPr>
              <w:t>un</w:t>
            </w:r>
            <w:proofErr w:type="spellEnd"/>
            <w:r w:rsidR="00355DCE" w:rsidRPr="00355DCE">
              <w:rPr>
                <w:rFonts w:ascii="Arial" w:hAnsi="Arial" w:cs="Arial"/>
                <w:color w:val="000000"/>
                <w:sz w:val="20"/>
                <w:szCs w:val="20"/>
                <w:highlight w:val="yellow"/>
              </w:rPr>
              <w:t xml:space="preserve"> mapa conceptual </w:t>
            </w:r>
            <w:proofErr w:type="gramStart"/>
            <w:r w:rsidR="00355DCE" w:rsidRPr="00355DCE">
              <w:rPr>
                <w:rFonts w:ascii="Arial" w:hAnsi="Arial" w:cs="Arial"/>
                <w:color w:val="000000"/>
                <w:sz w:val="20"/>
                <w:szCs w:val="20"/>
                <w:highlight w:val="yellow"/>
              </w:rPr>
              <w:t xml:space="preserve">en </w:t>
            </w:r>
            <w:r>
              <w:rPr>
                <w:rFonts w:ascii="Arial" w:hAnsi="Arial" w:cs="Arial"/>
                <w:color w:val="000000"/>
                <w:sz w:val="20"/>
                <w:szCs w:val="20"/>
              </w:rPr>
              <w:t xml:space="preserve"> </w:t>
            </w:r>
            <w:proofErr w:type="spellStart"/>
            <w:r>
              <w:rPr>
                <w:rFonts w:ascii="Arial" w:hAnsi="Arial" w:cs="Arial"/>
                <w:color w:val="000000"/>
                <w:sz w:val="20"/>
                <w:szCs w:val="20"/>
              </w:rPr>
              <w:t>en</w:t>
            </w:r>
            <w:proofErr w:type="spellEnd"/>
            <w:proofErr w:type="gramEnd"/>
            <w:r>
              <w:rPr>
                <w:rFonts w:ascii="Arial" w:hAnsi="Arial" w:cs="Arial"/>
                <w:color w:val="000000"/>
                <w:sz w:val="20"/>
                <w:szCs w:val="20"/>
              </w:rPr>
              <w:t xml:space="preserve"> el cual se detallarán los aspectos fundamentales de una auditoría energética  y se discutirá entre todos.</w:t>
            </w:r>
          </w:p>
          <w:p w14:paraId="05A771AB" w14:textId="77777777" w:rsidR="00CD5911" w:rsidRDefault="00CD5911">
            <w:pPr>
              <w:ind w:right="11"/>
              <w:jc w:val="both"/>
              <w:rPr>
                <w:rFonts w:ascii="Arial" w:hAnsi="Arial" w:cs="Arial"/>
                <w:color w:val="000000"/>
                <w:sz w:val="20"/>
                <w:szCs w:val="20"/>
              </w:rPr>
            </w:pPr>
          </w:p>
          <w:p w14:paraId="03C06EC3" w14:textId="77777777" w:rsidR="00CD5911" w:rsidRDefault="00CD5911">
            <w:pPr>
              <w:ind w:right="11"/>
              <w:jc w:val="both"/>
              <w:rPr>
                <w:rFonts w:ascii="Arial" w:hAnsi="Arial" w:cs="Arial"/>
                <w:color w:val="000000"/>
                <w:sz w:val="20"/>
                <w:szCs w:val="20"/>
              </w:rPr>
            </w:pPr>
          </w:p>
          <w:p w14:paraId="48548756" w14:textId="22F5F37D" w:rsidR="00CD5911" w:rsidRDefault="00E16B7E" w:rsidP="00C334F1">
            <w:pPr>
              <w:ind w:right="11"/>
              <w:jc w:val="both"/>
              <w:rPr>
                <w:rFonts w:ascii="Arial" w:hAnsi="Arial" w:cs="Arial"/>
                <w:sz w:val="20"/>
                <w:szCs w:val="20"/>
              </w:rPr>
            </w:pPr>
            <w:r>
              <w:rPr>
                <w:rFonts w:ascii="Arial" w:hAnsi="Arial" w:cs="Arial"/>
                <w:color w:val="000000"/>
                <w:sz w:val="20"/>
                <w:szCs w:val="20"/>
              </w:rPr>
              <w:t>Los estudiantes seleccionaran una organización o empresa de la zona de influencia en la cual se llevará a cabo una auditoría energética.</w:t>
            </w:r>
            <w:r w:rsidR="00355DCE" w:rsidRPr="00355DCE">
              <w:rPr>
                <w:rFonts w:ascii="Arial" w:hAnsi="Arial" w:cs="Arial"/>
                <w:sz w:val="20"/>
                <w:szCs w:val="20"/>
                <w:highlight w:val="yellow"/>
              </w:rPr>
              <w:t xml:space="preserve"> </w:t>
            </w:r>
            <w:r w:rsidR="00C334F1" w:rsidRPr="00C334F1">
              <w:rPr>
                <w:rFonts w:ascii="Arial" w:hAnsi="Arial" w:cs="Arial"/>
                <w:sz w:val="20"/>
                <w:szCs w:val="20"/>
                <w:highlight w:val="yellow"/>
              </w:rPr>
              <w:t>Y posteriormente expondrán por equipos.</w:t>
            </w:r>
          </w:p>
        </w:tc>
        <w:tc>
          <w:tcPr>
            <w:tcW w:w="2599" w:type="dxa"/>
          </w:tcPr>
          <w:p w14:paraId="6DD8DCE9" w14:textId="77777777"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docente pasa lista y realiza la actividad de encuadre de la materia: presenta la materia, su objetivo, contenidos, criterios de la acreditación, fuentes bibliográficas. </w:t>
            </w:r>
          </w:p>
          <w:p w14:paraId="339FBB59" w14:textId="77777777" w:rsidR="00CD5911" w:rsidRDefault="00CD5911">
            <w:pPr>
              <w:jc w:val="both"/>
              <w:rPr>
                <w:rFonts w:ascii="Arial" w:hAnsi="Arial" w:cs="Arial"/>
                <w:color w:val="000000"/>
                <w:sz w:val="20"/>
                <w:szCs w:val="20"/>
              </w:rPr>
            </w:pPr>
          </w:p>
          <w:p w14:paraId="11E323F8" w14:textId="77777777" w:rsidR="00CD5911" w:rsidRDefault="00CD5911">
            <w:pPr>
              <w:jc w:val="both"/>
              <w:rPr>
                <w:rFonts w:ascii="Arial" w:hAnsi="Arial" w:cs="Arial"/>
                <w:color w:val="000000"/>
                <w:sz w:val="20"/>
                <w:szCs w:val="20"/>
              </w:rPr>
            </w:pPr>
          </w:p>
          <w:p w14:paraId="51E7A461" w14:textId="77777777" w:rsidR="00CD5911" w:rsidRDefault="00CD5911">
            <w:pPr>
              <w:jc w:val="both"/>
              <w:rPr>
                <w:rFonts w:ascii="Arial" w:hAnsi="Arial" w:cs="Arial"/>
                <w:color w:val="000000"/>
                <w:sz w:val="20"/>
                <w:szCs w:val="20"/>
              </w:rPr>
            </w:pPr>
          </w:p>
          <w:p w14:paraId="3E99FB6C" w14:textId="77777777" w:rsidR="00CD5911" w:rsidRDefault="00CD5911">
            <w:pPr>
              <w:jc w:val="both"/>
              <w:rPr>
                <w:rFonts w:ascii="Arial" w:hAnsi="Arial" w:cs="Arial"/>
                <w:color w:val="000000"/>
                <w:sz w:val="20"/>
                <w:szCs w:val="20"/>
              </w:rPr>
            </w:pPr>
          </w:p>
          <w:p w14:paraId="344F4470" w14:textId="77777777" w:rsidR="00CD5911" w:rsidRDefault="00CD5911">
            <w:pPr>
              <w:jc w:val="both"/>
              <w:rPr>
                <w:rFonts w:ascii="Arial" w:hAnsi="Arial" w:cs="Arial"/>
                <w:color w:val="000000"/>
                <w:sz w:val="20"/>
                <w:szCs w:val="20"/>
              </w:rPr>
            </w:pPr>
          </w:p>
          <w:p w14:paraId="60014D3C" w14:textId="77777777" w:rsidR="00CD5911" w:rsidRDefault="00CD5911">
            <w:pPr>
              <w:jc w:val="both"/>
              <w:rPr>
                <w:rFonts w:ascii="Arial" w:hAnsi="Arial" w:cs="Arial"/>
                <w:color w:val="000000"/>
                <w:sz w:val="20"/>
                <w:szCs w:val="20"/>
              </w:rPr>
            </w:pPr>
          </w:p>
          <w:p w14:paraId="2CFCDAC1" w14:textId="77777777" w:rsidR="00CD5911" w:rsidRDefault="00CD5911">
            <w:pPr>
              <w:jc w:val="both"/>
              <w:rPr>
                <w:rFonts w:ascii="Arial" w:hAnsi="Arial" w:cs="Arial"/>
                <w:color w:val="000000"/>
                <w:sz w:val="20"/>
                <w:szCs w:val="20"/>
              </w:rPr>
            </w:pPr>
          </w:p>
          <w:p w14:paraId="7B60DD6D" w14:textId="77777777" w:rsidR="00CD5911" w:rsidRDefault="00CD5911">
            <w:pPr>
              <w:jc w:val="both"/>
              <w:rPr>
                <w:rFonts w:ascii="Arial" w:hAnsi="Arial" w:cs="Arial"/>
                <w:color w:val="000000"/>
                <w:sz w:val="20"/>
                <w:szCs w:val="20"/>
              </w:rPr>
            </w:pPr>
          </w:p>
          <w:p w14:paraId="4E1B8B18" w14:textId="77777777"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aplica la evaluación diagnóstica, para ser valorada y retroalimentada en ejercicio tipo coevaluación. </w:t>
            </w:r>
          </w:p>
          <w:p w14:paraId="11B3F229" w14:textId="77777777" w:rsidR="00CD5911" w:rsidRDefault="00CD5911">
            <w:pPr>
              <w:jc w:val="both"/>
              <w:rPr>
                <w:rFonts w:ascii="Arial" w:hAnsi="Arial" w:cs="Arial"/>
                <w:color w:val="000000"/>
                <w:sz w:val="20"/>
                <w:szCs w:val="20"/>
              </w:rPr>
            </w:pPr>
          </w:p>
          <w:p w14:paraId="3F5DCB96" w14:textId="77777777" w:rsidR="00CD5911" w:rsidRDefault="00CD5911">
            <w:pPr>
              <w:jc w:val="both"/>
              <w:rPr>
                <w:rFonts w:ascii="Arial" w:hAnsi="Arial" w:cs="Arial"/>
                <w:color w:val="000000"/>
                <w:sz w:val="20"/>
                <w:szCs w:val="20"/>
              </w:rPr>
            </w:pPr>
          </w:p>
          <w:p w14:paraId="0C581848" w14:textId="6B81F2C6"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asigna al estudiante la actividad de investigación </w:t>
            </w:r>
            <w:proofErr w:type="gramStart"/>
            <w:r>
              <w:rPr>
                <w:rFonts w:ascii="Arial" w:hAnsi="Arial" w:cs="Arial"/>
                <w:color w:val="000000"/>
                <w:sz w:val="20"/>
                <w:szCs w:val="20"/>
              </w:rPr>
              <w:t xml:space="preserve">temática  </w:t>
            </w:r>
            <w:r w:rsidR="00F476C2" w:rsidRPr="00C334F1">
              <w:rPr>
                <w:rFonts w:ascii="Arial" w:hAnsi="Arial" w:cs="Arial"/>
                <w:color w:val="000000"/>
                <w:sz w:val="20"/>
                <w:szCs w:val="20"/>
                <w:highlight w:val="yellow"/>
              </w:rPr>
              <w:t>a</w:t>
            </w:r>
            <w:proofErr w:type="gramEnd"/>
            <w:r w:rsidR="00F476C2" w:rsidRPr="00C334F1">
              <w:rPr>
                <w:rFonts w:ascii="Arial" w:hAnsi="Arial" w:cs="Arial"/>
                <w:color w:val="000000"/>
                <w:sz w:val="20"/>
                <w:szCs w:val="20"/>
                <w:highlight w:val="yellow"/>
              </w:rPr>
              <w:t xml:space="preserve"> </w:t>
            </w:r>
            <w:proofErr w:type="spellStart"/>
            <w:r w:rsidR="00F476C2" w:rsidRPr="00C334F1">
              <w:rPr>
                <w:rFonts w:ascii="Arial" w:hAnsi="Arial" w:cs="Arial"/>
                <w:color w:val="000000"/>
                <w:sz w:val="20"/>
                <w:szCs w:val="20"/>
                <w:highlight w:val="yellow"/>
              </w:rPr>
              <w:t>trav</w:t>
            </w:r>
            <w:r w:rsidR="00543D71">
              <w:rPr>
                <w:rFonts w:ascii="Arial" w:hAnsi="Arial" w:cs="Arial"/>
                <w:color w:val="000000"/>
                <w:sz w:val="20"/>
                <w:szCs w:val="20"/>
                <w:highlight w:val="yellow"/>
              </w:rPr>
              <w:t>e</w:t>
            </w:r>
            <w:r w:rsidR="00F476C2" w:rsidRPr="00C334F1">
              <w:rPr>
                <w:rFonts w:ascii="Arial" w:hAnsi="Arial" w:cs="Arial"/>
                <w:color w:val="000000"/>
                <w:sz w:val="20"/>
                <w:szCs w:val="20"/>
                <w:highlight w:val="yellow"/>
              </w:rPr>
              <w:t>s</w:t>
            </w:r>
            <w:proofErr w:type="spellEnd"/>
            <w:r w:rsidR="00F476C2" w:rsidRPr="00C334F1">
              <w:rPr>
                <w:rFonts w:ascii="Arial" w:hAnsi="Arial" w:cs="Arial"/>
                <w:color w:val="000000"/>
                <w:sz w:val="20"/>
                <w:szCs w:val="20"/>
                <w:highlight w:val="yellow"/>
              </w:rPr>
              <w:t xml:space="preserve"> de </w:t>
            </w:r>
            <w:proofErr w:type="spellStart"/>
            <w:r w:rsidR="00F476C2" w:rsidRPr="00C334F1">
              <w:rPr>
                <w:rFonts w:ascii="Arial" w:hAnsi="Arial" w:cs="Arial"/>
                <w:color w:val="000000"/>
                <w:sz w:val="20"/>
                <w:szCs w:val="20"/>
                <w:highlight w:val="yellow"/>
              </w:rPr>
              <w:t>classroom</w:t>
            </w:r>
            <w:proofErr w:type="spellEnd"/>
            <w:r w:rsidR="00F476C2" w:rsidRPr="00C334F1">
              <w:rPr>
                <w:rFonts w:ascii="Arial" w:hAnsi="Arial" w:cs="Arial"/>
                <w:color w:val="000000"/>
                <w:sz w:val="20"/>
                <w:szCs w:val="20"/>
                <w:highlight w:val="yellow"/>
              </w:rPr>
              <w:t xml:space="preserve"> </w:t>
            </w:r>
            <w:r w:rsidR="00C334F1" w:rsidRPr="00C334F1">
              <w:rPr>
                <w:rFonts w:ascii="Arial" w:hAnsi="Arial" w:cs="Arial"/>
                <w:color w:val="000000"/>
                <w:sz w:val="20"/>
                <w:szCs w:val="20"/>
                <w:highlight w:val="yellow"/>
              </w:rPr>
              <w:t xml:space="preserve">para los alumnos que por alguna razón no puedan entregar la actividad en forma </w:t>
            </w:r>
            <w:proofErr w:type="spellStart"/>
            <w:r w:rsidR="00C334F1" w:rsidRPr="00C334F1">
              <w:rPr>
                <w:rFonts w:ascii="Arial" w:hAnsi="Arial" w:cs="Arial"/>
                <w:color w:val="000000"/>
                <w:sz w:val="20"/>
                <w:szCs w:val="20"/>
                <w:highlight w:val="yellow"/>
              </w:rPr>
              <w:t>presencial</w:t>
            </w:r>
            <w:r w:rsidR="00C334F1">
              <w:rPr>
                <w:rFonts w:ascii="Arial" w:hAnsi="Arial" w:cs="Arial"/>
                <w:color w:val="000000"/>
                <w:sz w:val="20"/>
                <w:szCs w:val="20"/>
              </w:rPr>
              <w:t>.</w:t>
            </w:r>
            <w:r>
              <w:rPr>
                <w:rFonts w:ascii="Arial" w:hAnsi="Arial" w:cs="Arial"/>
                <w:sz w:val="20"/>
                <w:szCs w:val="20"/>
              </w:rPr>
              <w:t>sobre</w:t>
            </w:r>
            <w:proofErr w:type="spellEnd"/>
            <w:r>
              <w:rPr>
                <w:rFonts w:ascii="Arial" w:hAnsi="Arial" w:cs="Arial"/>
                <w:sz w:val="20"/>
                <w:szCs w:val="20"/>
              </w:rPr>
              <w:t xml:space="preserve"> los principios y fundamentos de una auditoria energética, en el ámbito local, nacional internacional</w:t>
            </w:r>
            <w:r>
              <w:rPr>
                <w:rFonts w:ascii="Arial" w:hAnsi="Arial" w:cs="Arial"/>
                <w:color w:val="000000"/>
                <w:sz w:val="20"/>
                <w:szCs w:val="20"/>
              </w:rPr>
              <w:t xml:space="preserve"> apoyado con  </w:t>
            </w:r>
            <w:r>
              <w:rPr>
                <w:rFonts w:ascii="Arial" w:hAnsi="Arial" w:cs="Arial"/>
                <w:color w:val="000000"/>
                <w:sz w:val="20"/>
                <w:szCs w:val="20"/>
              </w:rPr>
              <w:lastRenderedPageBreak/>
              <w:t>la lista de cotejo correspondiente.</w:t>
            </w:r>
          </w:p>
          <w:p w14:paraId="2AA82D04" w14:textId="77777777" w:rsidR="00CD5911" w:rsidRDefault="00CD5911">
            <w:pPr>
              <w:pStyle w:val="Prrafodelista"/>
              <w:ind w:left="236"/>
              <w:jc w:val="both"/>
              <w:rPr>
                <w:rFonts w:ascii="Arial" w:hAnsi="Arial" w:cs="Arial"/>
                <w:sz w:val="20"/>
                <w:szCs w:val="20"/>
              </w:rPr>
            </w:pPr>
          </w:p>
          <w:p w14:paraId="10D3C866" w14:textId="77777777" w:rsidR="00CD5911" w:rsidRDefault="00CD5911">
            <w:pPr>
              <w:pStyle w:val="Prrafodelista"/>
              <w:ind w:left="236"/>
              <w:jc w:val="both"/>
              <w:rPr>
                <w:rFonts w:ascii="Arial" w:hAnsi="Arial" w:cs="Arial"/>
                <w:sz w:val="20"/>
                <w:szCs w:val="20"/>
              </w:rPr>
            </w:pPr>
          </w:p>
          <w:p w14:paraId="27BBB1A5" w14:textId="77777777" w:rsidR="00CD5911" w:rsidRDefault="00CD5911">
            <w:pPr>
              <w:jc w:val="both"/>
              <w:rPr>
                <w:rFonts w:ascii="Arial" w:hAnsi="Arial" w:cs="Arial"/>
                <w:sz w:val="20"/>
                <w:szCs w:val="20"/>
              </w:rPr>
            </w:pPr>
          </w:p>
          <w:p w14:paraId="32E8D7B3" w14:textId="30CBBFA4" w:rsidR="00543D71" w:rsidRDefault="00E16B7E" w:rsidP="00543D71">
            <w:pPr>
              <w:pStyle w:val="Sinespaciado"/>
              <w:jc w:val="both"/>
              <w:rPr>
                <w:rFonts w:ascii="Arial" w:hAnsi="Arial" w:cs="Arial"/>
                <w:sz w:val="20"/>
                <w:szCs w:val="20"/>
              </w:rPr>
            </w:pPr>
            <w:r>
              <w:rPr>
                <w:rFonts w:ascii="Arial" w:hAnsi="Arial" w:cs="Arial"/>
                <w:sz w:val="20"/>
                <w:szCs w:val="20"/>
              </w:rPr>
              <w:t xml:space="preserve">El docente pide a los estudiantes que con la información que investigaron realice </w:t>
            </w:r>
            <w:r w:rsidRPr="00F476C2">
              <w:rPr>
                <w:rFonts w:ascii="Arial" w:hAnsi="Arial" w:cs="Arial"/>
                <w:sz w:val="20"/>
                <w:szCs w:val="20"/>
                <w:highlight w:val="yellow"/>
              </w:rPr>
              <w:t xml:space="preserve">un </w:t>
            </w:r>
            <w:r w:rsidR="00F476C2" w:rsidRPr="00F476C2">
              <w:rPr>
                <w:rFonts w:ascii="Arial" w:hAnsi="Arial" w:cs="Arial"/>
                <w:sz w:val="20"/>
                <w:szCs w:val="20"/>
                <w:highlight w:val="yellow"/>
              </w:rPr>
              <w:t xml:space="preserve">mapa </w:t>
            </w:r>
            <w:r w:rsidR="00F476C2" w:rsidRPr="00355DCE">
              <w:rPr>
                <w:rFonts w:ascii="Arial" w:hAnsi="Arial" w:cs="Arial"/>
                <w:sz w:val="20"/>
                <w:szCs w:val="20"/>
                <w:highlight w:val="yellow"/>
              </w:rPr>
              <w:t xml:space="preserve">conceptual en </w:t>
            </w:r>
            <w:proofErr w:type="spellStart"/>
            <w:r w:rsidR="00F476C2" w:rsidRPr="00355DCE">
              <w:rPr>
                <w:rFonts w:ascii="Arial" w:hAnsi="Arial" w:cs="Arial"/>
                <w:sz w:val="20"/>
                <w:szCs w:val="20"/>
                <w:highlight w:val="yellow"/>
              </w:rPr>
              <w:t>Meet</w:t>
            </w:r>
            <w:proofErr w:type="spellEnd"/>
            <w:r w:rsidR="00543D71">
              <w:rPr>
                <w:rFonts w:ascii="Arial" w:hAnsi="Arial" w:cs="Arial"/>
                <w:sz w:val="20"/>
                <w:szCs w:val="20"/>
                <w:highlight w:val="yellow"/>
              </w:rPr>
              <w:t xml:space="preserve"> para quienes no puedan de manera presencial por alguna razón.</w:t>
            </w:r>
          </w:p>
          <w:p w14:paraId="669AD072" w14:textId="508AC64B" w:rsidR="00CD5911" w:rsidRDefault="00E16B7E">
            <w:pPr>
              <w:jc w:val="both"/>
              <w:rPr>
                <w:rFonts w:ascii="Arial" w:hAnsi="Arial" w:cs="Arial"/>
                <w:sz w:val="20"/>
                <w:szCs w:val="20"/>
              </w:rPr>
            </w:pPr>
            <w:r>
              <w:rPr>
                <w:rFonts w:ascii="Arial" w:hAnsi="Arial" w:cs="Arial"/>
                <w:sz w:val="20"/>
                <w:szCs w:val="20"/>
              </w:rPr>
              <w:t xml:space="preserve"> que detalle los aspectos fundamentales de una auditoria energética y se pondrá a discusión.</w:t>
            </w:r>
          </w:p>
          <w:p w14:paraId="76E61AD0" w14:textId="77777777" w:rsidR="00C334F1" w:rsidRDefault="00C334F1">
            <w:pPr>
              <w:jc w:val="both"/>
              <w:rPr>
                <w:rFonts w:ascii="Arial" w:hAnsi="Arial" w:cs="Arial"/>
                <w:sz w:val="20"/>
                <w:szCs w:val="20"/>
              </w:rPr>
            </w:pPr>
          </w:p>
          <w:p w14:paraId="275DBD71" w14:textId="77777777" w:rsidR="00C334F1" w:rsidRDefault="00E16B7E">
            <w:pPr>
              <w:jc w:val="both"/>
              <w:rPr>
                <w:rFonts w:ascii="Arial" w:hAnsi="Arial" w:cs="Arial"/>
                <w:sz w:val="20"/>
                <w:szCs w:val="20"/>
              </w:rPr>
            </w:pPr>
            <w:r>
              <w:rPr>
                <w:rFonts w:ascii="Arial" w:hAnsi="Arial" w:cs="Arial"/>
                <w:sz w:val="20"/>
                <w:szCs w:val="20"/>
              </w:rPr>
              <w:t>El docente formará equipos para que seleccionen una organización de la zona de influencia en la cual se lleve a cabo una auditoría energética.</w:t>
            </w:r>
          </w:p>
          <w:p w14:paraId="5C3B8685" w14:textId="4AAD912D" w:rsidR="00CD5911" w:rsidRDefault="00C334F1">
            <w:pPr>
              <w:jc w:val="both"/>
              <w:rPr>
                <w:rFonts w:ascii="Arial" w:hAnsi="Arial" w:cs="Arial"/>
                <w:sz w:val="20"/>
                <w:szCs w:val="20"/>
              </w:rPr>
            </w:pPr>
            <w:r w:rsidRPr="00C334F1">
              <w:rPr>
                <w:rFonts w:ascii="Arial" w:hAnsi="Arial" w:cs="Arial"/>
                <w:sz w:val="20"/>
                <w:szCs w:val="20"/>
                <w:highlight w:val="yellow"/>
              </w:rPr>
              <w:t xml:space="preserve">Posteriormente expondrán por equipos y los que no puedan asistir lo harán </w:t>
            </w:r>
            <w:proofErr w:type="spellStart"/>
            <w:r w:rsidRPr="00C334F1">
              <w:rPr>
                <w:rFonts w:ascii="Arial" w:hAnsi="Arial" w:cs="Arial"/>
                <w:sz w:val="20"/>
                <w:szCs w:val="20"/>
                <w:highlight w:val="yellow"/>
              </w:rPr>
              <w:t>atraves</w:t>
            </w:r>
            <w:proofErr w:type="spellEnd"/>
            <w:r w:rsidRPr="00C334F1">
              <w:rPr>
                <w:rFonts w:ascii="Arial" w:hAnsi="Arial" w:cs="Arial"/>
                <w:sz w:val="20"/>
                <w:szCs w:val="20"/>
                <w:highlight w:val="yellow"/>
              </w:rPr>
              <w:t xml:space="preserve"> de </w:t>
            </w:r>
            <w:proofErr w:type="spellStart"/>
            <w:r w:rsidRPr="00C334F1">
              <w:rPr>
                <w:rFonts w:ascii="Arial" w:hAnsi="Arial" w:cs="Arial"/>
                <w:sz w:val="20"/>
                <w:szCs w:val="20"/>
                <w:highlight w:val="yellow"/>
              </w:rPr>
              <w:t>classroom</w:t>
            </w:r>
            <w:proofErr w:type="spellEnd"/>
            <w:r w:rsidRPr="00C334F1">
              <w:rPr>
                <w:rFonts w:ascii="Arial" w:hAnsi="Arial" w:cs="Arial"/>
                <w:sz w:val="20"/>
                <w:szCs w:val="20"/>
                <w:highlight w:val="yellow"/>
              </w:rPr>
              <w:t>.</w:t>
            </w:r>
            <w:r w:rsidR="00355DCE">
              <w:rPr>
                <w:rFonts w:ascii="Arial" w:hAnsi="Arial" w:cs="Arial"/>
                <w:sz w:val="20"/>
                <w:szCs w:val="20"/>
              </w:rPr>
              <w:t xml:space="preserve"> </w:t>
            </w:r>
          </w:p>
        </w:tc>
        <w:tc>
          <w:tcPr>
            <w:tcW w:w="2599" w:type="dxa"/>
          </w:tcPr>
          <w:p w14:paraId="72A485BD"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lastRenderedPageBreak/>
              <w:t>Habilidad para buscar y analizar información proveniente de fuentes diversas como libros, artículos científicos, congresos y páginas oficiales.</w:t>
            </w:r>
          </w:p>
          <w:p w14:paraId="2CAB934E"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Trabajo e integración en equipo.</w:t>
            </w:r>
          </w:p>
          <w:p w14:paraId="4D3EE3B0"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14:paraId="00B1B44D" w14:textId="77777777" w:rsidR="00CD5911" w:rsidRDefault="00E16B7E">
            <w:pPr>
              <w:pStyle w:val="Sinespaciado"/>
              <w:jc w:val="center"/>
              <w:rPr>
                <w:rFonts w:ascii="Arial" w:hAnsi="Arial" w:cs="Arial"/>
                <w:sz w:val="20"/>
                <w:szCs w:val="20"/>
              </w:rPr>
            </w:pPr>
            <w:r>
              <w:rPr>
                <w:rFonts w:ascii="Arial" w:hAnsi="Arial" w:cs="Arial"/>
                <w:sz w:val="20"/>
                <w:szCs w:val="20"/>
              </w:rPr>
              <w:t>9 - 6</w:t>
            </w:r>
          </w:p>
        </w:tc>
      </w:tr>
    </w:tbl>
    <w:p w14:paraId="1741B4FC" w14:textId="77777777" w:rsidR="00CD5911" w:rsidRDefault="00CD5911">
      <w:pPr>
        <w:pStyle w:val="Sinespaciado"/>
        <w:rPr>
          <w:rFonts w:ascii="Arial" w:hAnsi="Arial" w:cs="Arial"/>
          <w:sz w:val="20"/>
          <w:szCs w:val="20"/>
        </w:rPr>
      </w:pPr>
    </w:p>
    <w:p w14:paraId="4EC8EC7B" w14:textId="77777777" w:rsidR="00CD5911" w:rsidRDefault="00CD5911">
      <w:pPr>
        <w:pStyle w:val="Sinespaciado"/>
        <w:rPr>
          <w:rFonts w:ascii="Arial" w:hAnsi="Arial" w:cs="Arial"/>
          <w:sz w:val="20"/>
          <w:szCs w:val="20"/>
        </w:rPr>
      </w:pPr>
    </w:p>
    <w:p w14:paraId="0D2508B9" w14:textId="77777777" w:rsidR="00CD5911" w:rsidRDefault="00CD5911">
      <w:pPr>
        <w:pStyle w:val="Sinespaciado"/>
        <w:rPr>
          <w:rFonts w:ascii="Arial" w:hAnsi="Arial" w:cs="Arial"/>
          <w:sz w:val="20"/>
          <w:szCs w:val="20"/>
        </w:rPr>
      </w:pPr>
    </w:p>
    <w:p w14:paraId="60CC531C" w14:textId="77777777" w:rsidR="00CD5911" w:rsidRDefault="00CD5911">
      <w:pPr>
        <w:pStyle w:val="Sinespaciado"/>
        <w:rPr>
          <w:rFonts w:ascii="Arial" w:hAnsi="Arial" w:cs="Arial"/>
          <w:sz w:val="20"/>
          <w:szCs w:val="20"/>
        </w:rPr>
      </w:pPr>
    </w:p>
    <w:p w14:paraId="199D31F7" w14:textId="77777777" w:rsidR="00CD5911" w:rsidRDefault="00CD5911">
      <w:pPr>
        <w:pStyle w:val="Sinespaciado"/>
        <w:rPr>
          <w:rFonts w:ascii="Arial" w:hAnsi="Arial" w:cs="Arial"/>
          <w:sz w:val="20"/>
          <w:szCs w:val="20"/>
        </w:rPr>
      </w:pPr>
    </w:p>
    <w:p w14:paraId="3E928D93" w14:textId="77777777" w:rsidR="00CD5911" w:rsidRDefault="00CD5911">
      <w:pPr>
        <w:pStyle w:val="Sinespaciado"/>
        <w:rPr>
          <w:rFonts w:ascii="Arial" w:hAnsi="Arial" w:cs="Arial"/>
          <w:sz w:val="20"/>
          <w:szCs w:val="20"/>
        </w:rPr>
      </w:pPr>
    </w:p>
    <w:p w14:paraId="174E06C3" w14:textId="77777777" w:rsidR="00CD5911" w:rsidRDefault="00CD5911">
      <w:pPr>
        <w:pStyle w:val="Sinespaciado"/>
        <w:rPr>
          <w:rFonts w:ascii="Arial" w:hAnsi="Arial" w:cs="Arial"/>
          <w:sz w:val="20"/>
          <w:szCs w:val="20"/>
        </w:rPr>
      </w:pPr>
    </w:p>
    <w:p w14:paraId="27662FD2" w14:textId="77777777" w:rsidR="00CD5911" w:rsidRDefault="00CD5911">
      <w:pPr>
        <w:pStyle w:val="Sinespaciado"/>
        <w:rPr>
          <w:rFonts w:ascii="Arial" w:hAnsi="Arial" w:cs="Arial"/>
          <w:sz w:val="20"/>
          <w:szCs w:val="20"/>
        </w:rPr>
      </w:pPr>
    </w:p>
    <w:p w14:paraId="164561FC" w14:textId="77777777" w:rsidR="00CD5911" w:rsidRDefault="00CD5911">
      <w:pPr>
        <w:pStyle w:val="Sinespaciado"/>
        <w:rPr>
          <w:rFonts w:ascii="Arial" w:hAnsi="Arial" w:cs="Arial"/>
          <w:sz w:val="20"/>
          <w:szCs w:val="20"/>
        </w:rPr>
      </w:pPr>
    </w:p>
    <w:p w14:paraId="7ECCBA17" w14:textId="77777777" w:rsidR="00CD5911" w:rsidRDefault="00CD5911">
      <w:pPr>
        <w:pStyle w:val="Sinespaciado"/>
        <w:rPr>
          <w:rFonts w:ascii="Arial" w:hAnsi="Arial" w:cs="Arial"/>
          <w:sz w:val="20"/>
          <w:szCs w:val="20"/>
        </w:rPr>
      </w:pPr>
    </w:p>
    <w:p w14:paraId="0F0BF161"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911" w14:paraId="1CCC4061" w14:textId="77777777">
        <w:tc>
          <w:tcPr>
            <w:tcW w:w="6498" w:type="dxa"/>
          </w:tcPr>
          <w:p w14:paraId="5837D4CD" w14:textId="77777777"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14:paraId="70EBB002" w14:textId="77777777"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14:paraId="5BEB2F77" w14:textId="77777777">
        <w:tc>
          <w:tcPr>
            <w:tcW w:w="6498" w:type="dxa"/>
            <w:vAlign w:val="center"/>
          </w:tcPr>
          <w:p w14:paraId="62CE8242" w14:textId="77777777"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14:paraId="27680096"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230D2580" w14:textId="77777777">
        <w:tc>
          <w:tcPr>
            <w:tcW w:w="6498" w:type="dxa"/>
            <w:vAlign w:val="bottom"/>
          </w:tcPr>
          <w:p w14:paraId="6888D22D" w14:textId="77777777"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14:paraId="63F40267"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5A9B088D" w14:textId="77777777">
        <w:tc>
          <w:tcPr>
            <w:tcW w:w="6498" w:type="dxa"/>
            <w:vAlign w:val="bottom"/>
          </w:tcPr>
          <w:p w14:paraId="4A64718C" w14:textId="77777777"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14:paraId="0A64DDBB" w14:textId="77777777" w:rsidR="00CD5911" w:rsidRDefault="00E16B7E">
            <w:pPr>
              <w:pStyle w:val="Sinespaciado"/>
              <w:jc w:val="center"/>
              <w:rPr>
                <w:rFonts w:ascii="Arial" w:hAnsi="Arial" w:cs="Arial"/>
                <w:sz w:val="20"/>
                <w:szCs w:val="20"/>
              </w:rPr>
            </w:pPr>
            <w:r>
              <w:rPr>
                <w:rFonts w:ascii="Arial" w:hAnsi="Arial" w:cs="Arial"/>
                <w:sz w:val="20"/>
                <w:szCs w:val="20"/>
              </w:rPr>
              <w:t>40%</w:t>
            </w:r>
          </w:p>
        </w:tc>
      </w:tr>
    </w:tbl>
    <w:p w14:paraId="08A3FD37" w14:textId="77777777" w:rsidR="00CD5911" w:rsidRDefault="00CD5911">
      <w:pPr>
        <w:pStyle w:val="Sinespaciado"/>
        <w:rPr>
          <w:rFonts w:ascii="Arial" w:hAnsi="Arial" w:cs="Arial"/>
          <w:sz w:val="20"/>
          <w:szCs w:val="20"/>
        </w:rPr>
      </w:pPr>
    </w:p>
    <w:p w14:paraId="1635E15A" w14:textId="77777777" w:rsidR="00CD5911" w:rsidRDefault="00CD5911">
      <w:pPr>
        <w:pStyle w:val="Sinespaciado"/>
        <w:rPr>
          <w:rFonts w:ascii="Arial" w:hAnsi="Arial" w:cs="Arial"/>
          <w:sz w:val="20"/>
          <w:szCs w:val="20"/>
        </w:rPr>
      </w:pPr>
    </w:p>
    <w:p w14:paraId="2C130048" w14:textId="77777777" w:rsidR="00CD5911" w:rsidRDefault="00CD5911">
      <w:pPr>
        <w:pStyle w:val="Sinespaciado"/>
        <w:rPr>
          <w:rFonts w:ascii="Arial" w:hAnsi="Arial" w:cs="Arial"/>
          <w:sz w:val="20"/>
          <w:szCs w:val="20"/>
        </w:rPr>
      </w:pPr>
    </w:p>
    <w:p w14:paraId="6FFE81AD" w14:textId="77777777" w:rsidR="00CD5911" w:rsidRDefault="00CD5911">
      <w:pPr>
        <w:pStyle w:val="Sinespaciado"/>
        <w:rPr>
          <w:rFonts w:ascii="Arial" w:hAnsi="Arial" w:cs="Arial"/>
          <w:sz w:val="20"/>
          <w:szCs w:val="20"/>
        </w:rPr>
      </w:pPr>
    </w:p>
    <w:p w14:paraId="11C1BA8B" w14:textId="77777777" w:rsidR="00CD5911" w:rsidRDefault="00CD5911">
      <w:pPr>
        <w:pStyle w:val="Sinespaciado"/>
        <w:rPr>
          <w:rFonts w:ascii="Arial" w:hAnsi="Arial" w:cs="Arial"/>
          <w:sz w:val="20"/>
          <w:szCs w:val="20"/>
        </w:rPr>
      </w:pPr>
    </w:p>
    <w:p w14:paraId="501E212A" w14:textId="77777777" w:rsidR="00CD5911" w:rsidRDefault="00CD5911">
      <w:pPr>
        <w:pStyle w:val="Sinespaciado"/>
        <w:rPr>
          <w:rFonts w:ascii="Arial" w:hAnsi="Arial" w:cs="Arial"/>
          <w:sz w:val="20"/>
          <w:szCs w:val="20"/>
        </w:rPr>
      </w:pPr>
    </w:p>
    <w:p w14:paraId="2EEB2AB7" w14:textId="77777777" w:rsidR="00CD5911" w:rsidRDefault="00CD5911">
      <w:pPr>
        <w:pStyle w:val="Sinespaciado"/>
        <w:rPr>
          <w:rFonts w:ascii="Arial" w:hAnsi="Arial" w:cs="Arial"/>
          <w:sz w:val="20"/>
          <w:szCs w:val="20"/>
        </w:rPr>
      </w:pPr>
    </w:p>
    <w:p w14:paraId="0ED27BE2" w14:textId="77777777" w:rsidR="00CD5911" w:rsidRDefault="00CD5911">
      <w:pPr>
        <w:pStyle w:val="Sinespaciado"/>
        <w:rPr>
          <w:rFonts w:ascii="Arial" w:hAnsi="Arial" w:cs="Arial"/>
          <w:sz w:val="20"/>
          <w:szCs w:val="20"/>
        </w:rPr>
      </w:pPr>
    </w:p>
    <w:p w14:paraId="3BE758EE" w14:textId="77777777" w:rsidR="00CD5911" w:rsidRDefault="00CD5911">
      <w:pPr>
        <w:pStyle w:val="Sinespaciado"/>
        <w:rPr>
          <w:rFonts w:ascii="Arial" w:hAnsi="Arial" w:cs="Arial"/>
          <w:sz w:val="20"/>
          <w:szCs w:val="20"/>
        </w:rPr>
      </w:pPr>
    </w:p>
    <w:p w14:paraId="354B7568" w14:textId="77777777" w:rsidR="00CD5911" w:rsidRDefault="00CD5911">
      <w:pPr>
        <w:pStyle w:val="Sinespaciado"/>
        <w:rPr>
          <w:rFonts w:ascii="Arial" w:hAnsi="Arial" w:cs="Arial"/>
          <w:sz w:val="20"/>
          <w:szCs w:val="20"/>
        </w:rPr>
      </w:pPr>
    </w:p>
    <w:p w14:paraId="2AE3F38B" w14:textId="77777777" w:rsidR="00CD5911" w:rsidRDefault="00CD5911">
      <w:pPr>
        <w:pStyle w:val="Sinespaciado"/>
        <w:rPr>
          <w:rFonts w:ascii="Arial" w:hAnsi="Arial" w:cs="Arial"/>
          <w:sz w:val="20"/>
          <w:szCs w:val="20"/>
        </w:rPr>
      </w:pPr>
    </w:p>
    <w:p w14:paraId="0602F065" w14:textId="77777777" w:rsidR="00CD5911" w:rsidRDefault="00CD5911">
      <w:pPr>
        <w:pStyle w:val="Sinespaciado"/>
        <w:rPr>
          <w:rFonts w:ascii="Arial" w:hAnsi="Arial" w:cs="Arial"/>
          <w:sz w:val="20"/>
          <w:szCs w:val="20"/>
        </w:rPr>
      </w:pPr>
    </w:p>
    <w:p w14:paraId="39CCFE73" w14:textId="77777777" w:rsidR="00CD5911" w:rsidRDefault="00CD5911">
      <w:pPr>
        <w:pStyle w:val="Sinespaciado"/>
        <w:rPr>
          <w:rFonts w:ascii="Arial" w:hAnsi="Arial" w:cs="Arial"/>
          <w:sz w:val="20"/>
          <w:szCs w:val="20"/>
        </w:rPr>
      </w:pPr>
    </w:p>
    <w:p w14:paraId="084A5E9E" w14:textId="77777777" w:rsidR="00CD5911" w:rsidRDefault="00CD5911">
      <w:pPr>
        <w:pStyle w:val="Sinespaciado"/>
        <w:rPr>
          <w:rFonts w:ascii="Arial" w:hAnsi="Arial" w:cs="Arial"/>
          <w:sz w:val="20"/>
          <w:szCs w:val="20"/>
        </w:rPr>
      </w:pPr>
    </w:p>
    <w:p w14:paraId="281C88E6" w14:textId="77777777" w:rsidR="00CD5911" w:rsidRDefault="00CD5911">
      <w:pPr>
        <w:pStyle w:val="Sinespaciado"/>
        <w:rPr>
          <w:rFonts w:ascii="Arial" w:hAnsi="Arial" w:cs="Arial"/>
          <w:sz w:val="20"/>
          <w:szCs w:val="20"/>
        </w:rPr>
      </w:pPr>
    </w:p>
    <w:p w14:paraId="69BCAD8E" w14:textId="77777777" w:rsidR="00CD5911" w:rsidRDefault="00CD5911">
      <w:pPr>
        <w:pStyle w:val="Sinespaciado"/>
        <w:rPr>
          <w:rFonts w:ascii="Arial" w:hAnsi="Arial" w:cs="Arial"/>
          <w:sz w:val="20"/>
          <w:szCs w:val="20"/>
        </w:rPr>
      </w:pPr>
    </w:p>
    <w:p w14:paraId="065AFDCD" w14:textId="77777777" w:rsidR="00CD5911" w:rsidRDefault="00CD5911">
      <w:pPr>
        <w:pStyle w:val="Sinespaciado"/>
        <w:rPr>
          <w:rFonts w:ascii="Arial" w:hAnsi="Arial" w:cs="Arial"/>
          <w:sz w:val="20"/>
          <w:szCs w:val="20"/>
        </w:rPr>
      </w:pPr>
    </w:p>
    <w:p w14:paraId="6BC75373" w14:textId="77777777" w:rsidR="00CD5911" w:rsidRDefault="00CD5911">
      <w:pPr>
        <w:pStyle w:val="Sinespaciado"/>
        <w:rPr>
          <w:rFonts w:ascii="Arial" w:hAnsi="Arial" w:cs="Arial"/>
          <w:sz w:val="20"/>
          <w:szCs w:val="20"/>
        </w:rPr>
      </w:pPr>
    </w:p>
    <w:p w14:paraId="58D94289" w14:textId="77777777" w:rsidR="00CD5911" w:rsidRDefault="00CD5911">
      <w:pPr>
        <w:pStyle w:val="Sinespaciado"/>
        <w:rPr>
          <w:rFonts w:ascii="Arial" w:hAnsi="Arial" w:cs="Arial"/>
          <w:sz w:val="20"/>
          <w:szCs w:val="20"/>
        </w:rPr>
      </w:pPr>
    </w:p>
    <w:p w14:paraId="21DA6101" w14:textId="77777777" w:rsidR="00CD5911" w:rsidRDefault="00CD5911">
      <w:pPr>
        <w:pStyle w:val="Sinespaciado"/>
        <w:rPr>
          <w:rFonts w:ascii="Arial" w:hAnsi="Arial" w:cs="Arial"/>
          <w:sz w:val="20"/>
          <w:szCs w:val="20"/>
        </w:rPr>
      </w:pPr>
    </w:p>
    <w:p w14:paraId="51C83808" w14:textId="77777777" w:rsidR="00CD5911" w:rsidRDefault="00CD5911">
      <w:pPr>
        <w:pStyle w:val="Sinespaciado"/>
        <w:rPr>
          <w:rFonts w:ascii="Arial" w:hAnsi="Arial" w:cs="Arial"/>
          <w:sz w:val="20"/>
          <w:szCs w:val="20"/>
        </w:rPr>
      </w:pPr>
    </w:p>
    <w:p w14:paraId="091A6E7D" w14:textId="77777777" w:rsidR="00CD5911" w:rsidRDefault="00CD5911">
      <w:pPr>
        <w:pStyle w:val="Sinespaciado"/>
        <w:rPr>
          <w:rFonts w:ascii="Arial" w:hAnsi="Arial" w:cs="Arial"/>
          <w:sz w:val="20"/>
          <w:szCs w:val="20"/>
        </w:rPr>
      </w:pPr>
    </w:p>
    <w:p w14:paraId="560D743F" w14:textId="77777777" w:rsidR="00CD5911" w:rsidRDefault="00CD5911">
      <w:pPr>
        <w:pStyle w:val="Sinespaciado"/>
        <w:rPr>
          <w:rFonts w:ascii="Arial" w:hAnsi="Arial" w:cs="Arial"/>
          <w:sz w:val="20"/>
          <w:szCs w:val="20"/>
        </w:rPr>
      </w:pPr>
    </w:p>
    <w:p w14:paraId="5D316FA0" w14:textId="77777777" w:rsidR="00CD5911" w:rsidRDefault="00E16B7E">
      <w:pPr>
        <w:pStyle w:val="Sinespaciado"/>
        <w:rPr>
          <w:rFonts w:ascii="Arial" w:hAnsi="Arial" w:cs="Arial"/>
          <w:sz w:val="20"/>
          <w:szCs w:val="20"/>
        </w:rPr>
      </w:pPr>
      <w:r>
        <w:rPr>
          <w:rFonts w:ascii="Arial" w:hAnsi="Arial" w:cs="Arial"/>
          <w:sz w:val="20"/>
          <w:szCs w:val="20"/>
        </w:rPr>
        <w:t>Niveles de desempeño:</w:t>
      </w:r>
    </w:p>
    <w:p w14:paraId="4C9425B1"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14:paraId="7338FA43" w14:textId="77777777">
        <w:trPr>
          <w:jc w:val="center"/>
        </w:trPr>
        <w:tc>
          <w:tcPr>
            <w:tcW w:w="2405" w:type="dxa"/>
            <w:vAlign w:val="center"/>
          </w:tcPr>
          <w:p w14:paraId="6A76C599" w14:textId="77777777"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14:paraId="698777AA" w14:textId="77777777"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14:paraId="0D06A2FB" w14:textId="77777777"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14:paraId="52A73214" w14:textId="77777777"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14:paraId="0A319089" w14:textId="77777777">
        <w:trPr>
          <w:jc w:val="center"/>
        </w:trPr>
        <w:tc>
          <w:tcPr>
            <w:tcW w:w="2405" w:type="dxa"/>
            <w:vMerge w:val="restart"/>
            <w:vAlign w:val="center"/>
          </w:tcPr>
          <w:p w14:paraId="6BE5C3BD" w14:textId="77777777"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14:paraId="68931CF9" w14:textId="77777777"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14:paraId="6ECB6B46" w14:textId="77777777"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14:paraId="0CDF4F13"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14:paraId="6DE93C14"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7B2C39A"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006B9FF"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D1A3750"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14:paraId="21C8E370"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14:paraId="32C9FE67" w14:textId="77777777"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14:paraId="221B5E63" w14:textId="77777777">
        <w:trPr>
          <w:jc w:val="center"/>
        </w:trPr>
        <w:tc>
          <w:tcPr>
            <w:tcW w:w="2405" w:type="dxa"/>
            <w:vMerge/>
          </w:tcPr>
          <w:p w14:paraId="2A828674" w14:textId="77777777" w:rsidR="00CD5911" w:rsidRDefault="00CD5911">
            <w:pPr>
              <w:pStyle w:val="Sinespaciado"/>
              <w:rPr>
                <w:rFonts w:ascii="Arial" w:hAnsi="Arial" w:cs="Arial"/>
                <w:sz w:val="20"/>
                <w:szCs w:val="20"/>
              </w:rPr>
            </w:pPr>
          </w:p>
        </w:tc>
        <w:tc>
          <w:tcPr>
            <w:tcW w:w="2268" w:type="dxa"/>
          </w:tcPr>
          <w:p w14:paraId="6C6CC9D5" w14:textId="77777777"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14:paraId="2487EB57" w14:textId="77777777"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14:paraId="0D5C1EEF" w14:textId="77777777"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14:paraId="68A05C2A" w14:textId="77777777">
        <w:trPr>
          <w:jc w:val="center"/>
        </w:trPr>
        <w:tc>
          <w:tcPr>
            <w:tcW w:w="2405" w:type="dxa"/>
            <w:vMerge/>
          </w:tcPr>
          <w:p w14:paraId="0F00D236" w14:textId="77777777" w:rsidR="00CD5911" w:rsidRDefault="00CD5911">
            <w:pPr>
              <w:pStyle w:val="Sinespaciado"/>
              <w:rPr>
                <w:rFonts w:ascii="Arial" w:hAnsi="Arial" w:cs="Arial"/>
                <w:sz w:val="20"/>
                <w:szCs w:val="20"/>
              </w:rPr>
            </w:pPr>
          </w:p>
        </w:tc>
        <w:tc>
          <w:tcPr>
            <w:tcW w:w="2268" w:type="dxa"/>
          </w:tcPr>
          <w:p w14:paraId="2D8D17B8" w14:textId="77777777"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14:paraId="18D3A6DE" w14:textId="77777777"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14:paraId="0AB54EE5" w14:textId="77777777"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14:paraId="1DE5FD35" w14:textId="77777777">
        <w:trPr>
          <w:jc w:val="center"/>
        </w:trPr>
        <w:tc>
          <w:tcPr>
            <w:tcW w:w="2405" w:type="dxa"/>
            <w:vMerge/>
          </w:tcPr>
          <w:p w14:paraId="6AFCA134" w14:textId="77777777" w:rsidR="00CD5911" w:rsidRDefault="00CD5911">
            <w:pPr>
              <w:pStyle w:val="Sinespaciado"/>
              <w:rPr>
                <w:rFonts w:ascii="Arial" w:hAnsi="Arial" w:cs="Arial"/>
                <w:sz w:val="20"/>
                <w:szCs w:val="20"/>
              </w:rPr>
            </w:pPr>
          </w:p>
        </w:tc>
        <w:tc>
          <w:tcPr>
            <w:tcW w:w="2268" w:type="dxa"/>
          </w:tcPr>
          <w:p w14:paraId="78C141F2" w14:textId="77777777"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14:paraId="290BDD12" w14:textId="77777777"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14:paraId="472CD4A1" w14:textId="77777777"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14:paraId="65282D2C" w14:textId="77777777">
        <w:trPr>
          <w:jc w:val="center"/>
        </w:trPr>
        <w:tc>
          <w:tcPr>
            <w:tcW w:w="2405" w:type="dxa"/>
          </w:tcPr>
          <w:p w14:paraId="1B2F9021" w14:textId="77777777"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14:paraId="0AB90C78" w14:textId="77777777"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14:paraId="78202032" w14:textId="77777777"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14:paraId="03801EBF" w14:textId="77777777" w:rsidR="00CD5911" w:rsidRDefault="00E16B7E">
            <w:pPr>
              <w:pStyle w:val="Sinespaciado"/>
              <w:jc w:val="center"/>
              <w:rPr>
                <w:rFonts w:ascii="Arial" w:hAnsi="Arial" w:cs="Arial"/>
                <w:sz w:val="20"/>
                <w:szCs w:val="20"/>
              </w:rPr>
            </w:pPr>
            <w:r>
              <w:rPr>
                <w:rFonts w:ascii="Arial" w:hAnsi="Arial" w:cs="Arial"/>
                <w:sz w:val="20"/>
                <w:szCs w:val="20"/>
              </w:rPr>
              <w:t>N. A.</w:t>
            </w:r>
          </w:p>
        </w:tc>
      </w:tr>
    </w:tbl>
    <w:p w14:paraId="5159DC22" w14:textId="77777777" w:rsidR="00CD5911" w:rsidRDefault="00CD5911">
      <w:pPr>
        <w:pStyle w:val="Sinespaciado"/>
        <w:rPr>
          <w:rFonts w:ascii="Arial" w:hAnsi="Arial" w:cs="Arial"/>
          <w:sz w:val="20"/>
          <w:szCs w:val="20"/>
        </w:rPr>
      </w:pPr>
    </w:p>
    <w:p w14:paraId="7F5ED472" w14:textId="77777777" w:rsidR="00CD5911" w:rsidRDefault="00CD5911">
      <w:pPr>
        <w:pStyle w:val="Sinespaciado"/>
        <w:rPr>
          <w:rFonts w:ascii="Arial" w:hAnsi="Arial" w:cs="Arial"/>
          <w:sz w:val="20"/>
          <w:szCs w:val="20"/>
        </w:rPr>
      </w:pPr>
    </w:p>
    <w:p w14:paraId="74092048" w14:textId="77777777" w:rsidR="00CD5911" w:rsidRDefault="00CD5911">
      <w:pPr>
        <w:pStyle w:val="Sinespaciado"/>
        <w:rPr>
          <w:rFonts w:ascii="Arial" w:hAnsi="Arial" w:cs="Arial"/>
          <w:sz w:val="20"/>
          <w:szCs w:val="20"/>
        </w:rPr>
      </w:pPr>
    </w:p>
    <w:p w14:paraId="1D286890" w14:textId="77777777" w:rsidR="00CD5911" w:rsidRDefault="00E16B7E">
      <w:pPr>
        <w:pStyle w:val="Sinespaciado"/>
        <w:rPr>
          <w:rFonts w:ascii="Arial" w:hAnsi="Arial" w:cs="Arial"/>
          <w:sz w:val="20"/>
          <w:szCs w:val="20"/>
        </w:rPr>
      </w:pPr>
      <w:r>
        <w:rPr>
          <w:rFonts w:ascii="Arial" w:hAnsi="Arial" w:cs="Arial"/>
          <w:sz w:val="20"/>
          <w:szCs w:val="20"/>
        </w:rPr>
        <w:t>Matriz de Evaluación:</w:t>
      </w:r>
    </w:p>
    <w:p w14:paraId="32402046" w14:textId="77777777"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5911" w14:paraId="2B706A6E" w14:textId="77777777">
        <w:trPr>
          <w:trHeight w:val="290"/>
          <w:jc w:val="cent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122ED9A"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402146D"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14:paraId="2ED64728"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D748DCA"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14:paraId="41516689" w14:textId="77777777">
        <w:trPr>
          <w:trHeight w:val="290"/>
          <w:jc w:val="center"/>
        </w:trPr>
        <w:tc>
          <w:tcPr>
            <w:tcW w:w="3969" w:type="dxa"/>
            <w:vMerge/>
            <w:tcBorders>
              <w:top w:val="single" w:sz="4" w:space="0" w:color="auto"/>
              <w:left w:val="single" w:sz="4" w:space="0" w:color="auto"/>
              <w:bottom w:val="single" w:sz="4" w:space="0" w:color="000000"/>
              <w:right w:val="single" w:sz="4" w:space="0" w:color="auto"/>
            </w:tcBorders>
            <w:vAlign w:val="center"/>
          </w:tcPr>
          <w:p w14:paraId="12AFD51B" w14:textId="77777777" w:rsidR="00CD5911" w:rsidRDefault="00CD5911">
            <w:pPr>
              <w:spacing w:after="0" w:line="240" w:lineRule="auto"/>
              <w:rPr>
                <w:rFonts w:ascii="Arial"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14:paraId="7E8F29CC" w14:textId="77777777" w:rsidR="00CD5911" w:rsidRDefault="00CD5911">
            <w:pPr>
              <w:spacing w:after="0" w:line="240" w:lineRule="auto"/>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554371C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tcPr>
          <w:p w14:paraId="1770536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tcPr>
          <w:p w14:paraId="4B3B8EA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tcPr>
          <w:p w14:paraId="46DC4B0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0C37F5E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14:paraId="59E1AA5C" w14:textId="77777777" w:rsidR="00CD5911" w:rsidRDefault="00CD5911">
            <w:pPr>
              <w:spacing w:after="0" w:line="240" w:lineRule="auto"/>
              <w:rPr>
                <w:rFonts w:ascii="Arial" w:hAnsi="Arial" w:cs="Arial"/>
                <w:color w:val="000000"/>
                <w:sz w:val="20"/>
                <w:szCs w:val="20"/>
                <w:lang w:eastAsia="es-MX"/>
              </w:rPr>
            </w:pPr>
          </w:p>
        </w:tc>
      </w:tr>
      <w:tr w:rsidR="00CD5911" w14:paraId="75DFA2C7"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14:paraId="6AD76AD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Reporte de Investigación (lista de cotejo)</w:t>
            </w:r>
          </w:p>
        </w:tc>
        <w:tc>
          <w:tcPr>
            <w:tcW w:w="851" w:type="dxa"/>
            <w:tcBorders>
              <w:top w:val="nil"/>
              <w:left w:val="nil"/>
              <w:bottom w:val="single" w:sz="4" w:space="0" w:color="auto"/>
              <w:right w:val="single" w:sz="4" w:space="0" w:color="auto"/>
            </w:tcBorders>
            <w:shd w:val="clear" w:color="auto" w:fill="auto"/>
            <w:vAlign w:val="center"/>
          </w:tcPr>
          <w:p w14:paraId="65298D9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30 %</w:t>
            </w:r>
          </w:p>
        </w:tc>
        <w:tc>
          <w:tcPr>
            <w:tcW w:w="992" w:type="dxa"/>
            <w:tcBorders>
              <w:top w:val="nil"/>
              <w:left w:val="nil"/>
              <w:bottom w:val="single" w:sz="4" w:space="0" w:color="auto"/>
              <w:right w:val="single" w:sz="4" w:space="0" w:color="auto"/>
            </w:tcBorders>
            <w:shd w:val="clear" w:color="auto" w:fill="auto"/>
            <w:vAlign w:val="center"/>
          </w:tcPr>
          <w:p w14:paraId="062AE18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vAlign w:val="center"/>
          </w:tcPr>
          <w:p w14:paraId="3619FC6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vAlign w:val="center"/>
          </w:tcPr>
          <w:p w14:paraId="1DF52D3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vAlign w:val="center"/>
          </w:tcPr>
          <w:p w14:paraId="61D4BED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vAlign w:val="center"/>
          </w:tcPr>
          <w:p w14:paraId="39A9535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vAlign w:val="center"/>
          </w:tcPr>
          <w:p w14:paraId="2FEEC3F0"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14:paraId="2817825A"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14:paraId="1F74AF4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Mapa conceptual (lista de cotejo)</w:t>
            </w:r>
          </w:p>
        </w:tc>
        <w:tc>
          <w:tcPr>
            <w:tcW w:w="851" w:type="dxa"/>
            <w:tcBorders>
              <w:top w:val="nil"/>
              <w:left w:val="nil"/>
              <w:bottom w:val="single" w:sz="4" w:space="0" w:color="auto"/>
              <w:right w:val="single" w:sz="4" w:space="0" w:color="auto"/>
            </w:tcBorders>
            <w:shd w:val="clear" w:color="auto" w:fill="auto"/>
            <w:vAlign w:val="center"/>
          </w:tcPr>
          <w:p w14:paraId="5A74B106" w14:textId="77777777" w:rsidR="00CD5911" w:rsidRDefault="00CD5911">
            <w:pPr>
              <w:pStyle w:val="Sinespaciado"/>
              <w:jc w:val="center"/>
              <w:rPr>
                <w:rFonts w:ascii="Arial" w:hAnsi="Arial" w:cs="Arial"/>
                <w:sz w:val="20"/>
                <w:szCs w:val="20"/>
              </w:rPr>
            </w:pPr>
          </w:p>
          <w:p w14:paraId="49B80D8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vAlign w:val="center"/>
          </w:tcPr>
          <w:p w14:paraId="34EC699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vAlign w:val="center"/>
          </w:tcPr>
          <w:p w14:paraId="6C9B5C0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vAlign w:val="center"/>
          </w:tcPr>
          <w:p w14:paraId="1F26961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vAlign w:val="center"/>
          </w:tcPr>
          <w:p w14:paraId="2659D67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vAlign w:val="center"/>
          </w:tcPr>
          <w:p w14:paraId="5F8462D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vAlign w:val="bottom"/>
          </w:tcPr>
          <w:p w14:paraId="74D108B4" w14:textId="77777777"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14:paraId="1247D47C" w14:textId="77777777"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14:paraId="68AF4C85"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14:paraId="667D1C4F"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14:paraId="28F0901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851" w:type="dxa"/>
            <w:tcBorders>
              <w:top w:val="nil"/>
              <w:left w:val="nil"/>
              <w:bottom w:val="single" w:sz="4" w:space="0" w:color="auto"/>
              <w:right w:val="single" w:sz="4" w:space="0" w:color="auto"/>
            </w:tcBorders>
            <w:shd w:val="clear" w:color="auto" w:fill="auto"/>
            <w:vAlign w:val="center"/>
          </w:tcPr>
          <w:p w14:paraId="2FD46A3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vAlign w:val="center"/>
          </w:tcPr>
          <w:p w14:paraId="02FBB21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vAlign w:val="center"/>
          </w:tcPr>
          <w:p w14:paraId="0CEC351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vAlign w:val="center"/>
          </w:tcPr>
          <w:p w14:paraId="5CBC615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vAlign w:val="center"/>
          </w:tcPr>
          <w:p w14:paraId="41EEE56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vAlign w:val="center"/>
          </w:tcPr>
          <w:p w14:paraId="04E310F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vAlign w:val="bottom"/>
          </w:tcPr>
          <w:p w14:paraId="160F5D5B"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14:paraId="3D9C51D7"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bottom"/>
          </w:tcPr>
          <w:p w14:paraId="68B40200" w14:textId="77777777" w:rsidR="00CD5911" w:rsidRDefault="00CD5911">
            <w:pPr>
              <w:spacing w:after="0" w:line="240" w:lineRule="auto"/>
              <w:rPr>
                <w:rFonts w:ascii="Arial" w:hAnsi="Arial" w:cs="Arial"/>
                <w:color w:val="000000"/>
                <w:sz w:val="20"/>
                <w:szCs w:val="20"/>
                <w:lang w:eastAsia="es-MX"/>
              </w:rPr>
            </w:pPr>
          </w:p>
          <w:p w14:paraId="5CBDAB2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851" w:type="dxa"/>
            <w:tcBorders>
              <w:top w:val="nil"/>
              <w:left w:val="single" w:sz="4" w:space="0" w:color="auto"/>
              <w:bottom w:val="single" w:sz="4" w:space="0" w:color="auto"/>
              <w:right w:val="single" w:sz="4" w:space="0" w:color="auto"/>
            </w:tcBorders>
            <w:shd w:val="clear" w:color="auto" w:fill="auto"/>
            <w:vAlign w:val="center"/>
          </w:tcPr>
          <w:p w14:paraId="735B688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992" w:type="dxa"/>
            <w:tcBorders>
              <w:top w:val="nil"/>
              <w:left w:val="nil"/>
              <w:bottom w:val="single" w:sz="4" w:space="0" w:color="auto"/>
              <w:right w:val="single" w:sz="4" w:space="0" w:color="auto"/>
            </w:tcBorders>
            <w:shd w:val="clear" w:color="auto" w:fill="auto"/>
            <w:vAlign w:val="center"/>
          </w:tcPr>
          <w:p w14:paraId="14C6FFA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851" w:type="dxa"/>
            <w:tcBorders>
              <w:top w:val="nil"/>
              <w:left w:val="nil"/>
              <w:bottom w:val="single" w:sz="4" w:space="0" w:color="auto"/>
              <w:right w:val="single" w:sz="4" w:space="0" w:color="auto"/>
            </w:tcBorders>
            <w:shd w:val="clear" w:color="auto" w:fill="auto"/>
            <w:vAlign w:val="center"/>
          </w:tcPr>
          <w:p w14:paraId="314B85D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850" w:type="dxa"/>
            <w:tcBorders>
              <w:top w:val="nil"/>
              <w:left w:val="nil"/>
              <w:bottom w:val="single" w:sz="4" w:space="0" w:color="auto"/>
              <w:right w:val="single" w:sz="4" w:space="0" w:color="auto"/>
            </w:tcBorders>
            <w:shd w:val="clear" w:color="auto" w:fill="auto"/>
            <w:vAlign w:val="center"/>
          </w:tcPr>
          <w:p w14:paraId="395B25F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709" w:type="dxa"/>
            <w:tcBorders>
              <w:top w:val="nil"/>
              <w:left w:val="nil"/>
              <w:bottom w:val="single" w:sz="4" w:space="0" w:color="auto"/>
              <w:right w:val="single" w:sz="4" w:space="0" w:color="auto"/>
            </w:tcBorders>
            <w:shd w:val="clear" w:color="auto" w:fill="auto"/>
            <w:vAlign w:val="center"/>
          </w:tcPr>
          <w:p w14:paraId="78CCFEF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992" w:type="dxa"/>
            <w:tcBorders>
              <w:top w:val="nil"/>
              <w:left w:val="nil"/>
              <w:bottom w:val="single" w:sz="4" w:space="0" w:color="auto"/>
              <w:right w:val="single" w:sz="4" w:space="0" w:color="auto"/>
            </w:tcBorders>
            <w:shd w:val="clear" w:color="auto" w:fill="auto"/>
            <w:vAlign w:val="center"/>
          </w:tcPr>
          <w:p w14:paraId="6B5D9847"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00A7BA22" w14:textId="77777777" w:rsidR="00CD5911" w:rsidRDefault="00CD5911">
            <w:pPr>
              <w:spacing w:after="0" w:line="240" w:lineRule="auto"/>
              <w:jc w:val="center"/>
              <w:rPr>
                <w:rFonts w:ascii="Arial" w:hAnsi="Arial" w:cs="Arial"/>
                <w:color w:val="000000"/>
                <w:sz w:val="20"/>
                <w:szCs w:val="20"/>
                <w:lang w:eastAsia="es-MX"/>
              </w:rPr>
            </w:pPr>
          </w:p>
        </w:tc>
      </w:tr>
    </w:tbl>
    <w:p w14:paraId="30FC7462" w14:textId="77777777" w:rsidR="00CD5911" w:rsidRDefault="00CD5911">
      <w:pPr>
        <w:pStyle w:val="Sinespaciado"/>
        <w:rPr>
          <w:rFonts w:ascii="Arial" w:hAnsi="Arial" w:cs="Arial"/>
          <w:sz w:val="20"/>
          <w:szCs w:val="20"/>
        </w:rPr>
      </w:pPr>
    </w:p>
    <w:p w14:paraId="60099949" w14:textId="77777777" w:rsidR="00CD5911" w:rsidRDefault="00CD5911">
      <w:pPr>
        <w:pStyle w:val="Sinespaciado"/>
        <w:rPr>
          <w:rFonts w:ascii="Arial" w:hAnsi="Arial" w:cs="Arial"/>
          <w:sz w:val="20"/>
          <w:szCs w:val="20"/>
        </w:rPr>
      </w:pPr>
    </w:p>
    <w:p w14:paraId="6B4A5C82" w14:textId="77777777" w:rsidR="00CD5911" w:rsidRDefault="00CD5911">
      <w:pPr>
        <w:pStyle w:val="Sinespaciado"/>
        <w:rPr>
          <w:rFonts w:ascii="Arial" w:hAnsi="Arial" w:cs="Arial"/>
          <w:sz w:val="20"/>
          <w:szCs w:val="20"/>
        </w:rPr>
      </w:pPr>
    </w:p>
    <w:p w14:paraId="1ECBE303" w14:textId="77777777" w:rsidR="00CD5911" w:rsidRDefault="00CD5911">
      <w:pPr>
        <w:pStyle w:val="Sinespaciado"/>
        <w:rPr>
          <w:rFonts w:ascii="Arial" w:hAnsi="Arial" w:cs="Arial"/>
          <w:sz w:val="20"/>
          <w:szCs w:val="20"/>
        </w:rPr>
      </w:pPr>
    </w:p>
    <w:p w14:paraId="0ED0A044" w14:textId="77777777" w:rsidR="00CD5911" w:rsidRDefault="00CD5911">
      <w:pPr>
        <w:pStyle w:val="Sinespaciado"/>
        <w:rPr>
          <w:rFonts w:ascii="Arial" w:hAnsi="Arial" w:cs="Arial"/>
          <w:sz w:val="20"/>
          <w:szCs w:val="20"/>
        </w:rPr>
      </w:pPr>
    </w:p>
    <w:p w14:paraId="74A110B0" w14:textId="77777777" w:rsidR="00CD5911" w:rsidRDefault="00CD5911">
      <w:pPr>
        <w:pStyle w:val="Sinespaciado"/>
        <w:rPr>
          <w:rFonts w:ascii="Arial" w:hAnsi="Arial" w:cs="Arial"/>
          <w:sz w:val="20"/>
          <w:szCs w:val="20"/>
        </w:rPr>
      </w:pPr>
    </w:p>
    <w:p w14:paraId="620A34C9" w14:textId="77777777" w:rsidR="00CD5911" w:rsidRDefault="00E16B7E">
      <w:pPr>
        <w:pStyle w:val="Sinespaciado"/>
        <w:numPr>
          <w:ilvl w:val="0"/>
          <w:numId w:val="18"/>
        </w:numPr>
        <w:rPr>
          <w:rFonts w:ascii="Arial" w:hAnsi="Arial" w:cs="Arial"/>
          <w:b/>
          <w:sz w:val="20"/>
          <w:szCs w:val="20"/>
        </w:rPr>
      </w:pPr>
      <w:r>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14:paraId="500FC83E" w14:textId="77777777">
        <w:tc>
          <w:tcPr>
            <w:tcW w:w="1838" w:type="dxa"/>
          </w:tcPr>
          <w:p w14:paraId="3C97DECF" w14:textId="77777777"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14:paraId="294B723C" w14:textId="77777777" w:rsidR="00CD5911" w:rsidRDefault="00CD5911">
            <w:pPr>
              <w:pStyle w:val="Sinespaciado"/>
              <w:rPr>
                <w:rFonts w:ascii="Arial" w:hAnsi="Arial" w:cs="Arial"/>
                <w:sz w:val="20"/>
                <w:szCs w:val="20"/>
              </w:rPr>
            </w:pPr>
          </w:p>
        </w:tc>
        <w:tc>
          <w:tcPr>
            <w:tcW w:w="1984" w:type="dxa"/>
            <w:tcBorders>
              <w:bottom w:val="single" w:sz="4" w:space="0" w:color="auto"/>
            </w:tcBorders>
          </w:tcPr>
          <w:p w14:paraId="4E6A22C4" w14:textId="0F0C1E84" w:rsidR="00CD5911" w:rsidRDefault="00091BDC">
            <w:pPr>
              <w:pStyle w:val="Sinespaciado"/>
              <w:jc w:val="center"/>
              <w:rPr>
                <w:rFonts w:ascii="Arial" w:hAnsi="Arial" w:cs="Arial"/>
                <w:sz w:val="20"/>
                <w:szCs w:val="20"/>
              </w:rPr>
            </w:pPr>
            <w:r>
              <w:rPr>
                <w:rFonts w:ascii="Arial" w:hAnsi="Arial" w:cs="Arial"/>
                <w:sz w:val="20"/>
                <w:szCs w:val="20"/>
              </w:rPr>
              <w:t>2</w:t>
            </w:r>
          </w:p>
        </w:tc>
        <w:tc>
          <w:tcPr>
            <w:tcW w:w="1985" w:type="dxa"/>
          </w:tcPr>
          <w:p w14:paraId="58C4912B" w14:textId="77777777"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080201E8" w14:textId="77777777" w:rsidR="00CD5911" w:rsidRDefault="00E16B7E">
            <w:pPr>
              <w:jc w:val="both"/>
              <w:rPr>
                <w:rFonts w:ascii="Arial" w:hAnsi="Arial" w:cs="Arial"/>
                <w:sz w:val="20"/>
                <w:szCs w:val="20"/>
              </w:rPr>
            </w:pPr>
            <w:r>
              <w:rPr>
                <w:rFonts w:ascii="Arial" w:hAnsi="Arial" w:cs="Arial"/>
                <w:sz w:val="20"/>
                <w:szCs w:val="24"/>
              </w:rPr>
              <w:t>Interpreta los aspectos generales relacionados con la legislación y normatividad vigente relacionados con el ahorro de energía para ser utilizados en un proyecto.</w:t>
            </w:r>
          </w:p>
        </w:tc>
      </w:tr>
    </w:tbl>
    <w:p w14:paraId="0881DDC0"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14:paraId="4CF7015D" w14:textId="77777777">
        <w:tc>
          <w:tcPr>
            <w:tcW w:w="2599" w:type="dxa"/>
          </w:tcPr>
          <w:p w14:paraId="7924BF73" w14:textId="77777777"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14:paraId="11D1A188" w14:textId="77777777"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14:paraId="322E9089" w14:textId="77777777"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14:paraId="3F6B9F1A" w14:textId="77777777"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14:paraId="1EC37F4A" w14:textId="77777777"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14:paraId="1B18B436" w14:textId="77777777">
        <w:tc>
          <w:tcPr>
            <w:tcW w:w="2599" w:type="dxa"/>
          </w:tcPr>
          <w:p w14:paraId="3AFC3190" w14:textId="078F1FAD" w:rsidR="00CD5911" w:rsidRDefault="00CD5911">
            <w:pPr>
              <w:pStyle w:val="Sinespaciado"/>
              <w:jc w:val="center"/>
              <w:rPr>
                <w:rFonts w:ascii="Arial" w:hAnsi="Arial" w:cs="Arial"/>
                <w:sz w:val="20"/>
                <w:szCs w:val="20"/>
              </w:rPr>
            </w:pPr>
          </w:p>
          <w:p w14:paraId="780646EA" w14:textId="77777777" w:rsidR="00CD5911" w:rsidRDefault="00E16B7E">
            <w:pPr>
              <w:pStyle w:val="Sinespaciado"/>
              <w:jc w:val="center"/>
              <w:rPr>
                <w:rFonts w:ascii="Arial" w:hAnsi="Arial" w:cs="Arial"/>
                <w:sz w:val="20"/>
                <w:szCs w:val="20"/>
              </w:rPr>
            </w:pPr>
            <w:r>
              <w:rPr>
                <w:rFonts w:ascii="Arial" w:hAnsi="Arial" w:cs="Arial"/>
                <w:sz w:val="20"/>
                <w:szCs w:val="20"/>
              </w:rPr>
              <w:t>LEGISLACIÓN Y NORMATIVIDAD VIGENTE.</w:t>
            </w:r>
          </w:p>
          <w:p w14:paraId="23DB648A" w14:textId="77777777" w:rsidR="00CD5911" w:rsidRDefault="00CD5911">
            <w:pPr>
              <w:pStyle w:val="Sinespaciado"/>
              <w:rPr>
                <w:rFonts w:ascii="Arial" w:hAnsi="Arial" w:cs="Arial"/>
                <w:sz w:val="20"/>
                <w:szCs w:val="20"/>
              </w:rPr>
            </w:pPr>
          </w:p>
          <w:p w14:paraId="32ACBA68" w14:textId="77777777" w:rsidR="00CD5911" w:rsidRDefault="00E16B7E">
            <w:pPr>
              <w:pStyle w:val="Sinespaciado"/>
              <w:ind w:left="313" w:hanging="426"/>
              <w:jc w:val="both"/>
              <w:rPr>
                <w:rFonts w:ascii="Arial" w:hAnsi="Arial" w:cs="Arial"/>
                <w:sz w:val="20"/>
                <w:szCs w:val="20"/>
              </w:rPr>
            </w:pPr>
            <w:r>
              <w:rPr>
                <w:rFonts w:ascii="Arial" w:hAnsi="Arial" w:cs="Arial"/>
                <w:sz w:val="20"/>
                <w:szCs w:val="20"/>
              </w:rPr>
              <w:t>2.1 Aspectos generales de la legislación.</w:t>
            </w:r>
          </w:p>
          <w:p w14:paraId="2777EB12" w14:textId="77777777" w:rsidR="00CD5911" w:rsidRDefault="00E16B7E">
            <w:pPr>
              <w:pStyle w:val="Sinespaciado"/>
              <w:ind w:left="313" w:hanging="426"/>
              <w:jc w:val="both"/>
              <w:rPr>
                <w:rFonts w:ascii="Arial" w:hAnsi="Arial" w:cs="Arial"/>
                <w:sz w:val="20"/>
                <w:szCs w:val="20"/>
              </w:rPr>
            </w:pPr>
            <w:r>
              <w:rPr>
                <w:rFonts w:ascii="Arial" w:hAnsi="Arial" w:cs="Arial"/>
                <w:sz w:val="20"/>
                <w:szCs w:val="20"/>
              </w:rPr>
              <w:t>2.2 Organismos y entidades nacionales.</w:t>
            </w:r>
          </w:p>
          <w:p w14:paraId="3E81C95C" w14:textId="77777777" w:rsidR="00CD5911" w:rsidRDefault="00E16B7E">
            <w:pPr>
              <w:pStyle w:val="Sinespaciado"/>
              <w:ind w:left="313" w:hanging="426"/>
              <w:jc w:val="both"/>
              <w:rPr>
                <w:rFonts w:ascii="Arial" w:hAnsi="Arial" w:cs="Arial"/>
                <w:sz w:val="20"/>
                <w:szCs w:val="20"/>
              </w:rPr>
            </w:pPr>
            <w:r>
              <w:rPr>
                <w:rFonts w:ascii="Arial" w:hAnsi="Arial" w:cs="Arial"/>
                <w:sz w:val="20"/>
                <w:szCs w:val="20"/>
              </w:rPr>
              <w:t>2.3 Normatividad nacional e internacional.</w:t>
            </w:r>
          </w:p>
          <w:p w14:paraId="1416B4A1" w14:textId="77777777" w:rsidR="00CD5911" w:rsidRDefault="00E16B7E">
            <w:pPr>
              <w:pStyle w:val="Sinespaciado"/>
              <w:ind w:left="313" w:hanging="426"/>
              <w:jc w:val="both"/>
              <w:rPr>
                <w:rFonts w:ascii="Arial" w:hAnsi="Arial" w:cs="Arial"/>
                <w:sz w:val="20"/>
                <w:szCs w:val="20"/>
              </w:rPr>
            </w:pPr>
            <w:r>
              <w:rPr>
                <w:rFonts w:ascii="Arial" w:hAnsi="Arial" w:cs="Arial"/>
                <w:sz w:val="20"/>
                <w:szCs w:val="20"/>
              </w:rPr>
              <w:t>2.4 Ejemplos de normas nacionales.</w:t>
            </w:r>
          </w:p>
          <w:p w14:paraId="461C2EAC" w14:textId="77777777" w:rsidR="00CD5911" w:rsidRDefault="00CD5911">
            <w:pPr>
              <w:pStyle w:val="Sinespaciado"/>
              <w:rPr>
                <w:rFonts w:ascii="Arial" w:hAnsi="Arial" w:cs="Arial"/>
                <w:sz w:val="20"/>
                <w:szCs w:val="20"/>
              </w:rPr>
            </w:pPr>
          </w:p>
        </w:tc>
        <w:tc>
          <w:tcPr>
            <w:tcW w:w="2599" w:type="dxa"/>
          </w:tcPr>
          <w:p w14:paraId="42376070" w14:textId="24C1DAE7" w:rsidR="00CD5911" w:rsidRDefault="00E16B7E">
            <w:pPr>
              <w:jc w:val="both"/>
              <w:rPr>
                <w:rFonts w:ascii="Arial" w:hAnsi="Arial" w:cs="Arial"/>
                <w:color w:val="000000"/>
                <w:sz w:val="20"/>
                <w:szCs w:val="20"/>
              </w:rPr>
            </w:pPr>
            <w:r>
              <w:rPr>
                <w:rFonts w:ascii="Arial" w:hAnsi="Arial" w:cs="Arial"/>
                <w:color w:val="000000"/>
                <w:sz w:val="20"/>
                <w:szCs w:val="20"/>
              </w:rPr>
              <w:t xml:space="preserve">El estudiante asiste a su sesión de clase: documenta los contenidos de la materia y realiza una investigación </w:t>
            </w:r>
            <w:proofErr w:type="gramStart"/>
            <w:r>
              <w:rPr>
                <w:rFonts w:ascii="Arial" w:hAnsi="Arial" w:cs="Arial"/>
                <w:color w:val="000000"/>
                <w:sz w:val="20"/>
                <w:szCs w:val="20"/>
              </w:rPr>
              <w:t xml:space="preserve">temática  </w:t>
            </w:r>
            <w:r>
              <w:rPr>
                <w:rFonts w:ascii="Arial" w:hAnsi="Arial" w:cs="Arial"/>
                <w:sz w:val="20"/>
                <w:szCs w:val="20"/>
              </w:rPr>
              <w:t>sobre</w:t>
            </w:r>
            <w:proofErr w:type="gramEnd"/>
            <w:r>
              <w:rPr>
                <w:rFonts w:ascii="Arial" w:hAnsi="Arial" w:cs="Arial"/>
                <w:sz w:val="20"/>
                <w:szCs w:val="20"/>
              </w:rPr>
              <w:t xml:space="preserve"> los principios y legislación que aplican a la organización seleccionada </w:t>
            </w:r>
            <w:r>
              <w:rPr>
                <w:rFonts w:ascii="Arial" w:hAnsi="Arial" w:cs="Arial"/>
                <w:color w:val="000000"/>
                <w:sz w:val="20"/>
                <w:szCs w:val="20"/>
              </w:rPr>
              <w:t>apoyado con  la lista de cotejo correspondiente</w:t>
            </w:r>
            <w:r w:rsidRPr="00E15496">
              <w:rPr>
                <w:rFonts w:ascii="Arial" w:hAnsi="Arial" w:cs="Arial"/>
                <w:color w:val="000000"/>
                <w:sz w:val="20"/>
                <w:szCs w:val="20"/>
              </w:rPr>
              <w:t>.</w:t>
            </w:r>
            <w:r w:rsidR="00355DCE" w:rsidRPr="00E15496">
              <w:rPr>
                <w:rFonts w:ascii="Arial" w:hAnsi="Arial" w:cs="Arial"/>
                <w:color w:val="000000"/>
                <w:sz w:val="20"/>
                <w:szCs w:val="20"/>
              </w:rPr>
              <w:t xml:space="preserve"> </w:t>
            </w:r>
          </w:p>
          <w:p w14:paraId="617B8E5D" w14:textId="77777777"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14:paraId="5C117248" w14:textId="40C839F2" w:rsidR="00CD5911" w:rsidRDefault="00E16B7E">
            <w:pPr>
              <w:ind w:right="11"/>
              <w:jc w:val="both"/>
              <w:rPr>
                <w:rFonts w:ascii="Arial" w:hAnsi="Arial" w:cs="Arial"/>
                <w:sz w:val="20"/>
                <w:szCs w:val="20"/>
              </w:rPr>
            </w:pPr>
            <w:r>
              <w:rPr>
                <w:rFonts w:ascii="Arial" w:hAnsi="Arial" w:cs="Arial"/>
                <w:color w:val="000000"/>
                <w:sz w:val="20"/>
                <w:szCs w:val="20"/>
              </w:rPr>
              <w:t xml:space="preserve">Los estudiantes elaborarán un reporte </w:t>
            </w:r>
            <w:r>
              <w:rPr>
                <w:rFonts w:ascii="Arial" w:hAnsi="Arial" w:cs="Arial"/>
                <w:sz w:val="20"/>
                <w:szCs w:val="20"/>
              </w:rPr>
              <w:t>detallado de los aspectos fundamentales de la legislación aplicable al caso previamente seleccionado.</w:t>
            </w:r>
          </w:p>
          <w:p w14:paraId="245A0E99" w14:textId="77777777" w:rsidR="00CD5911" w:rsidRDefault="00CD5911">
            <w:pPr>
              <w:ind w:right="11"/>
              <w:jc w:val="both"/>
              <w:rPr>
                <w:rFonts w:ascii="Arial" w:hAnsi="Arial" w:cs="Arial"/>
                <w:color w:val="000000"/>
                <w:sz w:val="20"/>
                <w:szCs w:val="20"/>
              </w:rPr>
            </w:pPr>
          </w:p>
          <w:p w14:paraId="2DEEC046" w14:textId="77777777" w:rsidR="00CD5911" w:rsidRDefault="00CD5911">
            <w:pPr>
              <w:ind w:right="11"/>
              <w:jc w:val="both"/>
              <w:rPr>
                <w:rFonts w:ascii="Arial" w:hAnsi="Arial" w:cs="Arial"/>
                <w:sz w:val="20"/>
                <w:szCs w:val="20"/>
              </w:rPr>
            </w:pPr>
          </w:p>
        </w:tc>
        <w:tc>
          <w:tcPr>
            <w:tcW w:w="2599" w:type="dxa"/>
          </w:tcPr>
          <w:p w14:paraId="3B531C37" w14:textId="7E15A896"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asigna a los estudiantes la actividad de investigación </w:t>
            </w:r>
            <w:proofErr w:type="gramStart"/>
            <w:r>
              <w:rPr>
                <w:rFonts w:ascii="Arial" w:hAnsi="Arial" w:cs="Arial"/>
                <w:color w:val="000000"/>
                <w:sz w:val="20"/>
                <w:szCs w:val="20"/>
              </w:rPr>
              <w:t xml:space="preserve">temática  </w:t>
            </w:r>
            <w:r>
              <w:rPr>
                <w:rFonts w:ascii="Arial" w:hAnsi="Arial" w:cs="Arial"/>
                <w:sz w:val="20"/>
                <w:szCs w:val="20"/>
              </w:rPr>
              <w:t>sobre</w:t>
            </w:r>
            <w:proofErr w:type="gramEnd"/>
            <w:r>
              <w:rPr>
                <w:rFonts w:ascii="Arial" w:hAnsi="Arial" w:cs="Arial"/>
                <w:sz w:val="20"/>
                <w:szCs w:val="20"/>
              </w:rPr>
              <w:t xml:space="preserve"> los principios y legislación que aplican a la organización seleccionada.</w:t>
            </w:r>
            <w:r w:rsidR="00355DCE" w:rsidRPr="00355DCE">
              <w:rPr>
                <w:rFonts w:ascii="Arial" w:hAnsi="Arial" w:cs="Arial"/>
                <w:color w:val="000000"/>
                <w:sz w:val="20"/>
                <w:szCs w:val="20"/>
                <w:highlight w:val="yellow"/>
              </w:rPr>
              <w:t xml:space="preserve"> </w:t>
            </w:r>
            <w:r w:rsidR="00355DCE" w:rsidRPr="00E15496">
              <w:rPr>
                <w:rFonts w:ascii="Arial" w:hAnsi="Arial" w:cs="Arial"/>
                <w:color w:val="000000"/>
                <w:sz w:val="20"/>
                <w:szCs w:val="20"/>
                <w:highlight w:val="yellow"/>
              </w:rPr>
              <w:t xml:space="preserve">Y subirán a </w:t>
            </w:r>
            <w:proofErr w:type="spellStart"/>
            <w:r w:rsidR="00355DCE" w:rsidRPr="00E15496">
              <w:rPr>
                <w:rFonts w:ascii="Arial" w:hAnsi="Arial" w:cs="Arial"/>
                <w:color w:val="000000"/>
                <w:sz w:val="20"/>
                <w:szCs w:val="20"/>
                <w:highlight w:val="yellow"/>
              </w:rPr>
              <w:t>classroom</w:t>
            </w:r>
            <w:proofErr w:type="spellEnd"/>
            <w:r w:rsidR="00E15496" w:rsidRPr="00E15496">
              <w:rPr>
                <w:rFonts w:ascii="Arial" w:hAnsi="Arial" w:cs="Arial"/>
                <w:color w:val="000000"/>
                <w:sz w:val="20"/>
                <w:szCs w:val="20"/>
                <w:highlight w:val="yellow"/>
              </w:rPr>
              <w:t xml:space="preserve"> los alumnos que no puedan asistir por alguna razón en forma presencial.</w:t>
            </w:r>
          </w:p>
          <w:p w14:paraId="7E6E3B33" w14:textId="77777777" w:rsidR="00CD5911" w:rsidRDefault="00CD5911">
            <w:pPr>
              <w:pStyle w:val="Prrafodelista"/>
              <w:ind w:left="236"/>
              <w:jc w:val="both"/>
              <w:rPr>
                <w:rFonts w:ascii="Arial" w:hAnsi="Arial" w:cs="Arial"/>
                <w:sz w:val="20"/>
                <w:szCs w:val="20"/>
              </w:rPr>
            </w:pPr>
          </w:p>
          <w:p w14:paraId="65E20FD5" w14:textId="77777777" w:rsidR="00CD5911" w:rsidRDefault="00CD5911">
            <w:pPr>
              <w:pStyle w:val="Prrafodelista"/>
              <w:ind w:left="236"/>
              <w:jc w:val="both"/>
              <w:rPr>
                <w:rFonts w:ascii="Arial" w:hAnsi="Arial" w:cs="Arial"/>
                <w:sz w:val="20"/>
                <w:szCs w:val="20"/>
              </w:rPr>
            </w:pPr>
          </w:p>
          <w:p w14:paraId="2C864568" w14:textId="77777777" w:rsidR="00CD5911" w:rsidRDefault="00CD5911">
            <w:pPr>
              <w:pStyle w:val="Prrafodelista"/>
              <w:ind w:left="236"/>
              <w:jc w:val="both"/>
              <w:rPr>
                <w:rFonts w:ascii="Arial" w:hAnsi="Arial" w:cs="Arial"/>
                <w:sz w:val="20"/>
                <w:szCs w:val="20"/>
              </w:rPr>
            </w:pPr>
          </w:p>
          <w:p w14:paraId="36217741" w14:textId="77777777" w:rsidR="00CD5911" w:rsidRDefault="00CD5911">
            <w:pPr>
              <w:jc w:val="both"/>
              <w:rPr>
                <w:rFonts w:ascii="Arial" w:hAnsi="Arial" w:cs="Arial"/>
                <w:sz w:val="20"/>
                <w:szCs w:val="20"/>
              </w:rPr>
            </w:pPr>
          </w:p>
          <w:p w14:paraId="327995BE" w14:textId="77777777" w:rsidR="00CD5911" w:rsidRDefault="00E16B7E">
            <w:pPr>
              <w:jc w:val="both"/>
              <w:rPr>
                <w:rFonts w:ascii="Arial" w:hAnsi="Arial" w:cs="Arial"/>
                <w:sz w:val="20"/>
                <w:szCs w:val="20"/>
              </w:rPr>
            </w:pPr>
            <w:r>
              <w:rPr>
                <w:rFonts w:ascii="Arial" w:hAnsi="Arial" w:cs="Arial"/>
                <w:sz w:val="20"/>
                <w:szCs w:val="20"/>
              </w:rPr>
              <w:t>El docente pide a los estudiantes que elaboren y presenten un reporte detallado de los aspectos fundamentales de la legislación aplicable al caso previamente seleccionado.</w:t>
            </w:r>
          </w:p>
          <w:p w14:paraId="50F9026C" w14:textId="77777777" w:rsidR="00E15496" w:rsidRDefault="00E15496" w:rsidP="00E15496">
            <w:pPr>
              <w:jc w:val="both"/>
              <w:rPr>
                <w:rFonts w:ascii="Arial" w:hAnsi="Arial" w:cs="Arial"/>
                <w:color w:val="000000"/>
                <w:sz w:val="20"/>
                <w:szCs w:val="20"/>
              </w:rPr>
            </w:pPr>
            <w:r w:rsidRPr="00E15496">
              <w:rPr>
                <w:rFonts w:ascii="Arial" w:hAnsi="Arial" w:cs="Arial"/>
                <w:color w:val="000000"/>
                <w:sz w:val="20"/>
                <w:szCs w:val="20"/>
                <w:highlight w:val="yellow"/>
              </w:rPr>
              <w:t xml:space="preserve">Y subirán a </w:t>
            </w:r>
            <w:proofErr w:type="spellStart"/>
            <w:r w:rsidRPr="00E15496">
              <w:rPr>
                <w:rFonts w:ascii="Arial" w:hAnsi="Arial" w:cs="Arial"/>
                <w:color w:val="000000"/>
                <w:sz w:val="20"/>
                <w:szCs w:val="20"/>
                <w:highlight w:val="yellow"/>
              </w:rPr>
              <w:t>classroom</w:t>
            </w:r>
            <w:proofErr w:type="spellEnd"/>
            <w:r w:rsidRPr="00E15496">
              <w:rPr>
                <w:rFonts w:ascii="Arial" w:hAnsi="Arial" w:cs="Arial"/>
                <w:color w:val="000000"/>
                <w:sz w:val="20"/>
                <w:szCs w:val="20"/>
                <w:highlight w:val="yellow"/>
              </w:rPr>
              <w:t xml:space="preserve"> los alumnos que no puedan asistir por alguna razón en forma presencial.</w:t>
            </w:r>
          </w:p>
          <w:p w14:paraId="3CE8D59A" w14:textId="17EB21BA" w:rsidR="00355DCE" w:rsidRPr="00355DCE" w:rsidRDefault="00355DCE" w:rsidP="00E15496">
            <w:pPr>
              <w:ind w:right="11"/>
              <w:jc w:val="both"/>
              <w:rPr>
                <w:rFonts w:ascii="Arial" w:hAnsi="Arial" w:cs="Arial"/>
                <w:sz w:val="20"/>
                <w:szCs w:val="20"/>
              </w:rPr>
            </w:pPr>
          </w:p>
        </w:tc>
        <w:tc>
          <w:tcPr>
            <w:tcW w:w="2599" w:type="dxa"/>
          </w:tcPr>
          <w:p w14:paraId="4B573861"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 para buscar y analizar información proveniente de fuentes diversas como libros, artículos científicos, congresos y páginas oficiales.</w:t>
            </w:r>
          </w:p>
          <w:p w14:paraId="6C1ACD5C"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Trabajo e integración en equipo.</w:t>
            </w:r>
          </w:p>
          <w:p w14:paraId="5B452061"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14:paraId="05F8210D" w14:textId="77777777" w:rsidR="00CD5911" w:rsidRDefault="00E16B7E">
            <w:pPr>
              <w:pStyle w:val="Sinespaciado"/>
              <w:jc w:val="center"/>
              <w:rPr>
                <w:rFonts w:ascii="Arial" w:hAnsi="Arial" w:cs="Arial"/>
                <w:sz w:val="20"/>
                <w:szCs w:val="20"/>
              </w:rPr>
            </w:pPr>
            <w:r>
              <w:rPr>
                <w:rFonts w:ascii="Arial" w:hAnsi="Arial" w:cs="Arial"/>
                <w:sz w:val="20"/>
                <w:szCs w:val="20"/>
              </w:rPr>
              <w:t>9 - 6</w:t>
            </w:r>
          </w:p>
        </w:tc>
      </w:tr>
    </w:tbl>
    <w:p w14:paraId="1DC62FD8" w14:textId="77777777" w:rsidR="00CD5911" w:rsidRDefault="00CD5911">
      <w:pPr>
        <w:pStyle w:val="Sinespaciado"/>
        <w:rPr>
          <w:rFonts w:ascii="Arial" w:hAnsi="Arial" w:cs="Arial"/>
          <w:sz w:val="20"/>
          <w:szCs w:val="20"/>
        </w:rPr>
      </w:pPr>
    </w:p>
    <w:p w14:paraId="57263C19" w14:textId="77777777" w:rsidR="00CD5911" w:rsidRDefault="00CD5911">
      <w:pPr>
        <w:pStyle w:val="Sinespaciado"/>
        <w:rPr>
          <w:rFonts w:ascii="Arial" w:hAnsi="Arial" w:cs="Arial"/>
          <w:sz w:val="20"/>
          <w:szCs w:val="20"/>
        </w:rPr>
      </w:pPr>
    </w:p>
    <w:p w14:paraId="70DC619F" w14:textId="77777777" w:rsidR="00CD5911" w:rsidRDefault="00CD5911">
      <w:pPr>
        <w:pStyle w:val="Sinespaciado"/>
        <w:rPr>
          <w:rFonts w:ascii="Arial" w:hAnsi="Arial" w:cs="Arial"/>
          <w:sz w:val="20"/>
          <w:szCs w:val="20"/>
        </w:rPr>
      </w:pPr>
    </w:p>
    <w:p w14:paraId="519A0919" w14:textId="77777777" w:rsidR="00CD5911" w:rsidRDefault="00CD5911">
      <w:pPr>
        <w:pStyle w:val="Sinespaciado"/>
        <w:rPr>
          <w:rFonts w:ascii="Arial" w:hAnsi="Arial" w:cs="Arial"/>
          <w:sz w:val="20"/>
          <w:szCs w:val="20"/>
        </w:rPr>
      </w:pPr>
    </w:p>
    <w:p w14:paraId="1D5BD322" w14:textId="77777777" w:rsidR="00CD5911" w:rsidRDefault="00CD5911">
      <w:pPr>
        <w:pStyle w:val="Sinespaciado"/>
        <w:rPr>
          <w:rFonts w:ascii="Arial" w:hAnsi="Arial" w:cs="Arial"/>
          <w:sz w:val="20"/>
          <w:szCs w:val="20"/>
        </w:rPr>
      </w:pPr>
    </w:p>
    <w:p w14:paraId="66BF8B07" w14:textId="77777777" w:rsidR="00CD5911" w:rsidRDefault="00CD5911">
      <w:pPr>
        <w:pStyle w:val="Sinespaciado"/>
        <w:rPr>
          <w:rFonts w:ascii="Arial" w:hAnsi="Arial" w:cs="Arial"/>
          <w:sz w:val="20"/>
          <w:szCs w:val="20"/>
        </w:rPr>
      </w:pPr>
    </w:p>
    <w:p w14:paraId="5D4576EA"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911" w14:paraId="0B4415F7" w14:textId="77777777">
        <w:tc>
          <w:tcPr>
            <w:tcW w:w="6498" w:type="dxa"/>
          </w:tcPr>
          <w:p w14:paraId="4CEFD403" w14:textId="77777777"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14:paraId="27A54B3C" w14:textId="77777777"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14:paraId="6EDB32F5" w14:textId="77777777">
        <w:tc>
          <w:tcPr>
            <w:tcW w:w="6498" w:type="dxa"/>
            <w:vAlign w:val="center"/>
          </w:tcPr>
          <w:p w14:paraId="4E0B5E0D" w14:textId="77777777"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14:paraId="2523F0D7" w14:textId="77777777" w:rsidR="00CD5911" w:rsidRDefault="00E16B7E">
            <w:pPr>
              <w:pStyle w:val="Sinespaciado"/>
              <w:jc w:val="center"/>
              <w:rPr>
                <w:rFonts w:ascii="Arial" w:hAnsi="Arial" w:cs="Arial"/>
                <w:sz w:val="20"/>
                <w:szCs w:val="20"/>
              </w:rPr>
            </w:pPr>
            <w:r>
              <w:rPr>
                <w:rFonts w:ascii="Arial" w:hAnsi="Arial" w:cs="Arial"/>
                <w:sz w:val="20"/>
                <w:szCs w:val="20"/>
              </w:rPr>
              <w:t>50%</w:t>
            </w:r>
          </w:p>
        </w:tc>
      </w:tr>
      <w:tr w:rsidR="00CD5911" w14:paraId="6AD7AC83" w14:textId="77777777">
        <w:tc>
          <w:tcPr>
            <w:tcW w:w="6498" w:type="dxa"/>
            <w:vAlign w:val="bottom"/>
          </w:tcPr>
          <w:p w14:paraId="6A3ECC73" w14:textId="77777777"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14:paraId="063643E7" w14:textId="77777777" w:rsidR="00CD5911" w:rsidRDefault="00E16B7E">
            <w:pPr>
              <w:pStyle w:val="Sinespaciado"/>
              <w:jc w:val="center"/>
              <w:rPr>
                <w:rFonts w:ascii="Arial" w:hAnsi="Arial" w:cs="Arial"/>
                <w:sz w:val="20"/>
                <w:szCs w:val="20"/>
              </w:rPr>
            </w:pPr>
            <w:r>
              <w:rPr>
                <w:rFonts w:ascii="Arial" w:hAnsi="Arial" w:cs="Arial"/>
                <w:sz w:val="20"/>
                <w:szCs w:val="20"/>
              </w:rPr>
              <w:t>50%</w:t>
            </w:r>
          </w:p>
        </w:tc>
      </w:tr>
      <w:tr w:rsidR="00CD5911" w14:paraId="249988AC" w14:textId="77777777">
        <w:tc>
          <w:tcPr>
            <w:tcW w:w="6498" w:type="dxa"/>
            <w:vAlign w:val="bottom"/>
          </w:tcPr>
          <w:p w14:paraId="6F02153F" w14:textId="77777777" w:rsidR="00CD5911" w:rsidRDefault="00CD5911">
            <w:pPr>
              <w:pStyle w:val="Default"/>
              <w:jc w:val="both"/>
              <w:rPr>
                <w:sz w:val="20"/>
                <w:szCs w:val="20"/>
              </w:rPr>
            </w:pPr>
          </w:p>
        </w:tc>
        <w:tc>
          <w:tcPr>
            <w:tcW w:w="6498" w:type="dxa"/>
            <w:vAlign w:val="center"/>
          </w:tcPr>
          <w:p w14:paraId="3DF6153D" w14:textId="77777777" w:rsidR="00CD5911" w:rsidRDefault="00CD5911">
            <w:pPr>
              <w:pStyle w:val="Sinespaciado"/>
              <w:jc w:val="center"/>
              <w:rPr>
                <w:rFonts w:ascii="Arial" w:hAnsi="Arial" w:cs="Arial"/>
                <w:sz w:val="20"/>
                <w:szCs w:val="20"/>
              </w:rPr>
            </w:pPr>
          </w:p>
        </w:tc>
      </w:tr>
    </w:tbl>
    <w:p w14:paraId="311CFB36" w14:textId="77777777" w:rsidR="00CD5911" w:rsidRDefault="00CD5911">
      <w:pPr>
        <w:pStyle w:val="Sinespaciado"/>
        <w:rPr>
          <w:rFonts w:ascii="Arial" w:hAnsi="Arial" w:cs="Arial"/>
          <w:sz w:val="20"/>
          <w:szCs w:val="20"/>
        </w:rPr>
      </w:pPr>
    </w:p>
    <w:p w14:paraId="3FDE2075" w14:textId="77777777" w:rsidR="00CD5911" w:rsidRDefault="00CD5911">
      <w:pPr>
        <w:pStyle w:val="Sinespaciado"/>
        <w:rPr>
          <w:rFonts w:ascii="Arial" w:hAnsi="Arial" w:cs="Arial"/>
          <w:sz w:val="20"/>
          <w:szCs w:val="20"/>
        </w:rPr>
      </w:pPr>
    </w:p>
    <w:p w14:paraId="478FFA2D" w14:textId="77777777" w:rsidR="00CD5911" w:rsidRDefault="00CD5911">
      <w:pPr>
        <w:pStyle w:val="Sinespaciado"/>
        <w:rPr>
          <w:rFonts w:ascii="Arial" w:hAnsi="Arial" w:cs="Arial"/>
          <w:sz w:val="20"/>
          <w:szCs w:val="20"/>
        </w:rPr>
      </w:pPr>
    </w:p>
    <w:p w14:paraId="797D69BC" w14:textId="77777777" w:rsidR="00CD5911" w:rsidRDefault="00CD5911">
      <w:pPr>
        <w:pStyle w:val="Sinespaciado"/>
        <w:rPr>
          <w:rFonts w:ascii="Arial" w:hAnsi="Arial" w:cs="Arial"/>
          <w:sz w:val="20"/>
          <w:szCs w:val="20"/>
        </w:rPr>
      </w:pPr>
    </w:p>
    <w:p w14:paraId="5B4E45E2" w14:textId="77777777" w:rsidR="00CD5911" w:rsidRDefault="00CD5911">
      <w:pPr>
        <w:pStyle w:val="Sinespaciado"/>
        <w:rPr>
          <w:rFonts w:ascii="Arial" w:hAnsi="Arial" w:cs="Arial"/>
          <w:sz w:val="20"/>
          <w:szCs w:val="20"/>
        </w:rPr>
      </w:pPr>
    </w:p>
    <w:p w14:paraId="64DBE137" w14:textId="77777777" w:rsidR="00CD5911" w:rsidRDefault="00CD5911">
      <w:pPr>
        <w:pStyle w:val="Sinespaciado"/>
        <w:rPr>
          <w:rFonts w:ascii="Arial" w:hAnsi="Arial" w:cs="Arial"/>
          <w:sz w:val="20"/>
          <w:szCs w:val="20"/>
        </w:rPr>
      </w:pPr>
    </w:p>
    <w:p w14:paraId="625BED52" w14:textId="77777777" w:rsidR="00CD5911" w:rsidRDefault="00CD5911">
      <w:pPr>
        <w:pStyle w:val="Sinespaciado"/>
        <w:rPr>
          <w:rFonts w:ascii="Arial" w:hAnsi="Arial" w:cs="Arial"/>
          <w:sz w:val="20"/>
          <w:szCs w:val="20"/>
        </w:rPr>
      </w:pPr>
    </w:p>
    <w:p w14:paraId="7BAC43AB" w14:textId="77777777" w:rsidR="00CD5911" w:rsidRDefault="00CD5911">
      <w:pPr>
        <w:pStyle w:val="Sinespaciado"/>
        <w:rPr>
          <w:rFonts w:ascii="Arial" w:hAnsi="Arial" w:cs="Arial"/>
          <w:sz w:val="20"/>
          <w:szCs w:val="20"/>
        </w:rPr>
      </w:pPr>
    </w:p>
    <w:p w14:paraId="1AACF202" w14:textId="77777777" w:rsidR="00CD5911" w:rsidRDefault="00CD5911">
      <w:pPr>
        <w:pStyle w:val="Sinespaciado"/>
        <w:rPr>
          <w:rFonts w:ascii="Arial" w:hAnsi="Arial" w:cs="Arial"/>
          <w:sz w:val="20"/>
          <w:szCs w:val="20"/>
        </w:rPr>
      </w:pPr>
    </w:p>
    <w:p w14:paraId="77CCE601" w14:textId="77777777" w:rsidR="00CD5911" w:rsidRDefault="00CD5911">
      <w:pPr>
        <w:pStyle w:val="Sinespaciado"/>
        <w:rPr>
          <w:rFonts w:ascii="Arial" w:hAnsi="Arial" w:cs="Arial"/>
          <w:sz w:val="20"/>
          <w:szCs w:val="20"/>
        </w:rPr>
      </w:pPr>
    </w:p>
    <w:p w14:paraId="0AA0A5CF" w14:textId="77777777" w:rsidR="00CD5911" w:rsidRDefault="00CD5911">
      <w:pPr>
        <w:pStyle w:val="Sinespaciado"/>
        <w:rPr>
          <w:rFonts w:ascii="Arial" w:hAnsi="Arial" w:cs="Arial"/>
          <w:sz w:val="20"/>
          <w:szCs w:val="20"/>
        </w:rPr>
      </w:pPr>
    </w:p>
    <w:p w14:paraId="5005A9F9" w14:textId="77777777" w:rsidR="00CD5911" w:rsidRDefault="00CD5911">
      <w:pPr>
        <w:pStyle w:val="Sinespaciado"/>
        <w:rPr>
          <w:rFonts w:ascii="Arial" w:hAnsi="Arial" w:cs="Arial"/>
          <w:sz w:val="20"/>
          <w:szCs w:val="20"/>
        </w:rPr>
      </w:pPr>
    </w:p>
    <w:p w14:paraId="0456A302" w14:textId="77777777" w:rsidR="00CD5911" w:rsidRDefault="00CD5911">
      <w:pPr>
        <w:pStyle w:val="Sinespaciado"/>
        <w:rPr>
          <w:rFonts w:ascii="Arial" w:hAnsi="Arial" w:cs="Arial"/>
          <w:sz w:val="20"/>
          <w:szCs w:val="20"/>
        </w:rPr>
      </w:pPr>
    </w:p>
    <w:p w14:paraId="0AB82646" w14:textId="77777777" w:rsidR="00CD5911" w:rsidRDefault="00CD5911">
      <w:pPr>
        <w:pStyle w:val="Sinespaciado"/>
        <w:rPr>
          <w:rFonts w:ascii="Arial" w:hAnsi="Arial" w:cs="Arial"/>
          <w:sz w:val="20"/>
          <w:szCs w:val="20"/>
        </w:rPr>
      </w:pPr>
    </w:p>
    <w:p w14:paraId="55A0F4CA" w14:textId="77777777" w:rsidR="00CD5911" w:rsidRDefault="00CD5911">
      <w:pPr>
        <w:pStyle w:val="Sinespaciado"/>
        <w:rPr>
          <w:rFonts w:ascii="Arial" w:hAnsi="Arial" w:cs="Arial"/>
          <w:sz w:val="20"/>
          <w:szCs w:val="20"/>
        </w:rPr>
      </w:pPr>
    </w:p>
    <w:p w14:paraId="1ADBCD6A" w14:textId="77777777" w:rsidR="00CD5911" w:rsidRDefault="00CD5911">
      <w:pPr>
        <w:pStyle w:val="Sinespaciado"/>
        <w:rPr>
          <w:rFonts w:ascii="Arial" w:hAnsi="Arial" w:cs="Arial"/>
          <w:sz w:val="20"/>
          <w:szCs w:val="20"/>
        </w:rPr>
      </w:pPr>
    </w:p>
    <w:p w14:paraId="7D6421CA" w14:textId="77777777" w:rsidR="00CD5911" w:rsidRDefault="00CD5911">
      <w:pPr>
        <w:pStyle w:val="Sinespaciado"/>
        <w:rPr>
          <w:rFonts w:ascii="Arial" w:hAnsi="Arial" w:cs="Arial"/>
          <w:sz w:val="20"/>
          <w:szCs w:val="20"/>
        </w:rPr>
      </w:pPr>
    </w:p>
    <w:p w14:paraId="05712AC3" w14:textId="77777777" w:rsidR="00CD5911" w:rsidRDefault="00CD5911">
      <w:pPr>
        <w:pStyle w:val="Sinespaciado"/>
        <w:rPr>
          <w:rFonts w:ascii="Arial" w:hAnsi="Arial" w:cs="Arial"/>
          <w:sz w:val="20"/>
          <w:szCs w:val="20"/>
        </w:rPr>
      </w:pPr>
    </w:p>
    <w:p w14:paraId="61822F5D" w14:textId="77777777" w:rsidR="00CD5911" w:rsidRDefault="00CD5911">
      <w:pPr>
        <w:pStyle w:val="Sinespaciado"/>
        <w:rPr>
          <w:rFonts w:ascii="Arial" w:hAnsi="Arial" w:cs="Arial"/>
          <w:sz w:val="20"/>
          <w:szCs w:val="20"/>
        </w:rPr>
      </w:pPr>
    </w:p>
    <w:p w14:paraId="5A5FE949" w14:textId="77777777" w:rsidR="00CD5911" w:rsidRDefault="00CD5911">
      <w:pPr>
        <w:pStyle w:val="Sinespaciado"/>
        <w:rPr>
          <w:rFonts w:ascii="Arial" w:hAnsi="Arial" w:cs="Arial"/>
          <w:sz w:val="20"/>
          <w:szCs w:val="20"/>
        </w:rPr>
      </w:pPr>
    </w:p>
    <w:p w14:paraId="2C8581F1" w14:textId="77777777" w:rsidR="00CD5911" w:rsidRDefault="00CD5911">
      <w:pPr>
        <w:pStyle w:val="Sinespaciado"/>
        <w:rPr>
          <w:rFonts w:ascii="Arial" w:hAnsi="Arial" w:cs="Arial"/>
          <w:sz w:val="20"/>
          <w:szCs w:val="20"/>
        </w:rPr>
      </w:pPr>
    </w:p>
    <w:p w14:paraId="18D6CE06" w14:textId="77777777" w:rsidR="00CD5911" w:rsidRDefault="00CD5911">
      <w:pPr>
        <w:pStyle w:val="Sinespaciado"/>
        <w:rPr>
          <w:rFonts w:ascii="Arial" w:hAnsi="Arial" w:cs="Arial"/>
          <w:sz w:val="20"/>
          <w:szCs w:val="20"/>
        </w:rPr>
      </w:pPr>
    </w:p>
    <w:p w14:paraId="03AA7CFF" w14:textId="77777777" w:rsidR="00CD5911" w:rsidRDefault="00CD5911">
      <w:pPr>
        <w:pStyle w:val="Sinespaciado"/>
        <w:rPr>
          <w:rFonts w:ascii="Arial" w:hAnsi="Arial" w:cs="Arial"/>
          <w:sz w:val="20"/>
          <w:szCs w:val="20"/>
        </w:rPr>
      </w:pPr>
    </w:p>
    <w:p w14:paraId="3E89FAAF" w14:textId="77777777" w:rsidR="00CD5911" w:rsidRDefault="00CD5911">
      <w:pPr>
        <w:pStyle w:val="Sinespaciado"/>
        <w:rPr>
          <w:rFonts w:ascii="Arial" w:hAnsi="Arial" w:cs="Arial"/>
          <w:sz w:val="20"/>
          <w:szCs w:val="20"/>
        </w:rPr>
      </w:pPr>
    </w:p>
    <w:p w14:paraId="4E62E051" w14:textId="77777777" w:rsidR="00CD5911" w:rsidRDefault="00E16B7E">
      <w:pPr>
        <w:pStyle w:val="Sinespaciado"/>
        <w:rPr>
          <w:rFonts w:ascii="Arial" w:hAnsi="Arial" w:cs="Arial"/>
          <w:sz w:val="20"/>
          <w:szCs w:val="20"/>
        </w:rPr>
      </w:pPr>
      <w:r>
        <w:rPr>
          <w:rFonts w:ascii="Arial" w:hAnsi="Arial" w:cs="Arial"/>
          <w:sz w:val="20"/>
          <w:szCs w:val="20"/>
        </w:rPr>
        <w:t>Niveles de desempeño:</w:t>
      </w:r>
    </w:p>
    <w:p w14:paraId="42446DF9"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14:paraId="2470853F" w14:textId="77777777">
        <w:trPr>
          <w:jc w:val="center"/>
        </w:trPr>
        <w:tc>
          <w:tcPr>
            <w:tcW w:w="2405" w:type="dxa"/>
            <w:vAlign w:val="center"/>
          </w:tcPr>
          <w:p w14:paraId="563BCE89" w14:textId="77777777"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14:paraId="4F6F38E2" w14:textId="77777777"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14:paraId="78E60B24" w14:textId="77777777"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14:paraId="2C466A80" w14:textId="77777777"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14:paraId="4506FD18" w14:textId="77777777">
        <w:trPr>
          <w:jc w:val="center"/>
        </w:trPr>
        <w:tc>
          <w:tcPr>
            <w:tcW w:w="2405" w:type="dxa"/>
            <w:vMerge w:val="restart"/>
            <w:vAlign w:val="center"/>
          </w:tcPr>
          <w:p w14:paraId="0BB48613" w14:textId="77777777"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14:paraId="2788459F" w14:textId="77777777"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14:paraId="31E39983" w14:textId="77777777"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14:paraId="03850BA3"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14:paraId="221C25E9"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CE7303D"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C3270C6"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61D22E2"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14:paraId="56D038D4"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14:paraId="0D20F941" w14:textId="77777777"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14:paraId="62FEF872" w14:textId="77777777">
        <w:trPr>
          <w:jc w:val="center"/>
        </w:trPr>
        <w:tc>
          <w:tcPr>
            <w:tcW w:w="2405" w:type="dxa"/>
            <w:vMerge/>
          </w:tcPr>
          <w:p w14:paraId="38284A53" w14:textId="77777777" w:rsidR="00CD5911" w:rsidRDefault="00CD5911">
            <w:pPr>
              <w:pStyle w:val="Sinespaciado"/>
              <w:rPr>
                <w:rFonts w:ascii="Arial" w:hAnsi="Arial" w:cs="Arial"/>
                <w:sz w:val="20"/>
                <w:szCs w:val="20"/>
              </w:rPr>
            </w:pPr>
          </w:p>
        </w:tc>
        <w:tc>
          <w:tcPr>
            <w:tcW w:w="2268" w:type="dxa"/>
          </w:tcPr>
          <w:p w14:paraId="7CB82C5D" w14:textId="77777777"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14:paraId="408AE04D" w14:textId="77777777"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14:paraId="2ACBAED5" w14:textId="77777777"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14:paraId="452FFC4F" w14:textId="77777777">
        <w:trPr>
          <w:jc w:val="center"/>
        </w:trPr>
        <w:tc>
          <w:tcPr>
            <w:tcW w:w="2405" w:type="dxa"/>
            <w:vMerge/>
          </w:tcPr>
          <w:p w14:paraId="6A8E09CC" w14:textId="77777777" w:rsidR="00CD5911" w:rsidRDefault="00CD5911">
            <w:pPr>
              <w:pStyle w:val="Sinespaciado"/>
              <w:rPr>
                <w:rFonts w:ascii="Arial" w:hAnsi="Arial" w:cs="Arial"/>
                <w:sz w:val="20"/>
                <w:szCs w:val="20"/>
              </w:rPr>
            </w:pPr>
          </w:p>
        </w:tc>
        <w:tc>
          <w:tcPr>
            <w:tcW w:w="2268" w:type="dxa"/>
          </w:tcPr>
          <w:p w14:paraId="661AD5E3" w14:textId="77777777"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14:paraId="2E8C4C31" w14:textId="77777777"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14:paraId="5753CEC3" w14:textId="77777777"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14:paraId="06829FA8" w14:textId="77777777">
        <w:trPr>
          <w:jc w:val="center"/>
        </w:trPr>
        <w:tc>
          <w:tcPr>
            <w:tcW w:w="2405" w:type="dxa"/>
            <w:vMerge/>
          </w:tcPr>
          <w:p w14:paraId="5CEF4AFF" w14:textId="77777777" w:rsidR="00CD5911" w:rsidRDefault="00CD5911">
            <w:pPr>
              <w:pStyle w:val="Sinespaciado"/>
              <w:rPr>
                <w:rFonts w:ascii="Arial" w:hAnsi="Arial" w:cs="Arial"/>
                <w:sz w:val="20"/>
                <w:szCs w:val="20"/>
              </w:rPr>
            </w:pPr>
          </w:p>
        </w:tc>
        <w:tc>
          <w:tcPr>
            <w:tcW w:w="2268" w:type="dxa"/>
          </w:tcPr>
          <w:p w14:paraId="631D12D8" w14:textId="77777777"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14:paraId="6D68CC1F" w14:textId="77777777"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14:paraId="686BB16D" w14:textId="77777777"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14:paraId="276A3EB9" w14:textId="77777777">
        <w:trPr>
          <w:jc w:val="center"/>
        </w:trPr>
        <w:tc>
          <w:tcPr>
            <w:tcW w:w="2405" w:type="dxa"/>
          </w:tcPr>
          <w:p w14:paraId="5C33A993" w14:textId="77777777"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14:paraId="44FD596C" w14:textId="77777777"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14:paraId="465C6916" w14:textId="77777777"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14:paraId="62385D90" w14:textId="77777777" w:rsidR="00CD5911" w:rsidRDefault="00E16B7E">
            <w:pPr>
              <w:pStyle w:val="Sinespaciado"/>
              <w:jc w:val="center"/>
              <w:rPr>
                <w:rFonts w:ascii="Arial" w:hAnsi="Arial" w:cs="Arial"/>
                <w:sz w:val="20"/>
                <w:szCs w:val="20"/>
              </w:rPr>
            </w:pPr>
            <w:r>
              <w:rPr>
                <w:rFonts w:ascii="Arial" w:hAnsi="Arial" w:cs="Arial"/>
                <w:sz w:val="20"/>
                <w:szCs w:val="20"/>
              </w:rPr>
              <w:t>N. A.</w:t>
            </w:r>
          </w:p>
        </w:tc>
      </w:tr>
    </w:tbl>
    <w:p w14:paraId="31F4F7C7" w14:textId="77777777" w:rsidR="00CD5911" w:rsidRDefault="00CD5911">
      <w:pPr>
        <w:pStyle w:val="Sinespaciado"/>
        <w:rPr>
          <w:rFonts w:ascii="Arial" w:hAnsi="Arial" w:cs="Arial"/>
          <w:sz w:val="20"/>
          <w:szCs w:val="20"/>
        </w:rPr>
      </w:pPr>
    </w:p>
    <w:p w14:paraId="1DD26C74" w14:textId="77777777" w:rsidR="00CD5911" w:rsidRDefault="00CD5911">
      <w:pPr>
        <w:pStyle w:val="Sinespaciado"/>
        <w:rPr>
          <w:rFonts w:ascii="Arial" w:hAnsi="Arial" w:cs="Arial"/>
          <w:sz w:val="20"/>
          <w:szCs w:val="20"/>
        </w:rPr>
      </w:pPr>
    </w:p>
    <w:p w14:paraId="2C976BD8" w14:textId="77777777" w:rsidR="00CD5911" w:rsidRDefault="00CD5911">
      <w:pPr>
        <w:pStyle w:val="Sinespaciado"/>
        <w:rPr>
          <w:rFonts w:ascii="Arial" w:hAnsi="Arial" w:cs="Arial"/>
          <w:sz w:val="20"/>
          <w:szCs w:val="20"/>
        </w:rPr>
      </w:pPr>
    </w:p>
    <w:p w14:paraId="4810FECE" w14:textId="77777777" w:rsidR="00CD5911" w:rsidRDefault="00E16B7E">
      <w:pPr>
        <w:pStyle w:val="Sinespaciado"/>
        <w:rPr>
          <w:rFonts w:ascii="Arial" w:hAnsi="Arial" w:cs="Arial"/>
          <w:sz w:val="20"/>
          <w:szCs w:val="20"/>
        </w:rPr>
      </w:pPr>
      <w:r>
        <w:rPr>
          <w:rFonts w:ascii="Arial" w:hAnsi="Arial" w:cs="Arial"/>
          <w:sz w:val="20"/>
          <w:szCs w:val="20"/>
        </w:rPr>
        <w:t>Matriz de Evaluación:</w:t>
      </w:r>
    </w:p>
    <w:p w14:paraId="4F0C0DA9" w14:textId="77777777"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5911" w14:paraId="70F80C73" w14:textId="77777777">
        <w:trPr>
          <w:trHeight w:val="290"/>
          <w:jc w:val="cent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C74EAA8"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C5AF5D7"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14:paraId="58960588"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E5F16BD"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14:paraId="7EE0379C" w14:textId="77777777">
        <w:trPr>
          <w:trHeight w:val="290"/>
          <w:jc w:val="center"/>
        </w:trPr>
        <w:tc>
          <w:tcPr>
            <w:tcW w:w="3969" w:type="dxa"/>
            <w:vMerge/>
            <w:tcBorders>
              <w:top w:val="single" w:sz="4" w:space="0" w:color="auto"/>
              <w:left w:val="single" w:sz="4" w:space="0" w:color="auto"/>
              <w:bottom w:val="single" w:sz="4" w:space="0" w:color="000000"/>
              <w:right w:val="single" w:sz="4" w:space="0" w:color="auto"/>
            </w:tcBorders>
            <w:vAlign w:val="center"/>
          </w:tcPr>
          <w:p w14:paraId="77029607" w14:textId="77777777" w:rsidR="00CD5911" w:rsidRDefault="00CD5911">
            <w:pPr>
              <w:spacing w:after="0" w:line="240" w:lineRule="auto"/>
              <w:rPr>
                <w:rFonts w:ascii="Arial"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14:paraId="39428D4B" w14:textId="77777777" w:rsidR="00CD5911" w:rsidRDefault="00CD5911">
            <w:pPr>
              <w:spacing w:after="0" w:line="240" w:lineRule="auto"/>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49334EB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tcPr>
          <w:p w14:paraId="50606FF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tcPr>
          <w:p w14:paraId="1EB53A1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tcPr>
          <w:p w14:paraId="2983586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2EE2660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14:paraId="3E708D0E" w14:textId="77777777" w:rsidR="00CD5911" w:rsidRDefault="00CD5911">
            <w:pPr>
              <w:spacing w:after="0" w:line="240" w:lineRule="auto"/>
              <w:rPr>
                <w:rFonts w:ascii="Arial" w:hAnsi="Arial" w:cs="Arial"/>
                <w:color w:val="000000"/>
                <w:sz w:val="20"/>
                <w:szCs w:val="20"/>
                <w:lang w:eastAsia="es-MX"/>
              </w:rPr>
            </w:pPr>
          </w:p>
        </w:tc>
      </w:tr>
      <w:tr w:rsidR="00CD5911" w14:paraId="440883C4"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14:paraId="7AC26097"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Investigación (lista de cotejo)</w:t>
            </w:r>
          </w:p>
        </w:tc>
        <w:tc>
          <w:tcPr>
            <w:tcW w:w="851" w:type="dxa"/>
            <w:tcBorders>
              <w:top w:val="nil"/>
              <w:left w:val="nil"/>
              <w:bottom w:val="single" w:sz="4" w:space="0" w:color="auto"/>
              <w:right w:val="single" w:sz="4" w:space="0" w:color="auto"/>
            </w:tcBorders>
            <w:shd w:val="clear" w:color="auto" w:fill="auto"/>
            <w:vAlign w:val="center"/>
          </w:tcPr>
          <w:p w14:paraId="0E008A0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50 %</w:t>
            </w:r>
          </w:p>
        </w:tc>
        <w:tc>
          <w:tcPr>
            <w:tcW w:w="992" w:type="dxa"/>
            <w:tcBorders>
              <w:top w:val="nil"/>
              <w:left w:val="nil"/>
              <w:bottom w:val="single" w:sz="4" w:space="0" w:color="auto"/>
              <w:right w:val="single" w:sz="4" w:space="0" w:color="auto"/>
            </w:tcBorders>
            <w:shd w:val="clear" w:color="auto" w:fill="auto"/>
            <w:vAlign w:val="center"/>
          </w:tcPr>
          <w:p w14:paraId="45BCDEA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vAlign w:val="center"/>
          </w:tcPr>
          <w:p w14:paraId="79B7776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vAlign w:val="center"/>
          </w:tcPr>
          <w:p w14:paraId="0E6C7B1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vAlign w:val="center"/>
          </w:tcPr>
          <w:p w14:paraId="72BBF98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vAlign w:val="center"/>
          </w:tcPr>
          <w:p w14:paraId="305F87E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vAlign w:val="center"/>
          </w:tcPr>
          <w:p w14:paraId="5BED920A"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14:paraId="2D31C937"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14:paraId="15B3D2E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Reporte (lista de cotejo)</w:t>
            </w:r>
          </w:p>
        </w:tc>
        <w:tc>
          <w:tcPr>
            <w:tcW w:w="851" w:type="dxa"/>
            <w:tcBorders>
              <w:top w:val="nil"/>
              <w:left w:val="nil"/>
              <w:bottom w:val="single" w:sz="4" w:space="0" w:color="auto"/>
              <w:right w:val="single" w:sz="4" w:space="0" w:color="auto"/>
            </w:tcBorders>
            <w:shd w:val="clear" w:color="auto" w:fill="auto"/>
            <w:vAlign w:val="center"/>
          </w:tcPr>
          <w:p w14:paraId="2EAE42C1" w14:textId="77777777" w:rsidR="00CD5911" w:rsidRDefault="00CD5911">
            <w:pPr>
              <w:pStyle w:val="Sinespaciado"/>
              <w:jc w:val="center"/>
              <w:rPr>
                <w:rFonts w:ascii="Arial" w:hAnsi="Arial" w:cs="Arial"/>
                <w:sz w:val="20"/>
                <w:szCs w:val="20"/>
              </w:rPr>
            </w:pPr>
          </w:p>
          <w:p w14:paraId="6E43BC5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vAlign w:val="center"/>
          </w:tcPr>
          <w:p w14:paraId="379DCB8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vAlign w:val="center"/>
          </w:tcPr>
          <w:p w14:paraId="3B958CD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vAlign w:val="center"/>
          </w:tcPr>
          <w:p w14:paraId="7349515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vAlign w:val="center"/>
          </w:tcPr>
          <w:p w14:paraId="5EC3A2F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vAlign w:val="center"/>
          </w:tcPr>
          <w:p w14:paraId="124FEED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vAlign w:val="bottom"/>
          </w:tcPr>
          <w:p w14:paraId="1F8B8E45" w14:textId="77777777"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14:paraId="47DDBBD1" w14:textId="77777777"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14:paraId="207B1718"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14:paraId="00E5C662"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14:paraId="6A01001F" w14:textId="77777777" w:rsidR="00CD5911" w:rsidRDefault="00CD5911">
            <w:pPr>
              <w:spacing w:after="0" w:line="240" w:lineRule="auto"/>
              <w:jc w:val="center"/>
              <w:rPr>
                <w:rFonts w:ascii="Arial"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tcPr>
          <w:p w14:paraId="436E877E" w14:textId="77777777"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0250CBA3" w14:textId="77777777" w:rsidR="00CD5911" w:rsidRDefault="00CD5911">
            <w:pPr>
              <w:spacing w:after="0" w:line="240" w:lineRule="auto"/>
              <w:jc w:val="center"/>
              <w:rPr>
                <w:rFonts w:ascii="Arial"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tcPr>
          <w:p w14:paraId="70A0DE0A" w14:textId="77777777"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14:paraId="66731DD1" w14:textId="77777777" w:rsidR="00CD5911" w:rsidRDefault="00CD5911">
            <w:pPr>
              <w:spacing w:after="0" w:line="240" w:lineRule="auto"/>
              <w:jc w:val="center"/>
              <w:rPr>
                <w:rFonts w:ascii="Arial"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center"/>
          </w:tcPr>
          <w:p w14:paraId="694BD954" w14:textId="77777777"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1DDD55C4" w14:textId="77777777"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14:paraId="4F300968" w14:textId="77777777" w:rsidR="00CD5911" w:rsidRDefault="00CD5911">
            <w:pPr>
              <w:spacing w:after="0" w:line="240" w:lineRule="auto"/>
              <w:jc w:val="both"/>
              <w:rPr>
                <w:rFonts w:ascii="Arial" w:hAnsi="Arial" w:cs="Arial"/>
                <w:color w:val="000000"/>
                <w:sz w:val="20"/>
                <w:szCs w:val="20"/>
                <w:lang w:eastAsia="es-MX"/>
              </w:rPr>
            </w:pPr>
          </w:p>
        </w:tc>
      </w:tr>
      <w:tr w:rsidR="00CD5911" w14:paraId="3C754EE3" w14:textId="77777777">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bottom"/>
          </w:tcPr>
          <w:p w14:paraId="09F84AC9" w14:textId="77777777" w:rsidR="00CD5911" w:rsidRDefault="00CD5911">
            <w:pPr>
              <w:spacing w:after="0" w:line="240" w:lineRule="auto"/>
              <w:rPr>
                <w:rFonts w:ascii="Arial" w:hAnsi="Arial" w:cs="Arial"/>
                <w:color w:val="000000"/>
                <w:sz w:val="20"/>
                <w:szCs w:val="20"/>
                <w:lang w:eastAsia="es-MX"/>
              </w:rPr>
            </w:pPr>
          </w:p>
          <w:p w14:paraId="1559C8C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851" w:type="dxa"/>
            <w:tcBorders>
              <w:top w:val="nil"/>
              <w:left w:val="single" w:sz="4" w:space="0" w:color="auto"/>
              <w:bottom w:val="single" w:sz="4" w:space="0" w:color="auto"/>
              <w:right w:val="single" w:sz="4" w:space="0" w:color="auto"/>
            </w:tcBorders>
            <w:shd w:val="clear" w:color="auto" w:fill="auto"/>
            <w:vAlign w:val="center"/>
          </w:tcPr>
          <w:p w14:paraId="3079464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992" w:type="dxa"/>
            <w:tcBorders>
              <w:top w:val="nil"/>
              <w:left w:val="nil"/>
              <w:bottom w:val="single" w:sz="4" w:space="0" w:color="auto"/>
              <w:right w:val="single" w:sz="4" w:space="0" w:color="auto"/>
            </w:tcBorders>
            <w:shd w:val="clear" w:color="auto" w:fill="auto"/>
            <w:vAlign w:val="center"/>
          </w:tcPr>
          <w:p w14:paraId="37895C1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851" w:type="dxa"/>
            <w:tcBorders>
              <w:top w:val="nil"/>
              <w:left w:val="nil"/>
              <w:bottom w:val="single" w:sz="4" w:space="0" w:color="auto"/>
              <w:right w:val="single" w:sz="4" w:space="0" w:color="auto"/>
            </w:tcBorders>
            <w:shd w:val="clear" w:color="auto" w:fill="auto"/>
            <w:vAlign w:val="center"/>
          </w:tcPr>
          <w:p w14:paraId="2B9F5F4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850" w:type="dxa"/>
            <w:tcBorders>
              <w:top w:val="nil"/>
              <w:left w:val="nil"/>
              <w:bottom w:val="single" w:sz="4" w:space="0" w:color="auto"/>
              <w:right w:val="single" w:sz="4" w:space="0" w:color="auto"/>
            </w:tcBorders>
            <w:shd w:val="clear" w:color="auto" w:fill="auto"/>
            <w:vAlign w:val="center"/>
          </w:tcPr>
          <w:p w14:paraId="1C15D78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709" w:type="dxa"/>
            <w:tcBorders>
              <w:top w:val="nil"/>
              <w:left w:val="nil"/>
              <w:bottom w:val="single" w:sz="4" w:space="0" w:color="auto"/>
              <w:right w:val="single" w:sz="4" w:space="0" w:color="auto"/>
            </w:tcBorders>
            <w:shd w:val="clear" w:color="auto" w:fill="auto"/>
            <w:vAlign w:val="center"/>
          </w:tcPr>
          <w:p w14:paraId="0CFAB94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992" w:type="dxa"/>
            <w:tcBorders>
              <w:top w:val="nil"/>
              <w:left w:val="nil"/>
              <w:bottom w:val="single" w:sz="4" w:space="0" w:color="auto"/>
              <w:right w:val="single" w:sz="4" w:space="0" w:color="auto"/>
            </w:tcBorders>
            <w:shd w:val="clear" w:color="auto" w:fill="auto"/>
            <w:vAlign w:val="center"/>
          </w:tcPr>
          <w:p w14:paraId="09A3959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63AE9ACB" w14:textId="77777777" w:rsidR="00CD5911" w:rsidRDefault="00CD5911">
            <w:pPr>
              <w:spacing w:after="0" w:line="240" w:lineRule="auto"/>
              <w:jc w:val="center"/>
              <w:rPr>
                <w:rFonts w:ascii="Arial" w:hAnsi="Arial" w:cs="Arial"/>
                <w:color w:val="000000"/>
                <w:sz w:val="20"/>
                <w:szCs w:val="20"/>
                <w:lang w:eastAsia="es-MX"/>
              </w:rPr>
            </w:pPr>
          </w:p>
        </w:tc>
      </w:tr>
    </w:tbl>
    <w:p w14:paraId="7B603EF1" w14:textId="77777777" w:rsidR="00CD5911" w:rsidRDefault="00CD5911">
      <w:pPr>
        <w:pStyle w:val="Sinespaciado"/>
        <w:rPr>
          <w:rFonts w:ascii="Arial" w:hAnsi="Arial" w:cs="Arial"/>
          <w:sz w:val="20"/>
          <w:szCs w:val="20"/>
        </w:rPr>
      </w:pPr>
    </w:p>
    <w:p w14:paraId="365B93A5" w14:textId="77777777" w:rsidR="00CD5911" w:rsidRDefault="00CD5911">
      <w:pPr>
        <w:pStyle w:val="Sinespaciado"/>
        <w:rPr>
          <w:rFonts w:ascii="Arial" w:hAnsi="Arial" w:cs="Arial"/>
          <w:sz w:val="20"/>
          <w:szCs w:val="20"/>
        </w:rPr>
      </w:pPr>
    </w:p>
    <w:p w14:paraId="723BF096" w14:textId="77777777" w:rsidR="00CD5911" w:rsidRDefault="00CD5911">
      <w:pPr>
        <w:pStyle w:val="Sinespaciado"/>
        <w:rPr>
          <w:rFonts w:ascii="Arial" w:hAnsi="Arial" w:cs="Arial"/>
          <w:sz w:val="20"/>
          <w:szCs w:val="20"/>
        </w:rPr>
      </w:pPr>
    </w:p>
    <w:p w14:paraId="0089ADEC" w14:textId="77777777" w:rsidR="00CD5911" w:rsidRDefault="00CD5911">
      <w:pPr>
        <w:pStyle w:val="Sinespaciado"/>
        <w:rPr>
          <w:rFonts w:ascii="Arial" w:hAnsi="Arial" w:cs="Arial"/>
          <w:sz w:val="20"/>
          <w:szCs w:val="20"/>
        </w:rPr>
      </w:pPr>
    </w:p>
    <w:p w14:paraId="3CE1DAED" w14:textId="77777777" w:rsidR="00CD5911" w:rsidRDefault="00CD5911">
      <w:pPr>
        <w:pStyle w:val="Sinespaciado"/>
        <w:rPr>
          <w:rFonts w:ascii="Arial" w:hAnsi="Arial" w:cs="Arial"/>
          <w:sz w:val="20"/>
          <w:szCs w:val="20"/>
        </w:rPr>
      </w:pPr>
    </w:p>
    <w:p w14:paraId="3F9885AC" w14:textId="77777777" w:rsidR="00CD5911" w:rsidRDefault="00CD5911">
      <w:pPr>
        <w:pStyle w:val="Sinespaciado"/>
        <w:rPr>
          <w:rFonts w:ascii="Arial" w:hAnsi="Arial" w:cs="Arial"/>
          <w:sz w:val="20"/>
          <w:szCs w:val="20"/>
        </w:rPr>
      </w:pPr>
    </w:p>
    <w:p w14:paraId="594CF90A" w14:textId="77777777" w:rsidR="00CD5911" w:rsidRDefault="00CD5911">
      <w:pPr>
        <w:pStyle w:val="Sinespaciado"/>
        <w:rPr>
          <w:rFonts w:ascii="Arial" w:hAnsi="Arial" w:cs="Arial"/>
          <w:sz w:val="20"/>
          <w:szCs w:val="20"/>
        </w:rPr>
      </w:pPr>
    </w:p>
    <w:p w14:paraId="78FAE180" w14:textId="77777777" w:rsidR="00CD5911" w:rsidRDefault="00CD5911">
      <w:pPr>
        <w:pStyle w:val="Sinespaciado"/>
        <w:rPr>
          <w:rFonts w:ascii="Arial" w:hAnsi="Arial" w:cs="Arial"/>
          <w:sz w:val="20"/>
          <w:szCs w:val="20"/>
        </w:rPr>
      </w:pPr>
    </w:p>
    <w:p w14:paraId="4BA9E8C8" w14:textId="77777777" w:rsidR="00CD5911" w:rsidRDefault="00CD5911">
      <w:pPr>
        <w:pStyle w:val="Sinespaciado"/>
        <w:rPr>
          <w:rFonts w:ascii="Arial" w:hAnsi="Arial" w:cs="Arial"/>
          <w:sz w:val="20"/>
          <w:szCs w:val="20"/>
        </w:rPr>
      </w:pPr>
    </w:p>
    <w:p w14:paraId="50540F1B" w14:textId="77777777" w:rsidR="00CD5911" w:rsidRDefault="00CD5911">
      <w:pPr>
        <w:pStyle w:val="Sinespaciado"/>
        <w:rPr>
          <w:rFonts w:ascii="Arial" w:hAnsi="Arial" w:cs="Arial"/>
          <w:sz w:val="20"/>
          <w:szCs w:val="20"/>
        </w:rPr>
      </w:pPr>
    </w:p>
    <w:p w14:paraId="43D45F77" w14:textId="77777777" w:rsidR="00CD5911" w:rsidRDefault="00E16B7E">
      <w:pPr>
        <w:pStyle w:val="Sinespaciado"/>
        <w:numPr>
          <w:ilvl w:val="0"/>
          <w:numId w:val="19"/>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14:paraId="587B4867" w14:textId="77777777">
        <w:tc>
          <w:tcPr>
            <w:tcW w:w="1838" w:type="dxa"/>
          </w:tcPr>
          <w:p w14:paraId="455F3E35" w14:textId="77777777"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14:paraId="71E25942" w14:textId="77777777" w:rsidR="00CD5911" w:rsidRDefault="00CD5911">
            <w:pPr>
              <w:pStyle w:val="Sinespaciado"/>
              <w:rPr>
                <w:rFonts w:ascii="Arial" w:hAnsi="Arial" w:cs="Arial"/>
                <w:sz w:val="20"/>
                <w:szCs w:val="20"/>
              </w:rPr>
            </w:pPr>
          </w:p>
        </w:tc>
        <w:tc>
          <w:tcPr>
            <w:tcW w:w="1984" w:type="dxa"/>
            <w:tcBorders>
              <w:bottom w:val="single" w:sz="4" w:space="0" w:color="auto"/>
            </w:tcBorders>
          </w:tcPr>
          <w:p w14:paraId="1387294C" w14:textId="65A3D744" w:rsidR="00CD5911" w:rsidRDefault="00091BDC">
            <w:pPr>
              <w:pStyle w:val="Sinespaciado"/>
              <w:jc w:val="center"/>
              <w:rPr>
                <w:rFonts w:ascii="Arial" w:hAnsi="Arial" w:cs="Arial"/>
                <w:sz w:val="20"/>
                <w:szCs w:val="20"/>
              </w:rPr>
            </w:pPr>
            <w:r>
              <w:rPr>
                <w:rFonts w:ascii="Arial" w:hAnsi="Arial" w:cs="Arial"/>
                <w:sz w:val="20"/>
                <w:szCs w:val="20"/>
              </w:rPr>
              <w:t>3</w:t>
            </w:r>
          </w:p>
        </w:tc>
        <w:tc>
          <w:tcPr>
            <w:tcW w:w="1985" w:type="dxa"/>
          </w:tcPr>
          <w:p w14:paraId="434806E0" w14:textId="77777777"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3D3C970B" w14:textId="77777777" w:rsidR="00CD5911" w:rsidRDefault="00E16B7E">
            <w:pPr>
              <w:jc w:val="both"/>
              <w:rPr>
                <w:rFonts w:ascii="Arial" w:hAnsi="Arial" w:cs="Arial"/>
                <w:sz w:val="20"/>
                <w:szCs w:val="20"/>
              </w:rPr>
            </w:pPr>
            <w:r>
              <w:rPr>
                <w:rFonts w:ascii="Arial" w:hAnsi="Arial" w:cs="Arial"/>
                <w:sz w:val="20"/>
                <w:szCs w:val="24"/>
              </w:rPr>
              <w:t>Propone, realiza y presenta un proyecto que incluya las etapas de planeación y formulación de un programa de uso racional de la energía, mediante el manejo de control de la gestión energética.</w:t>
            </w:r>
          </w:p>
        </w:tc>
      </w:tr>
    </w:tbl>
    <w:p w14:paraId="0C95753B"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14:paraId="3D067FE1" w14:textId="77777777">
        <w:tc>
          <w:tcPr>
            <w:tcW w:w="2599" w:type="dxa"/>
          </w:tcPr>
          <w:p w14:paraId="5CBF1BCB" w14:textId="77777777"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14:paraId="2A9A1FE7" w14:textId="77777777"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14:paraId="75C69CA2" w14:textId="77777777"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14:paraId="5F73EA23" w14:textId="77777777"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14:paraId="7CEA2125" w14:textId="77777777"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14:paraId="3EB2AA43" w14:textId="77777777">
        <w:tc>
          <w:tcPr>
            <w:tcW w:w="2599" w:type="dxa"/>
          </w:tcPr>
          <w:p w14:paraId="3D64A2E5" w14:textId="7AF10AAA" w:rsidR="00CD5911" w:rsidRDefault="00CD5911">
            <w:pPr>
              <w:pStyle w:val="Sinespaciado"/>
              <w:jc w:val="center"/>
              <w:rPr>
                <w:rFonts w:ascii="Arial" w:hAnsi="Arial" w:cs="Arial"/>
                <w:sz w:val="20"/>
                <w:szCs w:val="20"/>
              </w:rPr>
            </w:pPr>
          </w:p>
          <w:p w14:paraId="58CA01F5" w14:textId="77777777" w:rsidR="00CD5911" w:rsidRDefault="00E16B7E">
            <w:pPr>
              <w:pStyle w:val="Sinespaciado"/>
              <w:jc w:val="center"/>
              <w:rPr>
                <w:rFonts w:ascii="Arial" w:hAnsi="Arial" w:cs="Arial"/>
                <w:sz w:val="20"/>
                <w:szCs w:val="20"/>
              </w:rPr>
            </w:pPr>
            <w:r>
              <w:rPr>
                <w:rFonts w:ascii="Arial" w:hAnsi="Arial" w:cs="Arial"/>
                <w:sz w:val="20"/>
                <w:szCs w:val="20"/>
              </w:rPr>
              <w:t>MÉTODOS DE AUDITORÍA ENERGÉTICA.</w:t>
            </w:r>
          </w:p>
          <w:p w14:paraId="58B9FAE1" w14:textId="77777777" w:rsidR="00CD5911" w:rsidRDefault="00CD5911">
            <w:pPr>
              <w:pStyle w:val="Sinespaciado"/>
              <w:rPr>
                <w:rFonts w:ascii="Arial" w:hAnsi="Arial" w:cs="Arial"/>
                <w:sz w:val="20"/>
                <w:szCs w:val="20"/>
              </w:rPr>
            </w:pPr>
          </w:p>
          <w:p w14:paraId="71DA72A3" w14:textId="77777777" w:rsidR="00CD5911" w:rsidRDefault="00E16B7E">
            <w:pPr>
              <w:pStyle w:val="Sinespaciado"/>
              <w:ind w:left="454" w:hanging="454"/>
              <w:jc w:val="both"/>
              <w:rPr>
                <w:rFonts w:ascii="Arial" w:hAnsi="Arial" w:cs="Arial"/>
                <w:sz w:val="20"/>
                <w:szCs w:val="20"/>
              </w:rPr>
            </w:pPr>
            <w:r>
              <w:rPr>
                <w:rFonts w:ascii="Arial" w:hAnsi="Arial" w:cs="Arial"/>
                <w:sz w:val="20"/>
                <w:szCs w:val="20"/>
              </w:rPr>
              <w:t>3.1 Estrategias para la administración de la energía.</w:t>
            </w:r>
          </w:p>
          <w:p w14:paraId="646CBC71" w14:textId="77777777" w:rsidR="00CD5911" w:rsidRDefault="00E16B7E">
            <w:pPr>
              <w:pStyle w:val="Sinespaciado"/>
              <w:ind w:left="454" w:hanging="454"/>
              <w:jc w:val="both"/>
              <w:rPr>
                <w:rFonts w:ascii="Arial" w:hAnsi="Arial" w:cs="Arial"/>
                <w:sz w:val="20"/>
                <w:szCs w:val="20"/>
              </w:rPr>
            </w:pPr>
            <w:r>
              <w:rPr>
                <w:rFonts w:ascii="Arial" w:hAnsi="Arial" w:cs="Arial"/>
                <w:sz w:val="20"/>
                <w:szCs w:val="20"/>
              </w:rPr>
              <w:t>3.2 Análisis de los consumos energéticos.</w:t>
            </w:r>
          </w:p>
          <w:p w14:paraId="3A86242D" w14:textId="77777777" w:rsidR="00CD5911" w:rsidRDefault="00E16B7E">
            <w:pPr>
              <w:pStyle w:val="Sinespaciado"/>
              <w:ind w:left="454" w:hanging="454"/>
              <w:jc w:val="both"/>
              <w:rPr>
                <w:rFonts w:ascii="Arial" w:hAnsi="Arial" w:cs="Arial"/>
                <w:sz w:val="20"/>
                <w:szCs w:val="20"/>
              </w:rPr>
            </w:pPr>
            <w:r>
              <w:rPr>
                <w:rFonts w:ascii="Arial" w:hAnsi="Arial" w:cs="Arial"/>
                <w:sz w:val="20"/>
                <w:szCs w:val="20"/>
              </w:rPr>
              <w:t>3.3 Planeación y formulación de un programa de uso racional de la energía.</w:t>
            </w:r>
          </w:p>
          <w:p w14:paraId="4726A61E" w14:textId="77777777" w:rsidR="00CD5911" w:rsidRDefault="00E16B7E">
            <w:pPr>
              <w:pStyle w:val="Sinespaciado"/>
              <w:ind w:left="454" w:hanging="454"/>
              <w:jc w:val="both"/>
              <w:rPr>
                <w:rFonts w:ascii="Arial" w:hAnsi="Arial" w:cs="Arial"/>
                <w:sz w:val="20"/>
                <w:szCs w:val="20"/>
              </w:rPr>
            </w:pPr>
            <w:r>
              <w:rPr>
                <w:rFonts w:ascii="Arial" w:hAnsi="Arial" w:cs="Arial"/>
                <w:sz w:val="20"/>
                <w:szCs w:val="20"/>
              </w:rPr>
              <w:t>3.4 Control de la gestión energética.</w:t>
            </w:r>
          </w:p>
          <w:p w14:paraId="30BFA996" w14:textId="77777777" w:rsidR="00CD5911" w:rsidRDefault="00E16B7E">
            <w:pPr>
              <w:pStyle w:val="Sinespaciado"/>
              <w:ind w:left="454" w:hanging="454"/>
              <w:jc w:val="both"/>
              <w:rPr>
                <w:rFonts w:ascii="Arial" w:hAnsi="Arial" w:cs="Arial"/>
                <w:sz w:val="20"/>
                <w:szCs w:val="20"/>
              </w:rPr>
            </w:pPr>
            <w:r>
              <w:rPr>
                <w:rFonts w:ascii="Arial" w:hAnsi="Arial" w:cs="Arial"/>
                <w:sz w:val="20"/>
                <w:szCs w:val="20"/>
              </w:rPr>
              <w:lastRenderedPageBreak/>
              <w:t>3.5 Metodología general para el diagnóstico energético.</w:t>
            </w:r>
          </w:p>
          <w:p w14:paraId="43D9AD6B" w14:textId="77777777" w:rsidR="00CD5911" w:rsidRDefault="00E16B7E">
            <w:pPr>
              <w:pStyle w:val="Sinespaciado"/>
              <w:ind w:left="454" w:hanging="454"/>
              <w:jc w:val="both"/>
              <w:rPr>
                <w:rFonts w:ascii="Arial" w:hAnsi="Arial" w:cs="Arial"/>
                <w:sz w:val="20"/>
                <w:szCs w:val="20"/>
              </w:rPr>
            </w:pPr>
            <w:r>
              <w:rPr>
                <w:rFonts w:ascii="Arial" w:hAnsi="Arial" w:cs="Arial"/>
                <w:sz w:val="20"/>
                <w:szCs w:val="20"/>
              </w:rPr>
              <w:t>3.6 Manejo de la información.</w:t>
            </w:r>
          </w:p>
          <w:p w14:paraId="10DEB81E" w14:textId="77777777" w:rsidR="00CD5911" w:rsidRDefault="00CD5911">
            <w:pPr>
              <w:pStyle w:val="Sinespaciado"/>
              <w:rPr>
                <w:rFonts w:ascii="Arial" w:hAnsi="Arial" w:cs="Arial"/>
                <w:sz w:val="20"/>
                <w:szCs w:val="20"/>
              </w:rPr>
            </w:pPr>
          </w:p>
        </w:tc>
        <w:tc>
          <w:tcPr>
            <w:tcW w:w="2599" w:type="dxa"/>
          </w:tcPr>
          <w:p w14:paraId="4B4A0CFF" w14:textId="77777777"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estudiante asiste a su sesión de clase: documenta los contenidos de la materia y realiza una investigación </w:t>
            </w:r>
            <w:r>
              <w:rPr>
                <w:rFonts w:ascii="Arial" w:hAnsi="Arial" w:cs="Arial"/>
                <w:sz w:val="20"/>
                <w:szCs w:val="20"/>
              </w:rPr>
              <w:t>sobre las estrategias para la administración de la energía y análisis de los consumos energéticos</w:t>
            </w:r>
            <w:r>
              <w:rPr>
                <w:rFonts w:ascii="Arial" w:hAnsi="Arial" w:cs="Arial"/>
                <w:color w:val="000000"/>
                <w:sz w:val="20"/>
                <w:szCs w:val="20"/>
              </w:rPr>
              <w:t xml:space="preserve"> 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 y guía de observación correspondientes.</w:t>
            </w:r>
          </w:p>
          <w:p w14:paraId="72E17205" w14:textId="7BDEC924"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14:paraId="4DE00C6C" w14:textId="1F33DE84" w:rsidR="00CD5911" w:rsidRDefault="00E16B7E">
            <w:pPr>
              <w:jc w:val="both"/>
              <w:rPr>
                <w:rFonts w:ascii="Arial" w:hAnsi="Arial" w:cs="Arial"/>
                <w:sz w:val="20"/>
                <w:szCs w:val="20"/>
              </w:rPr>
            </w:pPr>
            <w:r>
              <w:rPr>
                <w:rFonts w:ascii="Arial" w:hAnsi="Arial" w:cs="Arial"/>
                <w:color w:val="000000"/>
                <w:sz w:val="20"/>
                <w:szCs w:val="20"/>
              </w:rPr>
              <w:t xml:space="preserve">Los estudiantes realizan la propuesta de </w:t>
            </w:r>
            <w:r>
              <w:rPr>
                <w:rFonts w:ascii="Arial" w:hAnsi="Arial" w:cs="Arial"/>
                <w:sz w:val="20"/>
                <w:szCs w:val="20"/>
              </w:rPr>
              <w:t xml:space="preserve">un proyecto que incluya las etapas de planeación y formulación </w:t>
            </w:r>
            <w:r>
              <w:rPr>
                <w:rFonts w:ascii="Arial" w:hAnsi="Arial" w:cs="Arial"/>
                <w:sz w:val="20"/>
                <w:szCs w:val="20"/>
              </w:rPr>
              <w:lastRenderedPageBreak/>
              <w:t xml:space="preserve">de un programa de uso racional de la energía. Además que manifieste las formas en que llevara el control de la gestión energética </w:t>
            </w:r>
            <w:r>
              <w:rPr>
                <w:rFonts w:ascii="Arial" w:hAnsi="Arial" w:cs="Arial"/>
                <w:color w:val="000000"/>
                <w:sz w:val="20"/>
                <w:szCs w:val="20"/>
              </w:rPr>
              <w:t xml:space="preserve">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w:t>
            </w:r>
            <w:r>
              <w:rPr>
                <w:rFonts w:ascii="Arial" w:hAnsi="Arial" w:cs="Arial"/>
                <w:sz w:val="20"/>
                <w:szCs w:val="20"/>
              </w:rPr>
              <w:t>.</w:t>
            </w:r>
          </w:p>
          <w:p w14:paraId="27496693" w14:textId="77777777" w:rsidR="00CD5911" w:rsidRDefault="00CD5911">
            <w:pPr>
              <w:jc w:val="both"/>
              <w:rPr>
                <w:rFonts w:ascii="Arial" w:hAnsi="Arial" w:cs="Arial"/>
                <w:sz w:val="20"/>
                <w:szCs w:val="20"/>
              </w:rPr>
            </w:pPr>
          </w:p>
          <w:p w14:paraId="45F0D8FD" w14:textId="77777777"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Los estudiantes realizan </w:t>
            </w:r>
            <w:r>
              <w:rPr>
                <w:rFonts w:ascii="Arial" w:hAnsi="Arial" w:cs="Arial"/>
                <w:sz w:val="20"/>
                <w:szCs w:val="20"/>
              </w:rPr>
              <w:t xml:space="preserve">un planteamiento de la metodología general para el diagnóstico energético </w:t>
            </w:r>
            <w:r>
              <w:rPr>
                <w:rFonts w:ascii="Arial" w:hAnsi="Arial" w:cs="Arial"/>
                <w:color w:val="000000"/>
                <w:sz w:val="20"/>
                <w:szCs w:val="20"/>
              </w:rPr>
              <w:t xml:space="preserve">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w:t>
            </w:r>
            <w:r>
              <w:rPr>
                <w:rFonts w:ascii="Arial" w:hAnsi="Arial" w:cs="Arial"/>
                <w:sz w:val="20"/>
                <w:szCs w:val="20"/>
              </w:rPr>
              <w:t>.</w:t>
            </w:r>
          </w:p>
          <w:p w14:paraId="2985DBC9" w14:textId="77777777" w:rsidR="00E15496" w:rsidRDefault="00E15496">
            <w:pPr>
              <w:jc w:val="both"/>
              <w:rPr>
                <w:rFonts w:ascii="Arial" w:hAnsi="Arial" w:cs="Arial"/>
                <w:sz w:val="20"/>
                <w:szCs w:val="20"/>
              </w:rPr>
            </w:pPr>
          </w:p>
          <w:p w14:paraId="66325106" w14:textId="0F4D7F78" w:rsidR="00CD5911" w:rsidRDefault="00E16B7E">
            <w:pPr>
              <w:jc w:val="both"/>
              <w:rPr>
                <w:rFonts w:ascii="Arial" w:hAnsi="Arial" w:cs="Arial"/>
                <w:sz w:val="20"/>
                <w:szCs w:val="20"/>
              </w:rPr>
            </w:pPr>
            <w:r>
              <w:rPr>
                <w:rFonts w:ascii="Arial" w:hAnsi="Arial" w:cs="Arial"/>
                <w:sz w:val="20"/>
                <w:szCs w:val="20"/>
              </w:rPr>
              <w:t>Los estudiantes integrados por equipos realizan una exposición</w:t>
            </w:r>
            <w:r w:rsidR="00BA058B">
              <w:rPr>
                <w:rFonts w:ascii="Arial" w:hAnsi="Arial" w:cs="Arial"/>
                <w:sz w:val="20"/>
                <w:szCs w:val="20"/>
              </w:rPr>
              <w:t xml:space="preserve"> </w:t>
            </w:r>
            <w:r>
              <w:rPr>
                <w:rFonts w:ascii="Arial" w:hAnsi="Arial" w:cs="Arial"/>
                <w:sz w:val="20"/>
                <w:szCs w:val="20"/>
              </w:rPr>
              <w:t>del avance del proyecto para realizar una retroalimentación y discusión de los contenidos apoyados con la guía de observación.</w:t>
            </w:r>
          </w:p>
        </w:tc>
        <w:tc>
          <w:tcPr>
            <w:tcW w:w="2599" w:type="dxa"/>
          </w:tcPr>
          <w:p w14:paraId="335B4B97" w14:textId="77777777" w:rsidR="00CD5911" w:rsidRDefault="00E16B7E">
            <w:pPr>
              <w:jc w:val="both"/>
              <w:rPr>
                <w:rFonts w:ascii="Arial" w:hAnsi="Arial" w:cs="Arial"/>
                <w:color w:val="000000"/>
                <w:sz w:val="20"/>
                <w:szCs w:val="20"/>
              </w:rPr>
            </w:pPr>
            <w:r>
              <w:rPr>
                <w:rFonts w:ascii="Arial" w:hAnsi="Arial" w:cs="Arial"/>
                <w:color w:val="000000"/>
                <w:sz w:val="20"/>
                <w:szCs w:val="20"/>
              </w:rPr>
              <w:lastRenderedPageBreak/>
              <w:t>El docente asigna al estudiante la actividad de investigación s</w:t>
            </w:r>
            <w:r>
              <w:rPr>
                <w:rFonts w:ascii="Arial" w:hAnsi="Arial" w:cs="Arial"/>
                <w:sz w:val="20"/>
                <w:szCs w:val="20"/>
              </w:rPr>
              <w:t>obre las estrategias para la administración de la energía y análisis de los consumos energéticos</w:t>
            </w:r>
            <w:r>
              <w:rPr>
                <w:rFonts w:ascii="Arial" w:hAnsi="Arial" w:cs="Arial"/>
                <w:color w:val="000000"/>
                <w:sz w:val="20"/>
                <w:szCs w:val="20"/>
              </w:rPr>
              <w:t xml:space="preserve"> 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 y guía de observación correspondientes.</w:t>
            </w:r>
          </w:p>
          <w:p w14:paraId="01BF2345" w14:textId="77777777" w:rsidR="00E15496" w:rsidRDefault="00E15496" w:rsidP="00E15496">
            <w:pPr>
              <w:jc w:val="both"/>
              <w:rPr>
                <w:rFonts w:ascii="Arial" w:hAnsi="Arial" w:cs="Arial"/>
                <w:color w:val="000000"/>
                <w:sz w:val="20"/>
                <w:szCs w:val="20"/>
              </w:rPr>
            </w:pPr>
            <w:r w:rsidRPr="00E15496">
              <w:rPr>
                <w:rFonts w:ascii="Arial" w:hAnsi="Arial" w:cs="Arial"/>
                <w:color w:val="000000"/>
                <w:sz w:val="20"/>
                <w:szCs w:val="20"/>
                <w:highlight w:val="yellow"/>
              </w:rPr>
              <w:t xml:space="preserve">Y subirán a </w:t>
            </w:r>
            <w:proofErr w:type="spellStart"/>
            <w:r w:rsidRPr="00E15496">
              <w:rPr>
                <w:rFonts w:ascii="Arial" w:hAnsi="Arial" w:cs="Arial"/>
                <w:color w:val="000000"/>
                <w:sz w:val="20"/>
                <w:szCs w:val="20"/>
                <w:highlight w:val="yellow"/>
              </w:rPr>
              <w:t>classroom</w:t>
            </w:r>
            <w:proofErr w:type="spellEnd"/>
            <w:r w:rsidRPr="00E15496">
              <w:rPr>
                <w:rFonts w:ascii="Arial" w:hAnsi="Arial" w:cs="Arial"/>
                <w:color w:val="000000"/>
                <w:sz w:val="20"/>
                <w:szCs w:val="20"/>
                <w:highlight w:val="yellow"/>
              </w:rPr>
              <w:t xml:space="preserve"> los alumnos que no puedan asistir por alguna razón en forma presencial.</w:t>
            </w:r>
          </w:p>
          <w:p w14:paraId="506FB5B9" w14:textId="77777777" w:rsidR="00CD5911" w:rsidRDefault="00CD5911">
            <w:pPr>
              <w:pStyle w:val="Prrafodelista"/>
              <w:ind w:left="236"/>
              <w:jc w:val="both"/>
              <w:rPr>
                <w:rFonts w:ascii="Arial" w:hAnsi="Arial" w:cs="Arial"/>
                <w:sz w:val="20"/>
                <w:szCs w:val="20"/>
              </w:rPr>
            </w:pPr>
          </w:p>
          <w:p w14:paraId="689B5A30" w14:textId="77777777" w:rsidR="00CD5911" w:rsidRDefault="00CD5911">
            <w:pPr>
              <w:pStyle w:val="Prrafodelista"/>
              <w:ind w:left="236"/>
              <w:jc w:val="both"/>
              <w:rPr>
                <w:rFonts w:ascii="Arial" w:hAnsi="Arial" w:cs="Arial"/>
                <w:sz w:val="20"/>
                <w:szCs w:val="20"/>
              </w:rPr>
            </w:pPr>
          </w:p>
          <w:p w14:paraId="2ADFD76E" w14:textId="77777777" w:rsidR="00CD5911" w:rsidRDefault="00CD5911">
            <w:pPr>
              <w:jc w:val="both"/>
              <w:rPr>
                <w:rFonts w:ascii="Arial" w:hAnsi="Arial" w:cs="Arial"/>
                <w:sz w:val="20"/>
                <w:szCs w:val="20"/>
              </w:rPr>
            </w:pPr>
          </w:p>
          <w:p w14:paraId="68585154" w14:textId="716B0CC0" w:rsidR="00CD5911" w:rsidRDefault="00E16B7E">
            <w:pPr>
              <w:jc w:val="both"/>
              <w:rPr>
                <w:rFonts w:ascii="Arial" w:hAnsi="Arial" w:cs="Arial"/>
                <w:sz w:val="20"/>
                <w:szCs w:val="20"/>
              </w:rPr>
            </w:pPr>
            <w:r>
              <w:rPr>
                <w:rFonts w:ascii="Arial" w:hAnsi="Arial" w:cs="Arial"/>
                <w:sz w:val="20"/>
                <w:szCs w:val="20"/>
              </w:rPr>
              <w:lastRenderedPageBreak/>
              <w:t xml:space="preserve">El docente pide a los estudiantes que propongan un proyecto que incluya las etapas de planeación y formulación de un programa de uso racional de la energía. </w:t>
            </w:r>
            <w:proofErr w:type="gramStart"/>
            <w:r>
              <w:rPr>
                <w:rFonts w:ascii="Arial" w:hAnsi="Arial" w:cs="Arial"/>
                <w:sz w:val="20"/>
                <w:szCs w:val="20"/>
              </w:rPr>
              <w:t>Además</w:t>
            </w:r>
            <w:proofErr w:type="gramEnd"/>
            <w:r>
              <w:rPr>
                <w:rFonts w:ascii="Arial" w:hAnsi="Arial" w:cs="Arial"/>
                <w:sz w:val="20"/>
                <w:szCs w:val="20"/>
              </w:rPr>
              <w:t xml:space="preserve"> que manifieste las formas en que llevara el control de la gestión energética.</w:t>
            </w:r>
          </w:p>
          <w:p w14:paraId="38243FFC" w14:textId="3EEFDAFD" w:rsidR="00E15496" w:rsidRDefault="00BA058B" w:rsidP="00E15496">
            <w:pPr>
              <w:jc w:val="both"/>
              <w:rPr>
                <w:rFonts w:ascii="Arial" w:hAnsi="Arial" w:cs="Arial"/>
                <w:color w:val="000000"/>
                <w:sz w:val="20"/>
                <w:szCs w:val="20"/>
              </w:rPr>
            </w:pPr>
            <w:r w:rsidRPr="00355DCE">
              <w:rPr>
                <w:rFonts w:ascii="Arial" w:hAnsi="Arial" w:cs="Arial"/>
                <w:sz w:val="20"/>
                <w:szCs w:val="20"/>
                <w:highlight w:val="yellow"/>
              </w:rPr>
              <w:t xml:space="preserve">Esta actividad se analiza en </w:t>
            </w:r>
            <w:proofErr w:type="spellStart"/>
            <w:r w:rsidRPr="00355DCE">
              <w:rPr>
                <w:rFonts w:ascii="Arial" w:hAnsi="Arial" w:cs="Arial"/>
                <w:sz w:val="20"/>
                <w:szCs w:val="20"/>
                <w:highlight w:val="yellow"/>
              </w:rPr>
              <w:t>Meet</w:t>
            </w:r>
            <w:proofErr w:type="spellEnd"/>
            <w:r w:rsidR="00E15496" w:rsidRPr="00E15496">
              <w:rPr>
                <w:rFonts w:ascii="Arial" w:hAnsi="Arial" w:cs="Arial"/>
                <w:color w:val="000000"/>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los alumnos que no puedan asistir por alguna razón en forma presencial.</w:t>
            </w:r>
          </w:p>
          <w:p w14:paraId="44243CB4" w14:textId="77777777" w:rsidR="00BA058B" w:rsidRDefault="00BA058B" w:rsidP="00BA058B">
            <w:pPr>
              <w:jc w:val="both"/>
              <w:rPr>
                <w:rFonts w:ascii="Arial" w:hAnsi="Arial" w:cs="Arial"/>
                <w:sz w:val="20"/>
                <w:szCs w:val="20"/>
              </w:rPr>
            </w:pPr>
          </w:p>
          <w:p w14:paraId="32D505B5" w14:textId="77777777" w:rsidR="00BA058B" w:rsidRDefault="00BA058B">
            <w:pPr>
              <w:jc w:val="both"/>
              <w:rPr>
                <w:rFonts w:ascii="Arial" w:hAnsi="Arial" w:cs="Arial"/>
                <w:sz w:val="20"/>
                <w:szCs w:val="20"/>
              </w:rPr>
            </w:pPr>
          </w:p>
          <w:p w14:paraId="1F34F077" w14:textId="77777777" w:rsidR="00CD5911" w:rsidRDefault="00E16B7E">
            <w:pPr>
              <w:jc w:val="both"/>
              <w:rPr>
                <w:rFonts w:ascii="Arial" w:hAnsi="Arial" w:cs="Arial"/>
                <w:sz w:val="20"/>
                <w:szCs w:val="20"/>
              </w:rPr>
            </w:pPr>
            <w:r>
              <w:rPr>
                <w:rFonts w:ascii="Arial" w:hAnsi="Arial" w:cs="Arial"/>
                <w:sz w:val="20"/>
                <w:szCs w:val="20"/>
              </w:rPr>
              <w:t xml:space="preserve">El docente orienta a los estudiantes en el planteamiento de la </w:t>
            </w:r>
            <w:proofErr w:type="gramStart"/>
            <w:r>
              <w:rPr>
                <w:rFonts w:ascii="Arial" w:hAnsi="Arial" w:cs="Arial"/>
                <w:sz w:val="20"/>
                <w:szCs w:val="20"/>
              </w:rPr>
              <w:t>metodología  general</w:t>
            </w:r>
            <w:proofErr w:type="gramEnd"/>
            <w:r>
              <w:rPr>
                <w:rFonts w:ascii="Arial" w:hAnsi="Arial" w:cs="Arial"/>
                <w:sz w:val="20"/>
                <w:szCs w:val="20"/>
              </w:rPr>
              <w:t xml:space="preserve"> para el diagnóstico energético.</w:t>
            </w:r>
          </w:p>
          <w:p w14:paraId="0DC5AC31" w14:textId="737CC168" w:rsidR="00E15496" w:rsidRDefault="00BA058B" w:rsidP="00E15496">
            <w:pPr>
              <w:jc w:val="both"/>
              <w:rPr>
                <w:rFonts w:ascii="Arial" w:hAnsi="Arial" w:cs="Arial"/>
                <w:color w:val="000000"/>
                <w:sz w:val="20"/>
                <w:szCs w:val="20"/>
              </w:rPr>
            </w:pPr>
            <w:r w:rsidRPr="00BA058B">
              <w:rPr>
                <w:rFonts w:ascii="Arial" w:hAnsi="Arial" w:cs="Arial"/>
                <w:sz w:val="20"/>
                <w:szCs w:val="20"/>
                <w:highlight w:val="yellow"/>
              </w:rPr>
              <w:t xml:space="preserve">Actividad realizada en </w:t>
            </w:r>
            <w:proofErr w:type="spellStart"/>
            <w:r w:rsidRPr="00BA058B">
              <w:rPr>
                <w:rFonts w:ascii="Arial" w:hAnsi="Arial" w:cs="Arial"/>
                <w:sz w:val="20"/>
                <w:szCs w:val="20"/>
                <w:highlight w:val="yellow"/>
              </w:rPr>
              <w:t>Meet</w:t>
            </w:r>
            <w:proofErr w:type="spellEnd"/>
            <w:r w:rsidR="00E15496" w:rsidRPr="00E15496">
              <w:rPr>
                <w:rFonts w:ascii="Arial" w:hAnsi="Arial" w:cs="Arial"/>
                <w:color w:val="000000"/>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los alumnos que no puedan asistir por alguna razón en forma presencial.</w:t>
            </w:r>
          </w:p>
          <w:p w14:paraId="73A364B8" w14:textId="77777777" w:rsidR="00BA058B" w:rsidRDefault="00BA058B" w:rsidP="00BA058B">
            <w:pPr>
              <w:jc w:val="both"/>
              <w:rPr>
                <w:rFonts w:ascii="Arial" w:hAnsi="Arial" w:cs="Arial"/>
                <w:sz w:val="20"/>
                <w:szCs w:val="20"/>
              </w:rPr>
            </w:pPr>
          </w:p>
          <w:p w14:paraId="4CF9BCC0" w14:textId="77777777" w:rsidR="00CD5911" w:rsidRDefault="00CD5911">
            <w:pPr>
              <w:jc w:val="both"/>
              <w:rPr>
                <w:rFonts w:ascii="Arial" w:hAnsi="Arial" w:cs="Arial"/>
                <w:sz w:val="20"/>
                <w:szCs w:val="20"/>
              </w:rPr>
            </w:pPr>
          </w:p>
          <w:p w14:paraId="23CB0272" w14:textId="77777777" w:rsidR="00CD5911" w:rsidRDefault="00CD5911">
            <w:pPr>
              <w:jc w:val="both"/>
              <w:rPr>
                <w:rFonts w:ascii="Arial" w:hAnsi="Arial" w:cs="Arial"/>
                <w:sz w:val="20"/>
                <w:szCs w:val="20"/>
              </w:rPr>
            </w:pPr>
          </w:p>
          <w:p w14:paraId="48CAA5E1" w14:textId="47080C68" w:rsidR="00E15496" w:rsidRDefault="00E16B7E" w:rsidP="00E15496">
            <w:pPr>
              <w:jc w:val="both"/>
              <w:rPr>
                <w:rFonts w:ascii="Arial" w:hAnsi="Arial" w:cs="Arial"/>
                <w:color w:val="000000"/>
                <w:sz w:val="20"/>
                <w:szCs w:val="20"/>
              </w:rPr>
            </w:pPr>
            <w:r>
              <w:rPr>
                <w:rFonts w:ascii="Arial" w:hAnsi="Arial" w:cs="Arial"/>
                <w:sz w:val="20"/>
                <w:szCs w:val="20"/>
              </w:rPr>
              <w:t xml:space="preserve">El docente pide a los estudiantes que realicen una exposición </w:t>
            </w:r>
            <w:r w:rsidR="00BA058B" w:rsidRPr="00BA058B">
              <w:rPr>
                <w:rFonts w:ascii="Arial" w:hAnsi="Arial" w:cs="Arial"/>
                <w:sz w:val="20"/>
                <w:szCs w:val="20"/>
                <w:highlight w:val="yellow"/>
              </w:rPr>
              <w:t xml:space="preserve">en </w:t>
            </w:r>
            <w:proofErr w:type="spellStart"/>
            <w:r w:rsidR="00BA058B" w:rsidRPr="00BA058B">
              <w:rPr>
                <w:rFonts w:ascii="Arial" w:hAnsi="Arial" w:cs="Arial"/>
                <w:sz w:val="20"/>
                <w:szCs w:val="20"/>
                <w:highlight w:val="yellow"/>
              </w:rPr>
              <w:t>Meet</w:t>
            </w:r>
            <w:proofErr w:type="spellEnd"/>
            <w:r w:rsidR="00BA058B">
              <w:rPr>
                <w:rFonts w:ascii="Arial" w:hAnsi="Arial" w:cs="Arial"/>
                <w:sz w:val="20"/>
                <w:szCs w:val="20"/>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 xml:space="preserve">los alumnos que no </w:t>
            </w:r>
            <w:r w:rsidR="00E15496" w:rsidRPr="00E15496">
              <w:rPr>
                <w:rFonts w:ascii="Arial" w:hAnsi="Arial" w:cs="Arial"/>
                <w:color w:val="000000"/>
                <w:sz w:val="20"/>
                <w:szCs w:val="20"/>
                <w:highlight w:val="yellow"/>
              </w:rPr>
              <w:lastRenderedPageBreak/>
              <w:t>puedan asistir por alguna razón en forma presencial.</w:t>
            </w:r>
          </w:p>
          <w:p w14:paraId="3E298A15" w14:textId="4AED36FE" w:rsidR="00CD5911" w:rsidRDefault="00E16B7E">
            <w:pPr>
              <w:jc w:val="both"/>
              <w:rPr>
                <w:rFonts w:ascii="Arial" w:hAnsi="Arial" w:cs="Arial"/>
                <w:sz w:val="20"/>
                <w:szCs w:val="20"/>
              </w:rPr>
            </w:pPr>
            <w:r>
              <w:rPr>
                <w:rFonts w:ascii="Arial" w:hAnsi="Arial" w:cs="Arial"/>
                <w:sz w:val="20"/>
                <w:szCs w:val="20"/>
              </w:rPr>
              <w:t>del avance del proyecto para realizar una retroalimentación y discusión de los contenidos.</w:t>
            </w:r>
          </w:p>
        </w:tc>
        <w:tc>
          <w:tcPr>
            <w:tcW w:w="2599" w:type="dxa"/>
          </w:tcPr>
          <w:p w14:paraId="5AA32A15"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lastRenderedPageBreak/>
              <w:t>Trabajo e integración en equipo.</w:t>
            </w:r>
          </w:p>
          <w:p w14:paraId="40925B65" w14:textId="77777777"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14:paraId="49C8FD85" w14:textId="77777777" w:rsidR="00CD5911" w:rsidRDefault="00E16B7E">
            <w:pPr>
              <w:pStyle w:val="Sinespaciado"/>
              <w:jc w:val="center"/>
              <w:rPr>
                <w:rFonts w:ascii="Arial" w:hAnsi="Arial" w:cs="Arial"/>
                <w:sz w:val="20"/>
                <w:szCs w:val="20"/>
              </w:rPr>
            </w:pPr>
            <w:r>
              <w:rPr>
                <w:rFonts w:ascii="Arial" w:hAnsi="Arial" w:cs="Arial"/>
                <w:sz w:val="20"/>
                <w:szCs w:val="20"/>
              </w:rPr>
              <w:t>9 - 6</w:t>
            </w:r>
          </w:p>
        </w:tc>
      </w:tr>
    </w:tbl>
    <w:p w14:paraId="673AA919" w14:textId="77777777" w:rsidR="00CD5911" w:rsidRDefault="00CD5911">
      <w:pPr>
        <w:pStyle w:val="Sinespaciado"/>
        <w:rPr>
          <w:rFonts w:ascii="Arial" w:hAnsi="Arial" w:cs="Arial"/>
          <w:sz w:val="20"/>
          <w:szCs w:val="20"/>
        </w:rPr>
      </w:pPr>
    </w:p>
    <w:p w14:paraId="50761F57" w14:textId="77777777" w:rsidR="00CD5911" w:rsidRDefault="00CD5911">
      <w:pPr>
        <w:pStyle w:val="Sinespaciado"/>
        <w:rPr>
          <w:rFonts w:ascii="Arial" w:hAnsi="Arial" w:cs="Arial"/>
          <w:sz w:val="20"/>
          <w:szCs w:val="20"/>
        </w:rPr>
      </w:pPr>
    </w:p>
    <w:p w14:paraId="5E9D1EBA" w14:textId="77777777" w:rsidR="00CD5911" w:rsidRDefault="00CD5911">
      <w:pPr>
        <w:pStyle w:val="Sinespaciado"/>
        <w:rPr>
          <w:rFonts w:ascii="Arial" w:hAnsi="Arial" w:cs="Arial"/>
          <w:sz w:val="20"/>
          <w:szCs w:val="20"/>
        </w:rPr>
      </w:pPr>
    </w:p>
    <w:p w14:paraId="4CB0A268" w14:textId="77777777" w:rsidR="00CD5911" w:rsidRDefault="00CD5911">
      <w:pPr>
        <w:pStyle w:val="Sinespaciado"/>
        <w:rPr>
          <w:rFonts w:ascii="Arial" w:hAnsi="Arial" w:cs="Arial"/>
          <w:sz w:val="20"/>
          <w:szCs w:val="20"/>
        </w:rPr>
      </w:pPr>
    </w:p>
    <w:p w14:paraId="2F534BA5" w14:textId="77777777" w:rsidR="00CD5911" w:rsidRDefault="00CD5911">
      <w:pPr>
        <w:pStyle w:val="Sinespaciado"/>
        <w:rPr>
          <w:rFonts w:ascii="Arial" w:hAnsi="Arial" w:cs="Arial"/>
          <w:sz w:val="20"/>
          <w:szCs w:val="20"/>
        </w:rPr>
      </w:pPr>
    </w:p>
    <w:p w14:paraId="2989C6F2" w14:textId="77777777" w:rsidR="00CD5911" w:rsidRDefault="00CD5911">
      <w:pPr>
        <w:pStyle w:val="Sinespaciado"/>
        <w:rPr>
          <w:rFonts w:ascii="Arial" w:hAnsi="Arial" w:cs="Arial"/>
          <w:sz w:val="20"/>
          <w:szCs w:val="20"/>
        </w:rPr>
      </w:pPr>
    </w:p>
    <w:p w14:paraId="25A1E8C3" w14:textId="77777777" w:rsidR="00CD5911" w:rsidRDefault="00CD5911">
      <w:pPr>
        <w:pStyle w:val="Sinespaciado"/>
        <w:rPr>
          <w:rFonts w:ascii="Arial" w:hAnsi="Arial" w:cs="Arial"/>
          <w:sz w:val="20"/>
          <w:szCs w:val="20"/>
        </w:rPr>
      </w:pPr>
    </w:p>
    <w:p w14:paraId="4F6B592E" w14:textId="77777777" w:rsidR="00CD5911" w:rsidRDefault="00CD5911">
      <w:pPr>
        <w:pStyle w:val="Sinespaciado"/>
        <w:rPr>
          <w:rFonts w:ascii="Arial" w:hAnsi="Arial" w:cs="Arial"/>
          <w:sz w:val="20"/>
          <w:szCs w:val="20"/>
        </w:rPr>
      </w:pPr>
    </w:p>
    <w:p w14:paraId="64491978" w14:textId="77777777" w:rsidR="00CD5911" w:rsidRDefault="00CD5911">
      <w:pPr>
        <w:pStyle w:val="Sinespaciado"/>
        <w:rPr>
          <w:rFonts w:ascii="Arial" w:hAnsi="Arial" w:cs="Arial"/>
          <w:sz w:val="20"/>
          <w:szCs w:val="20"/>
        </w:rPr>
      </w:pPr>
    </w:p>
    <w:p w14:paraId="6362EFAD" w14:textId="77777777" w:rsidR="00CD5911" w:rsidRDefault="00CD5911">
      <w:pPr>
        <w:pStyle w:val="Sinespaciado"/>
        <w:rPr>
          <w:rFonts w:ascii="Arial" w:hAnsi="Arial" w:cs="Arial"/>
          <w:sz w:val="20"/>
          <w:szCs w:val="20"/>
        </w:rPr>
      </w:pPr>
    </w:p>
    <w:p w14:paraId="6591ACF1" w14:textId="77777777" w:rsidR="00CD5911" w:rsidRDefault="00CD5911">
      <w:pPr>
        <w:pStyle w:val="Sinespaciado"/>
        <w:rPr>
          <w:rFonts w:ascii="Arial" w:hAnsi="Arial" w:cs="Arial"/>
          <w:sz w:val="20"/>
          <w:szCs w:val="20"/>
        </w:rPr>
      </w:pPr>
    </w:p>
    <w:p w14:paraId="20A48560" w14:textId="77777777" w:rsidR="00CD5911" w:rsidRDefault="00CD5911">
      <w:pPr>
        <w:pStyle w:val="Sinespaciado"/>
        <w:rPr>
          <w:rFonts w:ascii="Arial" w:hAnsi="Arial" w:cs="Arial"/>
          <w:sz w:val="20"/>
          <w:szCs w:val="20"/>
        </w:rPr>
      </w:pPr>
    </w:p>
    <w:p w14:paraId="629D75F6" w14:textId="77777777" w:rsidR="00CD5911" w:rsidRDefault="00CD5911">
      <w:pPr>
        <w:pStyle w:val="Sinespaciado"/>
        <w:rPr>
          <w:rFonts w:ascii="Arial" w:hAnsi="Arial" w:cs="Arial"/>
          <w:sz w:val="20"/>
          <w:szCs w:val="20"/>
        </w:rPr>
      </w:pPr>
    </w:p>
    <w:p w14:paraId="4DC34026" w14:textId="77777777" w:rsidR="00CD5911" w:rsidRDefault="00CD5911">
      <w:pPr>
        <w:pStyle w:val="Sinespaciado"/>
        <w:rPr>
          <w:rFonts w:ascii="Arial" w:hAnsi="Arial" w:cs="Arial"/>
          <w:sz w:val="20"/>
          <w:szCs w:val="20"/>
        </w:rPr>
      </w:pPr>
    </w:p>
    <w:p w14:paraId="5680CD37" w14:textId="77777777" w:rsidR="00CD5911" w:rsidRDefault="00CD5911">
      <w:pPr>
        <w:pStyle w:val="Sinespaciado"/>
        <w:rPr>
          <w:rFonts w:ascii="Arial" w:hAnsi="Arial" w:cs="Arial"/>
          <w:sz w:val="20"/>
          <w:szCs w:val="20"/>
        </w:rPr>
      </w:pPr>
    </w:p>
    <w:p w14:paraId="264DA7E6" w14:textId="77777777" w:rsidR="00CD5911" w:rsidRDefault="00CD5911">
      <w:pPr>
        <w:pStyle w:val="Sinespaciado"/>
        <w:rPr>
          <w:rFonts w:ascii="Arial" w:hAnsi="Arial" w:cs="Arial"/>
          <w:sz w:val="20"/>
          <w:szCs w:val="20"/>
        </w:rPr>
      </w:pPr>
    </w:p>
    <w:p w14:paraId="0C2EF222" w14:textId="77777777" w:rsidR="00CD5911" w:rsidRDefault="00CD5911">
      <w:pPr>
        <w:pStyle w:val="Sinespaciado"/>
        <w:rPr>
          <w:rFonts w:ascii="Arial" w:hAnsi="Arial" w:cs="Arial"/>
          <w:sz w:val="20"/>
          <w:szCs w:val="20"/>
        </w:rPr>
      </w:pPr>
    </w:p>
    <w:p w14:paraId="000BB216" w14:textId="77777777" w:rsidR="00CD5911" w:rsidRDefault="00CD5911">
      <w:pPr>
        <w:pStyle w:val="Sinespaciado"/>
        <w:rPr>
          <w:rFonts w:ascii="Arial" w:hAnsi="Arial" w:cs="Arial"/>
          <w:sz w:val="20"/>
          <w:szCs w:val="20"/>
        </w:rPr>
      </w:pPr>
    </w:p>
    <w:p w14:paraId="5BBB9E27" w14:textId="77777777" w:rsidR="00CD5911" w:rsidRDefault="00CD5911">
      <w:pPr>
        <w:pStyle w:val="Sinespaciado"/>
        <w:rPr>
          <w:rFonts w:ascii="Arial" w:hAnsi="Arial" w:cs="Arial"/>
          <w:sz w:val="20"/>
          <w:szCs w:val="20"/>
        </w:rPr>
      </w:pPr>
    </w:p>
    <w:p w14:paraId="47AF25CC"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14:paraId="2DE9310D" w14:textId="77777777">
        <w:trPr>
          <w:jc w:val="center"/>
        </w:trPr>
        <w:tc>
          <w:tcPr>
            <w:tcW w:w="6498" w:type="dxa"/>
          </w:tcPr>
          <w:p w14:paraId="2549CC3E" w14:textId="77777777"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14:paraId="1B2D24CB" w14:textId="77777777"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14:paraId="7015ADD5" w14:textId="77777777">
        <w:trPr>
          <w:jc w:val="center"/>
        </w:trPr>
        <w:tc>
          <w:tcPr>
            <w:tcW w:w="6498" w:type="dxa"/>
            <w:vAlign w:val="center"/>
          </w:tcPr>
          <w:p w14:paraId="660B8721" w14:textId="77777777"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14:paraId="634BDACC" w14:textId="77777777"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14:paraId="38805413" w14:textId="77777777">
        <w:trPr>
          <w:jc w:val="center"/>
        </w:trPr>
        <w:tc>
          <w:tcPr>
            <w:tcW w:w="6498" w:type="dxa"/>
            <w:vAlign w:val="bottom"/>
          </w:tcPr>
          <w:p w14:paraId="0ABAA989" w14:textId="77777777" w:rsidR="00CD5911" w:rsidRDefault="00E16B7E">
            <w:pPr>
              <w:jc w:val="both"/>
              <w:rPr>
                <w:rFonts w:ascii="Arial" w:hAnsi="Arial" w:cs="Arial"/>
                <w:sz w:val="20"/>
                <w:szCs w:val="20"/>
              </w:rPr>
            </w:pPr>
            <w:r>
              <w:rPr>
                <w:rFonts w:ascii="Arial" w:hAnsi="Arial" w:cs="Arial"/>
                <w:color w:val="000000"/>
                <w:sz w:val="20"/>
                <w:szCs w:val="20"/>
                <w:lang w:eastAsia="es-MX"/>
              </w:rPr>
              <w:lastRenderedPageBreak/>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14:paraId="3606A8A3" w14:textId="77777777"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14:paraId="5BF4B475" w14:textId="77777777">
        <w:trPr>
          <w:jc w:val="center"/>
        </w:trPr>
        <w:tc>
          <w:tcPr>
            <w:tcW w:w="6498" w:type="dxa"/>
            <w:vAlign w:val="bottom"/>
          </w:tcPr>
          <w:p w14:paraId="2E263518" w14:textId="77777777"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14:paraId="0ACFAB8B" w14:textId="77777777"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14:paraId="614A6AF6" w14:textId="77777777">
        <w:trPr>
          <w:jc w:val="center"/>
        </w:trPr>
        <w:tc>
          <w:tcPr>
            <w:tcW w:w="6498" w:type="dxa"/>
            <w:vAlign w:val="bottom"/>
          </w:tcPr>
          <w:p w14:paraId="55BBD8D9" w14:textId="77777777" w:rsidR="00CD5911" w:rsidRDefault="00E16B7E">
            <w:pPr>
              <w:pStyle w:val="Default"/>
              <w:jc w:val="both"/>
              <w:rPr>
                <w:sz w:val="20"/>
                <w:szCs w:val="20"/>
              </w:rPr>
            </w:pPr>
            <w:r>
              <w:rPr>
                <w:sz w:val="20"/>
                <w:szCs w:val="20"/>
              </w:rPr>
              <w:t>D). Demuestra la capacidad de aprender y el dominio de los temas de la unidad, mediante la solución correcta de los problemas</w:t>
            </w:r>
          </w:p>
        </w:tc>
        <w:tc>
          <w:tcPr>
            <w:tcW w:w="6498" w:type="dxa"/>
            <w:vAlign w:val="center"/>
          </w:tcPr>
          <w:p w14:paraId="227AEFB3" w14:textId="77777777" w:rsidR="00CD5911" w:rsidRDefault="00E16B7E">
            <w:pPr>
              <w:jc w:val="center"/>
            </w:pPr>
            <w:r>
              <w:rPr>
                <w:rFonts w:ascii="Arial" w:hAnsi="Arial" w:cs="Arial"/>
                <w:sz w:val="20"/>
                <w:szCs w:val="20"/>
              </w:rPr>
              <w:t>25%</w:t>
            </w:r>
          </w:p>
        </w:tc>
      </w:tr>
    </w:tbl>
    <w:p w14:paraId="7EF63D66" w14:textId="77777777" w:rsidR="00CD5911" w:rsidRDefault="00CD5911">
      <w:pPr>
        <w:pStyle w:val="Sinespaciado"/>
        <w:rPr>
          <w:rFonts w:ascii="Arial" w:hAnsi="Arial" w:cs="Arial"/>
          <w:sz w:val="20"/>
          <w:szCs w:val="20"/>
        </w:rPr>
      </w:pPr>
    </w:p>
    <w:p w14:paraId="479E70AF" w14:textId="77777777" w:rsidR="00CD5911" w:rsidRDefault="00CD5911">
      <w:pPr>
        <w:pStyle w:val="Sinespaciado"/>
        <w:rPr>
          <w:rFonts w:ascii="Arial" w:hAnsi="Arial" w:cs="Arial"/>
          <w:sz w:val="20"/>
          <w:szCs w:val="20"/>
        </w:rPr>
      </w:pPr>
    </w:p>
    <w:p w14:paraId="2455C284" w14:textId="77777777" w:rsidR="00CD5911" w:rsidRDefault="00CD5911">
      <w:pPr>
        <w:pStyle w:val="Sinespaciado"/>
        <w:rPr>
          <w:rFonts w:ascii="Arial" w:hAnsi="Arial" w:cs="Arial"/>
          <w:sz w:val="20"/>
          <w:szCs w:val="20"/>
        </w:rPr>
      </w:pPr>
    </w:p>
    <w:p w14:paraId="09140CBC" w14:textId="77777777" w:rsidR="00CD5911" w:rsidRDefault="00CD5911">
      <w:pPr>
        <w:pStyle w:val="Sinespaciado"/>
        <w:rPr>
          <w:rFonts w:ascii="Arial" w:hAnsi="Arial" w:cs="Arial"/>
          <w:sz w:val="20"/>
          <w:szCs w:val="20"/>
        </w:rPr>
      </w:pPr>
    </w:p>
    <w:p w14:paraId="61394669" w14:textId="77777777" w:rsidR="00CD5911" w:rsidRDefault="00CD5911">
      <w:pPr>
        <w:pStyle w:val="Sinespaciado"/>
        <w:rPr>
          <w:rFonts w:ascii="Arial" w:hAnsi="Arial" w:cs="Arial"/>
          <w:sz w:val="20"/>
          <w:szCs w:val="20"/>
        </w:rPr>
      </w:pPr>
    </w:p>
    <w:p w14:paraId="6D4F1A3C" w14:textId="77777777" w:rsidR="00CD5911" w:rsidRDefault="00CD5911">
      <w:pPr>
        <w:pStyle w:val="Sinespaciado"/>
        <w:rPr>
          <w:rFonts w:ascii="Arial" w:hAnsi="Arial" w:cs="Arial"/>
          <w:sz w:val="20"/>
          <w:szCs w:val="20"/>
        </w:rPr>
      </w:pPr>
    </w:p>
    <w:p w14:paraId="0EAE65D0" w14:textId="77777777" w:rsidR="00CD5911" w:rsidRDefault="00CD5911">
      <w:pPr>
        <w:pStyle w:val="Sinespaciado"/>
        <w:rPr>
          <w:rFonts w:ascii="Arial" w:hAnsi="Arial" w:cs="Arial"/>
          <w:sz w:val="20"/>
          <w:szCs w:val="20"/>
        </w:rPr>
      </w:pPr>
    </w:p>
    <w:p w14:paraId="53849356" w14:textId="77777777" w:rsidR="00CD5911" w:rsidRDefault="00CD5911">
      <w:pPr>
        <w:pStyle w:val="Sinespaciado"/>
        <w:rPr>
          <w:rFonts w:ascii="Arial" w:hAnsi="Arial" w:cs="Arial"/>
          <w:sz w:val="20"/>
          <w:szCs w:val="20"/>
        </w:rPr>
      </w:pPr>
    </w:p>
    <w:p w14:paraId="20151B9E" w14:textId="77777777" w:rsidR="00CD5911" w:rsidRDefault="00CD5911">
      <w:pPr>
        <w:pStyle w:val="Sinespaciado"/>
        <w:rPr>
          <w:rFonts w:ascii="Arial" w:hAnsi="Arial" w:cs="Arial"/>
          <w:sz w:val="20"/>
          <w:szCs w:val="20"/>
        </w:rPr>
      </w:pPr>
    </w:p>
    <w:p w14:paraId="64D139EA" w14:textId="77777777" w:rsidR="00CD5911" w:rsidRDefault="00CD5911">
      <w:pPr>
        <w:pStyle w:val="Sinespaciado"/>
        <w:rPr>
          <w:rFonts w:ascii="Arial" w:hAnsi="Arial" w:cs="Arial"/>
          <w:sz w:val="20"/>
          <w:szCs w:val="20"/>
        </w:rPr>
      </w:pPr>
    </w:p>
    <w:p w14:paraId="49A7A4B8" w14:textId="77777777" w:rsidR="00CD5911" w:rsidRDefault="00CD5911">
      <w:pPr>
        <w:pStyle w:val="Sinespaciado"/>
        <w:rPr>
          <w:rFonts w:ascii="Arial" w:hAnsi="Arial" w:cs="Arial"/>
          <w:sz w:val="20"/>
          <w:szCs w:val="20"/>
        </w:rPr>
      </w:pPr>
    </w:p>
    <w:p w14:paraId="3F66F119" w14:textId="77777777" w:rsidR="00CD5911" w:rsidRDefault="00CD5911">
      <w:pPr>
        <w:pStyle w:val="Sinespaciado"/>
        <w:rPr>
          <w:rFonts w:ascii="Arial" w:hAnsi="Arial" w:cs="Arial"/>
          <w:sz w:val="20"/>
          <w:szCs w:val="20"/>
        </w:rPr>
      </w:pPr>
    </w:p>
    <w:p w14:paraId="6B3C2625" w14:textId="77777777" w:rsidR="00CD5911" w:rsidRDefault="00CD5911">
      <w:pPr>
        <w:pStyle w:val="Sinespaciado"/>
        <w:rPr>
          <w:rFonts w:ascii="Arial" w:hAnsi="Arial" w:cs="Arial"/>
          <w:sz w:val="20"/>
          <w:szCs w:val="20"/>
        </w:rPr>
      </w:pPr>
    </w:p>
    <w:p w14:paraId="7D904004" w14:textId="77777777" w:rsidR="00CD5911" w:rsidRDefault="00CD5911">
      <w:pPr>
        <w:pStyle w:val="Sinespaciado"/>
        <w:rPr>
          <w:rFonts w:ascii="Arial" w:hAnsi="Arial" w:cs="Arial"/>
          <w:sz w:val="20"/>
          <w:szCs w:val="20"/>
        </w:rPr>
      </w:pPr>
    </w:p>
    <w:p w14:paraId="21F4CCEB" w14:textId="77777777" w:rsidR="00CD5911" w:rsidRDefault="00CD5911">
      <w:pPr>
        <w:pStyle w:val="Sinespaciado"/>
        <w:rPr>
          <w:rFonts w:ascii="Arial" w:hAnsi="Arial" w:cs="Arial"/>
          <w:sz w:val="20"/>
          <w:szCs w:val="20"/>
        </w:rPr>
      </w:pPr>
    </w:p>
    <w:p w14:paraId="476629C3" w14:textId="77777777" w:rsidR="00CD5911" w:rsidRDefault="00CD5911">
      <w:pPr>
        <w:pStyle w:val="Sinespaciado"/>
        <w:rPr>
          <w:rFonts w:ascii="Arial" w:hAnsi="Arial" w:cs="Arial"/>
          <w:sz w:val="20"/>
          <w:szCs w:val="20"/>
        </w:rPr>
      </w:pPr>
    </w:p>
    <w:p w14:paraId="355D083D" w14:textId="77777777" w:rsidR="00CD5911" w:rsidRDefault="00CD5911">
      <w:pPr>
        <w:pStyle w:val="Sinespaciado"/>
        <w:rPr>
          <w:rFonts w:ascii="Arial" w:hAnsi="Arial" w:cs="Arial"/>
          <w:sz w:val="20"/>
          <w:szCs w:val="20"/>
        </w:rPr>
      </w:pPr>
    </w:p>
    <w:p w14:paraId="4D11E34D" w14:textId="77777777" w:rsidR="00CD5911" w:rsidRDefault="00CD5911">
      <w:pPr>
        <w:pStyle w:val="Sinespaciado"/>
        <w:rPr>
          <w:rFonts w:ascii="Arial" w:hAnsi="Arial" w:cs="Arial"/>
          <w:sz w:val="20"/>
          <w:szCs w:val="20"/>
        </w:rPr>
      </w:pPr>
    </w:p>
    <w:p w14:paraId="4249E454" w14:textId="77777777" w:rsidR="00CD5911" w:rsidRDefault="00CD5911">
      <w:pPr>
        <w:pStyle w:val="Sinespaciado"/>
        <w:rPr>
          <w:rFonts w:ascii="Arial" w:hAnsi="Arial" w:cs="Arial"/>
          <w:sz w:val="20"/>
          <w:szCs w:val="20"/>
        </w:rPr>
      </w:pPr>
    </w:p>
    <w:p w14:paraId="27C93ED0" w14:textId="77777777" w:rsidR="00CD5911" w:rsidRDefault="00CD5911">
      <w:pPr>
        <w:pStyle w:val="Sinespaciado"/>
        <w:rPr>
          <w:rFonts w:ascii="Arial" w:hAnsi="Arial" w:cs="Arial"/>
          <w:sz w:val="20"/>
          <w:szCs w:val="20"/>
        </w:rPr>
      </w:pPr>
    </w:p>
    <w:p w14:paraId="6E7B724C" w14:textId="77777777" w:rsidR="00CD5911" w:rsidRDefault="00CD5911">
      <w:pPr>
        <w:pStyle w:val="Sinespaciado"/>
        <w:rPr>
          <w:rFonts w:ascii="Arial" w:hAnsi="Arial" w:cs="Arial"/>
          <w:sz w:val="20"/>
          <w:szCs w:val="20"/>
        </w:rPr>
      </w:pPr>
    </w:p>
    <w:p w14:paraId="10DCCB6B" w14:textId="77777777" w:rsidR="00CD5911" w:rsidRDefault="00E16B7E">
      <w:pPr>
        <w:pStyle w:val="Sinespaciado"/>
        <w:rPr>
          <w:rFonts w:ascii="Arial" w:hAnsi="Arial" w:cs="Arial"/>
          <w:sz w:val="20"/>
          <w:szCs w:val="20"/>
        </w:rPr>
      </w:pPr>
      <w:r>
        <w:rPr>
          <w:rFonts w:ascii="Arial" w:hAnsi="Arial" w:cs="Arial"/>
          <w:sz w:val="20"/>
          <w:szCs w:val="20"/>
        </w:rPr>
        <w:t>Niveles de desempeño:</w:t>
      </w:r>
    </w:p>
    <w:p w14:paraId="01747A74"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14:paraId="101C7C94" w14:textId="77777777">
        <w:trPr>
          <w:jc w:val="center"/>
        </w:trPr>
        <w:tc>
          <w:tcPr>
            <w:tcW w:w="2405" w:type="dxa"/>
            <w:vAlign w:val="center"/>
          </w:tcPr>
          <w:p w14:paraId="6C8A588E" w14:textId="77777777"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14:paraId="12742412" w14:textId="77777777"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14:paraId="0C987586" w14:textId="77777777"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14:paraId="4FE144E2" w14:textId="77777777"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14:paraId="3FA504C5" w14:textId="77777777">
        <w:trPr>
          <w:jc w:val="center"/>
        </w:trPr>
        <w:tc>
          <w:tcPr>
            <w:tcW w:w="2405" w:type="dxa"/>
            <w:vMerge w:val="restart"/>
            <w:vAlign w:val="center"/>
          </w:tcPr>
          <w:p w14:paraId="2FE3F183" w14:textId="77777777"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14:paraId="56B50DD3" w14:textId="77777777"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14:paraId="7AE02C51" w14:textId="77777777"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14:paraId="0511295F"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14:paraId="7E6CE46B"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3283E4F1"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8F2C600"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4A2964F"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14:paraId="4C6D4A43"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14:paraId="17C6C5F5" w14:textId="77777777"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14:paraId="2BE98247" w14:textId="77777777">
        <w:trPr>
          <w:jc w:val="center"/>
        </w:trPr>
        <w:tc>
          <w:tcPr>
            <w:tcW w:w="2405" w:type="dxa"/>
            <w:vMerge/>
          </w:tcPr>
          <w:p w14:paraId="38B4DF52" w14:textId="77777777" w:rsidR="00CD5911" w:rsidRDefault="00CD5911">
            <w:pPr>
              <w:pStyle w:val="Sinespaciado"/>
              <w:rPr>
                <w:rFonts w:ascii="Arial" w:hAnsi="Arial" w:cs="Arial"/>
                <w:sz w:val="20"/>
                <w:szCs w:val="20"/>
              </w:rPr>
            </w:pPr>
          </w:p>
        </w:tc>
        <w:tc>
          <w:tcPr>
            <w:tcW w:w="2268" w:type="dxa"/>
          </w:tcPr>
          <w:p w14:paraId="0DE819E5" w14:textId="77777777"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14:paraId="1C361626" w14:textId="77777777"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14:paraId="61FC6CDF" w14:textId="77777777"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14:paraId="4CEB4E0C" w14:textId="77777777">
        <w:trPr>
          <w:jc w:val="center"/>
        </w:trPr>
        <w:tc>
          <w:tcPr>
            <w:tcW w:w="2405" w:type="dxa"/>
            <w:vMerge/>
          </w:tcPr>
          <w:p w14:paraId="38379A69" w14:textId="77777777" w:rsidR="00CD5911" w:rsidRDefault="00CD5911">
            <w:pPr>
              <w:pStyle w:val="Sinespaciado"/>
              <w:rPr>
                <w:rFonts w:ascii="Arial" w:hAnsi="Arial" w:cs="Arial"/>
                <w:sz w:val="20"/>
                <w:szCs w:val="20"/>
              </w:rPr>
            </w:pPr>
          </w:p>
        </w:tc>
        <w:tc>
          <w:tcPr>
            <w:tcW w:w="2268" w:type="dxa"/>
          </w:tcPr>
          <w:p w14:paraId="482B85F6" w14:textId="77777777"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14:paraId="48BF03B6" w14:textId="77777777"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14:paraId="62FE32AF" w14:textId="77777777"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14:paraId="3340F721" w14:textId="77777777">
        <w:trPr>
          <w:jc w:val="center"/>
        </w:trPr>
        <w:tc>
          <w:tcPr>
            <w:tcW w:w="2405" w:type="dxa"/>
            <w:vMerge/>
          </w:tcPr>
          <w:p w14:paraId="7A1E0077" w14:textId="77777777" w:rsidR="00CD5911" w:rsidRDefault="00CD5911">
            <w:pPr>
              <w:pStyle w:val="Sinespaciado"/>
              <w:rPr>
                <w:rFonts w:ascii="Arial" w:hAnsi="Arial" w:cs="Arial"/>
                <w:sz w:val="20"/>
                <w:szCs w:val="20"/>
              </w:rPr>
            </w:pPr>
          </w:p>
        </w:tc>
        <w:tc>
          <w:tcPr>
            <w:tcW w:w="2268" w:type="dxa"/>
          </w:tcPr>
          <w:p w14:paraId="6C04DAD3" w14:textId="77777777"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14:paraId="114BCBC3" w14:textId="77777777"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14:paraId="23D4BC1A" w14:textId="77777777"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14:paraId="3606B5C1" w14:textId="77777777">
        <w:trPr>
          <w:jc w:val="center"/>
        </w:trPr>
        <w:tc>
          <w:tcPr>
            <w:tcW w:w="2405" w:type="dxa"/>
          </w:tcPr>
          <w:p w14:paraId="5E5583FA" w14:textId="77777777"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14:paraId="11B5099B" w14:textId="77777777"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14:paraId="693E357B" w14:textId="77777777"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14:paraId="1296960A" w14:textId="77777777" w:rsidR="00CD5911" w:rsidRDefault="00E16B7E">
            <w:pPr>
              <w:pStyle w:val="Sinespaciado"/>
              <w:jc w:val="center"/>
              <w:rPr>
                <w:rFonts w:ascii="Arial" w:hAnsi="Arial" w:cs="Arial"/>
                <w:sz w:val="20"/>
                <w:szCs w:val="20"/>
              </w:rPr>
            </w:pPr>
            <w:r>
              <w:rPr>
                <w:rFonts w:ascii="Arial" w:hAnsi="Arial" w:cs="Arial"/>
                <w:sz w:val="20"/>
                <w:szCs w:val="20"/>
              </w:rPr>
              <w:t>N. A.</w:t>
            </w:r>
          </w:p>
        </w:tc>
      </w:tr>
    </w:tbl>
    <w:p w14:paraId="3A7788D4" w14:textId="77777777" w:rsidR="00CD5911" w:rsidRDefault="00CD5911">
      <w:pPr>
        <w:pStyle w:val="Sinespaciado"/>
        <w:rPr>
          <w:rFonts w:ascii="Arial" w:hAnsi="Arial" w:cs="Arial"/>
          <w:sz w:val="20"/>
          <w:szCs w:val="20"/>
        </w:rPr>
      </w:pPr>
    </w:p>
    <w:p w14:paraId="16C8ED15" w14:textId="77777777" w:rsidR="00CD5911" w:rsidRDefault="00CD5911">
      <w:pPr>
        <w:pStyle w:val="Sinespaciado"/>
        <w:rPr>
          <w:rFonts w:ascii="Arial" w:hAnsi="Arial" w:cs="Arial"/>
          <w:sz w:val="20"/>
          <w:szCs w:val="20"/>
        </w:rPr>
      </w:pPr>
    </w:p>
    <w:p w14:paraId="353BFDB8" w14:textId="77777777" w:rsidR="00CD5911" w:rsidRDefault="00CD5911">
      <w:pPr>
        <w:pStyle w:val="Sinespaciado"/>
        <w:rPr>
          <w:rFonts w:ascii="Arial" w:hAnsi="Arial" w:cs="Arial"/>
          <w:sz w:val="20"/>
          <w:szCs w:val="20"/>
        </w:rPr>
      </w:pPr>
    </w:p>
    <w:p w14:paraId="5981536F" w14:textId="77777777" w:rsidR="00CD5911" w:rsidRDefault="00E16B7E">
      <w:pPr>
        <w:pStyle w:val="Sinespaciado"/>
        <w:rPr>
          <w:rFonts w:ascii="Arial" w:hAnsi="Arial" w:cs="Arial"/>
          <w:sz w:val="20"/>
          <w:szCs w:val="20"/>
        </w:rPr>
      </w:pPr>
      <w:r>
        <w:rPr>
          <w:rFonts w:ascii="Arial" w:hAnsi="Arial" w:cs="Arial"/>
          <w:sz w:val="20"/>
          <w:szCs w:val="20"/>
        </w:rPr>
        <w:t>Matriz de Evaluación:</w:t>
      </w:r>
    </w:p>
    <w:p w14:paraId="516AB020" w14:textId="77777777"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14:paraId="0A8F11B5" w14:textId="77777777">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4F39D8F"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0F039F0"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14:paraId="6AEB6E7F"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4FAF4D2"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14:paraId="493109BD" w14:textId="77777777">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14:paraId="2DA6F212" w14:textId="77777777"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78A1618B" w14:textId="77777777"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62281CD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14:paraId="37E81E6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14:paraId="5EE43B2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14:paraId="74BD1A4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14:paraId="15A720D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14:paraId="47A2BCC7" w14:textId="77777777" w:rsidR="00CD5911" w:rsidRDefault="00CD5911">
            <w:pPr>
              <w:spacing w:after="0" w:line="240" w:lineRule="auto"/>
              <w:rPr>
                <w:rFonts w:ascii="Arial" w:hAnsi="Arial" w:cs="Arial"/>
                <w:color w:val="000000"/>
                <w:sz w:val="20"/>
                <w:szCs w:val="20"/>
                <w:lang w:eastAsia="es-MX"/>
              </w:rPr>
            </w:pPr>
          </w:p>
        </w:tc>
      </w:tr>
      <w:tr w:rsidR="00CD5911" w14:paraId="0D154450"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794F83A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Investigación (lista de cotejo)</w:t>
            </w:r>
          </w:p>
        </w:tc>
        <w:tc>
          <w:tcPr>
            <w:tcW w:w="709" w:type="dxa"/>
            <w:tcBorders>
              <w:top w:val="nil"/>
              <w:left w:val="nil"/>
              <w:bottom w:val="single" w:sz="4" w:space="0" w:color="auto"/>
              <w:right w:val="single" w:sz="4" w:space="0" w:color="auto"/>
            </w:tcBorders>
            <w:shd w:val="clear" w:color="auto" w:fill="auto"/>
            <w:vAlign w:val="center"/>
          </w:tcPr>
          <w:p w14:paraId="7A79ADD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14:paraId="291043E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14:paraId="700A443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14:paraId="54E8EF5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14:paraId="0733B1E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14:paraId="653CD31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14:paraId="697A1F72"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 xml:space="preserve">Demuestra la búsqueda en diversas fuentes de información, utiliza </w:t>
            </w:r>
            <w:r>
              <w:rPr>
                <w:rFonts w:ascii="Arial" w:hAnsi="Arial" w:cs="Arial"/>
                <w:color w:val="000000"/>
                <w:lang w:eastAsia="es-MX"/>
              </w:rPr>
              <w:lastRenderedPageBreak/>
              <w:t>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14:paraId="6A35F768"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03EA7A1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Propuesta de proyecto (lista de cotejo)</w:t>
            </w:r>
          </w:p>
        </w:tc>
        <w:tc>
          <w:tcPr>
            <w:tcW w:w="709" w:type="dxa"/>
            <w:tcBorders>
              <w:top w:val="nil"/>
              <w:left w:val="nil"/>
              <w:bottom w:val="single" w:sz="4" w:space="0" w:color="auto"/>
              <w:right w:val="single" w:sz="4" w:space="0" w:color="auto"/>
            </w:tcBorders>
            <w:shd w:val="clear" w:color="auto" w:fill="auto"/>
            <w:vAlign w:val="center"/>
          </w:tcPr>
          <w:p w14:paraId="555BAE8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14:paraId="39447FB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14:paraId="13E53CB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14:paraId="5C5633A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14:paraId="7207A5D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14:paraId="2A71263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51D38CA7" w14:textId="77777777"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14:paraId="3BC7D4DC" w14:textId="77777777"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14:paraId="7C3DCEDD"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14:paraId="6EF5DFD8"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33614C3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Diagnóstico energético (Lista de cotejo)</w:t>
            </w:r>
          </w:p>
        </w:tc>
        <w:tc>
          <w:tcPr>
            <w:tcW w:w="709" w:type="dxa"/>
            <w:tcBorders>
              <w:top w:val="nil"/>
              <w:left w:val="nil"/>
              <w:bottom w:val="single" w:sz="4" w:space="0" w:color="auto"/>
              <w:right w:val="single" w:sz="4" w:space="0" w:color="auto"/>
            </w:tcBorders>
            <w:shd w:val="clear" w:color="auto" w:fill="auto"/>
            <w:vAlign w:val="center"/>
          </w:tcPr>
          <w:p w14:paraId="36B4AD7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14:paraId="4C70B5B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14:paraId="1AF8A38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14:paraId="4FA6F8D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14:paraId="53A4444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14:paraId="5FDCA6F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2EFE5B00"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14:paraId="270AEE32"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6999614B" w14:textId="77777777" w:rsidR="00CD5911" w:rsidRDefault="00E16B7E">
            <w:pPr>
              <w:spacing w:after="0" w:line="240" w:lineRule="auto"/>
              <w:jc w:val="center"/>
              <w:rPr>
                <w:rFonts w:ascii="Arial" w:hAnsi="Arial" w:cs="Arial"/>
                <w:sz w:val="20"/>
              </w:rPr>
            </w:pPr>
            <w:r>
              <w:rPr>
                <w:rFonts w:ascii="Arial" w:hAnsi="Arial" w:cs="Arial"/>
                <w:color w:val="000000"/>
                <w:sz w:val="20"/>
                <w:szCs w:val="20"/>
                <w:lang w:eastAsia="es-MX"/>
              </w:rPr>
              <w:t>Exposición de avance de proyecto (Guía de observación)</w:t>
            </w:r>
          </w:p>
        </w:tc>
        <w:tc>
          <w:tcPr>
            <w:tcW w:w="709" w:type="dxa"/>
            <w:tcBorders>
              <w:top w:val="nil"/>
              <w:left w:val="nil"/>
              <w:bottom w:val="single" w:sz="4" w:space="0" w:color="auto"/>
              <w:right w:val="single" w:sz="4" w:space="0" w:color="auto"/>
            </w:tcBorders>
            <w:shd w:val="clear" w:color="auto" w:fill="auto"/>
            <w:vAlign w:val="center"/>
          </w:tcPr>
          <w:p w14:paraId="3C3675F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14:paraId="1057E73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14:paraId="174DC6B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14:paraId="1DCDABA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14:paraId="7640117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14:paraId="12EA171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3984645C" w14:textId="77777777" w:rsidR="00CD5911" w:rsidRDefault="00E16B7E">
            <w:pPr>
              <w:spacing w:after="0" w:line="240" w:lineRule="auto"/>
              <w:jc w:val="both"/>
              <w:rPr>
                <w:rFonts w:ascii="Arial" w:hAnsi="Arial" w:cs="Arial"/>
              </w:rPr>
            </w:pPr>
            <w:r>
              <w:rPr>
                <w:rFonts w:ascii="Arial" w:hAnsi="Arial" w:cs="Arial"/>
              </w:rPr>
              <w:t>Demuestra el conocimiento adquirido mediante una prueba.</w:t>
            </w:r>
          </w:p>
        </w:tc>
      </w:tr>
      <w:tr w:rsidR="00CD5911" w14:paraId="765A3C92"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14:paraId="6960C6A8" w14:textId="77777777" w:rsidR="00CD5911" w:rsidRDefault="00CD5911">
            <w:pPr>
              <w:spacing w:after="0" w:line="240" w:lineRule="auto"/>
              <w:rPr>
                <w:rFonts w:ascii="Arial" w:hAnsi="Arial" w:cs="Arial"/>
                <w:color w:val="000000"/>
                <w:sz w:val="20"/>
                <w:szCs w:val="20"/>
                <w:lang w:eastAsia="es-MX"/>
              </w:rPr>
            </w:pPr>
          </w:p>
          <w:p w14:paraId="40B21AB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14:paraId="0BB77F6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14:paraId="199E55C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14:paraId="6A4C725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14:paraId="11CBCB1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14:paraId="523B673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14:paraId="4BF3300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4B8632DE" w14:textId="77777777" w:rsidR="00CD5911" w:rsidRDefault="00CD5911">
            <w:pPr>
              <w:spacing w:after="0" w:line="240" w:lineRule="auto"/>
              <w:jc w:val="center"/>
              <w:rPr>
                <w:rFonts w:ascii="Arial" w:hAnsi="Arial" w:cs="Arial"/>
                <w:color w:val="000000"/>
                <w:sz w:val="20"/>
                <w:szCs w:val="20"/>
                <w:lang w:eastAsia="es-MX"/>
              </w:rPr>
            </w:pPr>
          </w:p>
        </w:tc>
      </w:tr>
    </w:tbl>
    <w:p w14:paraId="7ED2A9A4" w14:textId="77777777" w:rsidR="00CD5911" w:rsidRDefault="00CD5911">
      <w:pPr>
        <w:pStyle w:val="Sinespaciado"/>
        <w:rPr>
          <w:rFonts w:ascii="Arial" w:hAnsi="Arial" w:cs="Arial"/>
          <w:sz w:val="20"/>
          <w:szCs w:val="20"/>
        </w:rPr>
      </w:pPr>
    </w:p>
    <w:p w14:paraId="72C2FB7A" w14:textId="77777777" w:rsidR="00CD5911" w:rsidRDefault="00CD5911">
      <w:pPr>
        <w:pStyle w:val="Sinespaciado"/>
        <w:rPr>
          <w:rFonts w:ascii="Arial" w:hAnsi="Arial" w:cs="Arial"/>
          <w:sz w:val="20"/>
          <w:szCs w:val="20"/>
        </w:rPr>
      </w:pPr>
    </w:p>
    <w:p w14:paraId="3D365DBF" w14:textId="77777777" w:rsidR="00CD5911" w:rsidRDefault="00CD5911">
      <w:pPr>
        <w:pStyle w:val="Sinespaciado"/>
        <w:rPr>
          <w:rFonts w:ascii="Arial" w:hAnsi="Arial" w:cs="Arial"/>
          <w:sz w:val="20"/>
          <w:szCs w:val="20"/>
        </w:rPr>
      </w:pPr>
    </w:p>
    <w:p w14:paraId="69B74DEA" w14:textId="77777777" w:rsidR="00CD5911" w:rsidRDefault="00CD5911">
      <w:pPr>
        <w:pStyle w:val="Sinespaciado"/>
        <w:rPr>
          <w:rFonts w:ascii="Arial" w:hAnsi="Arial" w:cs="Arial"/>
          <w:sz w:val="20"/>
          <w:szCs w:val="20"/>
        </w:rPr>
      </w:pPr>
    </w:p>
    <w:p w14:paraId="3834E891" w14:textId="77777777" w:rsidR="00CD5911" w:rsidRDefault="00E16B7E">
      <w:pPr>
        <w:pStyle w:val="Sinespaciado"/>
        <w:numPr>
          <w:ilvl w:val="0"/>
          <w:numId w:val="23"/>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14:paraId="37F5E22B" w14:textId="77777777">
        <w:tc>
          <w:tcPr>
            <w:tcW w:w="1838" w:type="dxa"/>
          </w:tcPr>
          <w:p w14:paraId="60CAE55B" w14:textId="77777777"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14:paraId="62CDB65D" w14:textId="77777777" w:rsidR="00CD5911" w:rsidRDefault="00CD5911">
            <w:pPr>
              <w:pStyle w:val="Sinespaciado"/>
              <w:rPr>
                <w:rFonts w:ascii="Arial" w:hAnsi="Arial" w:cs="Arial"/>
                <w:sz w:val="20"/>
                <w:szCs w:val="20"/>
              </w:rPr>
            </w:pPr>
          </w:p>
        </w:tc>
        <w:tc>
          <w:tcPr>
            <w:tcW w:w="1984" w:type="dxa"/>
            <w:tcBorders>
              <w:bottom w:val="single" w:sz="4" w:space="0" w:color="auto"/>
            </w:tcBorders>
          </w:tcPr>
          <w:p w14:paraId="08D9F39E" w14:textId="2556EF9D" w:rsidR="00CD5911" w:rsidRDefault="00091BDC">
            <w:pPr>
              <w:pStyle w:val="Sinespaciado"/>
              <w:jc w:val="center"/>
              <w:rPr>
                <w:rFonts w:ascii="Arial" w:hAnsi="Arial" w:cs="Arial"/>
                <w:sz w:val="20"/>
                <w:szCs w:val="20"/>
              </w:rPr>
            </w:pPr>
            <w:r>
              <w:rPr>
                <w:rFonts w:ascii="Arial" w:hAnsi="Arial" w:cs="Arial"/>
                <w:sz w:val="20"/>
                <w:szCs w:val="20"/>
              </w:rPr>
              <w:t>4</w:t>
            </w:r>
          </w:p>
        </w:tc>
        <w:tc>
          <w:tcPr>
            <w:tcW w:w="1985" w:type="dxa"/>
          </w:tcPr>
          <w:p w14:paraId="2C63A21B" w14:textId="77777777"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054EB802" w14:textId="77777777" w:rsidR="00CD5911" w:rsidRDefault="00E16B7E">
            <w:pPr>
              <w:jc w:val="both"/>
              <w:rPr>
                <w:rFonts w:ascii="Arial" w:hAnsi="Arial" w:cs="Arial"/>
                <w:sz w:val="20"/>
                <w:szCs w:val="20"/>
              </w:rPr>
            </w:pPr>
            <w:r>
              <w:rPr>
                <w:rFonts w:ascii="Arial" w:hAnsi="Arial" w:cs="Arial"/>
                <w:sz w:val="20"/>
                <w:szCs w:val="24"/>
              </w:rPr>
              <w:t xml:space="preserve">Desarrolla y aplicar las técnicas económicas de evaluación de proyectos de Ahorro de Energía, balances de materia, energía y </w:t>
            </w:r>
            <w:proofErr w:type="spellStart"/>
            <w:r>
              <w:rPr>
                <w:rFonts w:ascii="Arial" w:hAnsi="Arial" w:cs="Arial"/>
                <w:sz w:val="20"/>
                <w:szCs w:val="24"/>
              </w:rPr>
              <w:t>exergía</w:t>
            </w:r>
            <w:proofErr w:type="spellEnd"/>
            <w:r>
              <w:rPr>
                <w:rFonts w:ascii="Arial" w:hAnsi="Arial" w:cs="Arial"/>
                <w:sz w:val="20"/>
                <w:szCs w:val="24"/>
              </w:rPr>
              <w:t>, realizar cálculos de la eficiencia energética en equipamiento térmico, calcular los potenciales de ahorro de energía en todo de tipo máquinas térmicas para optimizar los sistemas productores de energía y aplicar técnicas de ahorro.</w:t>
            </w:r>
          </w:p>
        </w:tc>
      </w:tr>
    </w:tbl>
    <w:p w14:paraId="6EF2635C"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14:paraId="49397B2F" w14:textId="77777777">
        <w:tc>
          <w:tcPr>
            <w:tcW w:w="2599" w:type="dxa"/>
          </w:tcPr>
          <w:p w14:paraId="63DAB529" w14:textId="77777777"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14:paraId="5864BFBB" w14:textId="77777777"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14:paraId="2C1C60F8" w14:textId="77777777"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14:paraId="57C0E37B" w14:textId="77777777"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14:paraId="1DE3DA46" w14:textId="77777777"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14:paraId="51D37F4A" w14:textId="77777777">
        <w:tc>
          <w:tcPr>
            <w:tcW w:w="2599" w:type="dxa"/>
          </w:tcPr>
          <w:p w14:paraId="3D37860D" w14:textId="20BAAED1" w:rsidR="00CD5911" w:rsidRDefault="00CD5911">
            <w:pPr>
              <w:pStyle w:val="Sinespaciado"/>
              <w:ind w:firstLine="29"/>
              <w:jc w:val="center"/>
              <w:rPr>
                <w:rFonts w:ascii="Arial" w:hAnsi="Arial" w:cs="Arial"/>
                <w:sz w:val="20"/>
                <w:szCs w:val="20"/>
              </w:rPr>
            </w:pPr>
          </w:p>
          <w:p w14:paraId="161E819C" w14:textId="77777777" w:rsidR="00CD5911" w:rsidRDefault="00E16B7E">
            <w:pPr>
              <w:pStyle w:val="Sinespaciado"/>
              <w:ind w:firstLine="29"/>
              <w:jc w:val="center"/>
              <w:rPr>
                <w:rFonts w:ascii="Arial" w:hAnsi="Arial" w:cs="Arial"/>
                <w:sz w:val="20"/>
                <w:szCs w:val="20"/>
              </w:rPr>
            </w:pPr>
            <w:r>
              <w:rPr>
                <w:rFonts w:ascii="Arial" w:hAnsi="Arial" w:cs="Arial"/>
                <w:sz w:val="20"/>
                <w:szCs w:val="20"/>
              </w:rPr>
              <w:t>TÉCNICAS DE AHORRO DE ENERGÍA EN SISTEMAS TÉRMICOS.</w:t>
            </w:r>
          </w:p>
          <w:p w14:paraId="2B5EEBD4" w14:textId="77777777" w:rsidR="00CD5911" w:rsidRDefault="00CD5911">
            <w:pPr>
              <w:pStyle w:val="Sinespaciado"/>
              <w:ind w:firstLine="29"/>
              <w:rPr>
                <w:rFonts w:ascii="Arial" w:hAnsi="Arial" w:cs="Arial"/>
                <w:sz w:val="20"/>
                <w:szCs w:val="20"/>
              </w:rPr>
            </w:pPr>
          </w:p>
          <w:p w14:paraId="7389F9A8"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Técnicas económicas de evaluación de proyectos de Ahorro de Energía.</w:t>
            </w:r>
          </w:p>
          <w:p w14:paraId="0F3B937A"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 xml:space="preserve">Balances de materia, energía y </w:t>
            </w:r>
            <w:proofErr w:type="spellStart"/>
            <w:r>
              <w:rPr>
                <w:rFonts w:ascii="Arial" w:hAnsi="Arial" w:cs="Arial"/>
                <w:sz w:val="20"/>
                <w:szCs w:val="20"/>
              </w:rPr>
              <w:t>exergía</w:t>
            </w:r>
            <w:proofErr w:type="spellEnd"/>
            <w:r>
              <w:rPr>
                <w:rFonts w:ascii="Arial" w:hAnsi="Arial" w:cs="Arial"/>
                <w:sz w:val="20"/>
                <w:szCs w:val="20"/>
              </w:rPr>
              <w:t>.</w:t>
            </w:r>
          </w:p>
          <w:p w14:paraId="7B956318"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Calculo de la eficiencia energética. (vapor, agua, gas, nitrógeno, aceite térmico, aire, etilenglicol).</w:t>
            </w:r>
          </w:p>
          <w:p w14:paraId="2D077D44"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Calculo de los potenciales de Ahorro de Energía.</w:t>
            </w:r>
          </w:p>
          <w:p w14:paraId="135D62C3"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Ahorro de Energía en máquinas térmicas. (Calderas, turbinas de vapor y de gas, intercambiadores de calor, redes térmicas, ductos, compresores y motores de combustión interna y sistemas de refrigeración.)</w:t>
            </w:r>
          </w:p>
          <w:p w14:paraId="00A28A24"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lastRenderedPageBreak/>
              <w:t>Ahorro de Energía para Generador de aceite térmico.</w:t>
            </w:r>
          </w:p>
          <w:p w14:paraId="769A3C80" w14:textId="77777777"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Ahorro de Energía para Torres de enfriamiento.</w:t>
            </w:r>
          </w:p>
          <w:p w14:paraId="160FE7E6" w14:textId="77777777"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Ahorro de Energía en compresores de refrigeración.</w:t>
            </w:r>
          </w:p>
          <w:p w14:paraId="7B40290F" w14:textId="77777777"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Ahorro de Energía para plantas de nitrógeno.</w:t>
            </w:r>
          </w:p>
          <w:p w14:paraId="677421BA" w14:textId="77777777"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Optimización de sistemas productores de energía.</w:t>
            </w:r>
          </w:p>
          <w:p w14:paraId="6D3ED162" w14:textId="77777777"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Aplicación de técnicas de ahorro. El factor humano, la capacitación y concientización)</w:t>
            </w:r>
          </w:p>
          <w:p w14:paraId="1DF37D43" w14:textId="77777777" w:rsidR="00CD5911" w:rsidRDefault="00CD5911">
            <w:pPr>
              <w:pStyle w:val="Sinespaciado"/>
              <w:ind w:firstLine="29"/>
              <w:jc w:val="both"/>
              <w:rPr>
                <w:rFonts w:ascii="Arial" w:hAnsi="Arial" w:cs="Arial"/>
                <w:sz w:val="20"/>
                <w:szCs w:val="20"/>
              </w:rPr>
            </w:pPr>
          </w:p>
        </w:tc>
        <w:tc>
          <w:tcPr>
            <w:tcW w:w="2599" w:type="dxa"/>
          </w:tcPr>
          <w:p w14:paraId="2119331B" w14:textId="71DBCE91" w:rsidR="00CD5911" w:rsidRDefault="00E16B7E">
            <w:pPr>
              <w:jc w:val="both"/>
              <w:rPr>
                <w:rFonts w:ascii="Arial" w:hAnsi="Arial" w:cs="Arial"/>
                <w:color w:val="000000"/>
                <w:sz w:val="20"/>
                <w:szCs w:val="20"/>
              </w:rPr>
            </w:pPr>
            <w:r>
              <w:rPr>
                <w:rFonts w:ascii="Arial" w:hAnsi="Arial" w:cs="Arial"/>
                <w:color w:val="000000"/>
                <w:sz w:val="20"/>
                <w:szCs w:val="20"/>
              </w:rPr>
              <w:lastRenderedPageBreak/>
              <w:t>Los estudiantes realiza</w:t>
            </w:r>
            <w:r w:rsidR="00E15496">
              <w:rPr>
                <w:rFonts w:ascii="Arial" w:hAnsi="Arial" w:cs="Arial"/>
                <w:color w:val="000000"/>
                <w:sz w:val="20"/>
                <w:szCs w:val="20"/>
              </w:rPr>
              <w:t xml:space="preserve">n </w:t>
            </w:r>
            <w:r>
              <w:rPr>
                <w:rFonts w:ascii="Arial" w:hAnsi="Arial" w:cs="Arial"/>
                <w:color w:val="000000"/>
                <w:sz w:val="20"/>
                <w:szCs w:val="20"/>
              </w:rPr>
              <w:t xml:space="preserve">una práctica </w:t>
            </w:r>
            <w:r>
              <w:rPr>
                <w:rFonts w:ascii="Arial" w:hAnsi="Arial" w:cs="Arial"/>
                <w:sz w:val="20"/>
                <w:szCs w:val="20"/>
              </w:rPr>
              <w:t xml:space="preserve">en la organización seleccionada, donde se incluyan técnicas económicas de evaluación de proyectos de Ahorro de Energía, balances de materia, energía y </w:t>
            </w:r>
            <w:proofErr w:type="spellStart"/>
            <w:r>
              <w:rPr>
                <w:rFonts w:ascii="Arial" w:hAnsi="Arial" w:cs="Arial"/>
                <w:sz w:val="20"/>
                <w:szCs w:val="20"/>
              </w:rPr>
              <w:t>exergía</w:t>
            </w:r>
            <w:proofErr w:type="spellEnd"/>
            <w:r>
              <w:rPr>
                <w:rFonts w:ascii="Arial" w:hAnsi="Arial" w:cs="Arial"/>
                <w:sz w:val="20"/>
                <w:szCs w:val="20"/>
              </w:rPr>
              <w:t xml:space="preserve"> apoyados con la</w:t>
            </w:r>
            <w:r>
              <w:rPr>
                <w:rFonts w:ascii="Arial" w:hAnsi="Arial" w:cs="Arial"/>
                <w:color w:val="000000"/>
                <w:sz w:val="20"/>
                <w:szCs w:val="20"/>
              </w:rPr>
              <w:t xml:space="preserve"> guía de observación correspondiente.</w:t>
            </w:r>
          </w:p>
          <w:p w14:paraId="5ECA5C63" w14:textId="1AD0C5B4" w:rsidR="00CD5911" w:rsidRDefault="00CD5911">
            <w:pPr>
              <w:ind w:right="11"/>
              <w:jc w:val="both"/>
              <w:rPr>
                <w:rFonts w:ascii="Arial" w:hAnsi="Arial" w:cs="Arial"/>
                <w:color w:val="000000"/>
                <w:sz w:val="20"/>
                <w:szCs w:val="20"/>
              </w:rPr>
            </w:pPr>
          </w:p>
          <w:p w14:paraId="54F97541" w14:textId="6D5A8150" w:rsidR="00BA058B" w:rsidRDefault="00E16B7E">
            <w:pPr>
              <w:jc w:val="both"/>
              <w:rPr>
                <w:rFonts w:ascii="Arial" w:hAnsi="Arial" w:cs="Arial"/>
                <w:sz w:val="20"/>
                <w:szCs w:val="20"/>
              </w:rPr>
            </w:pPr>
            <w:r>
              <w:rPr>
                <w:rFonts w:ascii="Arial" w:hAnsi="Arial" w:cs="Arial"/>
                <w:color w:val="000000"/>
                <w:sz w:val="20"/>
                <w:szCs w:val="20"/>
              </w:rPr>
              <w:t xml:space="preserve">Los estudiantes realizan </w:t>
            </w:r>
            <w:r>
              <w:rPr>
                <w:rFonts w:ascii="Arial" w:hAnsi="Arial" w:cs="Arial"/>
                <w:sz w:val="20"/>
                <w:szCs w:val="20"/>
              </w:rPr>
              <w:t>los cálculos para la memoria técnica como un avance del proyecto que incluya eficiencia energética, apoyados de la lista de cotejo.</w:t>
            </w:r>
          </w:p>
          <w:p w14:paraId="0924A6F1" w14:textId="77777777" w:rsidR="00CD5911" w:rsidRDefault="00CD5911">
            <w:pPr>
              <w:jc w:val="both"/>
              <w:rPr>
                <w:rFonts w:ascii="Arial" w:hAnsi="Arial" w:cs="Arial"/>
                <w:sz w:val="20"/>
                <w:szCs w:val="20"/>
              </w:rPr>
            </w:pPr>
          </w:p>
          <w:p w14:paraId="5E250ED7" w14:textId="01DB0A99" w:rsidR="00CD5911" w:rsidRDefault="00E16B7E">
            <w:pPr>
              <w:jc w:val="both"/>
              <w:rPr>
                <w:rFonts w:ascii="Arial" w:hAnsi="Arial" w:cs="Arial"/>
                <w:sz w:val="20"/>
                <w:szCs w:val="20"/>
              </w:rPr>
            </w:pPr>
            <w:r>
              <w:rPr>
                <w:rFonts w:ascii="Arial" w:hAnsi="Arial" w:cs="Arial"/>
                <w:sz w:val="20"/>
                <w:szCs w:val="20"/>
              </w:rPr>
              <w:t>Los estudiantes realizan una exposición y discusión del reporte de avance del proyecto</w:t>
            </w:r>
            <w:r w:rsidR="00543D71">
              <w:rPr>
                <w:rFonts w:ascii="Arial" w:hAnsi="Arial" w:cs="Arial"/>
                <w:sz w:val="20"/>
                <w:szCs w:val="20"/>
              </w:rPr>
              <w:t xml:space="preserve"> </w:t>
            </w:r>
            <w:r>
              <w:rPr>
                <w:rFonts w:ascii="Arial" w:hAnsi="Arial" w:cs="Arial"/>
                <w:sz w:val="20"/>
                <w:szCs w:val="20"/>
              </w:rPr>
              <w:t>apoyados con una guía de observación.</w:t>
            </w:r>
          </w:p>
        </w:tc>
        <w:tc>
          <w:tcPr>
            <w:tcW w:w="2599" w:type="dxa"/>
          </w:tcPr>
          <w:p w14:paraId="4EB73D26" w14:textId="77777777"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solicita a los estudiantes realizar una práctica </w:t>
            </w:r>
            <w:r>
              <w:rPr>
                <w:rFonts w:ascii="Arial" w:hAnsi="Arial" w:cs="Arial"/>
                <w:sz w:val="20"/>
                <w:szCs w:val="20"/>
              </w:rPr>
              <w:t xml:space="preserve">en la organización seleccionada, donde se incluyan técnicas económicas de evaluación de proyectos de Ahorro de Energía, balances de materia, energía y </w:t>
            </w:r>
            <w:proofErr w:type="spellStart"/>
            <w:r>
              <w:rPr>
                <w:rFonts w:ascii="Arial" w:hAnsi="Arial" w:cs="Arial"/>
                <w:sz w:val="20"/>
                <w:szCs w:val="20"/>
              </w:rPr>
              <w:t>exergía</w:t>
            </w:r>
            <w:proofErr w:type="spellEnd"/>
            <w:r>
              <w:rPr>
                <w:rFonts w:ascii="Arial" w:hAnsi="Arial" w:cs="Arial"/>
                <w:sz w:val="20"/>
                <w:szCs w:val="20"/>
              </w:rPr>
              <w:t>.</w:t>
            </w:r>
          </w:p>
          <w:p w14:paraId="28CD04F3" w14:textId="087E6FF1" w:rsidR="00E15496" w:rsidRDefault="00E15496" w:rsidP="00E15496">
            <w:pPr>
              <w:jc w:val="both"/>
              <w:rPr>
                <w:rFonts w:ascii="Arial" w:hAnsi="Arial" w:cs="Arial"/>
                <w:color w:val="000000"/>
                <w:sz w:val="20"/>
                <w:szCs w:val="20"/>
              </w:rPr>
            </w:pPr>
            <w:r>
              <w:rPr>
                <w:rFonts w:ascii="Arial" w:hAnsi="Arial" w:cs="Arial"/>
                <w:color w:val="000000"/>
                <w:sz w:val="20"/>
                <w:szCs w:val="20"/>
                <w:highlight w:val="yellow"/>
              </w:rPr>
              <w:t>Entregaran un</w:t>
            </w:r>
            <w:r w:rsidR="00BA058B" w:rsidRPr="00BA058B">
              <w:rPr>
                <w:rFonts w:ascii="Arial" w:hAnsi="Arial" w:cs="Arial"/>
                <w:color w:val="000000"/>
                <w:sz w:val="20"/>
                <w:szCs w:val="20"/>
                <w:highlight w:val="yellow"/>
              </w:rPr>
              <w:t xml:space="preserve"> reporte de practica</w:t>
            </w:r>
            <w:r>
              <w:rPr>
                <w:rFonts w:ascii="Arial" w:hAnsi="Arial" w:cs="Arial"/>
                <w:color w:val="000000"/>
                <w:sz w:val="20"/>
                <w:szCs w:val="20"/>
                <w:highlight w:val="yellow"/>
              </w:rPr>
              <w:t xml:space="preserve"> y</w:t>
            </w:r>
            <w:r w:rsidRPr="00E15496">
              <w:rPr>
                <w:rFonts w:ascii="Arial" w:hAnsi="Arial" w:cs="Arial"/>
                <w:color w:val="000000"/>
                <w:sz w:val="20"/>
                <w:szCs w:val="20"/>
                <w:highlight w:val="yellow"/>
              </w:rPr>
              <w:t xml:space="preserve"> subirán a </w:t>
            </w:r>
            <w:proofErr w:type="spellStart"/>
            <w:r w:rsidRPr="00E15496">
              <w:rPr>
                <w:rFonts w:ascii="Arial" w:hAnsi="Arial" w:cs="Arial"/>
                <w:color w:val="000000"/>
                <w:sz w:val="20"/>
                <w:szCs w:val="20"/>
                <w:highlight w:val="yellow"/>
              </w:rPr>
              <w:t>classroom</w:t>
            </w:r>
            <w:proofErr w:type="spellEnd"/>
            <w:r w:rsidRPr="00E15496">
              <w:rPr>
                <w:rFonts w:ascii="Arial" w:hAnsi="Arial" w:cs="Arial"/>
                <w:color w:val="000000"/>
                <w:sz w:val="20"/>
                <w:szCs w:val="20"/>
                <w:highlight w:val="yellow"/>
              </w:rPr>
              <w:t xml:space="preserve"> los alumnos que no puedan asistir por alguna razón en forma presencial.</w:t>
            </w:r>
          </w:p>
          <w:p w14:paraId="40F5EC95" w14:textId="7DCAD134" w:rsidR="00BA058B" w:rsidRDefault="00BA058B" w:rsidP="00BA058B">
            <w:pPr>
              <w:jc w:val="both"/>
              <w:rPr>
                <w:rFonts w:ascii="Arial" w:hAnsi="Arial" w:cs="Arial"/>
                <w:color w:val="000000"/>
                <w:sz w:val="20"/>
                <w:szCs w:val="20"/>
              </w:rPr>
            </w:pPr>
          </w:p>
          <w:p w14:paraId="66B1BBFC" w14:textId="77777777" w:rsidR="00CD5911" w:rsidRDefault="00CD5911">
            <w:pPr>
              <w:pStyle w:val="Prrafodelista"/>
              <w:ind w:left="236"/>
              <w:jc w:val="both"/>
              <w:rPr>
                <w:rFonts w:ascii="Arial" w:hAnsi="Arial" w:cs="Arial"/>
                <w:sz w:val="20"/>
                <w:szCs w:val="20"/>
              </w:rPr>
            </w:pPr>
          </w:p>
          <w:p w14:paraId="4B85A2F0" w14:textId="77777777" w:rsidR="00CD5911" w:rsidRDefault="00CD5911">
            <w:pPr>
              <w:pStyle w:val="Prrafodelista"/>
              <w:ind w:left="236"/>
              <w:jc w:val="both"/>
              <w:rPr>
                <w:rFonts w:ascii="Arial" w:hAnsi="Arial" w:cs="Arial"/>
                <w:sz w:val="20"/>
                <w:szCs w:val="20"/>
              </w:rPr>
            </w:pPr>
          </w:p>
          <w:p w14:paraId="60C8BCB5" w14:textId="77777777" w:rsidR="00CD5911" w:rsidRDefault="00CD5911">
            <w:pPr>
              <w:jc w:val="both"/>
              <w:rPr>
                <w:rFonts w:ascii="Arial" w:hAnsi="Arial" w:cs="Arial"/>
                <w:sz w:val="20"/>
                <w:szCs w:val="20"/>
              </w:rPr>
            </w:pPr>
          </w:p>
          <w:p w14:paraId="0FFC5EB2" w14:textId="77777777" w:rsidR="00CD5911" w:rsidRDefault="00CD5911">
            <w:pPr>
              <w:jc w:val="both"/>
              <w:rPr>
                <w:rFonts w:ascii="Arial" w:hAnsi="Arial" w:cs="Arial"/>
                <w:sz w:val="20"/>
                <w:szCs w:val="20"/>
              </w:rPr>
            </w:pPr>
          </w:p>
          <w:p w14:paraId="5FC99E91" w14:textId="77777777" w:rsidR="00CD5911" w:rsidRDefault="00E16B7E">
            <w:pPr>
              <w:jc w:val="both"/>
              <w:rPr>
                <w:rFonts w:ascii="Arial" w:hAnsi="Arial" w:cs="Arial"/>
                <w:sz w:val="20"/>
                <w:szCs w:val="20"/>
              </w:rPr>
            </w:pPr>
            <w:r>
              <w:rPr>
                <w:rFonts w:ascii="Arial" w:hAnsi="Arial" w:cs="Arial"/>
                <w:sz w:val="20"/>
                <w:szCs w:val="20"/>
              </w:rPr>
              <w:t>El docente pide a los estudiantes que realicen los cálculos para la memoria técnica como un avance del proyecto que incluya la eficiencia energética.</w:t>
            </w:r>
          </w:p>
          <w:p w14:paraId="3DEC91D7" w14:textId="726543B1" w:rsidR="00E15496" w:rsidRDefault="00BA058B" w:rsidP="00E15496">
            <w:pPr>
              <w:jc w:val="both"/>
              <w:rPr>
                <w:rFonts w:ascii="Arial" w:hAnsi="Arial" w:cs="Arial"/>
                <w:color w:val="000000"/>
                <w:sz w:val="20"/>
                <w:szCs w:val="20"/>
              </w:rPr>
            </w:pPr>
            <w:r w:rsidRPr="00BA058B">
              <w:rPr>
                <w:rFonts w:ascii="Arial" w:hAnsi="Arial" w:cs="Arial"/>
                <w:sz w:val="20"/>
                <w:szCs w:val="20"/>
                <w:highlight w:val="yellow"/>
              </w:rPr>
              <w:t xml:space="preserve">Actividad realizada en </w:t>
            </w:r>
            <w:proofErr w:type="spellStart"/>
            <w:proofErr w:type="gramStart"/>
            <w:r w:rsidRPr="00BA058B">
              <w:rPr>
                <w:rFonts w:ascii="Arial" w:hAnsi="Arial" w:cs="Arial"/>
                <w:sz w:val="20"/>
                <w:szCs w:val="20"/>
                <w:highlight w:val="yellow"/>
              </w:rPr>
              <w:t>Meet</w:t>
            </w:r>
            <w:proofErr w:type="spellEnd"/>
            <w:r w:rsidR="00E15496">
              <w:rPr>
                <w:rFonts w:ascii="Arial" w:hAnsi="Arial" w:cs="Arial"/>
                <w:sz w:val="20"/>
                <w:szCs w:val="20"/>
                <w:highlight w:val="yellow"/>
              </w:rPr>
              <w:t xml:space="preserve">  </w:t>
            </w:r>
            <w:r w:rsidR="00E15496">
              <w:rPr>
                <w:rFonts w:ascii="Arial" w:hAnsi="Arial" w:cs="Arial"/>
                <w:color w:val="000000"/>
                <w:sz w:val="20"/>
                <w:szCs w:val="20"/>
                <w:highlight w:val="yellow"/>
              </w:rPr>
              <w:t>para</w:t>
            </w:r>
            <w:proofErr w:type="gramEnd"/>
            <w:r w:rsidR="00E15496">
              <w:rPr>
                <w:rFonts w:ascii="Arial" w:hAnsi="Arial" w:cs="Arial"/>
                <w:color w:val="000000"/>
                <w:sz w:val="20"/>
                <w:szCs w:val="20"/>
                <w:highlight w:val="yellow"/>
              </w:rPr>
              <w:t xml:space="preserve"> </w:t>
            </w:r>
            <w:r w:rsidR="00E15496" w:rsidRPr="00E15496">
              <w:rPr>
                <w:rFonts w:ascii="Arial" w:hAnsi="Arial" w:cs="Arial"/>
                <w:color w:val="000000"/>
                <w:sz w:val="20"/>
                <w:szCs w:val="20"/>
                <w:highlight w:val="yellow"/>
              </w:rPr>
              <w:t xml:space="preserve">los alumnos que no puedan asistir por </w:t>
            </w:r>
            <w:r w:rsidR="00E15496" w:rsidRPr="00E15496">
              <w:rPr>
                <w:rFonts w:ascii="Arial" w:hAnsi="Arial" w:cs="Arial"/>
                <w:color w:val="000000"/>
                <w:sz w:val="20"/>
                <w:szCs w:val="20"/>
                <w:highlight w:val="yellow"/>
              </w:rPr>
              <w:lastRenderedPageBreak/>
              <w:t>alguna razón en forma presencial.</w:t>
            </w:r>
          </w:p>
          <w:p w14:paraId="5151E5F1" w14:textId="0F331047" w:rsidR="00BA058B" w:rsidRDefault="00BA058B" w:rsidP="00BA058B">
            <w:pPr>
              <w:jc w:val="both"/>
              <w:rPr>
                <w:rFonts w:ascii="Arial" w:hAnsi="Arial" w:cs="Arial"/>
                <w:sz w:val="20"/>
                <w:szCs w:val="20"/>
              </w:rPr>
            </w:pPr>
          </w:p>
          <w:p w14:paraId="54D4FA97" w14:textId="77777777" w:rsidR="00CD5911" w:rsidRDefault="00CD5911">
            <w:pPr>
              <w:jc w:val="both"/>
              <w:rPr>
                <w:rFonts w:ascii="Arial" w:hAnsi="Arial" w:cs="Arial"/>
                <w:sz w:val="20"/>
                <w:szCs w:val="20"/>
              </w:rPr>
            </w:pPr>
          </w:p>
          <w:p w14:paraId="4109E7D7" w14:textId="0999509D" w:rsidR="00E15496" w:rsidRDefault="00E16B7E" w:rsidP="00E15496">
            <w:pPr>
              <w:jc w:val="both"/>
              <w:rPr>
                <w:rFonts w:ascii="Arial" w:hAnsi="Arial" w:cs="Arial"/>
                <w:color w:val="000000"/>
                <w:sz w:val="20"/>
                <w:szCs w:val="20"/>
              </w:rPr>
            </w:pPr>
            <w:r>
              <w:rPr>
                <w:rFonts w:ascii="Arial" w:hAnsi="Arial" w:cs="Arial"/>
                <w:sz w:val="20"/>
                <w:szCs w:val="20"/>
              </w:rPr>
              <w:t>El docente solicita a los estudiantes que realicen una exposición y discusión del avance del proyecto</w:t>
            </w:r>
            <w:r w:rsidR="00BA058B">
              <w:rPr>
                <w:rFonts w:ascii="Arial" w:hAnsi="Arial" w:cs="Arial"/>
                <w:sz w:val="20"/>
                <w:szCs w:val="20"/>
              </w:rPr>
              <w:t xml:space="preserve"> </w:t>
            </w:r>
            <w:r w:rsidR="00BA058B" w:rsidRPr="00BA058B">
              <w:rPr>
                <w:rFonts w:ascii="Arial" w:hAnsi="Arial" w:cs="Arial"/>
                <w:sz w:val="20"/>
                <w:szCs w:val="20"/>
                <w:highlight w:val="yellow"/>
              </w:rPr>
              <w:t xml:space="preserve">en </w:t>
            </w:r>
            <w:proofErr w:type="spellStart"/>
            <w:r w:rsidR="00BA058B" w:rsidRPr="00BA058B">
              <w:rPr>
                <w:rFonts w:ascii="Arial" w:hAnsi="Arial" w:cs="Arial"/>
                <w:sz w:val="20"/>
                <w:szCs w:val="20"/>
                <w:highlight w:val="yellow"/>
              </w:rPr>
              <w:t>Meet</w:t>
            </w:r>
            <w:proofErr w:type="spellEnd"/>
            <w:r w:rsidR="00E15496">
              <w:rPr>
                <w:rFonts w:ascii="Arial" w:hAnsi="Arial" w:cs="Arial"/>
                <w:sz w:val="20"/>
                <w:szCs w:val="20"/>
                <w:highlight w:val="yellow"/>
              </w:rPr>
              <w:t xml:space="preserve"> para</w:t>
            </w:r>
            <w:r w:rsidR="00E15496" w:rsidRPr="00E15496">
              <w:rPr>
                <w:rFonts w:ascii="Arial" w:hAnsi="Arial" w:cs="Arial"/>
                <w:color w:val="000000"/>
                <w:sz w:val="20"/>
                <w:szCs w:val="20"/>
                <w:highlight w:val="yellow"/>
              </w:rPr>
              <w:t xml:space="preserve"> los alumnos que no puedan asistir por alguna razón en forma presencial.</w:t>
            </w:r>
          </w:p>
          <w:p w14:paraId="099E4B80" w14:textId="337F7CA2" w:rsidR="00CD5911" w:rsidRDefault="00CD5911">
            <w:pPr>
              <w:jc w:val="both"/>
              <w:rPr>
                <w:rFonts w:ascii="Arial" w:hAnsi="Arial" w:cs="Arial"/>
                <w:sz w:val="20"/>
                <w:szCs w:val="20"/>
              </w:rPr>
            </w:pPr>
          </w:p>
        </w:tc>
        <w:tc>
          <w:tcPr>
            <w:tcW w:w="2599" w:type="dxa"/>
          </w:tcPr>
          <w:p w14:paraId="18C31C68" w14:textId="77777777"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lastRenderedPageBreak/>
              <w:t>Solución de problemas.</w:t>
            </w:r>
          </w:p>
          <w:p w14:paraId="10259062" w14:textId="77777777"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Capacidad crítica y autocrítica para valorar propuestas de Ahorro de Energía.</w:t>
            </w:r>
          </w:p>
          <w:p w14:paraId="0C20C7D6" w14:textId="77777777"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Habilidades de investigación y documentación.</w:t>
            </w:r>
          </w:p>
        </w:tc>
        <w:tc>
          <w:tcPr>
            <w:tcW w:w="2600" w:type="dxa"/>
            <w:vAlign w:val="center"/>
          </w:tcPr>
          <w:p w14:paraId="609F141D" w14:textId="77777777" w:rsidR="00CD5911" w:rsidRDefault="00E16B7E">
            <w:pPr>
              <w:pStyle w:val="Sinespaciado"/>
              <w:jc w:val="center"/>
              <w:rPr>
                <w:rFonts w:ascii="Arial" w:hAnsi="Arial" w:cs="Arial"/>
                <w:sz w:val="20"/>
                <w:szCs w:val="20"/>
              </w:rPr>
            </w:pPr>
            <w:r>
              <w:rPr>
                <w:rFonts w:ascii="Arial" w:hAnsi="Arial" w:cs="Arial"/>
                <w:sz w:val="20"/>
                <w:szCs w:val="20"/>
              </w:rPr>
              <w:t>9 - 6</w:t>
            </w:r>
          </w:p>
        </w:tc>
      </w:tr>
    </w:tbl>
    <w:p w14:paraId="39C72328" w14:textId="77777777" w:rsidR="00CD5911" w:rsidRDefault="00CD5911">
      <w:pPr>
        <w:pStyle w:val="Sinespaciado"/>
        <w:rPr>
          <w:rFonts w:ascii="Arial" w:hAnsi="Arial" w:cs="Arial"/>
          <w:sz w:val="20"/>
          <w:szCs w:val="20"/>
        </w:rPr>
      </w:pPr>
    </w:p>
    <w:p w14:paraId="279C973D" w14:textId="77777777" w:rsidR="00CD5911" w:rsidRDefault="00CD5911">
      <w:pPr>
        <w:pStyle w:val="Sinespaciado"/>
        <w:rPr>
          <w:rFonts w:ascii="Arial" w:hAnsi="Arial" w:cs="Arial"/>
          <w:sz w:val="20"/>
          <w:szCs w:val="20"/>
        </w:rPr>
      </w:pPr>
    </w:p>
    <w:p w14:paraId="3D62D39B" w14:textId="77777777" w:rsidR="00CD5911" w:rsidRDefault="00CD5911">
      <w:pPr>
        <w:pStyle w:val="Sinespaciado"/>
        <w:rPr>
          <w:rFonts w:ascii="Arial" w:hAnsi="Arial" w:cs="Arial"/>
          <w:sz w:val="20"/>
          <w:szCs w:val="20"/>
        </w:rPr>
      </w:pPr>
    </w:p>
    <w:p w14:paraId="135CAFFD" w14:textId="77777777" w:rsidR="00CD5911" w:rsidRDefault="00CD5911">
      <w:pPr>
        <w:pStyle w:val="Sinespaciado"/>
        <w:rPr>
          <w:rFonts w:ascii="Arial" w:hAnsi="Arial" w:cs="Arial"/>
          <w:sz w:val="20"/>
          <w:szCs w:val="20"/>
        </w:rPr>
      </w:pPr>
    </w:p>
    <w:p w14:paraId="65D825BE" w14:textId="77777777" w:rsidR="00CD5911" w:rsidRDefault="00CD5911">
      <w:pPr>
        <w:pStyle w:val="Sinespaciado"/>
        <w:rPr>
          <w:rFonts w:ascii="Arial" w:hAnsi="Arial" w:cs="Arial"/>
          <w:sz w:val="20"/>
          <w:szCs w:val="20"/>
        </w:rPr>
      </w:pPr>
    </w:p>
    <w:p w14:paraId="302CEA01" w14:textId="77777777" w:rsidR="00CD5911" w:rsidRDefault="00CD5911">
      <w:pPr>
        <w:pStyle w:val="Sinespaciado"/>
        <w:rPr>
          <w:rFonts w:ascii="Arial" w:hAnsi="Arial" w:cs="Arial"/>
          <w:sz w:val="20"/>
          <w:szCs w:val="20"/>
        </w:rPr>
      </w:pPr>
    </w:p>
    <w:p w14:paraId="4619E521" w14:textId="77777777" w:rsidR="00CD5911" w:rsidRDefault="00CD5911">
      <w:pPr>
        <w:pStyle w:val="Sinespaciado"/>
        <w:rPr>
          <w:rFonts w:ascii="Arial" w:hAnsi="Arial" w:cs="Arial"/>
          <w:sz w:val="20"/>
          <w:szCs w:val="20"/>
        </w:rPr>
      </w:pPr>
    </w:p>
    <w:p w14:paraId="6A7808BD" w14:textId="77777777" w:rsidR="00CD5911" w:rsidRDefault="00CD5911">
      <w:pPr>
        <w:pStyle w:val="Sinespaciado"/>
        <w:rPr>
          <w:rFonts w:ascii="Arial" w:hAnsi="Arial" w:cs="Arial"/>
          <w:sz w:val="20"/>
          <w:szCs w:val="20"/>
        </w:rPr>
      </w:pPr>
    </w:p>
    <w:p w14:paraId="19F42E21" w14:textId="77777777" w:rsidR="00CD5911" w:rsidRDefault="00CD5911">
      <w:pPr>
        <w:pStyle w:val="Sinespaciado"/>
        <w:rPr>
          <w:rFonts w:ascii="Arial" w:hAnsi="Arial" w:cs="Arial"/>
          <w:sz w:val="20"/>
          <w:szCs w:val="20"/>
        </w:rPr>
      </w:pPr>
    </w:p>
    <w:p w14:paraId="479A57F1"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14:paraId="2FB84365" w14:textId="77777777">
        <w:trPr>
          <w:jc w:val="center"/>
        </w:trPr>
        <w:tc>
          <w:tcPr>
            <w:tcW w:w="6498" w:type="dxa"/>
          </w:tcPr>
          <w:p w14:paraId="072C9BFC" w14:textId="77777777"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14:paraId="5568C772" w14:textId="77777777"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14:paraId="543A5F9B" w14:textId="77777777">
        <w:trPr>
          <w:jc w:val="center"/>
        </w:trPr>
        <w:tc>
          <w:tcPr>
            <w:tcW w:w="6498" w:type="dxa"/>
            <w:vAlign w:val="center"/>
          </w:tcPr>
          <w:p w14:paraId="4AFE5182" w14:textId="77777777"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xml:space="preserve">, la información presenta una redacción satisfactoria, el documento cuenta con los elementos mínimos que un trabajo de investigación requiere. Y presenta </w:t>
            </w:r>
            <w:r>
              <w:rPr>
                <w:sz w:val="20"/>
                <w:szCs w:val="20"/>
                <w:lang w:eastAsia="es-MX"/>
              </w:rPr>
              <w:lastRenderedPageBreak/>
              <w:t>c</w:t>
            </w:r>
            <w:r>
              <w:rPr>
                <w:sz w:val="20"/>
                <w:szCs w:val="20"/>
              </w:rPr>
              <w:t>onocimientos básicos de la carrera. presenta un trabajo bien estructurado sin faltas de ortografía</w:t>
            </w:r>
          </w:p>
        </w:tc>
        <w:tc>
          <w:tcPr>
            <w:tcW w:w="6498" w:type="dxa"/>
            <w:vAlign w:val="center"/>
          </w:tcPr>
          <w:p w14:paraId="1989BD93" w14:textId="77777777" w:rsidR="00CD5911" w:rsidRDefault="00E16B7E">
            <w:pPr>
              <w:pStyle w:val="Sinespaciado"/>
              <w:jc w:val="center"/>
              <w:rPr>
                <w:rFonts w:ascii="Arial" w:hAnsi="Arial" w:cs="Arial"/>
                <w:sz w:val="20"/>
                <w:szCs w:val="20"/>
              </w:rPr>
            </w:pPr>
            <w:r>
              <w:rPr>
                <w:rFonts w:ascii="Arial" w:hAnsi="Arial" w:cs="Arial"/>
                <w:sz w:val="20"/>
                <w:szCs w:val="20"/>
              </w:rPr>
              <w:lastRenderedPageBreak/>
              <w:t>30%</w:t>
            </w:r>
          </w:p>
        </w:tc>
      </w:tr>
      <w:tr w:rsidR="00CD5911" w14:paraId="3BCE1B70" w14:textId="77777777">
        <w:trPr>
          <w:jc w:val="center"/>
        </w:trPr>
        <w:tc>
          <w:tcPr>
            <w:tcW w:w="6498" w:type="dxa"/>
            <w:vAlign w:val="bottom"/>
          </w:tcPr>
          <w:p w14:paraId="5E72A7C8" w14:textId="77777777" w:rsidR="00CD5911" w:rsidRDefault="00E16B7E">
            <w:pPr>
              <w:jc w:val="both"/>
              <w:rPr>
                <w:rFonts w:ascii="Arial" w:hAnsi="Arial" w:cs="Arial"/>
                <w:sz w:val="20"/>
                <w:szCs w:val="20"/>
              </w:rPr>
            </w:pPr>
            <w:r>
              <w:rPr>
                <w:rFonts w:ascii="Arial" w:hAnsi="Arial" w:cs="Arial"/>
                <w:color w:val="000000"/>
                <w:sz w:val="20"/>
                <w:szCs w:val="20"/>
                <w:lang w:eastAsia="es-MX"/>
              </w:rPr>
              <w:lastRenderedPageBreak/>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14:paraId="6F9B81C3"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0D3A3A75" w14:textId="77777777">
        <w:trPr>
          <w:jc w:val="center"/>
        </w:trPr>
        <w:tc>
          <w:tcPr>
            <w:tcW w:w="6498" w:type="dxa"/>
            <w:vAlign w:val="bottom"/>
          </w:tcPr>
          <w:p w14:paraId="6CFF6C6E" w14:textId="77777777"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14:paraId="1DEFA283" w14:textId="77777777" w:rsidR="00CD5911" w:rsidRDefault="00E16B7E">
            <w:pPr>
              <w:pStyle w:val="Sinespaciado"/>
              <w:jc w:val="center"/>
              <w:rPr>
                <w:rFonts w:ascii="Arial" w:hAnsi="Arial" w:cs="Arial"/>
                <w:sz w:val="20"/>
                <w:szCs w:val="20"/>
              </w:rPr>
            </w:pPr>
            <w:r>
              <w:rPr>
                <w:rFonts w:ascii="Arial" w:hAnsi="Arial" w:cs="Arial"/>
                <w:sz w:val="20"/>
                <w:szCs w:val="20"/>
              </w:rPr>
              <w:t>40%</w:t>
            </w:r>
          </w:p>
        </w:tc>
      </w:tr>
    </w:tbl>
    <w:p w14:paraId="0DE15D32" w14:textId="77777777" w:rsidR="00CD5911" w:rsidRDefault="00CD5911">
      <w:pPr>
        <w:pStyle w:val="Sinespaciado"/>
        <w:rPr>
          <w:rFonts w:ascii="Arial" w:hAnsi="Arial" w:cs="Arial"/>
          <w:sz w:val="20"/>
          <w:szCs w:val="20"/>
        </w:rPr>
      </w:pPr>
    </w:p>
    <w:p w14:paraId="19C0ED9B" w14:textId="77777777" w:rsidR="00CD5911" w:rsidRDefault="00CD5911">
      <w:pPr>
        <w:pStyle w:val="Sinespaciado"/>
        <w:rPr>
          <w:rFonts w:ascii="Arial" w:hAnsi="Arial" w:cs="Arial"/>
          <w:sz w:val="20"/>
          <w:szCs w:val="20"/>
        </w:rPr>
      </w:pPr>
    </w:p>
    <w:p w14:paraId="19680DC1" w14:textId="77777777" w:rsidR="00CD5911" w:rsidRDefault="00CD5911">
      <w:pPr>
        <w:pStyle w:val="Sinespaciado"/>
        <w:rPr>
          <w:rFonts w:ascii="Arial" w:hAnsi="Arial" w:cs="Arial"/>
          <w:sz w:val="20"/>
          <w:szCs w:val="20"/>
        </w:rPr>
      </w:pPr>
    </w:p>
    <w:p w14:paraId="47E472AA" w14:textId="77777777" w:rsidR="00CD5911" w:rsidRDefault="00CD5911">
      <w:pPr>
        <w:pStyle w:val="Sinespaciado"/>
        <w:rPr>
          <w:rFonts w:ascii="Arial" w:hAnsi="Arial" w:cs="Arial"/>
          <w:sz w:val="20"/>
          <w:szCs w:val="20"/>
        </w:rPr>
      </w:pPr>
    </w:p>
    <w:p w14:paraId="220FBD86" w14:textId="77777777" w:rsidR="00CD5911" w:rsidRDefault="00CD5911">
      <w:pPr>
        <w:pStyle w:val="Sinespaciado"/>
        <w:rPr>
          <w:rFonts w:ascii="Arial" w:hAnsi="Arial" w:cs="Arial"/>
          <w:sz w:val="20"/>
          <w:szCs w:val="20"/>
        </w:rPr>
      </w:pPr>
    </w:p>
    <w:p w14:paraId="50E68862" w14:textId="77777777" w:rsidR="00CD5911" w:rsidRDefault="00CD5911">
      <w:pPr>
        <w:pStyle w:val="Sinespaciado"/>
        <w:rPr>
          <w:rFonts w:ascii="Arial" w:hAnsi="Arial" w:cs="Arial"/>
          <w:sz w:val="20"/>
          <w:szCs w:val="20"/>
        </w:rPr>
      </w:pPr>
    </w:p>
    <w:p w14:paraId="370AF51D" w14:textId="77777777" w:rsidR="00CD5911" w:rsidRDefault="00CD5911">
      <w:pPr>
        <w:pStyle w:val="Sinespaciado"/>
        <w:rPr>
          <w:rFonts w:ascii="Arial" w:hAnsi="Arial" w:cs="Arial"/>
          <w:sz w:val="20"/>
          <w:szCs w:val="20"/>
        </w:rPr>
      </w:pPr>
    </w:p>
    <w:p w14:paraId="3A6A2763" w14:textId="77777777" w:rsidR="00CD5911" w:rsidRDefault="00CD5911">
      <w:pPr>
        <w:pStyle w:val="Sinespaciado"/>
        <w:rPr>
          <w:rFonts w:ascii="Arial" w:hAnsi="Arial" w:cs="Arial"/>
          <w:sz w:val="20"/>
          <w:szCs w:val="20"/>
        </w:rPr>
      </w:pPr>
    </w:p>
    <w:p w14:paraId="1575D03E" w14:textId="77777777" w:rsidR="00CD5911" w:rsidRDefault="00CD5911">
      <w:pPr>
        <w:pStyle w:val="Sinespaciado"/>
        <w:rPr>
          <w:rFonts w:ascii="Arial" w:hAnsi="Arial" w:cs="Arial"/>
          <w:sz w:val="20"/>
          <w:szCs w:val="20"/>
        </w:rPr>
      </w:pPr>
    </w:p>
    <w:p w14:paraId="63C294BE" w14:textId="77777777" w:rsidR="00CD5911" w:rsidRDefault="00CD5911">
      <w:pPr>
        <w:pStyle w:val="Sinespaciado"/>
        <w:rPr>
          <w:rFonts w:ascii="Arial" w:hAnsi="Arial" w:cs="Arial"/>
          <w:sz w:val="20"/>
          <w:szCs w:val="20"/>
        </w:rPr>
      </w:pPr>
    </w:p>
    <w:p w14:paraId="3AD11C08" w14:textId="77777777" w:rsidR="00CD5911" w:rsidRDefault="00CD5911">
      <w:pPr>
        <w:pStyle w:val="Sinespaciado"/>
        <w:rPr>
          <w:rFonts w:ascii="Arial" w:hAnsi="Arial" w:cs="Arial"/>
          <w:sz w:val="20"/>
          <w:szCs w:val="20"/>
        </w:rPr>
      </w:pPr>
    </w:p>
    <w:p w14:paraId="032D450A" w14:textId="77777777" w:rsidR="00CD5911" w:rsidRDefault="00CD5911">
      <w:pPr>
        <w:pStyle w:val="Sinespaciado"/>
        <w:rPr>
          <w:rFonts w:ascii="Arial" w:hAnsi="Arial" w:cs="Arial"/>
          <w:sz w:val="20"/>
          <w:szCs w:val="20"/>
        </w:rPr>
      </w:pPr>
    </w:p>
    <w:p w14:paraId="7ABE33D9" w14:textId="77777777" w:rsidR="00CD5911" w:rsidRDefault="00CD5911">
      <w:pPr>
        <w:pStyle w:val="Sinespaciado"/>
        <w:rPr>
          <w:rFonts w:ascii="Arial" w:hAnsi="Arial" w:cs="Arial"/>
          <w:sz w:val="20"/>
          <w:szCs w:val="20"/>
        </w:rPr>
      </w:pPr>
    </w:p>
    <w:p w14:paraId="6DD7F3E8" w14:textId="77777777" w:rsidR="00CD5911" w:rsidRDefault="00CD5911">
      <w:pPr>
        <w:pStyle w:val="Sinespaciado"/>
        <w:rPr>
          <w:rFonts w:ascii="Arial" w:hAnsi="Arial" w:cs="Arial"/>
          <w:sz w:val="20"/>
          <w:szCs w:val="20"/>
        </w:rPr>
      </w:pPr>
    </w:p>
    <w:p w14:paraId="10B50797" w14:textId="77777777" w:rsidR="00CD5911" w:rsidRDefault="00CD5911">
      <w:pPr>
        <w:pStyle w:val="Sinespaciado"/>
        <w:rPr>
          <w:rFonts w:ascii="Arial" w:hAnsi="Arial" w:cs="Arial"/>
          <w:sz w:val="20"/>
          <w:szCs w:val="20"/>
        </w:rPr>
      </w:pPr>
    </w:p>
    <w:p w14:paraId="0BF0EC86" w14:textId="77777777" w:rsidR="00CD5911" w:rsidRDefault="00CD5911">
      <w:pPr>
        <w:pStyle w:val="Sinespaciado"/>
        <w:rPr>
          <w:rFonts w:ascii="Arial" w:hAnsi="Arial" w:cs="Arial"/>
          <w:sz w:val="20"/>
          <w:szCs w:val="20"/>
        </w:rPr>
      </w:pPr>
    </w:p>
    <w:p w14:paraId="34AE7ACA" w14:textId="77777777" w:rsidR="00CD5911" w:rsidRDefault="00CD5911">
      <w:pPr>
        <w:pStyle w:val="Sinespaciado"/>
        <w:rPr>
          <w:rFonts w:ascii="Arial" w:hAnsi="Arial" w:cs="Arial"/>
          <w:sz w:val="20"/>
          <w:szCs w:val="20"/>
        </w:rPr>
      </w:pPr>
    </w:p>
    <w:p w14:paraId="24A9745F" w14:textId="77777777" w:rsidR="00CD5911" w:rsidRDefault="00CD5911">
      <w:pPr>
        <w:pStyle w:val="Sinespaciado"/>
        <w:rPr>
          <w:rFonts w:ascii="Arial" w:hAnsi="Arial" w:cs="Arial"/>
          <w:sz w:val="20"/>
          <w:szCs w:val="20"/>
        </w:rPr>
      </w:pPr>
    </w:p>
    <w:p w14:paraId="13E223F3" w14:textId="77777777" w:rsidR="00CD5911" w:rsidRDefault="00CD5911">
      <w:pPr>
        <w:pStyle w:val="Sinespaciado"/>
        <w:rPr>
          <w:rFonts w:ascii="Arial" w:hAnsi="Arial" w:cs="Arial"/>
          <w:sz w:val="20"/>
          <w:szCs w:val="20"/>
        </w:rPr>
      </w:pPr>
    </w:p>
    <w:p w14:paraId="6589E709" w14:textId="77777777" w:rsidR="00CD5911" w:rsidRDefault="00CD5911">
      <w:pPr>
        <w:pStyle w:val="Sinespaciado"/>
        <w:rPr>
          <w:rFonts w:ascii="Arial" w:hAnsi="Arial" w:cs="Arial"/>
          <w:sz w:val="20"/>
          <w:szCs w:val="20"/>
        </w:rPr>
      </w:pPr>
    </w:p>
    <w:p w14:paraId="7671223A" w14:textId="77777777" w:rsidR="00CD5911" w:rsidRDefault="00CD5911">
      <w:pPr>
        <w:pStyle w:val="Sinespaciado"/>
        <w:rPr>
          <w:rFonts w:ascii="Arial" w:hAnsi="Arial" w:cs="Arial"/>
          <w:sz w:val="20"/>
          <w:szCs w:val="20"/>
        </w:rPr>
      </w:pPr>
    </w:p>
    <w:p w14:paraId="6D3B02BA" w14:textId="77777777" w:rsidR="00CD5911" w:rsidRDefault="00CD5911">
      <w:pPr>
        <w:pStyle w:val="Sinespaciado"/>
        <w:rPr>
          <w:rFonts w:ascii="Arial" w:hAnsi="Arial" w:cs="Arial"/>
          <w:sz w:val="20"/>
          <w:szCs w:val="20"/>
        </w:rPr>
      </w:pPr>
    </w:p>
    <w:p w14:paraId="0BE49CEC" w14:textId="77777777" w:rsidR="00CD5911" w:rsidRDefault="00CD5911">
      <w:pPr>
        <w:pStyle w:val="Sinespaciado"/>
        <w:rPr>
          <w:rFonts w:ascii="Arial" w:hAnsi="Arial" w:cs="Arial"/>
          <w:sz w:val="20"/>
          <w:szCs w:val="20"/>
        </w:rPr>
      </w:pPr>
    </w:p>
    <w:p w14:paraId="5C64CD3E" w14:textId="77777777" w:rsidR="00CD5911" w:rsidRDefault="00E16B7E">
      <w:pPr>
        <w:pStyle w:val="Sinespaciado"/>
        <w:rPr>
          <w:rFonts w:ascii="Arial" w:hAnsi="Arial" w:cs="Arial"/>
          <w:sz w:val="20"/>
          <w:szCs w:val="20"/>
        </w:rPr>
      </w:pPr>
      <w:r>
        <w:rPr>
          <w:rFonts w:ascii="Arial" w:hAnsi="Arial" w:cs="Arial"/>
          <w:sz w:val="20"/>
          <w:szCs w:val="20"/>
        </w:rPr>
        <w:t>Niveles de desempeño:</w:t>
      </w:r>
    </w:p>
    <w:p w14:paraId="2222B69E"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14:paraId="43CC0393" w14:textId="77777777">
        <w:trPr>
          <w:jc w:val="center"/>
        </w:trPr>
        <w:tc>
          <w:tcPr>
            <w:tcW w:w="2405" w:type="dxa"/>
            <w:vAlign w:val="center"/>
          </w:tcPr>
          <w:p w14:paraId="28C47EE0" w14:textId="77777777"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14:paraId="1544290D" w14:textId="77777777"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14:paraId="72E78ABF" w14:textId="77777777"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14:paraId="37C2B5FA" w14:textId="77777777"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14:paraId="1AFF63E0" w14:textId="77777777">
        <w:trPr>
          <w:jc w:val="center"/>
        </w:trPr>
        <w:tc>
          <w:tcPr>
            <w:tcW w:w="2405" w:type="dxa"/>
            <w:vMerge w:val="restart"/>
            <w:vAlign w:val="center"/>
          </w:tcPr>
          <w:p w14:paraId="04B1EA62" w14:textId="77777777"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14:paraId="38796C1F" w14:textId="77777777"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14:paraId="2535B5C8" w14:textId="77777777"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14:paraId="188B8F4D"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1.</w:t>
            </w:r>
            <w:r>
              <w:rPr>
                <w:rFonts w:ascii="Arial" w:hAnsi="Arial" w:cs="Arial"/>
                <w:sz w:val="20"/>
                <w:szCs w:val="20"/>
              </w:rPr>
              <w:tab/>
              <w:t>Se adapta a situaciones y contextos complejos: Puede trabajar en equipo y refleja sus conocimientos en la interpretación de la realidad.</w:t>
            </w:r>
          </w:p>
          <w:p w14:paraId="3D05480D"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EA9F4B7"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291DC9BA"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6D0B5B7"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14:paraId="3FD822D2"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14:paraId="61BC9725" w14:textId="77777777"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14:paraId="1D905C18" w14:textId="77777777">
        <w:trPr>
          <w:jc w:val="center"/>
        </w:trPr>
        <w:tc>
          <w:tcPr>
            <w:tcW w:w="2405" w:type="dxa"/>
            <w:vMerge/>
          </w:tcPr>
          <w:p w14:paraId="52A73E66" w14:textId="77777777" w:rsidR="00CD5911" w:rsidRDefault="00CD5911">
            <w:pPr>
              <w:pStyle w:val="Sinespaciado"/>
              <w:rPr>
                <w:rFonts w:ascii="Arial" w:hAnsi="Arial" w:cs="Arial"/>
                <w:sz w:val="20"/>
                <w:szCs w:val="20"/>
              </w:rPr>
            </w:pPr>
          </w:p>
        </w:tc>
        <w:tc>
          <w:tcPr>
            <w:tcW w:w="2268" w:type="dxa"/>
          </w:tcPr>
          <w:p w14:paraId="7511A778" w14:textId="77777777"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14:paraId="41528D52" w14:textId="77777777"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14:paraId="17045DD4" w14:textId="77777777"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14:paraId="1373E671" w14:textId="77777777">
        <w:trPr>
          <w:jc w:val="center"/>
        </w:trPr>
        <w:tc>
          <w:tcPr>
            <w:tcW w:w="2405" w:type="dxa"/>
            <w:vMerge/>
          </w:tcPr>
          <w:p w14:paraId="4629C289" w14:textId="77777777" w:rsidR="00CD5911" w:rsidRDefault="00CD5911">
            <w:pPr>
              <w:pStyle w:val="Sinespaciado"/>
              <w:rPr>
                <w:rFonts w:ascii="Arial" w:hAnsi="Arial" w:cs="Arial"/>
                <w:sz w:val="20"/>
                <w:szCs w:val="20"/>
              </w:rPr>
            </w:pPr>
          </w:p>
        </w:tc>
        <w:tc>
          <w:tcPr>
            <w:tcW w:w="2268" w:type="dxa"/>
          </w:tcPr>
          <w:p w14:paraId="4B18D5FD" w14:textId="77777777"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14:paraId="12D62B0C" w14:textId="77777777"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14:paraId="3D3E208F" w14:textId="77777777"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14:paraId="3BFD2EB2" w14:textId="77777777">
        <w:trPr>
          <w:jc w:val="center"/>
        </w:trPr>
        <w:tc>
          <w:tcPr>
            <w:tcW w:w="2405" w:type="dxa"/>
            <w:vMerge/>
          </w:tcPr>
          <w:p w14:paraId="605C4462" w14:textId="77777777" w:rsidR="00CD5911" w:rsidRDefault="00CD5911">
            <w:pPr>
              <w:pStyle w:val="Sinespaciado"/>
              <w:rPr>
                <w:rFonts w:ascii="Arial" w:hAnsi="Arial" w:cs="Arial"/>
                <w:sz w:val="20"/>
                <w:szCs w:val="20"/>
              </w:rPr>
            </w:pPr>
          </w:p>
        </w:tc>
        <w:tc>
          <w:tcPr>
            <w:tcW w:w="2268" w:type="dxa"/>
          </w:tcPr>
          <w:p w14:paraId="4EB83A71" w14:textId="77777777"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14:paraId="0CA6EEE6" w14:textId="77777777"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14:paraId="7B27ABF7" w14:textId="77777777"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14:paraId="7D12AC5B" w14:textId="77777777">
        <w:trPr>
          <w:jc w:val="center"/>
        </w:trPr>
        <w:tc>
          <w:tcPr>
            <w:tcW w:w="2405" w:type="dxa"/>
          </w:tcPr>
          <w:p w14:paraId="7AF54830" w14:textId="77777777"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14:paraId="2EDF5E5D" w14:textId="77777777"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14:paraId="4A33D241" w14:textId="77777777"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14:paraId="4115D17E" w14:textId="77777777" w:rsidR="00CD5911" w:rsidRDefault="00E16B7E">
            <w:pPr>
              <w:pStyle w:val="Sinespaciado"/>
              <w:jc w:val="center"/>
              <w:rPr>
                <w:rFonts w:ascii="Arial" w:hAnsi="Arial" w:cs="Arial"/>
                <w:sz w:val="20"/>
                <w:szCs w:val="20"/>
              </w:rPr>
            </w:pPr>
            <w:r>
              <w:rPr>
                <w:rFonts w:ascii="Arial" w:hAnsi="Arial" w:cs="Arial"/>
                <w:sz w:val="20"/>
                <w:szCs w:val="20"/>
              </w:rPr>
              <w:t>N. A.</w:t>
            </w:r>
          </w:p>
        </w:tc>
      </w:tr>
    </w:tbl>
    <w:p w14:paraId="506B1A3D" w14:textId="77777777" w:rsidR="00CD5911" w:rsidRDefault="00CD5911">
      <w:pPr>
        <w:pStyle w:val="Sinespaciado"/>
        <w:rPr>
          <w:rFonts w:ascii="Arial" w:hAnsi="Arial" w:cs="Arial"/>
          <w:sz w:val="20"/>
          <w:szCs w:val="20"/>
        </w:rPr>
      </w:pPr>
    </w:p>
    <w:p w14:paraId="37DA87AD" w14:textId="77777777" w:rsidR="00CD5911" w:rsidRDefault="00CD5911">
      <w:pPr>
        <w:pStyle w:val="Sinespaciado"/>
        <w:rPr>
          <w:rFonts w:ascii="Arial" w:hAnsi="Arial" w:cs="Arial"/>
          <w:sz w:val="20"/>
          <w:szCs w:val="20"/>
        </w:rPr>
      </w:pPr>
    </w:p>
    <w:p w14:paraId="5593D8CE" w14:textId="77777777" w:rsidR="00CD5911" w:rsidRDefault="00CD5911">
      <w:pPr>
        <w:pStyle w:val="Sinespaciado"/>
        <w:rPr>
          <w:rFonts w:ascii="Arial" w:hAnsi="Arial" w:cs="Arial"/>
          <w:sz w:val="20"/>
          <w:szCs w:val="20"/>
        </w:rPr>
      </w:pPr>
    </w:p>
    <w:p w14:paraId="23F13253" w14:textId="77777777" w:rsidR="00CD5911" w:rsidRDefault="00E16B7E">
      <w:pPr>
        <w:pStyle w:val="Sinespaciado"/>
        <w:rPr>
          <w:rFonts w:ascii="Arial" w:hAnsi="Arial" w:cs="Arial"/>
          <w:sz w:val="20"/>
          <w:szCs w:val="20"/>
        </w:rPr>
      </w:pPr>
      <w:r>
        <w:rPr>
          <w:rFonts w:ascii="Arial" w:hAnsi="Arial" w:cs="Arial"/>
          <w:sz w:val="20"/>
          <w:szCs w:val="20"/>
        </w:rPr>
        <w:t>Matriz de Evaluación:</w:t>
      </w:r>
    </w:p>
    <w:p w14:paraId="77246BAC" w14:textId="77777777"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14:paraId="62E8EC7B" w14:textId="77777777">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B43974D"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B103B83"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14:paraId="38C808ED"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D0B3B25"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14:paraId="03FD84FD" w14:textId="77777777">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14:paraId="1CC51635" w14:textId="77777777"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4FF1BBD4" w14:textId="77777777"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07BFA64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14:paraId="5E5AF21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14:paraId="6205752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14:paraId="066D3AF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14:paraId="277C7DC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14:paraId="6DF2503F" w14:textId="77777777" w:rsidR="00CD5911" w:rsidRDefault="00CD5911">
            <w:pPr>
              <w:spacing w:after="0" w:line="240" w:lineRule="auto"/>
              <w:rPr>
                <w:rFonts w:ascii="Arial" w:hAnsi="Arial" w:cs="Arial"/>
                <w:color w:val="000000"/>
                <w:sz w:val="20"/>
                <w:szCs w:val="20"/>
                <w:lang w:eastAsia="es-MX"/>
              </w:rPr>
            </w:pPr>
          </w:p>
        </w:tc>
      </w:tr>
      <w:tr w:rsidR="00CD5911" w14:paraId="02CB736E"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2FE39A6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Práctica (Guía de observación)</w:t>
            </w:r>
          </w:p>
        </w:tc>
        <w:tc>
          <w:tcPr>
            <w:tcW w:w="709" w:type="dxa"/>
            <w:tcBorders>
              <w:top w:val="nil"/>
              <w:left w:val="nil"/>
              <w:bottom w:val="single" w:sz="4" w:space="0" w:color="auto"/>
              <w:right w:val="single" w:sz="4" w:space="0" w:color="auto"/>
            </w:tcBorders>
            <w:shd w:val="clear" w:color="auto" w:fill="auto"/>
            <w:vAlign w:val="center"/>
          </w:tcPr>
          <w:p w14:paraId="49A6451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14:paraId="0AB66D7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14:paraId="139302D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14:paraId="09E1C9C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14:paraId="36079E6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14:paraId="5D55BD7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14:paraId="3D51B64D"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14:paraId="5920D02A"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5217F31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Realización de cálculos (lista de cotejo)</w:t>
            </w:r>
          </w:p>
        </w:tc>
        <w:tc>
          <w:tcPr>
            <w:tcW w:w="709" w:type="dxa"/>
            <w:tcBorders>
              <w:top w:val="nil"/>
              <w:left w:val="nil"/>
              <w:bottom w:val="single" w:sz="4" w:space="0" w:color="auto"/>
              <w:right w:val="single" w:sz="4" w:space="0" w:color="auto"/>
            </w:tcBorders>
            <w:shd w:val="clear" w:color="auto" w:fill="auto"/>
            <w:vAlign w:val="center"/>
          </w:tcPr>
          <w:p w14:paraId="7BD49E2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14:paraId="26C534B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14:paraId="7684EB0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14:paraId="643990D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14:paraId="0F76303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14:paraId="4423A87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2702767C" w14:textId="77777777"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14:paraId="24882EB1" w14:textId="77777777"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14:paraId="17740642"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14:paraId="171ED64E"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5ADED25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709" w:type="dxa"/>
            <w:tcBorders>
              <w:top w:val="nil"/>
              <w:left w:val="nil"/>
              <w:bottom w:val="single" w:sz="4" w:space="0" w:color="auto"/>
              <w:right w:val="single" w:sz="4" w:space="0" w:color="auto"/>
            </w:tcBorders>
            <w:shd w:val="clear" w:color="auto" w:fill="auto"/>
            <w:vAlign w:val="center"/>
          </w:tcPr>
          <w:p w14:paraId="31375F5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14:paraId="345083D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14:paraId="0FDF7C2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14:paraId="0BAB510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14:paraId="464FE6A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14:paraId="0250C3E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6F792F77"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14:paraId="2ADD03C3"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1510324D" w14:textId="77777777"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14:paraId="29665DC9" w14:textId="77777777"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5728A922" w14:textId="77777777"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4DED5145" w14:textId="77777777"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14:paraId="2453AEB1" w14:textId="77777777"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14:paraId="396181FC" w14:textId="77777777"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14:paraId="6CC47789" w14:textId="77777777"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14:paraId="482ABE8D" w14:textId="77777777" w:rsidR="00CD5911" w:rsidRDefault="00CD5911">
            <w:pPr>
              <w:spacing w:after="0" w:line="240" w:lineRule="auto"/>
              <w:jc w:val="both"/>
              <w:rPr>
                <w:rFonts w:ascii="Arial" w:hAnsi="Arial" w:cs="Arial"/>
              </w:rPr>
            </w:pPr>
          </w:p>
        </w:tc>
      </w:tr>
      <w:tr w:rsidR="00CD5911" w14:paraId="19131B8C"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14:paraId="7BE60FD3" w14:textId="77777777" w:rsidR="00CD5911" w:rsidRDefault="00CD5911">
            <w:pPr>
              <w:spacing w:after="0" w:line="240" w:lineRule="auto"/>
              <w:rPr>
                <w:rFonts w:ascii="Arial" w:hAnsi="Arial" w:cs="Arial"/>
                <w:color w:val="000000"/>
                <w:sz w:val="20"/>
                <w:szCs w:val="20"/>
                <w:lang w:eastAsia="es-MX"/>
              </w:rPr>
            </w:pPr>
          </w:p>
          <w:p w14:paraId="43FA168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14:paraId="6C3E084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14:paraId="22D0C5E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14:paraId="3E458357"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14:paraId="0BCC789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14:paraId="3E3A5C5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14:paraId="5FF4831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4256DAC2" w14:textId="77777777" w:rsidR="00CD5911" w:rsidRDefault="00CD5911">
            <w:pPr>
              <w:spacing w:after="0" w:line="240" w:lineRule="auto"/>
              <w:jc w:val="center"/>
              <w:rPr>
                <w:rFonts w:ascii="Arial" w:hAnsi="Arial" w:cs="Arial"/>
                <w:color w:val="000000"/>
                <w:sz w:val="20"/>
                <w:szCs w:val="20"/>
                <w:lang w:eastAsia="es-MX"/>
              </w:rPr>
            </w:pPr>
          </w:p>
        </w:tc>
      </w:tr>
    </w:tbl>
    <w:p w14:paraId="0D147FE3" w14:textId="77777777" w:rsidR="00CD5911" w:rsidRDefault="00CD5911">
      <w:pPr>
        <w:pStyle w:val="Sinespaciado"/>
        <w:rPr>
          <w:rFonts w:ascii="Arial" w:hAnsi="Arial" w:cs="Arial"/>
          <w:sz w:val="20"/>
          <w:szCs w:val="20"/>
        </w:rPr>
      </w:pPr>
    </w:p>
    <w:p w14:paraId="667AD984" w14:textId="77777777" w:rsidR="00CD5911" w:rsidRDefault="00CD5911">
      <w:pPr>
        <w:pStyle w:val="Sinespaciado"/>
        <w:rPr>
          <w:rFonts w:ascii="Arial" w:hAnsi="Arial" w:cs="Arial"/>
          <w:sz w:val="20"/>
          <w:szCs w:val="20"/>
        </w:rPr>
      </w:pPr>
    </w:p>
    <w:p w14:paraId="11F783AF" w14:textId="77777777" w:rsidR="00CD5911" w:rsidRDefault="00CD5911">
      <w:pPr>
        <w:pStyle w:val="Sinespaciado"/>
        <w:rPr>
          <w:rFonts w:ascii="Arial" w:hAnsi="Arial" w:cs="Arial"/>
          <w:sz w:val="20"/>
          <w:szCs w:val="20"/>
        </w:rPr>
      </w:pPr>
    </w:p>
    <w:p w14:paraId="5F83852C" w14:textId="77777777" w:rsidR="00CD5911" w:rsidRDefault="00CD5911">
      <w:pPr>
        <w:pStyle w:val="Sinespaciado"/>
        <w:rPr>
          <w:rFonts w:ascii="Arial" w:hAnsi="Arial" w:cs="Arial"/>
          <w:sz w:val="20"/>
          <w:szCs w:val="20"/>
        </w:rPr>
      </w:pPr>
    </w:p>
    <w:p w14:paraId="5398D674" w14:textId="77777777" w:rsidR="00CD5911" w:rsidRDefault="00CD5911">
      <w:pPr>
        <w:pStyle w:val="Sinespaciado"/>
        <w:rPr>
          <w:rFonts w:ascii="Arial" w:hAnsi="Arial" w:cs="Arial"/>
          <w:sz w:val="20"/>
          <w:szCs w:val="20"/>
        </w:rPr>
      </w:pPr>
    </w:p>
    <w:p w14:paraId="29680871" w14:textId="77777777" w:rsidR="00CD5911" w:rsidRDefault="00E16B7E">
      <w:pPr>
        <w:pStyle w:val="Sinespaciado"/>
        <w:numPr>
          <w:ilvl w:val="0"/>
          <w:numId w:val="24"/>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14:paraId="60223F91" w14:textId="77777777">
        <w:tc>
          <w:tcPr>
            <w:tcW w:w="1838" w:type="dxa"/>
          </w:tcPr>
          <w:p w14:paraId="1718AAE6" w14:textId="77777777"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14:paraId="2860F6D9" w14:textId="77777777" w:rsidR="00CD5911" w:rsidRDefault="00CD5911">
            <w:pPr>
              <w:pStyle w:val="Sinespaciado"/>
              <w:rPr>
                <w:rFonts w:ascii="Arial" w:hAnsi="Arial" w:cs="Arial"/>
                <w:sz w:val="20"/>
                <w:szCs w:val="20"/>
              </w:rPr>
            </w:pPr>
          </w:p>
        </w:tc>
        <w:tc>
          <w:tcPr>
            <w:tcW w:w="1984" w:type="dxa"/>
            <w:tcBorders>
              <w:bottom w:val="single" w:sz="4" w:space="0" w:color="auto"/>
            </w:tcBorders>
          </w:tcPr>
          <w:p w14:paraId="2AEAACA3" w14:textId="350F949C" w:rsidR="00CD5911" w:rsidRDefault="00091BDC">
            <w:pPr>
              <w:pStyle w:val="Sinespaciado"/>
              <w:jc w:val="center"/>
              <w:rPr>
                <w:rFonts w:ascii="Arial" w:hAnsi="Arial" w:cs="Arial"/>
                <w:sz w:val="20"/>
                <w:szCs w:val="20"/>
              </w:rPr>
            </w:pPr>
            <w:r>
              <w:rPr>
                <w:rFonts w:ascii="Arial" w:hAnsi="Arial" w:cs="Arial"/>
                <w:sz w:val="20"/>
                <w:szCs w:val="20"/>
              </w:rPr>
              <w:t>5</w:t>
            </w:r>
          </w:p>
        </w:tc>
        <w:tc>
          <w:tcPr>
            <w:tcW w:w="1985" w:type="dxa"/>
          </w:tcPr>
          <w:p w14:paraId="07EDBFD6" w14:textId="77777777"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46E52752" w14:textId="77777777" w:rsidR="00CD5911" w:rsidRDefault="00E16B7E">
            <w:pPr>
              <w:jc w:val="both"/>
              <w:rPr>
                <w:rFonts w:ascii="Arial" w:hAnsi="Arial" w:cs="Arial"/>
                <w:sz w:val="20"/>
                <w:szCs w:val="20"/>
              </w:rPr>
            </w:pPr>
            <w:r>
              <w:rPr>
                <w:rFonts w:ascii="Arial" w:hAnsi="Arial" w:cs="Arial"/>
                <w:sz w:val="20"/>
                <w:szCs w:val="20"/>
              </w:rPr>
              <w:t xml:space="preserve">Desarrolla y aplica las técnicas económicas de evaluación de proyectos de Ahorro de Energía, considerando las tarifas eléctricas, la administración de la demanda de energía eléctrica </w:t>
            </w:r>
            <w:r>
              <w:rPr>
                <w:rFonts w:ascii="Arial" w:hAnsi="Arial" w:cs="Arial"/>
                <w:sz w:val="20"/>
                <w:szCs w:val="20"/>
              </w:rPr>
              <w:lastRenderedPageBreak/>
              <w:t>para calcular los potenciales de ahorro de energía eléctrica en instalaciones y máquinas eléctricas.</w:t>
            </w:r>
          </w:p>
        </w:tc>
      </w:tr>
    </w:tbl>
    <w:p w14:paraId="1CED8228"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14:paraId="7D3869F0" w14:textId="77777777">
        <w:tc>
          <w:tcPr>
            <w:tcW w:w="2599" w:type="dxa"/>
          </w:tcPr>
          <w:p w14:paraId="5EA70242" w14:textId="77777777"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14:paraId="480E93FD" w14:textId="77777777"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14:paraId="72502DF8" w14:textId="77777777"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14:paraId="090073DD" w14:textId="77777777"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14:paraId="7169A6FF" w14:textId="77777777"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14:paraId="05DA26AF" w14:textId="77777777">
        <w:tc>
          <w:tcPr>
            <w:tcW w:w="2599" w:type="dxa"/>
          </w:tcPr>
          <w:p w14:paraId="78450C34" w14:textId="78FDB021" w:rsidR="00CD5911" w:rsidRDefault="00CD5911">
            <w:pPr>
              <w:pStyle w:val="Sinespaciado"/>
              <w:ind w:firstLine="29"/>
              <w:jc w:val="center"/>
              <w:rPr>
                <w:rFonts w:ascii="Arial" w:hAnsi="Arial" w:cs="Arial"/>
                <w:sz w:val="20"/>
                <w:szCs w:val="20"/>
              </w:rPr>
            </w:pPr>
          </w:p>
          <w:p w14:paraId="0BF21603" w14:textId="77777777" w:rsidR="00CD5911" w:rsidRDefault="00E16B7E">
            <w:pPr>
              <w:pStyle w:val="Sinespaciado"/>
              <w:ind w:firstLine="29"/>
              <w:jc w:val="center"/>
              <w:rPr>
                <w:rFonts w:ascii="Arial" w:hAnsi="Arial" w:cs="Arial"/>
                <w:sz w:val="20"/>
                <w:szCs w:val="20"/>
              </w:rPr>
            </w:pPr>
            <w:r>
              <w:rPr>
                <w:rFonts w:ascii="Arial" w:hAnsi="Arial" w:cs="Arial"/>
                <w:sz w:val="20"/>
                <w:szCs w:val="20"/>
              </w:rPr>
              <w:t>TÉCNICAS DE AHORRO DE ENERGÍA EN SISTEMAS ELÉCTRICOS.</w:t>
            </w:r>
          </w:p>
          <w:p w14:paraId="614332F3" w14:textId="77777777" w:rsidR="00CD5911" w:rsidRDefault="00CD5911">
            <w:pPr>
              <w:pStyle w:val="Sinespaciado"/>
              <w:ind w:firstLine="29"/>
              <w:rPr>
                <w:rFonts w:ascii="Arial" w:hAnsi="Arial" w:cs="Arial"/>
                <w:sz w:val="20"/>
                <w:szCs w:val="20"/>
              </w:rPr>
            </w:pPr>
          </w:p>
          <w:p w14:paraId="6A068784" w14:textId="77777777" w:rsidR="00CD5911" w:rsidRDefault="00E16B7E">
            <w:pPr>
              <w:ind w:left="454" w:hanging="454"/>
              <w:jc w:val="both"/>
              <w:rPr>
                <w:rFonts w:ascii="Arial" w:hAnsi="Arial" w:cs="Arial"/>
                <w:sz w:val="20"/>
                <w:szCs w:val="20"/>
              </w:rPr>
            </w:pPr>
            <w:r>
              <w:rPr>
                <w:rFonts w:ascii="Arial" w:hAnsi="Arial" w:cs="Arial"/>
                <w:sz w:val="20"/>
                <w:szCs w:val="20"/>
              </w:rPr>
              <w:t>5.1 Introducción a la auditoría eléctrica.</w:t>
            </w:r>
          </w:p>
          <w:p w14:paraId="1789BABB" w14:textId="77777777" w:rsidR="00CD5911" w:rsidRDefault="00E16B7E">
            <w:pPr>
              <w:ind w:left="454" w:hanging="454"/>
              <w:jc w:val="both"/>
              <w:rPr>
                <w:rFonts w:ascii="Arial" w:hAnsi="Arial" w:cs="Arial"/>
                <w:sz w:val="20"/>
                <w:szCs w:val="20"/>
              </w:rPr>
            </w:pPr>
            <w:r>
              <w:rPr>
                <w:rFonts w:ascii="Arial" w:hAnsi="Arial" w:cs="Arial"/>
                <w:sz w:val="20"/>
                <w:szCs w:val="20"/>
              </w:rPr>
              <w:t>5.2 Estudio de tarifas eléctricas.</w:t>
            </w:r>
          </w:p>
          <w:p w14:paraId="19CD615E" w14:textId="77777777" w:rsidR="00CD5911" w:rsidRDefault="00E16B7E">
            <w:pPr>
              <w:ind w:left="454" w:hanging="454"/>
              <w:jc w:val="both"/>
              <w:rPr>
                <w:rFonts w:ascii="Arial" w:hAnsi="Arial" w:cs="Arial"/>
                <w:sz w:val="20"/>
                <w:szCs w:val="20"/>
              </w:rPr>
            </w:pPr>
            <w:r>
              <w:rPr>
                <w:rFonts w:ascii="Arial" w:hAnsi="Arial" w:cs="Arial"/>
                <w:sz w:val="20"/>
                <w:szCs w:val="20"/>
              </w:rPr>
              <w:t>5.3 Administración de la demanda de energía eléctrica.</w:t>
            </w:r>
          </w:p>
          <w:p w14:paraId="771D06EC" w14:textId="77777777" w:rsidR="00CD5911" w:rsidRDefault="00E16B7E">
            <w:pPr>
              <w:ind w:left="454" w:hanging="454"/>
              <w:jc w:val="both"/>
              <w:rPr>
                <w:rFonts w:ascii="Arial" w:hAnsi="Arial" w:cs="Arial"/>
                <w:sz w:val="20"/>
                <w:szCs w:val="20"/>
              </w:rPr>
            </w:pPr>
            <w:r>
              <w:rPr>
                <w:rFonts w:ascii="Arial" w:hAnsi="Arial" w:cs="Arial"/>
                <w:sz w:val="20"/>
                <w:szCs w:val="20"/>
              </w:rPr>
              <w:t>5.4 Estudio del factor de carga.</w:t>
            </w:r>
          </w:p>
          <w:p w14:paraId="2F9F7948" w14:textId="77777777" w:rsidR="00CD5911" w:rsidRDefault="00E16B7E">
            <w:pPr>
              <w:ind w:left="454" w:hanging="454"/>
              <w:jc w:val="both"/>
              <w:rPr>
                <w:rFonts w:ascii="Arial" w:hAnsi="Arial" w:cs="Arial"/>
                <w:sz w:val="20"/>
                <w:szCs w:val="20"/>
              </w:rPr>
            </w:pPr>
            <w:r>
              <w:rPr>
                <w:rFonts w:ascii="Arial" w:hAnsi="Arial" w:cs="Arial"/>
                <w:sz w:val="20"/>
                <w:szCs w:val="20"/>
              </w:rPr>
              <w:t>5.5 Estudio del factor de potencia.</w:t>
            </w:r>
          </w:p>
          <w:p w14:paraId="13FC8837" w14:textId="77777777" w:rsidR="00CD5911" w:rsidRDefault="00E16B7E">
            <w:pPr>
              <w:ind w:left="454" w:hanging="454"/>
              <w:jc w:val="both"/>
              <w:rPr>
                <w:rFonts w:ascii="Arial" w:hAnsi="Arial" w:cs="Arial"/>
                <w:sz w:val="20"/>
                <w:szCs w:val="20"/>
              </w:rPr>
            </w:pPr>
            <w:r>
              <w:rPr>
                <w:rFonts w:ascii="Arial" w:hAnsi="Arial" w:cs="Arial"/>
                <w:sz w:val="20"/>
                <w:szCs w:val="20"/>
              </w:rPr>
              <w:t>5.6 Aplicación de la normatividad vigente.</w:t>
            </w:r>
          </w:p>
        </w:tc>
        <w:tc>
          <w:tcPr>
            <w:tcW w:w="2599" w:type="dxa"/>
          </w:tcPr>
          <w:p w14:paraId="5A025D47" w14:textId="65F42585" w:rsidR="00CD5911" w:rsidRDefault="00E16B7E">
            <w:pPr>
              <w:jc w:val="both"/>
              <w:rPr>
                <w:rFonts w:ascii="Arial" w:hAnsi="Arial" w:cs="Arial"/>
                <w:color w:val="000000"/>
                <w:sz w:val="20"/>
                <w:szCs w:val="20"/>
              </w:rPr>
            </w:pPr>
            <w:r>
              <w:rPr>
                <w:rFonts w:ascii="Arial" w:hAnsi="Arial" w:cs="Arial"/>
                <w:color w:val="000000"/>
                <w:sz w:val="20"/>
                <w:szCs w:val="20"/>
              </w:rPr>
              <w:t>Los estudiantes realiza</w:t>
            </w:r>
            <w:r w:rsidR="002C7FB1">
              <w:rPr>
                <w:rFonts w:ascii="Arial" w:hAnsi="Arial" w:cs="Arial"/>
                <w:color w:val="000000"/>
                <w:sz w:val="20"/>
                <w:szCs w:val="20"/>
              </w:rPr>
              <w:t>n</w:t>
            </w:r>
            <w:r>
              <w:rPr>
                <w:rFonts w:ascii="Arial" w:hAnsi="Arial" w:cs="Arial"/>
                <w:color w:val="000000"/>
                <w:sz w:val="20"/>
                <w:szCs w:val="20"/>
              </w:rPr>
              <w:t xml:space="preserve"> una </w:t>
            </w:r>
            <w:r w:rsidR="002C7FB1">
              <w:rPr>
                <w:rFonts w:ascii="Arial" w:hAnsi="Arial" w:cs="Arial"/>
                <w:color w:val="000000"/>
                <w:sz w:val="20"/>
                <w:szCs w:val="20"/>
              </w:rPr>
              <w:t xml:space="preserve">investigación acerca de las tarifas eléctricas y </w:t>
            </w:r>
            <w:r w:rsidR="00E15496">
              <w:rPr>
                <w:rFonts w:ascii="Arial" w:hAnsi="Arial" w:cs="Arial"/>
                <w:color w:val="000000"/>
                <w:sz w:val="20"/>
                <w:szCs w:val="20"/>
                <w:highlight w:val="yellow"/>
              </w:rPr>
              <w:t>realizaran</w:t>
            </w:r>
            <w:r w:rsidR="002C7FB1" w:rsidRPr="002C7FB1">
              <w:rPr>
                <w:rFonts w:ascii="Arial" w:hAnsi="Arial" w:cs="Arial"/>
                <w:color w:val="000000"/>
                <w:sz w:val="20"/>
                <w:szCs w:val="20"/>
                <w:highlight w:val="yellow"/>
              </w:rPr>
              <w:t xml:space="preserve"> un reporte en electrónico.</w:t>
            </w:r>
          </w:p>
          <w:p w14:paraId="27C14895" w14:textId="77777777"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14:paraId="3D0A4329" w14:textId="770EBF6C" w:rsidR="00CD5911" w:rsidRDefault="002C7FB1">
            <w:pPr>
              <w:jc w:val="both"/>
              <w:rPr>
                <w:rFonts w:ascii="Arial" w:hAnsi="Arial" w:cs="Arial"/>
                <w:sz w:val="20"/>
                <w:szCs w:val="20"/>
              </w:rPr>
            </w:pPr>
            <w:r>
              <w:rPr>
                <w:rFonts w:ascii="Arial" w:hAnsi="Arial" w:cs="Arial"/>
                <w:sz w:val="20"/>
                <w:szCs w:val="20"/>
              </w:rPr>
              <w:t xml:space="preserve">Los estudiantes elaboraran un mapa conceptual </w:t>
            </w:r>
            <w:r w:rsidR="00892AAD">
              <w:rPr>
                <w:rFonts w:ascii="Arial" w:hAnsi="Arial" w:cs="Arial"/>
                <w:sz w:val="20"/>
                <w:szCs w:val="20"/>
              </w:rPr>
              <w:t xml:space="preserve">sobre la Administración de la demanda de energía eléctrica en </w:t>
            </w:r>
            <w:proofErr w:type="spellStart"/>
            <w:r w:rsidR="00892AAD">
              <w:rPr>
                <w:rFonts w:ascii="Arial" w:hAnsi="Arial" w:cs="Arial"/>
                <w:sz w:val="20"/>
                <w:szCs w:val="20"/>
              </w:rPr>
              <w:t>Mexico</w:t>
            </w:r>
            <w:proofErr w:type="spellEnd"/>
            <w:r w:rsidR="00892AAD">
              <w:rPr>
                <w:rFonts w:ascii="Arial" w:hAnsi="Arial" w:cs="Arial"/>
                <w:sz w:val="20"/>
                <w:szCs w:val="20"/>
              </w:rPr>
              <w:t>.</w:t>
            </w:r>
          </w:p>
          <w:p w14:paraId="4DBF5D3A" w14:textId="77777777" w:rsidR="00CD5911" w:rsidRDefault="00CD5911">
            <w:pPr>
              <w:jc w:val="both"/>
              <w:rPr>
                <w:rFonts w:ascii="Arial" w:hAnsi="Arial" w:cs="Arial"/>
                <w:sz w:val="20"/>
                <w:szCs w:val="20"/>
              </w:rPr>
            </w:pPr>
          </w:p>
          <w:p w14:paraId="41685209" w14:textId="77777777" w:rsidR="00CD5911" w:rsidRDefault="00CD5911">
            <w:pPr>
              <w:jc w:val="both"/>
              <w:rPr>
                <w:rFonts w:ascii="Arial" w:hAnsi="Arial" w:cs="Arial"/>
                <w:sz w:val="20"/>
                <w:szCs w:val="20"/>
              </w:rPr>
            </w:pPr>
          </w:p>
          <w:p w14:paraId="4999DC79" w14:textId="0CE0C156" w:rsidR="00892AAD" w:rsidRDefault="00E16B7E">
            <w:pPr>
              <w:jc w:val="both"/>
              <w:rPr>
                <w:rFonts w:ascii="Arial" w:hAnsi="Arial" w:cs="Arial"/>
                <w:sz w:val="20"/>
                <w:szCs w:val="20"/>
              </w:rPr>
            </w:pPr>
            <w:r>
              <w:rPr>
                <w:rFonts w:ascii="Arial" w:hAnsi="Arial" w:cs="Arial"/>
                <w:sz w:val="20"/>
                <w:szCs w:val="20"/>
              </w:rPr>
              <w:t xml:space="preserve">Los estudiantes realizan una exposición y discusión del </w:t>
            </w:r>
            <w:r w:rsidR="00892AAD">
              <w:rPr>
                <w:rFonts w:ascii="Arial" w:hAnsi="Arial" w:cs="Arial"/>
                <w:sz w:val="20"/>
                <w:szCs w:val="20"/>
              </w:rPr>
              <w:t>tema:</w:t>
            </w:r>
          </w:p>
          <w:p w14:paraId="0A205325" w14:textId="77777777" w:rsidR="00CD5911" w:rsidRDefault="00892AAD">
            <w:pPr>
              <w:jc w:val="both"/>
              <w:rPr>
                <w:rFonts w:ascii="Arial" w:hAnsi="Arial" w:cs="Arial"/>
                <w:sz w:val="20"/>
                <w:szCs w:val="20"/>
              </w:rPr>
            </w:pPr>
            <w:r>
              <w:rPr>
                <w:rFonts w:ascii="Arial" w:hAnsi="Arial" w:cs="Arial"/>
                <w:sz w:val="20"/>
                <w:szCs w:val="20"/>
              </w:rPr>
              <w:t>5.6 Aplicación de la normatividad vigente.</w:t>
            </w:r>
          </w:p>
          <w:p w14:paraId="5A20068C" w14:textId="2A845FCA" w:rsidR="00892AAD" w:rsidRDefault="00892AAD">
            <w:pPr>
              <w:jc w:val="both"/>
              <w:rPr>
                <w:rFonts w:ascii="Arial" w:hAnsi="Arial" w:cs="Arial"/>
                <w:sz w:val="20"/>
                <w:szCs w:val="20"/>
              </w:rPr>
            </w:pPr>
          </w:p>
        </w:tc>
        <w:tc>
          <w:tcPr>
            <w:tcW w:w="2599" w:type="dxa"/>
          </w:tcPr>
          <w:p w14:paraId="19A81C8D" w14:textId="1A383E99"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solicita a los estudiantes realizar una </w:t>
            </w:r>
            <w:r w:rsidR="002C7FB1">
              <w:rPr>
                <w:rFonts w:ascii="Arial" w:hAnsi="Arial" w:cs="Arial"/>
                <w:color w:val="000000"/>
                <w:sz w:val="20"/>
                <w:szCs w:val="20"/>
              </w:rPr>
              <w:t xml:space="preserve">investigación que </w:t>
            </w:r>
            <w:r w:rsidR="002C7FB1" w:rsidRPr="002C7FB1">
              <w:rPr>
                <w:rFonts w:ascii="Arial" w:hAnsi="Arial" w:cs="Arial"/>
                <w:color w:val="000000"/>
                <w:sz w:val="20"/>
                <w:szCs w:val="20"/>
                <w:highlight w:val="yellow"/>
              </w:rPr>
              <w:t xml:space="preserve">subirán a </w:t>
            </w:r>
            <w:proofErr w:type="spellStart"/>
            <w:r w:rsidR="002C7FB1" w:rsidRPr="002C7FB1">
              <w:rPr>
                <w:rFonts w:ascii="Arial" w:hAnsi="Arial" w:cs="Arial"/>
                <w:color w:val="000000"/>
                <w:sz w:val="20"/>
                <w:szCs w:val="20"/>
                <w:highlight w:val="yellow"/>
              </w:rPr>
              <w:t>classroom</w:t>
            </w:r>
            <w:proofErr w:type="spellEnd"/>
            <w:r w:rsidR="00E15496">
              <w:rPr>
                <w:rFonts w:ascii="Arial" w:hAnsi="Arial" w:cs="Arial"/>
                <w:color w:val="000000"/>
                <w:sz w:val="20"/>
                <w:szCs w:val="20"/>
              </w:rPr>
              <w:t xml:space="preserve"> </w:t>
            </w:r>
            <w:r w:rsidR="00E15496" w:rsidRPr="00E15496">
              <w:rPr>
                <w:rFonts w:ascii="Arial" w:hAnsi="Arial" w:cs="Arial"/>
                <w:color w:val="000000"/>
                <w:sz w:val="20"/>
                <w:szCs w:val="20"/>
                <w:highlight w:val="yellow"/>
              </w:rPr>
              <w:t>los alumnos que no puedan asistir por alguna razón en forma presencial</w:t>
            </w:r>
            <w:r w:rsidR="00E15496">
              <w:rPr>
                <w:rFonts w:ascii="Arial" w:hAnsi="Arial" w:cs="Arial"/>
                <w:color w:val="000000"/>
                <w:sz w:val="20"/>
                <w:szCs w:val="20"/>
              </w:rPr>
              <w:t xml:space="preserve"> </w:t>
            </w:r>
            <w:r w:rsidR="002C7FB1">
              <w:rPr>
                <w:rFonts w:ascii="Arial" w:hAnsi="Arial" w:cs="Arial"/>
                <w:color w:val="000000"/>
                <w:sz w:val="20"/>
                <w:szCs w:val="20"/>
              </w:rPr>
              <w:t xml:space="preserve">a cerca de las tarifas </w:t>
            </w:r>
            <w:proofErr w:type="spellStart"/>
            <w:r w:rsidR="002C7FB1">
              <w:rPr>
                <w:rFonts w:ascii="Arial" w:hAnsi="Arial" w:cs="Arial"/>
                <w:color w:val="000000"/>
                <w:sz w:val="20"/>
                <w:szCs w:val="20"/>
              </w:rPr>
              <w:t>electricas</w:t>
            </w:r>
            <w:proofErr w:type="spellEnd"/>
            <w:r w:rsidR="002C7FB1">
              <w:rPr>
                <w:rFonts w:ascii="Arial" w:hAnsi="Arial" w:cs="Arial"/>
                <w:color w:val="000000"/>
                <w:sz w:val="20"/>
                <w:szCs w:val="20"/>
              </w:rPr>
              <w:t>.</w:t>
            </w:r>
          </w:p>
          <w:p w14:paraId="615C1214" w14:textId="77777777" w:rsidR="00CD5911" w:rsidRDefault="00CD5911">
            <w:pPr>
              <w:pStyle w:val="Prrafodelista"/>
              <w:ind w:left="236"/>
              <w:jc w:val="both"/>
              <w:rPr>
                <w:rFonts w:ascii="Arial" w:hAnsi="Arial" w:cs="Arial"/>
                <w:sz w:val="20"/>
                <w:szCs w:val="20"/>
              </w:rPr>
            </w:pPr>
          </w:p>
          <w:p w14:paraId="242E86B3" w14:textId="77777777" w:rsidR="00CD5911" w:rsidRDefault="00CD5911">
            <w:pPr>
              <w:pStyle w:val="Prrafodelista"/>
              <w:ind w:left="236"/>
              <w:jc w:val="both"/>
              <w:rPr>
                <w:rFonts w:ascii="Arial" w:hAnsi="Arial" w:cs="Arial"/>
                <w:sz w:val="20"/>
                <w:szCs w:val="20"/>
              </w:rPr>
            </w:pPr>
          </w:p>
          <w:p w14:paraId="0271330C" w14:textId="77777777" w:rsidR="00892AAD" w:rsidRDefault="00E16B7E" w:rsidP="00892AAD">
            <w:pPr>
              <w:jc w:val="both"/>
              <w:rPr>
                <w:rFonts w:ascii="Arial" w:hAnsi="Arial" w:cs="Arial"/>
                <w:sz w:val="20"/>
                <w:szCs w:val="20"/>
              </w:rPr>
            </w:pPr>
            <w:r>
              <w:rPr>
                <w:rFonts w:ascii="Arial" w:hAnsi="Arial" w:cs="Arial"/>
                <w:sz w:val="20"/>
                <w:szCs w:val="20"/>
              </w:rPr>
              <w:t xml:space="preserve">El docente pide a los estudiantes que realicen </w:t>
            </w:r>
            <w:r w:rsidR="00892AAD">
              <w:rPr>
                <w:rFonts w:ascii="Arial" w:hAnsi="Arial" w:cs="Arial"/>
                <w:sz w:val="20"/>
                <w:szCs w:val="20"/>
              </w:rPr>
              <w:t xml:space="preserve">un mapa conceptual sobre la Administración de la demanda de energía eléctrica en </w:t>
            </w:r>
            <w:proofErr w:type="spellStart"/>
            <w:r w:rsidR="00892AAD">
              <w:rPr>
                <w:rFonts w:ascii="Arial" w:hAnsi="Arial" w:cs="Arial"/>
                <w:sz w:val="20"/>
                <w:szCs w:val="20"/>
              </w:rPr>
              <w:t>Mexico</w:t>
            </w:r>
            <w:proofErr w:type="spellEnd"/>
            <w:r w:rsidR="00892AAD">
              <w:rPr>
                <w:rFonts w:ascii="Arial" w:hAnsi="Arial" w:cs="Arial"/>
                <w:sz w:val="20"/>
                <w:szCs w:val="20"/>
              </w:rPr>
              <w:t>.</w:t>
            </w:r>
          </w:p>
          <w:p w14:paraId="69F72E44" w14:textId="21ADFB09" w:rsidR="00E15496" w:rsidRDefault="00892AAD" w:rsidP="00E15496">
            <w:pPr>
              <w:jc w:val="both"/>
              <w:rPr>
                <w:rFonts w:ascii="Arial" w:hAnsi="Arial" w:cs="Arial"/>
                <w:color w:val="000000"/>
                <w:sz w:val="20"/>
                <w:szCs w:val="20"/>
              </w:rPr>
            </w:pPr>
            <w:r w:rsidRPr="00892AAD">
              <w:rPr>
                <w:rFonts w:ascii="Arial" w:hAnsi="Arial" w:cs="Arial"/>
                <w:sz w:val="20"/>
                <w:szCs w:val="20"/>
                <w:highlight w:val="yellow"/>
              </w:rPr>
              <w:t>Actividad</w:t>
            </w:r>
            <w:r w:rsidR="00E15496">
              <w:rPr>
                <w:rFonts w:ascii="Arial" w:hAnsi="Arial" w:cs="Arial"/>
                <w:sz w:val="20"/>
                <w:szCs w:val="20"/>
                <w:highlight w:val="yellow"/>
              </w:rPr>
              <w:t xml:space="preserve"> </w:t>
            </w:r>
            <w:r w:rsidRPr="00892AAD">
              <w:rPr>
                <w:rFonts w:ascii="Arial" w:hAnsi="Arial" w:cs="Arial"/>
                <w:sz w:val="20"/>
                <w:szCs w:val="20"/>
                <w:highlight w:val="yellow"/>
              </w:rPr>
              <w:t>q</w:t>
            </w:r>
            <w:r w:rsidR="00E15496">
              <w:rPr>
                <w:rFonts w:ascii="Arial" w:hAnsi="Arial" w:cs="Arial"/>
                <w:sz w:val="20"/>
                <w:szCs w:val="20"/>
                <w:highlight w:val="yellow"/>
              </w:rPr>
              <w:t>ue</w:t>
            </w:r>
            <w:r w:rsidRPr="00892AAD">
              <w:rPr>
                <w:rFonts w:ascii="Arial" w:hAnsi="Arial" w:cs="Arial"/>
                <w:sz w:val="20"/>
                <w:szCs w:val="20"/>
                <w:highlight w:val="yellow"/>
              </w:rPr>
              <w:t xml:space="preserve"> posteriormente</w:t>
            </w:r>
            <w:r w:rsidR="00E15496">
              <w:rPr>
                <w:rFonts w:ascii="Arial" w:hAnsi="Arial" w:cs="Arial"/>
                <w:sz w:val="20"/>
                <w:szCs w:val="20"/>
                <w:highlight w:val="yellow"/>
              </w:rPr>
              <w:t xml:space="preserve"> </w:t>
            </w:r>
            <w:r w:rsidR="00E15496" w:rsidRPr="00E15496">
              <w:rPr>
                <w:rFonts w:ascii="Arial" w:hAnsi="Arial" w:cs="Arial"/>
                <w:color w:val="000000"/>
                <w:sz w:val="20"/>
                <w:szCs w:val="20"/>
                <w:highlight w:val="yellow"/>
              </w:rPr>
              <w:t xml:space="preserve">subirán a </w:t>
            </w:r>
            <w:proofErr w:type="spellStart"/>
            <w:r w:rsidR="00E15496" w:rsidRPr="00E15496">
              <w:rPr>
                <w:rFonts w:ascii="Arial" w:hAnsi="Arial" w:cs="Arial"/>
                <w:color w:val="000000"/>
                <w:sz w:val="20"/>
                <w:szCs w:val="20"/>
                <w:highlight w:val="yellow"/>
              </w:rPr>
              <w:t>classroom</w:t>
            </w:r>
            <w:proofErr w:type="spellEnd"/>
            <w:r w:rsidR="00E15496" w:rsidRPr="00E15496">
              <w:rPr>
                <w:rFonts w:ascii="Arial" w:hAnsi="Arial" w:cs="Arial"/>
                <w:color w:val="000000"/>
                <w:sz w:val="20"/>
                <w:szCs w:val="20"/>
                <w:highlight w:val="yellow"/>
              </w:rPr>
              <w:t xml:space="preserve"> los alumnos que no puedan asistir por alguna razón en forma presencial.</w:t>
            </w:r>
          </w:p>
          <w:p w14:paraId="4BC011DA" w14:textId="7AC629D4" w:rsidR="00892AAD" w:rsidRDefault="00892AAD" w:rsidP="00892AAD">
            <w:pPr>
              <w:jc w:val="both"/>
              <w:rPr>
                <w:rFonts w:ascii="Arial" w:hAnsi="Arial" w:cs="Arial"/>
                <w:sz w:val="20"/>
                <w:szCs w:val="20"/>
              </w:rPr>
            </w:pPr>
          </w:p>
          <w:p w14:paraId="2279A9E8" w14:textId="77777777" w:rsidR="00892AAD" w:rsidRDefault="00892AAD" w:rsidP="00892AAD">
            <w:pPr>
              <w:jc w:val="both"/>
              <w:rPr>
                <w:rFonts w:ascii="Arial" w:hAnsi="Arial" w:cs="Arial"/>
                <w:sz w:val="20"/>
                <w:szCs w:val="20"/>
              </w:rPr>
            </w:pPr>
          </w:p>
          <w:p w14:paraId="27F2370D" w14:textId="108A3A5A" w:rsidR="00CD5911" w:rsidRDefault="00CD5911">
            <w:pPr>
              <w:jc w:val="both"/>
              <w:rPr>
                <w:rFonts w:ascii="Arial" w:hAnsi="Arial" w:cs="Arial"/>
                <w:sz w:val="20"/>
                <w:szCs w:val="20"/>
              </w:rPr>
            </w:pPr>
          </w:p>
          <w:p w14:paraId="1236C624" w14:textId="77777777" w:rsidR="00CD5911" w:rsidRDefault="00CD5911">
            <w:pPr>
              <w:jc w:val="both"/>
              <w:rPr>
                <w:rFonts w:ascii="Arial" w:hAnsi="Arial" w:cs="Arial"/>
                <w:sz w:val="20"/>
                <w:szCs w:val="20"/>
              </w:rPr>
            </w:pPr>
          </w:p>
          <w:p w14:paraId="5A5C1371" w14:textId="77777777" w:rsidR="00CD5911" w:rsidRDefault="00CD5911">
            <w:pPr>
              <w:jc w:val="both"/>
              <w:rPr>
                <w:rFonts w:ascii="Arial" w:hAnsi="Arial" w:cs="Arial"/>
                <w:sz w:val="20"/>
                <w:szCs w:val="20"/>
              </w:rPr>
            </w:pPr>
          </w:p>
          <w:p w14:paraId="579AB26B" w14:textId="77777777" w:rsidR="00892AAD" w:rsidRDefault="00E16B7E">
            <w:pPr>
              <w:jc w:val="both"/>
              <w:rPr>
                <w:rFonts w:ascii="Arial" w:hAnsi="Arial" w:cs="Arial"/>
                <w:sz w:val="20"/>
                <w:szCs w:val="20"/>
              </w:rPr>
            </w:pPr>
            <w:r>
              <w:rPr>
                <w:rFonts w:ascii="Arial" w:hAnsi="Arial" w:cs="Arial"/>
                <w:sz w:val="20"/>
                <w:szCs w:val="20"/>
              </w:rPr>
              <w:t xml:space="preserve">El docente solicita a los estudiantes que realicen </w:t>
            </w:r>
            <w:r>
              <w:rPr>
                <w:rFonts w:ascii="Arial" w:hAnsi="Arial" w:cs="Arial"/>
                <w:sz w:val="20"/>
                <w:szCs w:val="20"/>
              </w:rPr>
              <w:lastRenderedPageBreak/>
              <w:t>una exposición y discusión</w:t>
            </w:r>
            <w:r w:rsidR="00892AAD">
              <w:rPr>
                <w:rFonts w:ascii="Arial" w:hAnsi="Arial" w:cs="Arial"/>
                <w:sz w:val="20"/>
                <w:szCs w:val="20"/>
              </w:rPr>
              <w:t xml:space="preserve"> del tema:</w:t>
            </w:r>
          </w:p>
          <w:p w14:paraId="410D1B84" w14:textId="77777777" w:rsidR="00CD5911" w:rsidRDefault="00E16B7E">
            <w:pPr>
              <w:jc w:val="both"/>
              <w:rPr>
                <w:rFonts w:ascii="Arial" w:hAnsi="Arial" w:cs="Arial"/>
                <w:sz w:val="20"/>
                <w:szCs w:val="20"/>
              </w:rPr>
            </w:pPr>
            <w:r>
              <w:rPr>
                <w:rFonts w:ascii="Arial" w:hAnsi="Arial" w:cs="Arial"/>
                <w:sz w:val="20"/>
                <w:szCs w:val="20"/>
              </w:rPr>
              <w:t xml:space="preserve"> </w:t>
            </w:r>
            <w:r w:rsidR="00892AAD">
              <w:rPr>
                <w:rFonts w:ascii="Arial" w:hAnsi="Arial" w:cs="Arial"/>
                <w:sz w:val="20"/>
                <w:szCs w:val="20"/>
              </w:rPr>
              <w:t>5.6 Aplicación de la normatividad vigente.</w:t>
            </w:r>
          </w:p>
          <w:p w14:paraId="1962B104" w14:textId="118F5989" w:rsidR="00892AAD" w:rsidRDefault="00892AAD">
            <w:pPr>
              <w:jc w:val="both"/>
              <w:rPr>
                <w:rFonts w:ascii="Arial" w:hAnsi="Arial" w:cs="Arial"/>
                <w:sz w:val="20"/>
                <w:szCs w:val="20"/>
              </w:rPr>
            </w:pPr>
            <w:r w:rsidRPr="00892AAD">
              <w:rPr>
                <w:rFonts w:ascii="Arial" w:hAnsi="Arial" w:cs="Arial"/>
                <w:sz w:val="20"/>
                <w:szCs w:val="20"/>
                <w:highlight w:val="yellow"/>
              </w:rPr>
              <w:t xml:space="preserve">Se realiza en </w:t>
            </w:r>
            <w:proofErr w:type="spellStart"/>
            <w:r w:rsidRPr="00892AAD">
              <w:rPr>
                <w:rFonts w:ascii="Arial" w:hAnsi="Arial" w:cs="Arial"/>
                <w:sz w:val="20"/>
                <w:szCs w:val="20"/>
                <w:highlight w:val="yellow"/>
              </w:rPr>
              <w:t>Meet</w:t>
            </w:r>
            <w:proofErr w:type="spellEnd"/>
            <w:r w:rsidRPr="00892AAD">
              <w:rPr>
                <w:rFonts w:ascii="Arial" w:hAnsi="Arial" w:cs="Arial"/>
                <w:sz w:val="20"/>
                <w:szCs w:val="20"/>
                <w:highlight w:val="yellow"/>
              </w:rPr>
              <w:t xml:space="preserve"> la </w:t>
            </w:r>
            <w:r w:rsidRPr="00FC502C">
              <w:rPr>
                <w:rFonts w:ascii="Arial" w:hAnsi="Arial" w:cs="Arial"/>
                <w:sz w:val="20"/>
                <w:szCs w:val="20"/>
                <w:highlight w:val="yellow"/>
              </w:rPr>
              <w:t>actividad</w:t>
            </w:r>
            <w:r w:rsidR="00E15496" w:rsidRPr="00FC502C">
              <w:rPr>
                <w:rFonts w:ascii="Arial" w:hAnsi="Arial" w:cs="Arial"/>
                <w:sz w:val="20"/>
                <w:szCs w:val="20"/>
                <w:highlight w:val="yellow"/>
              </w:rPr>
              <w:t xml:space="preserve"> para los estudiantes que no puedan asistir de manera presencial por algún motivo.</w:t>
            </w:r>
          </w:p>
        </w:tc>
        <w:tc>
          <w:tcPr>
            <w:tcW w:w="2599" w:type="dxa"/>
          </w:tcPr>
          <w:p w14:paraId="7A2DAD8F" w14:textId="77777777"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lastRenderedPageBreak/>
              <w:t>Comunicación oral y escrita.</w:t>
            </w:r>
          </w:p>
          <w:p w14:paraId="45682F40" w14:textId="77777777"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Trabajo e integración en equipo.</w:t>
            </w:r>
          </w:p>
          <w:p w14:paraId="48E97E18" w14:textId="77777777"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Capacidad de generar nuevas ideas y proponer modificaciones totalmente radicales.</w:t>
            </w:r>
          </w:p>
        </w:tc>
        <w:tc>
          <w:tcPr>
            <w:tcW w:w="2600" w:type="dxa"/>
            <w:vAlign w:val="center"/>
          </w:tcPr>
          <w:p w14:paraId="40974260" w14:textId="77777777" w:rsidR="00CD5911" w:rsidRDefault="00E16B7E">
            <w:pPr>
              <w:pStyle w:val="Sinespaciado"/>
              <w:jc w:val="center"/>
              <w:rPr>
                <w:rFonts w:ascii="Arial" w:hAnsi="Arial" w:cs="Arial"/>
                <w:sz w:val="20"/>
                <w:szCs w:val="20"/>
              </w:rPr>
            </w:pPr>
            <w:r>
              <w:rPr>
                <w:rFonts w:ascii="Arial" w:hAnsi="Arial" w:cs="Arial"/>
                <w:sz w:val="20"/>
                <w:szCs w:val="20"/>
              </w:rPr>
              <w:t>9 - 6</w:t>
            </w:r>
          </w:p>
        </w:tc>
      </w:tr>
    </w:tbl>
    <w:p w14:paraId="1D0AB7D5" w14:textId="77777777" w:rsidR="00CD5911" w:rsidRDefault="00CD5911">
      <w:pPr>
        <w:pStyle w:val="Sinespaciado"/>
        <w:rPr>
          <w:rFonts w:ascii="Arial" w:hAnsi="Arial" w:cs="Arial"/>
          <w:sz w:val="20"/>
          <w:szCs w:val="20"/>
        </w:rPr>
      </w:pPr>
    </w:p>
    <w:p w14:paraId="3F3B18F5" w14:textId="77777777" w:rsidR="00CD5911" w:rsidRDefault="00CD5911">
      <w:pPr>
        <w:pStyle w:val="Sinespaciado"/>
        <w:rPr>
          <w:rFonts w:ascii="Arial" w:hAnsi="Arial" w:cs="Arial"/>
          <w:sz w:val="20"/>
          <w:szCs w:val="20"/>
        </w:rPr>
      </w:pPr>
    </w:p>
    <w:p w14:paraId="593939C8" w14:textId="77777777" w:rsidR="00CD5911" w:rsidRDefault="00CD5911">
      <w:pPr>
        <w:pStyle w:val="Sinespaciado"/>
        <w:rPr>
          <w:rFonts w:ascii="Arial" w:hAnsi="Arial" w:cs="Arial"/>
          <w:sz w:val="20"/>
          <w:szCs w:val="20"/>
        </w:rPr>
      </w:pPr>
    </w:p>
    <w:p w14:paraId="036A9224" w14:textId="77777777" w:rsidR="00CD5911" w:rsidRDefault="00CD5911">
      <w:pPr>
        <w:pStyle w:val="Sinespaciado"/>
        <w:rPr>
          <w:rFonts w:ascii="Arial" w:hAnsi="Arial" w:cs="Arial"/>
          <w:sz w:val="20"/>
          <w:szCs w:val="20"/>
        </w:rPr>
      </w:pPr>
    </w:p>
    <w:p w14:paraId="2A751272" w14:textId="77777777" w:rsidR="00CD5911" w:rsidRDefault="00CD5911">
      <w:pPr>
        <w:pStyle w:val="Sinespaciado"/>
        <w:rPr>
          <w:rFonts w:ascii="Arial" w:hAnsi="Arial" w:cs="Arial"/>
          <w:sz w:val="20"/>
          <w:szCs w:val="20"/>
        </w:rPr>
      </w:pPr>
    </w:p>
    <w:p w14:paraId="68516F10" w14:textId="77777777" w:rsidR="00CD5911" w:rsidRDefault="00CD5911">
      <w:pPr>
        <w:pStyle w:val="Sinespaciado"/>
        <w:rPr>
          <w:rFonts w:ascii="Arial" w:hAnsi="Arial" w:cs="Arial"/>
          <w:sz w:val="20"/>
          <w:szCs w:val="20"/>
        </w:rPr>
      </w:pPr>
    </w:p>
    <w:p w14:paraId="171E95E0" w14:textId="77777777" w:rsidR="00CD5911" w:rsidRDefault="00CD5911">
      <w:pPr>
        <w:pStyle w:val="Sinespaciado"/>
        <w:rPr>
          <w:rFonts w:ascii="Arial" w:hAnsi="Arial" w:cs="Arial"/>
          <w:sz w:val="20"/>
          <w:szCs w:val="20"/>
        </w:rPr>
      </w:pPr>
    </w:p>
    <w:p w14:paraId="0B687CC8" w14:textId="77777777" w:rsidR="00CD5911" w:rsidRDefault="00CD5911">
      <w:pPr>
        <w:pStyle w:val="Sinespaciado"/>
        <w:rPr>
          <w:rFonts w:ascii="Arial" w:hAnsi="Arial" w:cs="Arial"/>
          <w:sz w:val="20"/>
          <w:szCs w:val="20"/>
        </w:rPr>
      </w:pPr>
    </w:p>
    <w:p w14:paraId="4287C64B"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14:paraId="760B9ABC" w14:textId="77777777">
        <w:trPr>
          <w:jc w:val="center"/>
        </w:trPr>
        <w:tc>
          <w:tcPr>
            <w:tcW w:w="6498" w:type="dxa"/>
          </w:tcPr>
          <w:p w14:paraId="6DCF0994" w14:textId="77777777"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14:paraId="3AAF66E8" w14:textId="77777777"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14:paraId="1749E0E8" w14:textId="77777777">
        <w:trPr>
          <w:jc w:val="center"/>
        </w:trPr>
        <w:tc>
          <w:tcPr>
            <w:tcW w:w="6498" w:type="dxa"/>
            <w:vAlign w:val="center"/>
          </w:tcPr>
          <w:p w14:paraId="363C10F0" w14:textId="77777777"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14:paraId="39629DBB"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515E922D" w14:textId="77777777">
        <w:trPr>
          <w:jc w:val="center"/>
        </w:trPr>
        <w:tc>
          <w:tcPr>
            <w:tcW w:w="6498" w:type="dxa"/>
            <w:vAlign w:val="bottom"/>
          </w:tcPr>
          <w:p w14:paraId="0845F32F" w14:textId="77777777"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14:paraId="7E8F0FD0"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28CD3D42" w14:textId="77777777">
        <w:trPr>
          <w:jc w:val="center"/>
        </w:trPr>
        <w:tc>
          <w:tcPr>
            <w:tcW w:w="6498" w:type="dxa"/>
            <w:vAlign w:val="bottom"/>
          </w:tcPr>
          <w:p w14:paraId="341AACAD" w14:textId="77777777"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14:paraId="7E5F4B00" w14:textId="77777777" w:rsidR="00CD5911" w:rsidRDefault="00E16B7E">
            <w:pPr>
              <w:pStyle w:val="Sinespaciado"/>
              <w:jc w:val="center"/>
              <w:rPr>
                <w:rFonts w:ascii="Arial" w:hAnsi="Arial" w:cs="Arial"/>
                <w:sz w:val="20"/>
                <w:szCs w:val="20"/>
              </w:rPr>
            </w:pPr>
            <w:r>
              <w:rPr>
                <w:rFonts w:ascii="Arial" w:hAnsi="Arial" w:cs="Arial"/>
                <w:sz w:val="20"/>
                <w:szCs w:val="20"/>
              </w:rPr>
              <w:t>40%</w:t>
            </w:r>
          </w:p>
        </w:tc>
      </w:tr>
    </w:tbl>
    <w:p w14:paraId="64B3C2FF" w14:textId="77777777" w:rsidR="00CD5911" w:rsidRDefault="00CD5911">
      <w:pPr>
        <w:pStyle w:val="Sinespaciado"/>
        <w:rPr>
          <w:rFonts w:ascii="Arial" w:hAnsi="Arial" w:cs="Arial"/>
          <w:sz w:val="20"/>
          <w:szCs w:val="20"/>
        </w:rPr>
      </w:pPr>
    </w:p>
    <w:p w14:paraId="5F4CAF6A" w14:textId="77777777" w:rsidR="00CD5911" w:rsidRDefault="00CD5911">
      <w:pPr>
        <w:pStyle w:val="Sinespaciado"/>
        <w:rPr>
          <w:rFonts w:ascii="Arial" w:hAnsi="Arial" w:cs="Arial"/>
          <w:sz w:val="20"/>
          <w:szCs w:val="20"/>
        </w:rPr>
      </w:pPr>
    </w:p>
    <w:p w14:paraId="1BF25C3D" w14:textId="77777777" w:rsidR="00CD5911" w:rsidRDefault="00CD5911">
      <w:pPr>
        <w:pStyle w:val="Sinespaciado"/>
        <w:rPr>
          <w:rFonts w:ascii="Arial" w:hAnsi="Arial" w:cs="Arial"/>
          <w:sz w:val="20"/>
          <w:szCs w:val="20"/>
        </w:rPr>
      </w:pPr>
    </w:p>
    <w:p w14:paraId="3BC944C3" w14:textId="77777777" w:rsidR="00CD5911" w:rsidRDefault="00CD5911">
      <w:pPr>
        <w:pStyle w:val="Sinespaciado"/>
        <w:rPr>
          <w:rFonts w:ascii="Arial" w:hAnsi="Arial" w:cs="Arial"/>
          <w:sz w:val="20"/>
          <w:szCs w:val="20"/>
        </w:rPr>
      </w:pPr>
    </w:p>
    <w:p w14:paraId="335FB3F3" w14:textId="77777777" w:rsidR="00CD5911" w:rsidRDefault="00CD5911">
      <w:pPr>
        <w:pStyle w:val="Sinespaciado"/>
        <w:rPr>
          <w:rFonts w:ascii="Arial" w:hAnsi="Arial" w:cs="Arial"/>
          <w:sz w:val="20"/>
          <w:szCs w:val="20"/>
        </w:rPr>
      </w:pPr>
    </w:p>
    <w:p w14:paraId="79873336" w14:textId="77777777" w:rsidR="00CD5911" w:rsidRDefault="00E16B7E">
      <w:pPr>
        <w:pStyle w:val="Sinespaciado"/>
        <w:rPr>
          <w:rFonts w:ascii="Arial" w:hAnsi="Arial" w:cs="Arial"/>
          <w:sz w:val="20"/>
          <w:szCs w:val="20"/>
        </w:rPr>
      </w:pPr>
      <w:r>
        <w:rPr>
          <w:rFonts w:ascii="Arial" w:hAnsi="Arial" w:cs="Arial"/>
          <w:sz w:val="20"/>
          <w:szCs w:val="20"/>
        </w:rPr>
        <w:t>Niveles de desempeño:</w:t>
      </w:r>
    </w:p>
    <w:p w14:paraId="52C498D3"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14:paraId="0D6D2447" w14:textId="77777777">
        <w:trPr>
          <w:jc w:val="center"/>
        </w:trPr>
        <w:tc>
          <w:tcPr>
            <w:tcW w:w="2405" w:type="dxa"/>
            <w:vAlign w:val="center"/>
          </w:tcPr>
          <w:p w14:paraId="5B27BA61" w14:textId="77777777"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14:paraId="1E261260" w14:textId="77777777"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14:paraId="359BBF5F" w14:textId="77777777"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14:paraId="330978D4" w14:textId="77777777"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14:paraId="2D351B6E" w14:textId="77777777">
        <w:trPr>
          <w:jc w:val="center"/>
        </w:trPr>
        <w:tc>
          <w:tcPr>
            <w:tcW w:w="2405" w:type="dxa"/>
            <w:vMerge w:val="restart"/>
            <w:vAlign w:val="center"/>
          </w:tcPr>
          <w:p w14:paraId="2F15614E" w14:textId="77777777"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14:paraId="6242B8F0" w14:textId="77777777"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14:paraId="34BDB398" w14:textId="77777777"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14:paraId="6C9F90FA"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14:paraId="4089C0F4"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FBC2D79"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1297D2E"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FB44239"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14:paraId="215D6FEE"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14:paraId="189BD488" w14:textId="77777777"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14:paraId="1EFAD90D" w14:textId="77777777">
        <w:trPr>
          <w:jc w:val="center"/>
        </w:trPr>
        <w:tc>
          <w:tcPr>
            <w:tcW w:w="2405" w:type="dxa"/>
            <w:vMerge/>
          </w:tcPr>
          <w:p w14:paraId="696A2360" w14:textId="77777777" w:rsidR="00CD5911" w:rsidRDefault="00CD5911">
            <w:pPr>
              <w:pStyle w:val="Sinespaciado"/>
              <w:rPr>
                <w:rFonts w:ascii="Arial" w:hAnsi="Arial" w:cs="Arial"/>
                <w:sz w:val="20"/>
                <w:szCs w:val="20"/>
              </w:rPr>
            </w:pPr>
          </w:p>
        </w:tc>
        <w:tc>
          <w:tcPr>
            <w:tcW w:w="2268" w:type="dxa"/>
          </w:tcPr>
          <w:p w14:paraId="27DC009A" w14:textId="77777777"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14:paraId="3E0FEEE9" w14:textId="77777777"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14:paraId="044D27C1" w14:textId="77777777"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14:paraId="570AD7BD" w14:textId="77777777">
        <w:trPr>
          <w:jc w:val="center"/>
        </w:trPr>
        <w:tc>
          <w:tcPr>
            <w:tcW w:w="2405" w:type="dxa"/>
            <w:vMerge/>
          </w:tcPr>
          <w:p w14:paraId="18659B92" w14:textId="77777777" w:rsidR="00CD5911" w:rsidRDefault="00CD5911">
            <w:pPr>
              <w:pStyle w:val="Sinespaciado"/>
              <w:rPr>
                <w:rFonts w:ascii="Arial" w:hAnsi="Arial" w:cs="Arial"/>
                <w:sz w:val="20"/>
                <w:szCs w:val="20"/>
              </w:rPr>
            </w:pPr>
          </w:p>
        </w:tc>
        <w:tc>
          <w:tcPr>
            <w:tcW w:w="2268" w:type="dxa"/>
          </w:tcPr>
          <w:p w14:paraId="0D0DED55" w14:textId="77777777"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14:paraId="6A569FAE" w14:textId="77777777"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14:paraId="1838D332" w14:textId="77777777"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14:paraId="682BD1F4" w14:textId="77777777">
        <w:trPr>
          <w:jc w:val="center"/>
        </w:trPr>
        <w:tc>
          <w:tcPr>
            <w:tcW w:w="2405" w:type="dxa"/>
            <w:vMerge/>
          </w:tcPr>
          <w:p w14:paraId="56035ECD" w14:textId="77777777" w:rsidR="00CD5911" w:rsidRDefault="00CD5911">
            <w:pPr>
              <w:pStyle w:val="Sinespaciado"/>
              <w:rPr>
                <w:rFonts w:ascii="Arial" w:hAnsi="Arial" w:cs="Arial"/>
                <w:sz w:val="20"/>
                <w:szCs w:val="20"/>
              </w:rPr>
            </w:pPr>
          </w:p>
        </w:tc>
        <w:tc>
          <w:tcPr>
            <w:tcW w:w="2268" w:type="dxa"/>
          </w:tcPr>
          <w:p w14:paraId="5A58C2F3" w14:textId="77777777"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14:paraId="1A3BD45F" w14:textId="77777777"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14:paraId="044F102A" w14:textId="77777777"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14:paraId="62B1A607" w14:textId="77777777">
        <w:trPr>
          <w:jc w:val="center"/>
        </w:trPr>
        <w:tc>
          <w:tcPr>
            <w:tcW w:w="2405" w:type="dxa"/>
          </w:tcPr>
          <w:p w14:paraId="74226E68" w14:textId="77777777"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14:paraId="67F273C8" w14:textId="77777777"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14:paraId="5B509DFD" w14:textId="77777777"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14:paraId="3EC9E70D" w14:textId="77777777" w:rsidR="00CD5911" w:rsidRDefault="00E16B7E">
            <w:pPr>
              <w:pStyle w:val="Sinespaciado"/>
              <w:jc w:val="center"/>
              <w:rPr>
                <w:rFonts w:ascii="Arial" w:hAnsi="Arial" w:cs="Arial"/>
                <w:sz w:val="20"/>
                <w:szCs w:val="20"/>
              </w:rPr>
            </w:pPr>
            <w:r>
              <w:rPr>
                <w:rFonts w:ascii="Arial" w:hAnsi="Arial" w:cs="Arial"/>
                <w:sz w:val="20"/>
                <w:szCs w:val="20"/>
              </w:rPr>
              <w:t>N. A.</w:t>
            </w:r>
          </w:p>
        </w:tc>
      </w:tr>
    </w:tbl>
    <w:p w14:paraId="543B3F3F" w14:textId="77777777" w:rsidR="00CD5911" w:rsidRDefault="00CD5911">
      <w:pPr>
        <w:pStyle w:val="Sinespaciado"/>
        <w:rPr>
          <w:rFonts w:ascii="Arial" w:hAnsi="Arial" w:cs="Arial"/>
          <w:sz w:val="20"/>
          <w:szCs w:val="20"/>
        </w:rPr>
      </w:pPr>
    </w:p>
    <w:p w14:paraId="7FF63284" w14:textId="77777777" w:rsidR="00CD5911" w:rsidRDefault="00CD5911">
      <w:pPr>
        <w:pStyle w:val="Sinespaciado"/>
        <w:rPr>
          <w:rFonts w:ascii="Arial" w:hAnsi="Arial" w:cs="Arial"/>
          <w:sz w:val="20"/>
          <w:szCs w:val="20"/>
        </w:rPr>
      </w:pPr>
    </w:p>
    <w:p w14:paraId="22FD01F8" w14:textId="77777777" w:rsidR="00CD5911" w:rsidRDefault="00CD5911">
      <w:pPr>
        <w:pStyle w:val="Sinespaciado"/>
        <w:rPr>
          <w:rFonts w:ascii="Arial" w:hAnsi="Arial" w:cs="Arial"/>
          <w:sz w:val="20"/>
          <w:szCs w:val="20"/>
        </w:rPr>
      </w:pPr>
    </w:p>
    <w:p w14:paraId="5F413F10" w14:textId="77777777" w:rsidR="00CD5911" w:rsidRDefault="00E16B7E">
      <w:pPr>
        <w:pStyle w:val="Sinespaciado"/>
        <w:rPr>
          <w:rFonts w:ascii="Arial" w:hAnsi="Arial" w:cs="Arial"/>
          <w:sz w:val="20"/>
          <w:szCs w:val="20"/>
        </w:rPr>
      </w:pPr>
      <w:r>
        <w:rPr>
          <w:rFonts w:ascii="Arial" w:hAnsi="Arial" w:cs="Arial"/>
          <w:sz w:val="20"/>
          <w:szCs w:val="20"/>
        </w:rPr>
        <w:t>Matriz de Evaluación:</w:t>
      </w:r>
    </w:p>
    <w:p w14:paraId="651D3CF3" w14:textId="77777777"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14:paraId="177F69EC" w14:textId="77777777">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DB824F3"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6E3C9F"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14:paraId="7C185808"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CF6148E"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14:paraId="657E7F6C" w14:textId="77777777">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14:paraId="0E0F5083" w14:textId="77777777"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7C9079E4" w14:textId="77777777"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4DA12AE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14:paraId="3AF771D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14:paraId="41D6954D"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14:paraId="602A892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14:paraId="5ADCA9B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14:paraId="5E6861D8" w14:textId="77777777" w:rsidR="00CD5911" w:rsidRDefault="00CD5911">
            <w:pPr>
              <w:spacing w:after="0" w:line="240" w:lineRule="auto"/>
              <w:rPr>
                <w:rFonts w:ascii="Arial" w:hAnsi="Arial" w:cs="Arial"/>
                <w:color w:val="000000"/>
                <w:sz w:val="20"/>
                <w:szCs w:val="20"/>
                <w:lang w:eastAsia="es-MX"/>
              </w:rPr>
            </w:pPr>
          </w:p>
        </w:tc>
      </w:tr>
      <w:tr w:rsidR="00CD5911" w14:paraId="5812586E"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40EB37EA" w14:textId="62878E1C" w:rsidR="00CD5911" w:rsidRDefault="002C7FB1">
            <w:pPr>
              <w:spacing w:after="0" w:line="240" w:lineRule="auto"/>
              <w:jc w:val="center"/>
              <w:rPr>
                <w:rFonts w:ascii="Arial" w:hAnsi="Arial" w:cs="Arial"/>
                <w:color w:val="000000"/>
                <w:sz w:val="20"/>
                <w:szCs w:val="20"/>
                <w:lang w:eastAsia="es-MX"/>
              </w:rPr>
            </w:pPr>
            <w:r>
              <w:rPr>
                <w:rFonts w:ascii="Arial" w:hAnsi="Arial" w:cs="Arial"/>
                <w:sz w:val="20"/>
              </w:rPr>
              <w:t>Investigación</w:t>
            </w:r>
            <w:r w:rsidR="00E16B7E">
              <w:rPr>
                <w:rFonts w:ascii="Arial" w:hAnsi="Arial" w:cs="Arial"/>
                <w:sz w:val="20"/>
              </w:rPr>
              <w:t xml:space="preserve"> (</w:t>
            </w:r>
            <w:r>
              <w:rPr>
                <w:rFonts w:ascii="Arial" w:hAnsi="Arial" w:cs="Arial"/>
                <w:sz w:val="20"/>
              </w:rPr>
              <w:t>Lista de Cotejo</w:t>
            </w:r>
            <w:r w:rsidR="00E16B7E">
              <w:rPr>
                <w:rFonts w:ascii="Arial" w:hAnsi="Arial" w:cs="Arial"/>
                <w:sz w:val="20"/>
              </w:rPr>
              <w:t>)</w:t>
            </w:r>
          </w:p>
        </w:tc>
        <w:tc>
          <w:tcPr>
            <w:tcW w:w="709" w:type="dxa"/>
            <w:tcBorders>
              <w:top w:val="nil"/>
              <w:left w:val="nil"/>
              <w:bottom w:val="single" w:sz="4" w:space="0" w:color="auto"/>
              <w:right w:val="single" w:sz="4" w:space="0" w:color="auto"/>
            </w:tcBorders>
            <w:shd w:val="clear" w:color="auto" w:fill="auto"/>
            <w:vAlign w:val="center"/>
          </w:tcPr>
          <w:p w14:paraId="1ACCD22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14:paraId="3EA68984"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14:paraId="15F6700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14:paraId="2A33DB8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14:paraId="227901D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14:paraId="17475E82"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14:paraId="280161D1"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14:paraId="4CF88484"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52D75511" w14:textId="7A703585" w:rsidR="00CD5911" w:rsidRDefault="002C7FB1">
            <w:pPr>
              <w:spacing w:after="0" w:line="240" w:lineRule="auto"/>
              <w:jc w:val="center"/>
              <w:rPr>
                <w:rFonts w:ascii="Arial" w:hAnsi="Arial" w:cs="Arial"/>
                <w:color w:val="000000"/>
                <w:sz w:val="20"/>
                <w:szCs w:val="20"/>
                <w:lang w:eastAsia="es-MX"/>
              </w:rPr>
            </w:pPr>
            <w:r>
              <w:rPr>
                <w:rFonts w:ascii="Arial" w:hAnsi="Arial" w:cs="Arial"/>
                <w:sz w:val="20"/>
              </w:rPr>
              <w:t>Mapa conceptual</w:t>
            </w:r>
            <w:r w:rsidR="00E16B7E">
              <w:rPr>
                <w:rFonts w:ascii="Arial" w:hAnsi="Arial" w:cs="Arial"/>
                <w:sz w:val="20"/>
              </w:rPr>
              <w:t xml:space="preserve"> (lista de cotejo)</w:t>
            </w:r>
          </w:p>
        </w:tc>
        <w:tc>
          <w:tcPr>
            <w:tcW w:w="709" w:type="dxa"/>
            <w:tcBorders>
              <w:top w:val="nil"/>
              <w:left w:val="nil"/>
              <w:bottom w:val="single" w:sz="4" w:space="0" w:color="auto"/>
              <w:right w:val="single" w:sz="4" w:space="0" w:color="auto"/>
            </w:tcBorders>
            <w:shd w:val="clear" w:color="auto" w:fill="auto"/>
            <w:vAlign w:val="center"/>
          </w:tcPr>
          <w:p w14:paraId="29E7569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14:paraId="2AF21B3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14:paraId="250B4C4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14:paraId="3D79E8D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14:paraId="08E6E1B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14:paraId="1C6E004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430C57C3" w14:textId="77777777"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14:paraId="4B8FBCBD" w14:textId="77777777"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14:paraId="644883E3"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14:paraId="1B3B1046"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750088C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709" w:type="dxa"/>
            <w:tcBorders>
              <w:top w:val="nil"/>
              <w:left w:val="nil"/>
              <w:bottom w:val="single" w:sz="4" w:space="0" w:color="auto"/>
              <w:right w:val="single" w:sz="4" w:space="0" w:color="auto"/>
            </w:tcBorders>
            <w:shd w:val="clear" w:color="auto" w:fill="auto"/>
            <w:vAlign w:val="center"/>
          </w:tcPr>
          <w:p w14:paraId="308B34E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14:paraId="677A0F4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14:paraId="50A93D4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14:paraId="07A0E43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14:paraId="42603C3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14:paraId="00F2FE3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050E9371"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14:paraId="18334903"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43EC1193" w14:textId="77777777"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14:paraId="526AFB2C" w14:textId="77777777"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6D32A325" w14:textId="77777777"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4AA9AC51" w14:textId="77777777"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14:paraId="6A446C3A" w14:textId="77777777"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14:paraId="5DF8CDE0" w14:textId="77777777"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14:paraId="2CFEFE4A" w14:textId="77777777"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14:paraId="4D6E36A5" w14:textId="77777777" w:rsidR="00CD5911" w:rsidRDefault="00CD5911">
            <w:pPr>
              <w:spacing w:after="0" w:line="240" w:lineRule="auto"/>
              <w:jc w:val="both"/>
              <w:rPr>
                <w:rFonts w:ascii="Arial" w:hAnsi="Arial" w:cs="Arial"/>
              </w:rPr>
            </w:pPr>
          </w:p>
        </w:tc>
      </w:tr>
      <w:tr w:rsidR="00CD5911" w14:paraId="7AB3C530"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14:paraId="0284AF3E" w14:textId="77777777" w:rsidR="00CD5911" w:rsidRDefault="00CD5911">
            <w:pPr>
              <w:spacing w:after="0" w:line="240" w:lineRule="auto"/>
              <w:rPr>
                <w:rFonts w:ascii="Arial" w:hAnsi="Arial" w:cs="Arial"/>
                <w:color w:val="000000"/>
                <w:sz w:val="20"/>
                <w:szCs w:val="20"/>
                <w:lang w:eastAsia="es-MX"/>
              </w:rPr>
            </w:pPr>
          </w:p>
          <w:p w14:paraId="3743850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14:paraId="3452935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14:paraId="5EEC4E5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14:paraId="2A87687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14:paraId="27BF111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14:paraId="67FF8F3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14:paraId="52265ED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25103AFD" w14:textId="77777777" w:rsidR="00CD5911" w:rsidRDefault="00CD5911">
            <w:pPr>
              <w:spacing w:after="0" w:line="240" w:lineRule="auto"/>
              <w:jc w:val="center"/>
              <w:rPr>
                <w:rFonts w:ascii="Arial" w:hAnsi="Arial" w:cs="Arial"/>
                <w:color w:val="000000"/>
                <w:sz w:val="20"/>
                <w:szCs w:val="20"/>
                <w:lang w:eastAsia="es-MX"/>
              </w:rPr>
            </w:pPr>
          </w:p>
        </w:tc>
      </w:tr>
    </w:tbl>
    <w:p w14:paraId="5DA0B500" w14:textId="77777777" w:rsidR="00CD5911" w:rsidRDefault="00CD5911">
      <w:pPr>
        <w:pStyle w:val="Sinespaciado"/>
        <w:rPr>
          <w:rFonts w:ascii="Arial" w:hAnsi="Arial" w:cs="Arial"/>
          <w:sz w:val="20"/>
          <w:szCs w:val="20"/>
        </w:rPr>
      </w:pPr>
    </w:p>
    <w:p w14:paraId="794CB6DC" w14:textId="77777777" w:rsidR="00CD5911" w:rsidRDefault="00CD5911">
      <w:pPr>
        <w:pStyle w:val="Sinespaciado"/>
        <w:rPr>
          <w:rFonts w:ascii="Arial" w:hAnsi="Arial" w:cs="Arial"/>
          <w:sz w:val="20"/>
          <w:szCs w:val="20"/>
        </w:rPr>
      </w:pPr>
    </w:p>
    <w:p w14:paraId="0F100B6A" w14:textId="77777777" w:rsidR="00CD5911" w:rsidRDefault="00CD5911">
      <w:pPr>
        <w:pStyle w:val="Sinespaciado"/>
        <w:rPr>
          <w:rFonts w:ascii="Arial" w:hAnsi="Arial" w:cs="Arial"/>
          <w:sz w:val="20"/>
          <w:szCs w:val="20"/>
        </w:rPr>
      </w:pPr>
    </w:p>
    <w:p w14:paraId="75928DCA" w14:textId="77777777" w:rsidR="00CD5911" w:rsidRDefault="00CD5911">
      <w:pPr>
        <w:pStyle w:val="Sinespaciado"/>
        <w:rPr>
          <w:rFonts w:ascii="Arial" w:hAnsi="Arial" w:cs="Arial"/>
          <w:sz w:val="20"/>
          <w:szCs w:val="20"/>
        </w:rPr>
      </w:pPr>
    </w:p>
    <w:p w14:paraId="125665A3" w14:textId="77777777" w:rsidR="00CD5911" w:rsidRDefault="00CD5911">
      <w:pPr>
        <w:pStyle w:val="Sinespaciado"/>
        <w:rPr>
          <w:rFonts w:ascii="Arial" w:hAnsi="Arial" w:cs="Arial"/>
          <w:sz w:val="20"/>
          <w:szCs w:val="20"/>
        </w:rPr>
      </w:pPr>
    </w:p>
    <w:p w14:paraId="1785DD62" w14:textId="77777777" w:rsidR="00CD5911" w:rsidRDefault="00E16B7E">
      <w:pPr>
        <w:pStyle w:val="Sinespaciado"/>
        <w:numPr>
          <w:ilvl w:val="0"/>
          <w:numId w:val="25"/>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14:paraId="2FE14A7F" w14:textId="77777777">
        <w:tc>
          <w:tcPr>
            <w:tcW w:w="1838" w:type="dxa"/>
          </w:tcPr>
          <w:p w14:paraId="058AB0CD" w14:textId="77777777"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14:paraId="34AD64CA" w14:textId="77777777" w:rsidR="00CD5911" w:rsidRDefault="00CD5911">
            <w:pPr>
              <w:pStyle w:val="Sinespaciado"/>
              <w:rPr>
                <w:rFonts w:ascii="Arial" w:hAnsi="Arial" w:cs="Arial"/>
                <w:sz w:val="20"/>
                <w:szCs w:val="20"/>
              </w:rPr>
            </w:pPr>
          </w:p>
        </w:tc>
        <w:tc>
          <w:tcPr>
            <w:tcW w:w="1984" w:type="dxa"/>
            <w:tcBorders>
              <w:bottom w:val="single" w:sz="4" w:space="0" w:color="auto"/>
            </w:tcBorders>
          </w:tcPr>
          <w:p w14:paraId="7B007BAF" w14:textId="45F5D02A" w:rsidR="00CD5911" w:rsidRDefault="00091BDC">
            <w:pPr>
              <w:pStyle w:val="Sinespaciado"/>
              <w:jc w:val="center"/>
              <w:rPr>
                <w:rFonts w:ascii="Arial" w:hAnsi="Arial" w:cs="Arial"/>
                <w:sz w:val="20"/>
                <w:szCs w:val="20"/>
              </w:rPr>
            </w:pPr>
            <w:r>
              <w:rPr>
                <w:rFonts w:ascii="Arial" w:hAnsi="Arial" w:cs="Arial"/>
                <w:sz w:val="20"/>
                <w:szCs w:val="20"/>
              </w:rPr>
              <w:t>6</w:t>
            </w:r>
          </w:p>
        </w:tc>
        <w:tc>
          <w:tcPr>
            <w:tcW w:w="1985" w:type="dxa"/>
          </w:tcPr>
          <w:p w14:paraId="5C95F4C3" w14:textId="77777777"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7FDBD758" w14:textId="77777777" w:rsidR="00CD5911" w:rsidRDefault="00E16B7E">
            <w:pPr>
              <w:jc w:val="both"/>
              <w:rPr>
                <w:rFonts w:ascii="Arial" w:hAnsi="Arial" w:cs="Arial"/>
                <w:sz w:val="20"/>
                <w:szCs w:val="20"/>
              </w:rPr>
            </w:pPr>
            <w:r>
              <w:rPr>
                <w:rFonts w:ascii="Arial" w:hAnsi="Arial" w:cs="Arial"/>
                <w:sz w:val="20"/>
                <w:szCs w:val="20"/>
              </w:rPr>
              <w:t>Diseña y/o evalúa prototipos donde se utilicen algunas fuentes alternativas de energía a partir del análisis del potencial de las mismas y de las metodologías establecidas para tal efecto para ser aplicadas en un proyecto.</w:t>
            </w:r>
          </w:p>
        </w:tc>
      </w:tr>
    </w:tbl>
    <w:p w14:paraId="70F3C9F8" w14:textId="77777777"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14:paraId="4F7C06C1" w14:textId="77777777">
        <w:tc>
          <w:tcPr>
            <w:tcW w:w="2599" w:type="dxa"/>
          </w:tcPr>
          <w:p w14:paraId="53981525" w14:textId="77777777"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14:paraId="0C701592" w14:textId="77777777"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14:paraId="42F82F72" w14:textId="77777777"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14:paraId="4641051A" w14:textId="77777777"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14:paraId="476D845F" w14:textId="77777777"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14:paraId="766C322E" w14:textId="77777777">
        <w:tc>
          <w:tcPr>
            <w:tcW w:w="2599" w:type="dxa"/>
          </w:tcPr>
          <w:p w14:paraId="641BF693" w14:textId="3BE911CF" w:rsidR="00CD5911" w:rsidRDefault="00CD5911">
            <w:pPr>
              <w:pStyle w:val="Sinespaciado"/>
              <w:ind w:firstLine="29"/>
              <w:jc w:val="center"/>
              <w:rPr>
                <w:rFonts w:ascii="Arial" w:hAnsi="Arial" w:cs="Arial"/>
                <w:sz w:val="20"/>
                <w:szCs w:val="20"/>
              </w:rPr>
            </w:pPr>
          </w:p>
          <w:p w14:paraId="1FCF44CA" w14:textId="77777777" w:rsidR="00CD5911" w:rsidRDefault="00E16B7E">
            <w:pPr>
              <w:pStyle w:val="Sinespaciado"/>
              <w:ind w:firstLine="29"/>
              <w:jc w:val="center"/>
              <w:rPr>
                <w:rFonts w:ascii="Arial" w:hAnsi="Arial" w:cs="Arial"/>
                <w:sz w:val="20"/>
                <w:szCs w:val="20"/>
              </w:rPr>
            </w:pPr>
            <w:r>
              <w:rPr>
                <w:rFonts w:ascii="Arial" w:hAnsi="Arial" w:cs="Arial"/>
                <w:sz w:val="20"/>
                <w:szCs w:val="20"/>
              </w:rPr>
              <w:t>FUENTES RENOVABLES DE ENERGÍA Y APLICACIONES.</w:t>
            </w:r>
          </w:p>
          <w:p w14:paraId="6D8EB59F" w14:textId="77777777" w:rsidR="00CD5911" w:rsidRDefault="00CD5911">
            <w:pPr>
              <w:pStyle w:val="Sinespaciado"/>
              <w:ind w:firstLine="29"/>
              <w:jc w:val="both"/>
              <w:rPr>
                <w:rFonts w:ascii="Arial" w:hAnsi="Arial" w:cs="Arial"/>
                <w:sz w:val="20"/>
                <w:szCs w:val="20"/>
              </w:rPr>
            </w:pPr>
          </w:p>
          <w:p w14:paraId="16DA9677" w14:textId="77777777" w:rsidR="00CD5911" w:rsidRDefault="00E16B7E">
            <w:pPr>
              <w:ind w:left="313" w:hanging="313"/>
              <w:jc w:val="both"/>
              <w:rPr>
                <w:rFonts w:ascii="Arial" w:hAnsi="Arial" w:cs="Arial"/>
                <w:sz w:val="20"/>
                <w:szCs w:val="20"/>
              </w:rPr>
            </w:pPr>
            <w:r>
              <w:rPr>
                <w:rFonts w:ascii="Arial" w:hAnsi="Arial" w:cs="Arial"/>
                <w:sz w:val="20"/>
                <w:szCs w:val="20"/>
              </w:rPr>
              <w:t>6.1 Conceptos generales de energía Solar.</w:t>
            </w:r>
          </w:p>
          <w:p w14:paraId="5ACB16E4" w14:textId="77777777" w:rsidR="00CD5911" w:rsidRDefault="00E16B7E">
            <w:pPr>
              <w:ind w:left="313" w:hanging="313"/>
              <w:jc w:val="both"/>
              <w:rPr>
                <w:rFonts w:ascii="Arial" w:hAnsi="Arial" w:cs="Arial"/>
                <w:sz w:val="20"/>
                <w:szCs w:val="20"/>
              </w:rPr>
            </w:pPr>
            <w:r>
              <w:rPr>
                <w:rFonts w:ascii="Arial" w:hAnsi="Arial" w:cs="Arial"/>
                <w:sz w:val="20"/>
                <w:szCs w:val="20"/>
              </w:rPr>
              <w:t>6.2 Celdas fotovoltaicas.</w:t>
            </w:r>
          </w:p>
          <w:p w14:paraId="3C3A037E" w14:textId="77777777" w:rsidR="00CD5911" w:rsidRDefault="00E16B7E">
            <w:pPr>
              <w:ind w:left="313" w:hanging="313"/>
              <w:jc w:val="both"/>
              <w:rPr>
                <w:rFonts w:ascii="Arial" w:hAnsi="Arial" w:cs="Arial"/>
                <w:sz w:val="20"/>
                <w:szCs w:val="20"/>
              </w:rPr>
            </w:pPr>
            <w:r>
              <w:rPr>
                <w:rFonts w:ascii="Arial" w:hAnsi="Arial" w:cs="Arial"/>
                <w:sz w:val="20"/>
                <w:szCs w:val="20"/>
              </w:rPr>
              <w:t>6.3 Aplicaciones de la energía solar térmica</w:t>
            </w:r>
          </w:p>
          <w:p w14:paraId="18A4CA60" w14:textId="77777777" w:rsidR="00CD5911" w:rsidRDefault="00E16B7E">
            <w:pPr>
              <w:ind w:left="313" w:hanging="313"/>
              <w:jc w:val="both"/>
              <w:rPr>
                <w:rFonts w:ascii="Arial" w:hAnsi="Arial" w:cs="Arial"/>
                <w:sz w:val="20"/>
                <w:szCs w:val="20"/>
              </w:rPr>
            </w:pPr>
            <w:r>
              <w:rPr>
                <w:rFonts w:ascii="Arial" w:hAnsi="Arial" w:cs="Arial"/>
                <w:sz w:val="20"/>
                <w:szCs w:val="20"/>
              </w:rPr>
              <w:t>6.4 Almacenamiento y transporte de la energía térmica.</w:t>
            </w:r>
          </w:p>
          <w:p w14:paraId="04F470F0" w14:textId="77777777" w:rsidR="00CD5911" w:rsidRDefault="00E16B7E">
            <w:pPr>
              <w:ind w:left="313" w:hanging="313"/>
              <w:jc w:val="both"/>
              <w:rPr>
                <w:rFonts w:ascii="Arial" w:hAnsi="Arial" w:cs="Arial"/>
                <w:sz w:val="20"/>
                <w:szCs w:val="20"/>
              </w:rPr>
            </w:pPr>
            <w:r>
              <w:rPr>
                <w:rFonts w:ascii="Arial" w:hAnsi="Arial" w:cs="Arial"/>
                <w:sz w:val="20"/>
                <w:szCs w:val="20"/>
              </w:rPr>
              <w:t>6.5 Biocombustibles.</w:t>
            </w:r>
          </w:p>
          <w:p w14:paraId="309D532C" w14:textId="77777777" w:rsidR="00CD5911" w:rsidRDefault="00E16B7E">
            <w:pPr>
              <w:ind w:left="313" w:hanging="313"/>
              <w:jc w:val="both"/>
              <w:rPr>
                <w:rFonts w:ascii="Arial" w:hAnsi="Arial" w:cs="Arial"/>
                <w:sz w:val="20"/>
                <w:szCs w:val="20"/>
              </w:rPr>
            </w:pPr>
            <w:r>
              <w:rPr>
                <w:rFonts w:ascii="Arial" w:hAnsi="Arial" w:cs="Arial"/>
                <w:sz w:val="20"/>
                <w:szCs w:val="20"/>
              </w:rPr>
              <w:t>6.6 Hidrógeno.</w:t>
            </w:r>
          </w:p>
        </w:tc>
        <w:tc>
          <w:tcPr>
            <w:tcW w:w="2599" w:type="dxa"/>
          </w:tcPr>
          <w:p w14:paraId="1E8C8A5D" w14:textId="6AB35DEB" w:rsidR="00CD5911" w:rsidRDefault="00E16B7E">
            <w:pPr>
              <w:jc w:val="both"/>
              <w:rPr>
                <w:rFonts w:ascii="Arial" w:hAnsi="Arial" w:cs="Arial"/>
                <w:color w:val="000000"/>
                <w:sz w:val="20"/>
                <w:szCs w:val="20"/>
              </w:rPr>
            </w:pPr>
            <w:r>
              <w:rPr>
                <w:rFonts w:ascii="Arial" w:hAnsi="Arial" w:cs="Arial"/>
                <w:color w:val="000000"/>
                <w:sz w:val="20"/>
                <w:szCs w:val="20"/>
              </w:rPr>
              <w:t xml:space="preserve">Los estudiantes realizan una </w:t>
            </w:r>
            <w:r>
              <w:rPr>
                <w:rFonts w:ascii="Arial" w:hAnsi="Arial" w:cs="Arial"/>
                <w:sz w:val="20"/>
                <w:szCs w:val="20"/>
              </w:rPr>
              <w:t xml:space="preserve">propuesta de prototipo </w:t>
            </w:r>
            <w:proofErr w:type="gramStart"/>
            <w:r>
              <w:rPr>
                <w:rFonts w:ascii="Arial" w:hAnsi="Arial" w:cs="Arial"/>
                <w:sz w:val="20"/>
                <w:szCs w:val="20"/>
              </w:rPr>
              <w:t>que  incluya</w:t>
            </w:r>
            <w:proofErr w:type="gramEnd"/>
            <w:r>
              <w:rPr>
                <w:rFonts w:ascii="Arial" w:hAnsi="Arial" w:cs="Arial"/>
                <w:sz w:val="20"/>
                <w:szCs w:val="20"/>
              </w:rPr>
              <w:t xml:space="preserve"> fuentes alternativas de generación de energía evaluando la aportación de estas fuentes al proyecto</w:t>
            </w:r>
            <w:r w:rsidR="00892AAD">
              <w:rPr>
                <w:rFonts w:ascii="Arial" w:hAnsi="Arial" w:cs="Arial"/>
                <w:sz w:val="20"/>
                <w:szCs w:val="20"/>
              </w:rPr>
              <w:t xml:space="preserve">, </w:t>
            </w:r>
            <w:r w:rsidR="00892AAD" w:rsidRPr="00892AAD">
              <w:rPr>
                <w:rFonts w:ascii="Arial" w:hAnsi="Arial" w:cs="Arial"/>
                <w:sz w:val="20"/>
                <w:szCs w:val="20"/>
                <w:highlight w:val="yellow"/>
              </w:rPr>
              <w:t xml:space="preserve">y posteriormente </w:t>
            </w:r>
            <w:r w:rsidR="00FC502C">
              <w:rPr>
                <w:rFonts w:ascii="Arial" w:hAnsi="Arial" w:cs="Arial"/>
                <w:sz w:val="20"/>
                <w:szCs w:val="20"/>
                <w:highlight w:val="yellow"/>
              </w:rPr>
              <w:t>realizaran</w:t>
            </w:r>
            <w:r w:rsidR="00892AAD" w:rsidRPr="00892AAD">
              <w:rPr>
                <w:rFonts w:ascii="Arial" w:hAnsi="Arial" w:cs="Arial"/>
                <w:sz w:val="20"/>
                <w:szCs w:val="20"/>
                <w:highlight w:val="yellow"/>
              </w:rPr>
              <w:t xml:space="preserve"> un reporte en </w:t>
            </w:r>
            <w:r w:rsidR="00FC502C">
              <w:rPr>
                <w:rFonts w:ascii="Arial" w:hAnsi="Arial" w:cs="Arial"/>
                <w:sz w:val="20"/>
                <w:szCs w:val="20"/>
                <w:highlight w:val="yellow"/>
              </w:rPr>
              <w:t>electrónico</w:t>
            </w:r>
            <w:r w:rsidR="00FC502C">
              <w:rPr>
                <w:rFonts w:ascii="Arial" w:hAnsi="Arial" w:cs="Arial"/>
                <w:sz w:val="20"/>
                <w:szCs w:val="20"/>
              </w:rPr>
              <w:t xml:space="preserve"> </w:t>
            </w:r>
            <w:r>
              <w:rPr>
                <w:rFonts w:ascii="Arial" w:hAnsi="Arial" w:cs="Arial"/>
                <w:sz w:val="20"/>
                <w:szCs w:val="20"/>
              </w:rPr>
              <w:t>apoyado con la lista de cotejo.</w:t>
            </w:r>
          </w:p>
          <w:p w14:paraId="10A4E14A" w14:textId="77777777" w:rsidR="00CD5911" w:rsidRDefault="00CD5911">
            <w:pPr>
              <w:ind w:right="11"/>
              <w:jc w:val="both"/>
              <w:rPr>
                <w:rFonts w:ascii="Arial" w:hAnsi="Arial" w:cs="Arial"/>
                <w:color w:val="000000"/>
                <w:sz w:val="20"/>
                <w:szCs w:val="20"/>
              </w:rPr>
            </w:pPr>
          </w:p>
          <w:p w14:paraId="20637CA5" w14:textId="77777777"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14:paraId="23B19897" w14:textId="0F9F103A" w:rsidR="00CD5911" w:rsidRDefault="00E16B7E">
            <w:pPr>
              <w:jc w:val="both"/>
              <w:rPr>
                <w:rFonts w:ascii="Arial" w:hAnsi="Arial" w:cs="Arial"/>
                <w:sz w:val="20"/>
                <w:szCs w:val="20"/>
              </w:rPr>
            </w:pPr>
            <w:r>
              <w:rPr>
                <w:rFonts w:ascii="Arial" w:hAnsi="Arial" w:cs="Arial"/>
                <w:color w:val="000000"/>
                <w:sz w:val="20"/>
                <w:szCs w:val="20"/>
              </w:rPr>
              <w:t xml:space="preserve">Los estudiantes </w:t>
            </w:r>
            <w:r>
              <w:rPr>
                <w:rFonts w:ascii="Arial" w:hAnsi="Arial" w:cs="Arial"/>
                <w:sz w:val="20"/>
                <w:szCs w:val="20"/>
              </w:rPr>
              <w:t>presentan los cálculos en una memoria técnica donde se presente la evaluación y/o diseño del sistema que utilice y una fuente renovable de energía</w:t>
            </w:r>
            <w:r>
              <w:rPr>
                <w:rFonts w:ascii="TimesNewRomanPSMT" w:hAnsi="TimesNewRomanPSMT" w:cs="TimesNewRomanPSMT"/>
                <w:sz w:val="24"/>
                <w:szCs w:val="24"/>
              </w:rPr>
              <w:t>,</w:t>
            </w:r>
            <w:r>
              <w:rPr>
                <w:rFonts w:ascii="Arial" w:hAnsi="Arial" w:cs="Arial"/>
                <w:sz w:val="20"/>
                <w:szCs w:val="20"/>
              </w:rPr>
              <w:t xml:space="preserve"> apoyados de una lista de cotejo.</w:t>
            </w:r>
          </w:p>
          <w:p w14:paraId="6F3799BE" w14:textId="77777777" w:rsidR="00CD5911" w:rsidRDefault="00CD5911">
            <w:pPr>
              <w:jc w:val="both"/>
              <w:rPr>
                <w:rFonts w:ascii="Arial" w:hAnsi="Arial" w:cs="Arial"/>
                <w:sz w:val="20"/>
                <w:szCs w:val="20"/>
              </w:rPr>
            </w:pPr>
          </w:p>
          <w:p w14:paraId="4311F367" w14:textId="77777777" w:rsidR="00CD5911" w:rsidRDefault="00CD5911">
            <w:pPr>
              <w:jc w:val="both"/>
              <w:rPr>
                <w:rFonts w:ascii="Arial" w:hAnsi="Arial" w:cs="Arial"/>
                <w:sz w:val="20"/>
                <w:szCs w:val="20"/>
              </w:rPr>
            </w:pPr>
          </w:p>
          <w:p w14:paraId="22B3871E" w14:textId="6152EA02" w:rsidR="00CD5911" w:rsidRDefault="00E16B7E">
            <w:pPr>
              <w:jc w:val="both"/>
              <w:rPr>
                <w:rFonts w:ascii="Arial" w:hAnsi="Arial" w:cs="Arial"/>
                <w:sz w:val="20"/>
                <w:szCs w:val="20"/>
              </w:rPr>
            </w:pPr>
            <w:r>
              <w:rPr>
                <w:rFonts w:ascii="Arial" w:hAnsi="Arial" w:cs="Arial"/>
                <w:sz w:val="20"/>
                <w:szCs w:val="20"/>
              </w:rPr>
              <w:lastRenderedPageBreak/>
              <w:t xml:space="preserve">Los estudiantes presentan de manera formal el informe final del proyecto mediante la </w:t>
            </w:r>
            <w:r w:rsidRPr="00FC502C">
              <w:rPr>
                <w:rFonts w:ascii="Arial" w:hAnsi="Arial" w:cs="Arial"/>
                <w:sz w:val="20"/>
                <w:szCs w:val="20"/>
                <w:highlight w:val="yellow"/>
              </w:rPr>
              <w:t>exposició</w:t>
            </w:r>
            <w:r w:rsidR="00FC502C" w:rsidRPr="00FC502C">
              <w:rPr>
                <w:rFonts w:ascii="Arial" w:hAnsi="Arial" w:cs="Arial"/>
                <w:sz w:val="20"/>
                <w:szCs w:val="20"/>
                <w:highlight w:val="yellow"/>
              </w:rPr>
              <w:t xml:space="preserve">n </w:t>
            </w:r>
            <w:r w:rsidRPr="00FC502C">
              <w:rPr>
                <w:rFonts w:ascii="Arial" w:hAnsi="Arial" w:cs="Arial"/>
                <w:sz w:val="20"/>
                <w:szCs w:val="20"/>
                <w:highlight w:val="yellow"/>
              </w:rPr>
              <w:t>apoyado con la guía de observación.</w:t>
            </w:r>
          </w:p>
        </w:tc>
        <w:tc>
          <w:tcPr>
            <w:tcW w:w="2599" w:type="dxa"/>
          </w:tcPr>
          <w:p w14:paraId="5C53556D" w14:textId="46D0B43C"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docente solicita a los estudiantes realizar una </w:t>
            </w:r>
            <w:r>
              <w:rPr>
                <w:rFonts w:ascii="Arial" w:hAnsi="Arial" w:cs="Arial"/>
                <w:sz w:val="20"/>
                <w:szCs w:val="20"/>
              </w:rPr>
              <w:t xml:space="preserve">propuesta de prototipo </w:t>
            </w:r>
            <w:proofErr w:type="gramStart"/>
            <w:r>
              <w:rPr>
                <w:rFonts w:ascii="Arial" w:hAnsi="Arial" w:cs="Arial"/>
                <w:sz w:val="20"/>
                <w:szCs w:val="20"/>
              </w:rPr>
              <w:t>que  incluya</w:t>
            </w:r>
            <w:proofErr w:type="gramEnd"/>
            <w:r>
              <w:rPr>
                <w:rFonts w:ascii="Arial" w:hAnsi="Arial" w:cs="Arial"/>
                <w:sz w:val="20"/>
                <w:szCs w:val="20"/>
              </w:rPr>
              <w:t xml:space="preserve"> fuentes alternativas de generación de energía evaluando la aportación de estas fuentes al proyecto</w:t>
            </w:r>
            <w:r w:rsidR="00892AAD">
              <w:rPr>
                <w:rFonts w:ascii="Arial" w:hAnsi="Arial" w:cs="Arial"/>
                <w:sz w:val="20"/>
                <w:szCs w:val="20"/>
              </w:rPr>
              <w:t xml:space="preserve"> </w:t>
            </w:r>
            <w:r w:rsidR="00892AAD" w:rsidRPr="00892AAD">
              <w:rPr>
                <w:rFonts w:ascii="Arial" w:hAnsi="Arial" w:cs="Arial"/>
                <w:sz w:val="20"/>
                <w:szCs w:val="20"/>
                <w:highlight w:val="yellow"/>
              </w:rPr>
              <w:t xml:space="preserve">y posteriormente subirán un reporte en </w:t>
            </w:r>
            <w:proofErr w:type="spellStart"/>
            <w:r w:rsidR="00892AAD" w:rsidRPr="00892AAD">
              <w:rPr>
                <w:rFonts w:ascii="Arial" w:hAnsi="Arial" w:cs="Arial"/>
                <w:sz w:val="20"/>
                <w:szCs w:val="20"/>
                <w:highlight w:val="yellow"/>
              </w:rPr>
              <w:t>el</w:t>
            </w:r>
            <w:r w:rsidR="00FC502C">
              <w:rPr>
                <w:rFonts w:ascii="Arial" w:hAnsi="Arial" w:cs="Arial"/>
                <w:sz w:val="20"/>
                <w:szCs w:val="20"/>
                <w:highlight w:val="yellow"/>
              </w:rPr>
              <w:t>e</w:t>
            </w:r>
            <w:r w:rsidR="00892AAD" w:rsidRPr="00892AAD">
              <w:rPr>
                <w:rFonts w:ascii="Arial" w:hAnsi="Arial" w:cs="Arial"/>
                <w:sz w:val="20"/>
                <w:szCs w:val="20"/>
                <w:highlight w:val="yellow"/>
              </w:rPr>
              <w:t>ctronico</w:t>
            </w:r>
            <w:proofErr w:type="spellEnd"/>
            <w:r w:rsidR="00892AAD" w:rsidRPr="00892AAD">
              <w:rPr>
                <w:rFonts w:ascii="Arial" w:hAnsi="Arial" w:cs="Arial"/>
                <w:sz w:val="20"/>
                <w:szCs w:val="20"/>
                <w:highlight w:val="yellow"/>
              </w:rPr>
              <w:t xml:space="preserve"> a </w:t>
            </w:r>
            <w:proofErr w:type="spellStart"/>
            <w:r w:rsidR="00892AAD" w:rsidRPr="00892AAD">
              <w:rPr>
                <w:rFonts w:ascii="Arial" w:hAnsi="Arial" w:cs="Arial"/>
                <w:sz w:val="20"/>
                <w:szCs w:val="20"/>
                <w:highlight w:val="yellow"/>
              </w:rPr>
              <w:t>classroom</w:t>
            </w:r>
            <w:proofErr w:type="spellEnd"/>
            <w:r w:rsidR="00FC502C">
              <w:rPr>
                <w:rFonts w:ascii="Arial" w:hAnsi="Arial" w:cs="Arial"/>
                <w:sz w:val="20"/>
                <w:szCs w:val="20"/>
                <w:highlight w:val="yellow"/>
              </w:rPr>
              <w:t xml:space="preserve"> los</w:t>
            </w:r>
            <w:r w:rsidR="00FC502C" w:rsidRPr="00E15496">
              <w:rPr>
                <w:rFonts w:ascii="Arial" w:hAnsi="Arial" w:cs="Arial"/>
                <w:color w:val="000000"/>
                <w:sz w:val="20"/>
                <w:szCs w:val="20"/>
                <w:highlight w:val="yellow"/>
              </w:rPr>
              <w:t xml:space="preserve"> alumnos que no puedan asistir por alguna razón en forma presencial</w:t>
            </w:r>
            <w:r w:rsidR="00FC502C">
              <w:rPr>
                <w:rFonts w:ascii="Arial" w:hAnsi="Arial" w:cs="Arial"/>
                <w:color w:val="000000"/>
                <w:sz w:val="20"/>
                <w:szCs w:val="20"/>
              </w:rPr>
              <w:t xml:space="preserve">, </w:t>
            </w:r>
            <w:r>
              <w:rPr>
                <w:rFonts w:ascii="Arial" w:hAnsi="Arial" w:cs="Arial"/>
                <w:sz w:val="20"/>
                <w:szCs w:val="20"/>
              </w:rPr>
              <w:t>apoyado con la lista de cotejo.</w:t>
            </w:r>
          </w:p>
          <w:p w14:paraId="0401140A" w14:textId="77777777" w:rsidR="00CD5911" w:rsidRDefault="00CD5911">
            <w:pPr>
              <w:pStyle w:val="Prrafodelista"/>
              <w:ind w:left="236"/>
              <w:jc w:val="both"/>
              <w:rPr>
                <w:rFonts w:ascii="Arial" w:hAnsi="Arial" w:cs="Arial"/>
                <w:sz w:val="20"/>
                <w:szCs w:val="20"/>
              </w:rPr>
            </w:pPr>
          </w:p>
          <w:p w14:paraId="386A6427" w14:textId="7EDCD1B9" w:rsidR="00CD5911" w:rsidRDefault="00E16B7E">
            <w:pPr>
              <w:jc w:val="both"/>
              <w:rPr>
                <w:rFonts w:ascii="Arial" w:hAnsi="Arial" w:cs="Arial"/>
                <w:sz w:val="20"/>
                <w:szCs w:val="20"/>
              </w:rPr>
            </w:pPr>
            <w:r>
              <w:rPr>
                <w:rFonts w:ascii="Arial" w:hAnsi="Arial" w:cs="Arial"/>
                <w:sz w:val="20"/>
                <w:szCs w:val="20"/>
              </w:rPr>
              <w:t>El docente pide a los estudiantes que presenten los cálculos en una memoria técnica donde se presente la evaluación y/o diseño del sistema que utilice y una fuente renovable de energía</w:t>
            </w:r>
            <w:r>
              <w:rPr>
                <w:rFonts w:ascii="TimesNewRomanPSMT" w:hAnsi="TimesNewRomanPSMT" w:cs="TimesNewRomanPSMT"/>
                <w:sz w:val="24"/>
                <w:szCs w:val="24"/>
              </w:rPr>
              <w:t>.</w:t>
            </w:r>
            <w:r>
              <w:rPr>
                <w:rFonts w:ascii="Arial" w:hAnsi="Arial" w:cs="Arial"/>
                <w:sz w:val="20"/>
                <w:szCs w:val="20"/>
              </w:rPr>
              <w:t xml:space="preserve"> </w:t>
            </w:r>
            <w:r>
              <w:rPr>
                <w:rFonts w:ascii="Arial" w:hAnsi="Arial" w:cs="Arial"/>
                <w:sz w:val="20"/>
                <w:szCs w:val="20"/>
              </w:rPr>
              <w:lastRenderedPageBreak/>
              <w:t>apoyados de una lista de cotejo.</w:t>
            </w:r>
          </w:p>
          <w:p w14:paraId="7866AC8D" w14:textId="77777777" w:rsidR="00892AAD" w:rsidRDefault="00892AAD">
            <w:pPr>
              <w:jc w:val="both"/>
              <w:rPr>
                <w:rFonts w:ascii="Arial" w:hAnsi="Arial" w:cs="Arial"/>
                <w:sz w:val="20"/>
                <w:szCs w:val="20"/>
              </w:rPr>
            </w:pPr>
          </w:p>
          <w:p w14:paraId="6490FF90" w14:textId="77777777" w:rsidR="00CD5911" w:rsidRDefault="00CD5911">
            <w:pPr>
              <w:jc w:val="both"/>
              <w:rPr>
                <w:rFonts w:ascii="Arial" w:hAnsi="Arial" w:cs="Arial"/>
                <w:sz w:val="20"/>
                <w:szCs w:val="20"/>
              </w:rPr>
            </w:pPr>
          </w:p>
          <w:p w14:paraId="456075A3" w14:textId="790F808E" w:rsidR="00FC502C" w:rsidRDefault="00E16B7E" w:rsidP="00FC502C">
            <w:pPr>
              <w:jc w:val="both"/>
              <w:rPr>
                <w:rFonts w:ascii="Arial" w:hAnsi="Arial" w:cs="Arial"/>
                <w:color w:val="000000"/>
                <w:sz w:val="20"/>
                <w:szCs w:val="20"/>
              </w:rPr>
            </w:pPr>
            <w:r>
              <w:rPr>
                <w:rFonts w:ascii="Arial" w:hAnsi="Arial" w:cs="Arial"/>
                <w:sz w:val="20"/>
                <w:szCs w:val="20"/>
              </w:rPr>
              <w:t xml:space="preserve">El docente solicita a los estudiantes presentar de manera formal el informe final del proyecto mediante </w:t>
            </w:r>
            <w:r w:rsidRPr="00892AAD">
              <w:rPr>
                <w:rFonts w:ascii="Arial" w:hAnsi="Arial" w:cs="Arial"/>
                <w:sz w:val="20"/>
                <w:szCs w:val="20"/>
                <w:highlight w:val="yellow"/>
              </w:rPr>
              <w:t>la exposición</w:t>
            </w:r>
            <w:r w:rsidR="00892AAD" w:rsidRPr="00892AAD">
              <w:rPr>
                <w:rFonts w:ascii="Arial" w:hAnsi="Arial" w:cs="Arial"/>
                <w:sz w:val="20"/>
                <w:szCs w:val="20"/>
                <w:highlight w:val="yellow"/>
              </w:rPr>
              <w:t xml:space="preserve"> en </w:t>
            </w:r>
            <w:proofErr w:type="spellStart"/>
            <w:r w:rsidR="00892AAD" w:rsidRPr="00892AAD">
              <w:rPr>
                <w:rFonts w:ascii="Arial" w:hAnsi="Arial" w:cs="Arial"/>
                <w:sz w:val="20"/>
                <w:szCs w:val="20"/>
                <w:highlight w:val="yellow"/>
              </w:rPr>
              <w:t>Meet</w:t>
            </w:r>
            <w:proofErr w:type="spellEnd"/>
            <w:r w:rsidR="00FC502C">
              <w:rPr>
                <w:rFonts w:ascii="Arial" w:hAnsi="Arial" w:cs="Arial"/>
                <w:sz w:val="20"/>
                <w:szCs w:val="20"/>
                <w:highlight w:val="yellow"/>
              </w:rPr>
              <w:t xml:space="preserve"> </w:t>
            </w:r>
            <w:r w:rsidR="00FC502C">
              <w:rPr>
                <w:rFonts w:ascii="Arial" w:hAnsi="Arial" w:cs="Arial"/>
                <w:color w:val="000000"/>
                <w:sz w:val="20"/>
                <w:szCs w:val="20"/>
                <w:highlight w:val="yellow"/>
              </w:rPr>
              <w:t xml:space="preserve">para </w:t>
            </w:r>
            <w:r w:rsidR="00FC502C" w:rsidRPr="00E15496">
              <w:rPr>
                <w:rFonts w:ascii="Arial" w:hAnsi="Arial" w:cs="Arial"/>
                <w:color w:val="000000"/>
                <w:sz w:val="20"/>
                <w:szCs w:val="20"/>
                <w:highlight w:val="yellow"/>
              </w:rPr>
              <w:t>los alumnos que no puedan asistir por alguna razón en forma presencial.</w:t>
            </w:r>
          </w:p>
          <w:p w14:paraId="29A91786" w14:textId="0FA1E1F0" w:rsidR="00CD5911" w:rsidRDefault="00CD5911">
            <w:pPr>
              <w:jc w:val="both"/>
              <w:rPr>
                <w:rFonts w:ascii="Arial" w:hAnsi="Arial" w:cs="Arial"/>
                <w:sz w:val="20"/>
                <w:szCs w:val="20"/>
              </w:rPr>
            </w:pPr>
          </w:p>
        </w:tc>
        <w:tc>
          <w:tcPr>
            <w:tcW w:w="2599" w:type="dxa"/>
          </w:tcPr>
          <w:p w14:paraId="56F82BD9" w14:textId="77777777"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lastRenderedPageBreak/>
              <w:t>Comunicación oral y escrita.</w:t>
            </w:r>
          </w:p>
          <w:p w14:paraId="09B6F834" w14:textId="77777777"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Habilidades básicas de manejo de la computadora y software especializado.</w:t>
            </w:r>
          </w:p>
          <w:p w14:paraId="4B5CAA99" w14:textId="77777777"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 para buscar y analizar información proveniente de fuentes diversas como libros, artículos científicos, congresos y páginas oficiales.</w:t>
            </w:r>
          </w:p>
          <w:p w14:paraId="3D0982E7" w14:textId="77777777"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 para trabajar en forma autónoma y en equipo.</w:t>
            </w:r>
          </w:p>
        </w:tc>
        <w:tc>
          <w:tcPr>
            <w:tcW w:w="2600" w:type="dxa"/>
            <w:vAlign w:val="center"/>
          </w:tcPr>
          <w:p w14:paraId="30EFB129" w14:textId="77777777" w:rsidR="00CD5911" w:rsidRDefault="00E16B7E">
            <w:pPr>
              <w:pStyle w:val="Sinespaciado"/>
              <w:jc w:val="center"/>
              <w:rPr>
                <w:rFonts w:ascii="Arial" w:hAnsi="Arial" w:cs="Arial"/>
                <w:sz w:val="20"/>
                <w:szCs w:val="20"/>
              </w:rPr>
            </w:pPr>
            <w:r>
              <w:rPr>
                <w:rFonts w:ascii="Arial" w:hAnsi="Arial" w:cs="Arial"/>
                <w:sz w:val="20"/>
                <w:szCs w:val="20"/>
              </w:rPr>
              <w:t>9 - 6</w:t>
            </w:r>
          </w:p>
        </w:tc>
      </w:tr>
    </w:tbl>
    <w:p w14:paraId="2FCE0912" w14:textId="77777777" w:rsidR="00CD5911" w:rsidRDefault="00CD5911">
      <w:pPr>
        <w:pStyle w:val="Sinespaciado"/>
        <w:rPr>
          <w:rFonts w:ascii="Arial" w:hAnsi="Arial" w:cs="Arial"/>
          <w:sz w:val="20"/>
          <w:szCs w:val="20"/>
        </w:rPr>
      </w:pPr>
    </w:p>
    <w:p w14:paraId="0E3EC2D8" w14:textId="77777777" w:rsidR="00CD5911" w:rsidRDefault="00CD5911">
      <w:pPr>
        <w:pStyle w:val="Sinespaciado"/>
        <w:rPr>
          <w:rFonts w:ascii="Arial" w:hAnsi="Arial" w:cs="Arial"/>
          <w:sz w:val="20"/>
          <w:szCs w:val="20"/>
        </w:rPr>
      </w:pPr>
    </w:p>
    <w:p w14:paraId="18C5A101" w14:textId="77777777" w:rsidR="00CD5911" w:rsidRDefault="00CD5911">
      <w:pPr>
        <w:pStyle w:val="Sinespaciado"/>
        <w:rPr>
          <w:rFonts w:ascii="Arial" w:hAnsi="Arial" w:cs="Arial"/>
          <w:sz w:val="20"/>
          <w:szCs w:val="20"/>
        </w:rPr>
      </w:pPr>
    </w:p>
    <w:p w14:paraId="70BE503E" w14:textId="77777777" w:rsidR="00CD5911" w:rsidRDefault="00CD5911">
      <w:pPr>
        <w:pStyle w:val="Sinespaciado"/>
        <w:rPr>
          <w:rFonts w:ascii="Arial" w:hAnsi="Arial" w:cs="Arial"/>
          <w:sz w:val="20"/>
          <w:szCs w:val="20"/>
        </w:rPr>
      </w:pPr>
    </w:p>
    <w:p w14:paraId="50195328" w14:textId="77777777" w:rsidR="00CD5911" w:rsidRDefault="00CD5911">
      <w:pPr>
        <w:pStyle w:val="Sinespaciado"/>
        <w:rPr>
          <w:rFonts w:ascii="Arial" w:hAnsi="Arial" w:cs="Arial"/>
          <w:sz w:val="20"/>
          <w:szCs w:val="20"/>
        </w:rPr>
      </w:pPr>
    </w:p>
    <w:p w14:paraId="76981073" w14:textId="77777777" w:rsidR="00CD5911" w:rsidRDefault="00CD5911">
      <w:pPr>
        <w:pStyle w:val="Sinespaciado"/>
        <w:rPr>
          <w:rFonts w:ascii="Arial" w:hAnsi="Arial" w:cs="Arial"/>
          <w:sz w:val="20"/>
          <w:szCs w:val="20"/>
        </w:rPr>
      </w:pPr>
    </w:p>
    <w:p w14:paraId="42BC13B3" w14:textId="77777777" w:rsidR="00CD5911" w:rsidRDefault="00CD5911">
      <w:pPr>
        <w:pStyle w:val="Sinespaciado"/>
        <w:rPr>
          <w:rFonts w:ascii="Arial" w:hAnsi="Arial" w:cs="Arial"/>
          <w:sz w:val="20"/>
          <w:szCs w:val="20"/>
        </w:rPr>
      </w:pPr>
    </w:p>
    <w:p w14:paraId="444C80AF" w14:textId="77777777" w:rsidR="00CD5911" w:rsidRDefault="00CD5911">
      <w:pPr>
        <w:pStyle w:val="Sinespaciado"/>
        <w:rPr>
          <w:rFonts w:ascii="Arial" w:hAnsi="Arial" w:cs="Arial"/>
          <w:sz w:val="20"/>
          <w:szCs w:val="20"/>
        </w:rPr>
      </w:pPr>
    </w:p>
    <w:p w14:paraId="45F19E6D"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14:paraId="4C3FFA7A" w14:textId="77777777">
        <w:trPr>
          <w:jc w:val="center"/>
        </w:trPr>
        <w:tc>
          <w:tcPr>
            <w:tcW w:w="6498" w:type="dxa"/>
          </w:tcPr>
          <w:p w14:paraId="6157A82B" w14:textId="77777777"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14:paraId="7ADB5B06" w14:textId="77777777"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14:paraId="71734E31" w14:textId="77777777">
        <w:trPr>
          <w:jc w:val="center"/>
        </w:trPr>
        <w:tc>
          <w:tcPr>
            <w:tcW w:w="6498" w:type="dxa"/>
            <w:vAlign w:val="center"/>
          </w:tcPr>
          <w:p w14:paraId="4D78F98E" w14:textId="77777777"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14:paraId="350A9142"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2344EC4D" w14:textId="77777777">
        <w:trPr>
          <w:jc w:val="center"/>
        </w:trPr>
        <w:tc>
          <w:tcPr>
            <w:tcW w:w="6498" w:type="dxa"/>
            <w:vAlign w:val="bottom"/>
          </w:tcPr>
          <w:p w14:paraId="6F8B96FF" w14:textId="77777777"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14:paraId="592CB5BD" w14:textId="77777777"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14:paraId="6BCCDBDB" w14:textId="77777777">
        <w:trPr>
          <w:jc w:val="center"/>
        </w:trPr>
        <w:tc>
          <w:tcPr>
            <w:tcW w:w="6498" w:type="dxa"/>
            <w:vAlign w:val="bottom"/>
          </w:tcPr>
          <w:p w14:paraId="262A1B3E" w14:textId="77777777"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14:paraId="3863E820" w14:textId="77777777" w:rsidR="00CD5911" w:rsidRDefault="00E16B7E">
            <w:pPr>
              <w:pStyle w:val="Sinespaciado"/>
              <w:jc w:val="center"/>
              <w:rPr>
                <w:rFonts w:ascii="Arial" w:hAnsi="Arial" w:cs="Arial"/>
                <w:sz w:val="20"/>
                <w:szCs w:val="20"/>
              </w:rPr>
            </w:pPr>
            <w:r>
              <w:rPr>
                <w:rFonts w:ascii="Arial" w:hAnsi="Arial" w:cs="Arial"/>
                <w:sz w:val="20"/>
                <w:szCs w:val="20"/>
              </w:rPr>
              <w:t>40%</w:t>
            </w:r>
          </w:p>
        </w:tc>
      </w:tr>
    </w:tbl>
    <w:p w14:paraId="2D1B3E4C" w14:textId="77777777" w:rsidR="00CD5911" w:rsidRDefault="00CD5911">
      <w:pPr>
        <w:pStyle w:val="Sinespaciado"/>
        <w:rPr>
          <w:rFonts w:ascii="Arial" w:hAnsi="Arial" w:cs="Arial"/>
          <w:sz w:val="20"/>
          <w:szCs w:val="20"/>
        </w:rPr>
      </w:pPr>
    </w:p>
    <w:p w14:paraId="0931A615" w14:textId="77777777" w:rsidR="00CD5911" w:rsidRDefault="00CD5911">
      <w:pPr>
        <w:pStyle w:val="Sinespaciado"/>
        <w:rPr>
          <w:rFonts w:ascii="Arial" w:hAnsi="Arial" w:cs="Arial"/>
          <w:sz w:val="20"/>
          <w:szCs w:val="20"/>
        </w:rPr>
      </w:pPr>
    </w:p>
    <w:p w14:paraId="50BD1725" w14:textId="77777777" w:rsidR="00CD5911" w:rsidRDefault="00CD5911">
      <w:pPr>
        <w:pStyle w:val="Sinespaciado"/>
        <w:rPr>
          <w:rFonts w:ascii="Arial" w:hAnsi="Arial" w:cs="Arial"/>
          <w:sz w:val="20"/>
          <w:szCs w:val="20"/>
        </w:rPr>
      </w:pPr>
    </w:p>
    <w:p w14:paraId="012DC408" w14:textId="77777777" w:rsidR="00CD5911" w:rsidRDefault="00CD5911">
      <w:pPr>
        <w:pStyle w:val="Sinespaciado"/>
        <w:rPr>
          <w:rFonts w:ascii="Arial" w:hAnsi="Arial" w:cs="Arial"/>
          <w:sz w:val="20"/>
          <w:szCs w:val="20"/>
        </w:rPr>
      </w:pPr>
    </w:p>
    <w:p w14:paraId="53C6155C" w14:textId="77777777" w:rsidR="00CD5911" w:rsidRDefault="00CD5911">
      <w:pPr>
        <w:pStyle w:val="Sinespaciado"/>
        <w:rPr>
          <w:rFonts w:ascii="Arial" w:hAnsi="Arial" w:cs="Arial"/>
          <w:sz w:val="20"/>
          <w:szCs w:val="20"/>
        </w:rPr>
      </w:pPr>
    </w:p>
    <w:p w14:paraId="712E5BF0" w14:textId="77777777" w:rsidR="00CD5911" w:rsidRDefault="00CD5911">
      <w:pPr>
        <w:pStyle w:val="Sinespaciado"/>
        <w:rPr>
          <w:rFonts w:ascii="Arial" w:hAnsi="Arial" w:cs="Arial"/>
          <w:sz w:val="20"/>
          <w:szCs w:val="20"/>
        </w:rPr>
      </w:pPr>
    </w:p>
    <w:p w14:paraId="1A89F29D" w14:textId="77777777" w:rsidR="00CD5911" w:rsidRDefault="00CD5911">
      <w:pPr>
        <w:pStyle w:val="Sinespaciado"/>
        <w:rPr>
          <w:rFonts w:ascii="Arial" w:hAnsi="Arial" w:cs="Arial"/>
          <w:sz w:val="20"/>
          <w:szCs w:val="20"/>
        </w:rPr>
      </w:pPr>
    </w:p>
    <w:p w14:paraId="392D1E38" w14:textId="77777777" w:rsidR="00CD5911" w:rsidRDefault="00CD5911">
      <w:pPr>
        <w:pStyle w:val="Sinespaciado"/>
        <w:rPr>
          <w:rFonts w:ascii="Arial" w:hAnsi="Arial" w:cs="Arial"/>
          <w:sz w:val="20"/>
          <w:szCs w:val="20"/>
        </w:rPr>
      </w:pPr>
    </w:p>
    <w:p w14:paraId="12ED1221" w14:textId="77777777" w:rsidR="00CD5911" w:rsidRDefault="00CD5911">
      <w:pPr>
        <w:pStyle w:val="Sinespaciado"/>
        <w:rPr>
          <w:rFonts w:ascii="Arial" w:hAnsi="Arial" w:cs="Arial"/>
          <w:sz w:val="20"/>
          <w:szCs w:val="20"/>
        </w:rPr>
      </w:pPr>
    </w:p>
    <w:p w14:paraId="2BDD2FEA" w14:textId="77777777" w:rsidR="00CD5911" w:rsidRDefault="00CD5911">
      <w:pPr>
        <w:pStyle w:val="Sinespaciado"/>
        <w:rPr>
          <w:rFonts w:ascii="Arial" w:hAnsi="Arial" w:cs="Arial"/>
          <w:sz w:val="20"/>
          <w:szCs w:val="20"/>
        </w:rPr>
      </w:pPr>
    </w:p>
    <w:p w14:paraId="5F83F920" w14:textId="77777777" w:rsidR="00CD5911" w:rsidRDefault="00CD5911">
      <w:pPr>
        <w:pStyle w:val="Sinespaciado"/>
        <w:rPr>
          <w:rFonts w:ascii="Arial" w:hAnsi="Arial" w:cs="Arial"/>
          <w:sz w:val="20"/>
          <w:szCs w:val="20"/>
        </w:rPr>
      </w:pPr>
    </w:p>
    <w:p w14:paraId="64F927A6" w14:textId="77777777" w:rsidR="00CD5911" w:rsidRDefault="00CD5911">
      <w:pPr>
        <w:pStyle w:val="Sinespaciado"/>
        <w:rPr>
          <w:rFonts w:ascii="Arial" w:hAnsi="Arial" w:cs="Arial"/>
          <w:sz w:val="20"/>
          <w:szCs w:val="20"/>
        </w:rPr>
      </w:pPr>
    </w:p>
    <w:p w14:paraId="45730224" w14:textId="77777777" w:rsidR="00CD5911" w:rsidRDefault="00E16B7E">
      <w:pPr>
        <w:pStyle w:val="Sinespaciado"/>
        <w:rPr>
          <w:rFonts w:ascii="Arial" w:hAnsi="Arial" w:cs="Arial"/>
          <w:sz w:val="20"/>
          <w:szCs w:val="20"/>
        </w:rPr>
      </w:pPr>
      <w:r>
        <w:rPr>
          <w:rFonts w:ascii="Arial" w:hAnsi="Arial" w:cs="Arial"/>
          <w:sz w:val="20"/>
          <w:szCs w:val="20"/>
        </w:rPr>
        <w:t>Niveles de desempeño:</w:t>
      </w:r>
    </w:p>
    <w:p w14:paraId="6825FC10"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14:paraId="66D0F4A2" w14:textId="77777777">
        <w:trPr>
          <w:jc w:val="center"/>
        </w:trPr>
        <w:tc>
          <w:tcPr>
            <w:tcW w:w="2405" w:type="dxa"/>
            <w:vAlign w:val="center"/>
          </w:tcPr>
          <w:p w14:paraId="1443DB9D" w14:textId="77777777"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14:paraId="0A4CDBCC" w14:textId="77777777"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14:paraId="4198D8B5" w14:textId="77777777"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14:paraId="1FBE690E" w14:textId="77777777"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14:paraId="2E4E4F48" w14:textId="77777777">
        <w:trPr>
          <w:jc w:val="center"/>
        </w:trPr>
        <w:tc>
          <w:tcPr>
            <w:tcW w:w="2405" w:type="dxa"/>
            <w:vMerge w:val="restart"/>
            <w:vAlign w:val="center"/>
          </w:tcPr>
          <w:p w14:paraId="7945CDAE" w14:textId="77777777"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14:paraId="05F07C75" w14:textId="77777777"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14:paraId="75E34BDF" w14:textId="77777777"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14:paraId="2BE2B322"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14:paraId="32FEE26A"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740C5C9"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AF0A297"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C9A23FE"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14:paraId="50639666" w14:textId="77777777"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14:paraId="178D99B4" w14:textId="77777777"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14:paraId="7692BFC7" w14:textId="77777777">
        <w:trPr>
          <w:jc w:val="center"/>
        </w:trPr>
        <w:tc>
          <w:tcPr>
            <w:tcW w:w="2405" w:type="dxa"/>
            <w:vMerge/>
          </w:tcPr>
          <w:p w14:paraId="0D443C2D" w14:textId="77777777" w:rsidR="00CD5911" w:rsidRDefault="00CD5911">
            <w:pPr>
              <w:pStyle w:val="Sinespaciado"/>
              <w:rPr>
                <w:rFonts w:ascii="Arial" w:hAnsi="Arial" w:cs="Arial"/>
                <w:sz w:val="20"/>
                <w:szCs w:val="20"/>
              </w:rPr>
            </w:pPr>
          </w:p>
        </w:tc>
        <w:tc>
          <w:tcPr>
            <w:tcW w:w="2268" w:type="dxa"/>
          </w:tcPr>
          <w:p w14:paraId="0DC5349C" w14:textId="77777777"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14:paraId="6180093B" w14:textId="77777777"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14:paraId="07EEFDFE" w14:textId="77777777"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14:paraId="483FAEE2" w14:textId="77777777">
        <w:trPr>
          <w:jc w:val="center"/>
        </w:trPr>
        <w:tc>
          <w:tcPr>
            <w:tcW w:w="2405" w:type="dxa"/>
            <w:vMerge/>
          </w:tcPr>
          <w:p w14:paraId="76D43292" w14:textId="77777777" w:rsidR="00CD5911" w:rsidRDefault="00CD5911">
            <w:pPr>
              <w:pStyle w:val="Sinespaciado"/>
              <w:rPr>
                <w:rFonts w:ascii="Arial" w:hAnsi="Arial" w:cs="Arial"/>
                <w:sz w:val="20"/>
                <w:szCs w:val="20"/>
              </w:rPr>
            </w:pPr>
          </w:p>
        </w:tc>
        <w:tc>
          <w:tcPr>
            <w:tcW w:w="2268" w:type="dxa"/>
          </w:tcPr>
          <w:p w14:paraId="45A4FFDA" w14:textId="77777777"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14:paraId="65F82EED" w14:textId="77777777"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14:paraId="7D2D270A" w14:textId="77777777"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14:paraId="416C1962" w14:textId="77777777">
        <w:trPr>
          <w:jc w:val="center"/>
        </w:trPr>
        <w:tc>
          <w:tcPr>
            <w:tcW w:w="2405" w:type="dxa"/>
            <w:vMerge/>
          </w:tcPr>
          <w:p w14:paraId="4E24DE81" w14:textId="77777777" w:rsidR="00CD5911" w:rsidRDefault="00CD5911">
            <w:pPr>
              <w:pStyle w:val="Sinespaciado"/>
              <w:rPr>
                <w:rFonts w:ascii="Arial" w:hAnsi="Arial" w:cs="Arial"/>
                <w:sz w:val="20"/>
                <w:szCs w:val="20"/>
              </w:rPr>
            </w:pPr>
          </w:p>
        </w:tc>
        <w:tc>
          <w:tcPr>
            <w:tcW w:w="2268" w:type="dxa"/>
          </w:tcPr>
          <w:p w14:paraId="7778E2DC" w14:textId="77777777"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14:paraId="73A4169E" w14:textId="77777777"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14:paraId="79049F9C" w14:textId="77777777"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14:paraId="6652BFA0" w14:textId="77777777">
        <w:trPr>
          <w:jc w:val="center"/>
        </w:trPr>
        <w:tc>
          <w:tcPr>
            <w:tcW w:w="2405" w:type="dxa"/>
          </w:tcPr>
          <w:p w14:paraId="6B16AC3A" w14:textId="77777777"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14:paraId="5FDA0EED" w14:textId="77777777"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14:paraId="4B7B7CA1" w14:textId="77777777"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14:paraId="5B6900DB" w14:textId="77777777" w:rsidR="00CD5911" w:rsidRDefault="00E16B7E">
            <w:pPr>
              <w:pStyle w:val="Sinespaciado"/>
              <w:jc w:val="center"/>
              <w:rPr>
                <w:rFonts w:ascii="Arial" w:hAnsi="Arial" w:cs="Arial"/>
                <w:sz w:val="20"/>
                <w:szCs w:val="20"/>
              </w:rPr>
            </w:pPr>
            <w:r>
              <w:rPr>
                <w:rFonts w:ascii="Arial" w:hAnsi="Arial" w:cs="Arial"/>
                <w:sz w:val="20"/>
                <w:szCs w:val="20"/>
              </w:rPr>
              <w:t>N. A.</w:t>
            </w:r>
          </w:p>
        </w:tc>
      </w:tr>
    </w:tbl>
    <w:p w14:paraId="0F8E56D0" w14:textId="77777777" w:rsidR="00CD5911" w:rsidRDefault="00CD5911">
      <w:pPr>
        <w:pStyle w:val="Sinespaciado"/>
        <w:rPr>
          <w:rFonts w:ascii="Arial" w:hAnsi="Arial" w:cs="Arial"/>
          <w:sz w:val="20"/>
          <w:szCs w:val="20"/>
        </w:rPr>
      </w:pPr>
    </w:p>
    <w:p w14:paraId="62A51C70" w14:textId="77777777" w:rsidR="00CD5911" w:rsidRDefault="00CD5911">
      <w:pPr>
        <w:pStyle w:val="Sinespaciado"/>
        <w:rPr>
          <w:rFonts w:ascii="Arial" w:hAnsi="Arial" w:cs="Arial"/>
          <w:sz w:val="20"/>
          <w:szCs w:val="20"/>
        </w:rPr>
      </w:pPr>
    </w:p>
    <w:p w14:paraId="7340DB56" w14:textId="77777777" w:rsidR="00CD5911" w:rsidRDefault="00CD5911">
      <w:pPr>
        <w:pStyle w:val="Sinespaciado"/>
        <w:rPr>
          <w:rFonts w:ascii="Arial" w:hAnsi="Arial" w:cs="Arial"/>
          <w:sz w:val="20"/>
          <w:szCs w:val="20"/>
        </w:rPr>
      </w:pPr>
    </w:p>
    <w:p w14:paraId="1A2B6C9A" w14:textId="77777777" w:rsidR="00CD5911" w:rsidRDefault="00E16B7E">
      <w:pPr>
        <w:pStyle w:val="Sinespaciado"/>
        <w:rPr>
          <w:rFonts w:ascii="Arial" w:hAnsi="Arial" w:cs="Arial"/>
          <w:sz w:val="20"/>
          <w:szCs w:val="20"/>
        </w:rPr>
      </w:pPr>
      <w:r>
        <w:rPr>
          <w:rFonts w:ascii="Arial" w:hAnsi="Arial" w:cs="Arial"/>
          <w:sz w:val="20"/>
          <w:szCs w:val="20"/>
        </w:rPr>
        <w:t>Matriz de Evaluación:</w:t>
      </w:r>
    </w:p>
    <w:p w14:paraId="0EF21B40" w14:textId="77777777"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14:paraId="0AA1F622" w14:textId="77777777">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90C2EC7"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36B81E6"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14:paraId="2E634D44"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297F515" w14:textId="77777777"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14:paraId="4AD772E8" w14:textId="77777777">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14:paraId="026C1F1E" w14:textId="77777777"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08F26E2F" w14:textId="77777777"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5779C1F7"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14:paraId="7512F6B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14:paraId="73908F4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14:paraId="0BD619F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14:paraId="2FAF245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14:paraId="6D1146D6" w14:textId="77777777" w:rsidR="00CD5911" w:rsidRDefault="00CD5911">
            <w:pPr>
              <w:spacing w:after="0" w:line="240" w:lineRule="auto"/>
              <w:rPr>
                <w:rFonts w:ascii="Arial" w:hAnsi="Arial" w:cs="Arial"/>
                <w:color w:val="000000"/>
                <w:sz w:val="20"/>
                <w:szCs w:val="20"/>
                <w:lang w:eastAsia="es-MX"/>
              </w:rPr>
            </w:pPr>
          </w:p>
        </w:tc>
      </w:tr>
      <w:tr w:rsidR="00CD5911" w14:paraId="0593ABD4"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46600F2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Propuesta de proyecto (Lista de cotejo)</w:t>
            </w:r>
          </w:p>
        </w:tc>
        <w:tc>
          <w:tcPr>
            <w:tcW w:w="709" w:type="dxa"/>
            <w:tcBorders>
              <w:top w:val="nil"/>
              <w:left w:val="nil"/>
              <w:bottom w:val="single" w:sz="4" w:space="0" w:color="auto"/>
              <w:right w:val="single" w:sz="4" w:space="0" w:color="auto"/>
            </w:tcBorders>
            <w:shd w:val="clear" w:color="auto" w:fill="auto"/>
            <w:vAlign w:val="center"/>
          </w:tcPr>
          <w:p w14:paraId="6E3292C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14:paraId="2535B1F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14:paraId="17F80F5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14:paraId="22715D9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14:paraId="721F38CC"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14:paraId="32D2E1F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14:paraId="5F34BF17"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14:paraId="6C2800CF"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0D3388A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Memoria técnica (Lista de cotejo)</w:t>
            </w:r>
          </w:p>
        </w:tc>
        <w:tc>
          <w:tcPr>
            <w:tcW w:w="709" w:type="dxa"/>
            <w:tcBorders>
              <w:top w:val="nil"/>
              <w:left w:val="nil"/>
              <w:bottom w:val="single" w:sz="4" w:space="0" w:color="auto"/>
              <w:right w:val="single" w:sz="4" w:space="0" w:color="auto"/>
            </w:tcBorders>
            <w:shd w:val="clear" w:color="auto" w:fill="auto"/>
            <w:vAlign w:val="center"/>
          </w:tcPr>
          <w:p w14:paraId="0D0E680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14:paraId="7CBA9E73"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14:paraId="1E5D98EA"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14:paraId="07C01BA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14:paraId="6FF1BCEB"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14:paraId="27E968C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40645E73" w14:textId="77777777"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14:paraId="65882D4E" w14:textId="77777777"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14:paraId="343EE6C6"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14:paraId="2E7A8C83"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55B3FEF5"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Exposición (Guía de observación)</w:t>
            </w:r>
          </w:p>
        </w:tc>
        <w:tc>
          <w:tcPr>
            <w:tcW w:w="709" w:type="dxa"/>
            <w:tcBorders>
              <w:top w:val="nil"/>
              <w:left w:val="nil"/>
              <w:bottom w:val="single" w:sz="4" w:space="0" w:color="auto"/>
              <w:right w:val="single" w:sz="4" w:space="0" w:color="auto"/>
            </w:tcBorders>
            <w:shd w:val="clear" w:color="auto" w:fill="auto"/>
            <w:vAlign w:val="center"/>
          </w:tcPr>
          <w:p w14:paraId="7548DD49"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14:paraId="075E230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14:paraId="4172471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14:paraId="581D1F4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14:paraId="7044F6C6"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14:paraId="20BBF4E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65B0109F" w14:textId="77777777"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14:paraId="60C75BAE"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14:paraId="2E6D54E2" w14:textId="77777777"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14:paraId="335E2D08" w14:textId="77777777"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3EF257F5" w14:textId="77777777"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722539DA" w14:textId="77777777"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14:paraId="192956F6" w14:textId="77777777"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14:paraId="61F9CB18" w14:textId="77777777"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14:paraId="46F14C9B" w14:textId="77777777"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14:paraId="3214BDF0" w14:textId="77777777" w:rsidR="00CD5911" w:rsidRDefault="00CD5911">
            <w:pPr>
              <w:spacing w:after="0" w:line="240" w:lineRule="auto"/>
              <w:jc w:val="both"/>
              <w:rPr>
                <w:rFonts w:ascii="Arial" w:hAnsi="Arial" w:cs="Arial"/>
              </w:rPr>
            </w:pPr>
          </w:p>
        </w:tc>
      </w:tr>
      <w:tr w:rsidR="00CD5911" w14:paraId="467B971C" w14:textId="77777777">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14:paraId="5B150497" w14:textId="77777777" w:rsidR="00CD5911" w:rsidRDefault="00CD5911">
            <w:pPr>
              <w:spacing w:after="0" w:line="240" w:lineRule="auto"/>
              <w:rPr>
                <w:rFonts w:ascii="Arial" w:hAnsi="Arial" w:cs="Arial"/>
                <w:color w:val="000000"/>
                <w:sz w:val="20"/>
                <w:szCs w:val="20"/>
                <w:lang w:eastAsia="es-MX"/>
              </w:rPr>
            </w:pPr>
          </w:p>
          <w:p w14:paraId="505E01A7"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14:paraId="4172339E"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14:paraId="553306F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14:paraId="219F3861"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14:paraId="7442A45F"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14:paraId="3BA8C720"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14:paraId="54EBDEC8" w14:textId="77777777"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14:paraId="77CE756C" w14:textId="77777777" w:rsidR="00CD5911" w:rsidRDefault="00CD5911">
            <w:pPr>
              <w:spacing w:after="0" w:line="240" w:lineRule="auto"/>
              <w:jc w:val="center"/>
              <w:rPr>
                <w:rFonts w:ascii="Arial" w:hAnsi="Arial" w:cs="Arial"/>
                <w:color w:val="000000"/>
                <w:sz w:val="20"/>
                <w:szCs w:val="20"/>
                <w:lang w:eastAsia="es-MX"/>
              </w:rPr>
            </w:pPr>
          </w:p>
        </w:tc>
      </w:tr>
    </w:tbl>
    <w:p w14:paraId="0E60F626" w14:textId="77777777" w:rsidR="00CD5911" w:rsidRDefault="00CD5911">
      <w:pPr>
        <w:pStyle w:val="Sinespaciado"/>
        <w:rPr>
          <w:rFonts w:ascii="Arial" w:hAnsi="Arial" w:cs="Arial"/>
          <w:sz w:val="20"/>
          <w:szCs w:val="20"/>
        </w:rPr>
      </w:pPr>
    </w:p>
    <w:p w14:paraId="38CFD5A3" w14:textId="77777777" w:rsidR="00CD5911" w:rsidRDefault="00E16B7E">
      <w:pPr>
        <w:pStyle w:val="Sinespaciado"/>
        <w:jc w:val="both"/>
        <w:rPr>
          <w:rFonts w:ascii="Arial" w:hAnsi="Arial" w:cs="Arial"/>
          <w:sz w:val="20"/>
          <w:szCs w:val="20"/>
        </w:rPr>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843B325" w14:textId="77777777" w:rsidR="00CD5911" w:rsidRDefault="00CD5911">
      <w:pPr>
        <w:pStyle w:val="Sinespaciado"/>
        <w:rPr>
          <w:rFonts w:ascii="Arial" w:hAnsi="Arial" w:cs="Arial"/>
          <w:sz w:val="20"/>
          <w:szCs w:val="20"/>
        </w:rPr>
      </w:pPr>
    </w:p>
    <w:p w14:paraId="783C5F9D" w14:textId="77777777" w:rsidR="00CD5911" w:rsidRDefault="00CD5911">
      <w:pPr>
        <w:pStyle w:val="Sinespaciado"/>
        <w:rPr>
          <w:rFonts w:ascii="Arial" w:hAnsi="Arial" w:cs="Arial"/>
          <w:sz w:val="20"/>
          <w:szCs w:val="20"/>
        </w:rPr>
      </w:pPr>
    </w:p>
    <w:p w14:paraId="3F2D0DAF" w14:textId="77777777" w:rsidR="00CD5911" w:rsidRDefault="00CD5911">
      <w:pPr>
        <w:pStyle w:val="Sinespaciado"/>
        <w:rPr>
          <w:rFonts w:ascii="Arial" w:hAnsi="Arial" w:cs="Arial"/>
          <w:sz w:val="20"/>
          <w:szCs w:val="20"/>
        </w:rPr>
      </w:pPr>
    </w:p>
    <w:p w14:paraId="3E72D1F5" w14:textId="77777777" w:rsidR="00CD5911" w:rsidRDefault="00E16B7E">
      <w:pPr>
        <w:pStyle w:val="Sinespaciado"/>
        <w:numPr>
          <w:ilvl w:val="0"/>
          <w:numId w:val="1"/>
        </w:numPr>
        <w:rPr>
          <w:rFonts w:ascii="Arial" w:hAnsi="Arial" w:cs="Arial"/>
          <w:sz w:val="20"/>
          <w:szCs w:val="20"/>
        </w:rPr>
      </w:pPr>
      <w:r>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9226"/>
        <w:gridCol w:w="3780"/>
      </w:tblGrid>
      <w:tr w:rsidR="00CD5911" w14:paraId="258B38AD" w14:textId="77777777">
        <w:tc>
          <w:tcPr>
            <w:tcW w:w="6498" w:type="dxa"/>
            <w:tcBorders>
              <w:top w:val="nil"/>
              <w:left w:val="nil"/>
              <w:bottom w:val="single" w:sz="4" w:space="0" w:color="auto"/>
              <w:right w:val="nil"/>
            </w:tcBorders>
          </w:tcPr>
          <w:p w14:paraId="55ED869C" w14:textId="77777777" w:rsidR="00CD5911" w:rsidRDefault="00E16B7E">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1451EA03" w14:textId="77777777" w:rsidR="00CD5911" w:rsidRDefault="00E16B7E">
            <w:pPr>
              <w:pStyle w:val="Sinespaciado"/>
              <w:rPr>
                <w:rFonts w:ascii="Arial" w:hAnsi="Arial" w:cs="Arial"/>
                <w:sz w:val="20"/>
                <w:szCs w:val="20"/>
              </w:rPr>
            </w:pPr>
            <w:r>
              <w:rPr>
                <w:rFonts w:ascii="Arial" w:hAnsi="Arial" w:cs="Arial"/>
                <w:sz w:val="20"/>
                <w:szCs w:val="20"/>
              </w:rPr>
              <w:t>Apoyos didácticos</w:t>
            </w:r>
          </w:p>
        </w:tc>
      </w:tr>
      <w:tr w:rsidR="00CD5911" w14:paraId="69C306A8" w14:textId="77777777">
        <w:trPr>
          <w:trHeight w:val="661"/>
        </w:trPr>
        <w:tc>
          <w:tcPr>
            <w:tcW w:w="6498" w:type="dxa"/>
            <w:tcBorders>
              <w:top w:val="single" w:sz="4" w:space="0" w:color="auto"/>
            </w:tcBorders>
          </w:tcPr>
          <w:p w14:paraId="690A188A" w14:textId="77777777" w:rsidR="00CD5911" w:rsidRDefault="00E16B7E">
            <w:pPr>
              <w:pStyle w:val="Ttulo1"/>
              <w:outlineLvl w:val="0"/>
              <w:rPr>
                <w:rFonts w:ascii="Calibri"/>
                <w:i/>
                <w:color w:val="auto"/>
                <w:sz w:val="22"/>
                <w:szCs w:val="22"/>
                <w:lang w:val="es-ES" w:eastAsia="en-US"/>
              </w:rPr>
            </w:pPr>
            <w:r>
              <w:fldChar w:fldCharType="begin"/>
            </w:r>
            <w:r>
              <w:instrText>BIBLIOGRAPHY</w:instrText>
            </w:r>
            <w:r>
              <w:fldChar w:fldCharType="separate"/>
            </w:r>
            <w:r>
              <w:rPr>
                <w:rFonts w:ascii="Calibri"/>
                <w:i/>
                <w:color w:val="auto"/>
                <w:sz w:val="22"/>
                <w:szCs w:val="22"/>
                <w:lang w:val="es-ES" w:eastAsia="en-US"/>
              </w:rPr>
              <w:t>CONAE. (2010). CONAE. Obtenido de http://www.conae.gob.mx</w:t>
            </w:r>
          </w:p>
          <w:p w14:paraId="435C6237" w14:textId="77777777" w:rsidR="00CD5911" w:rsidRDefault="00E16B7E">
            <w:pPr>
              <w:pStyle w:val="Bibliografa"/>
              <w:ind w:left="720" w:hanging="720"/>
              <w:rPr>
                <w:lang w:val="es-ES"/>
              </w:rPr>
            </w:pPr>
            <w:r>
              <w:rPr>
                <w:lang w:val="es-ES"/>
              </w:rPr>
              <w:t xml:space="preserve">consrumatica. (2008). </w:t>
            </w:r>
            <w:r>
              <w:rPr>
                <w:i/>
                <w:lang w:val="es-ES"/>
              </w:rPr>
              <w:t>construmatica</w:t>
            </w:r>
            <w:r>
              <w:rPr>
                <w:lang w:val="es-ES"/>
              </w:rPr>
              <w:t>. Obtenido de http://www.construmatica.com/actualidad/blogs/2008/12/30/domotica-ahorro-energia/</w:t>
            </w:r>
          </w:p>
          <w:p w14:paraId="4A30AA07" w14:textId="77777777" w:rsidR="00CD5911" w:rsidRDefault="00E16B7E">
            <w:pPr>
              <w:pStyle w:val="Bibliografa"/>
              <w:ind w:left="720" w:hanging="720"/>
              <w:rPr>
                <w:lang w:val="es-ES"/>
              </w:rPr>
            </w:pPr>
            <w:r>
              <w:rPr>
                <w:lang w:val="es-ES"/>
              </w:rPr>
              <w:t xml:space="preserve">DOE. (2010). </w:t>
            </w:r>
            <w:r>
              <w:rPr>
                <w:i/>
                <w:lang w:val="es-ES"/>
              </w:rPr>
              <w:t>DOE</w:t>
            </w:r>
            <w:r>
              <w:rPr>
                <w:lang w:val="es-ES"/>
              </w:rPr>
              <w:t>. Obtenido de http://www.doe.gov</w:t>
            </w:r>
          </w:p>
          <w:p w14:paraId="47F7A469" w14:textId="77777777" w:rsidR="00CD5911" w:rsidRDefault="00E16B7E">
            <w:pPr>
              <w:pStyle w:val="Bibliografa"/>
              <w:ind w:left="720" w:hanging="720"/>
              <w:rPr>
                <w:lang w:val="es-ES"/>
              </w:rPr>
            </w:pPr>
            <w:r>
              <w:rPr>
                <w:lang w:val="es-ES"/>
              </w:rPr>
              <w:t>EL</w:t>
            </w:r>
            <w:r>
              <w:rPr>
                <w:lang w:val="es-ES"/>
              </w:rPr>
              <w:t>É</w:t>
            </w:r>
            <w:r>
              <w:rPr>
                <w:lang w:val="es-ES"/>
              </w:rPr>
              <w:t xml:space="preserve">CTRICA, F. P. (2013). </w:t>
            </w:r>
            <w:r>
              <w:rPr>
                <w:i/>
                <w:lang w:val="es-ES"/>
              </w:rPr>
              <w:t>FIDE</w:t>
            </w:r>
            <w:r>
              <w:rPr>
                <w:lang w:val="es-ES"/>
              </w:rPr>
              <w:t>. Obtenido de https://www.youtube.com/user/FIDEMX</w:t>
            </w:r>
          </w:p>
          <w:p w14:paraId="026B3022" w14:textId="77777777" w:rsidR="00CD5911" w:rsidRDefault="00E16B7E">
            <w:pPr>
              <w:pStyle w:val="Bibliografa"/>
              <w:ind w:left="720" w:hanging="720"/>
              <w:rPr>
                <w:lang w:val="es-ES"/>
              </w:rPr>
            </w:pPr>
            <w:r>
              <w:rPr>
                <w:lang w:val="es-ES"/>
              </w:rPr>
              <w:t>ENERG</w:t>
            </w:r>
            <w:r>
              <w:rPr>
                <w:lang w:val="es-ES"/>
              </w:rPr>
              <w:t>Í</w:t>
            </w:r>
            <w:r>
              <w:rPr>
                <w:lang w:val="es-ES"/>
              </w:rPr>
              <w:t xml:space="preserve">A, C. N. (2018). </w:t>
            </w:r>
            <w:r>
              <w:rPr>
                <w:i/>
                <w:lang w:val="es-ES"/>
              </w:rPr>
              <w:t>CONUEE</w:t>
            </w:r>
            <w:r>
              <w:rPr>
                <w:lang w:val="es-ES"/>
              </w:rPr>
              <w:t>. Obtenido de https://www.gob.mx/conuee</w:t>
            </w:r>
          </w:p>
          <w:p w14:paraId="65222F9D" w14:textId="77777777" w:rsidR="00CD5911" w:rsidRDefault="00E16B7E">
            <w:pPr>
              <w:pStyle w:val="Bibliografa"/>
              <w:ind w:left="720" w:hanging="720"/>
              <w:rPr>
                <w:lang w:val="es-ES"/>
              </w:rPr>
            </w:pPr>
            <w:r>
              <w:rPr>
                <w:lang w:val="es-ES"/>
              </w:rPr>
              <w:t>ENERG</w:t>
            </w:r>
            <w:r>
              <w:rPr>
                <w:lang w:val="es-ES"/>
              </w:rPr>
              <w:t>Í</w:t>
            </w:r>
            <w:r>
              <w:rPr>
                <w:lang w:val="es-ES"/>
              </w:rPr>
              <w:t xml:space="preserve">A, F. (2017). </w:t>
            </w:r>
            <w:r>
              <w:rPr>
                <w:i/>
                <w:lang w:val="es-ES"/>
              </w:rPr>
              <w:t>FACTOR ENERG</w:t>
            </w:r>
            <w:r>
              <w:rPr>
                <w:i/>
                <w:lang w:val="es-ES"/>
              </w:rPr>
              <w:t>Í</w:t>
            </w:r>
            <w:r>
              <w:rPr>
                <w:i/>
                <w:lang w:val="es-ES"/>
              </w:rPr>
              <w:t>A POR FIN HAY OTRA LUZ</w:t>
            </w:r>
            <w:r>
              <w:rPr>
                <w:lang w:val="es-ES"/>
              </w:rPr>
              <w:t>. Obtenido de https://www.factorenergia.com/es/blog/eficiencia-energetica/que-es-la-eficiencia-energetica/</w:t>
            </w:r>
          </w:p>
          <w:p w14:paraId="6B897AC5" w14:textId="77777777" w:rsidR="00CD5911" w:rsidRDefault="00E16B7E">
            <w:pPr>
              <w:pStyle w:val="Bibliografa"/>
              <w:ind w:left="720" w:hanging="720"/>
              <w:rPr>
                <w:lang w:val="es-ES"/>
              </w:rPr>
            </w:pPr>
            <w:r>
              <w:rPr>
                <w:lang w:val="es-ES"/>
              </w:rPr>
              <w:t xml:space="preserve">FIDE. (2010). </w:t>
            </w:r>
            <w:r>
              <w:rPr>
                <w:i/>
                <w:lang w:val="es-ES"/>
              </w:rPr>
              <w:t>FIDE</w:t>
            </w:r>
            <w:r>
              <w:rPr>
                <w:lang w:val="es-ES"/>
              </w:rPr>
              <w:t>. Obtenido de http://www.fide.org.mx/</w:t>
            </w:r>
          </w:p>
          <w:p w14:paraId="1437B528" w14:textId="77777777" w:rsidR="00CD5911" w:rsidRDefault="00E16B7E">
            <w:pPr>
              <w:pStyle w:val="Bibliografa"/>
              <w:ind w:left="720" w:hanging="720"/>
              <w:rPr>
                <w:lang w:val="es-ES"/>
              </w:rPr>
            </w:pPr>
            <w:r>
              <w:rPr>
                <w:lang w:val="es-ES"/>
              </w:rPr>
              <w:t>FIDE. (2018). Obtenido de http://www.fide.org.mx/index.php?option=com_content&amp;view=article&amp;id=121&amp;Itemid=219</w:t>
            </w:r>
          </w:p>
          <w:p w14:paraId="382D6E10" w14:textId="77777777" w:rsidR="00CD5911" w:rsidRDefault="00E16B7E">
            <w:r>
              <w:rPr>
                <w:b/>
              </w:rPr>
              <w:fldChar w:fldCharType="end"/>
            </w:r>
          </w:p>
        </w:tc>
        <w:tc>
          <w:tcPr>
            <w:tcW w:w="6498" w:type="dxa"/>
            <w:tcBorders>
              <w:top w:val="single" w:sz="4" w:space="0" w:color="auto"/>
            </w:tcBorders>
          </w:tcPr>
          <w:p w14:paraId="41E42DEF" w14:textId="77777777" w:rsidR="00CD5911" w:rsidRDefault="00CD5911">
            <w:pPr>
              <w:pStyle w:val="Sinespaciado"/>
              <w:rPr>
                <w:rFonts w:ascii="Arial" w:hAnsi="Arial" w:cs="Arial"/>
                <w:sz w:val="20"/>
                <w:szCs w:val="20"/>
              </w:rPr>
            </w:pPr>
          </w:p>
        </w:tc>
      </w:tr>
    </w:tbl>
    <w:p w14:paraId="79E35D41" w14:textId="77777777" w:rsidR="00CD5911" w:rsidRDefault="00CD5911">
      <w:pPr>
        <w:pStyle w:val="Sinespaciado"/>
        <w:rPr>
          <w:rFonts w:ascii="Arial" w:hAnsi="Arial" w:cs="Arial"/>
          <w:sz w:val="20"/>
          <w:szCs w:val="20"/>
        </w:rPr>
      </w:pPr>
    </w:p>
    <w:p w14:paraId="227D7AFB" w14:textId="77777777" w:rsidR="00CD5911" w:rsidRDefault="00CD5911">
      <w:pPr>
        <w:pStyle w:val="Sinespaciado"/>
        <w:rPr>
          <w:rFonts w:ascii="Arial" w:hAnsi="Arial" w:cs="Arial"/>
          <w:sz w:val="20"/>
          <w:szCs w:val="20"/>
        </w:rPr>
      </w:pPr>
    </w:p>
    <w:p w14:paraId="42E3A61B" w14:textId="77777777" w:rsidR="00CD5911" w:rsidRDefault="00CD5911">
      <w:pPr>
        <w:pStyle w:val="Sinespaciado"/>
        <w:rPr>
          <w:rFonts w:ascii="Arial" w:hAnsi="Arial" w:cs="Arial"/>
          <w:sz w:val="20"/>
          <w:szCs w:val="20"/>
        </w:rPr>
      </w:pPr>
    </w:p>
    <w:p w14:paraId="3268391E" w14:textId="77777777" w:rsidR="00CD5911" w:rsidRDefault="00E16B7E">
      <w:pPr>
        <w:pStyle w:val="Sinespaciado"/>
        <w:numPr>
          <w:ilvl w:val="0"/>
          <w:numId w:val="1"/>
        </w:numPr>
        <w:rPr>
          <w:rFonts w:ascii="Arial" w:hAnsi="Arial" w:cs="Arial"/>
          <w:sz w:val="20"/>
          <w:szCs w:val="20"/>
        </w:rPr>
      </w:pPr>
      <w:r>
        <w:rPr>
          <w:rFonts w:ascii="Arial" w:hAnsi="Arial" w:cs="Arial"/>
          <w:sz w:val="20"/>
          <w:szCs w:val="20"/>
        </w:rPr>
        <w:lastRenderedPageBreak/>
        <w:t>Calendarización de evaluación en semanas</w:t>
      </w:r>
    </w:p>
    <w:p w14:paraId="63640F89" w14:textId="77777777"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961"/>
        <w:gridCol w:w="753"/>
        <w:gridCol w:w="750"/>
        <w:gridCol w:w="750"/>
        <w:gridCol w:w="750"/>
        <w:gridCol w:w="754"/>
        <w:gridCol w:w="750"/>
        <w:gridCol w:w="750"/>
        <w:gridCol w:w="750"/>
        <w:gridCol w:w="750"/>
        <w:gridCol w:w="754"/>
        <w:gridCol w:w="754"/>
        <w:gridCol w:w="754"/>
        <w:gridCol w:w="754"/>
        <w:gridCol w:w="754"/>
        <w:gridCol w:w="754"/>
        <w:gridCol w:w="754"/>
      </w:tblGrid>
      <w:tr w:rsidR="00CD5911" w14:paraId="681B803A" w14:textId="77777777">
        <w:trPr>
          <w:jc w:val="center"/>
        </w:trPr>
        <w:tc>
          <w:tcPr>
            <w:tcW w:w="961" w:type="dxa"/>
          </w:tcPr>
          <w:p w14:paraId="10B4DA3B" w14:textId="77777777" w:rsidR="00CD5911" w:rsidRDefault="00E16B7E">
            <w:pPr>
              <w:pStyle w:val="Sinespaciado"/>
              <w:rPr>
                <w:rFonts w:ascii="Arial" w:hAnsi="Arial" w:cs="Arial"/>
                <w:sz w:val="20"/>
                <w:szCs w:val="20"/>
              </w:rPr>
            </w:pPr>
            <w:r>
              <w:rPr>
                <w:rFonts w:ascii="Arial" w:hAnsi="Arial" w:cs="Arial"/>
                <w:sz w:val="20"/>
                <w:szCs w:val="20"/>
              </w:rPr>
              <w:t xml:space="preserve">Semana </w:t>
            </w:r>
          </w:p>
        </w:tc>
        <w:tc>
          <w:tcPr>
            <w:tcW w:w="753" w:type="dxa"/>
          </w:tcPr>
          <w:p w14:paraId="0524CCA6" w14:textId="77777777" w:rsidR="00CD5911" w:rsidRDefault="00E16B7E">
            <w:pPr>
              <w:pStyle w:val="Sinespaciado"/>
              <w:rPr>
                <w:rFonts w:ascii="Arial" w:hAnsi="Arial" w:cs="Arial"/>
                <w:sz w:val="20"/>
                <w:szCs w:val="20"/>
              </w:rPr>
            </w:pPr>
            <w:r>
              <w:rPr>
                <w:rFonts w:ascii="Arial" w:hAnsi="Arial" w:cs="Arial"/>
                <w:sz w:val="20"/>
                <w:szCs w:val="20"/>
              </w:rPr>
              <w:t>1</w:t>
            </w:r>
          </w:p>
        </w:tc>
        <w:tc>
          <w:tcPr>
            <w:tcW w:w="750" w:type="dxa"/>
          </w:tcPr>
          <w:p w14:paraId="6FCBAD28" w14:textId="77777777" w:rsidR="00CD5911" w:rsidRDefault="00E16B7E">
            <w:pPr>
              <w:pStyle w:val="Sinespaciado"/>
              <w:rPr>
                <w:rFonts w:ascii="Arial" w:hAnsi="Arial" w:cs="Arial"/>
                <w:sz w:val="20"/>
                <w:szCs w:val="20"/>
              </w:rPr>
            </w:pPr>
            <w:r>
              <w:rPr>
                <w:rFonts w:ascii="Arial" w:hAnsi="Arial" w:cs="Arial"/>
                <w:sz w:val="20"/>
                <w:szCs w:val="20"/>
              </w:rPr>
              <w:t>2</w:t>
            </w:r>
          </w:p>
        </w:tc>
        <w:tc>
          <w:tcPr>
            <w:tcW w:w="750" w:type="dxa"/>
          </w:tcPr>
          <w:p w14:paraId="73BEC1DA" w14:textId="77777777" w:rsidR="00CD5911" w:rsidRDefault="00E16B7E">
            <w:pPr>
              <w:pStyle w:val="Sinespaciado"/>
              <w:rPr>
                <w:rFonts w:ascii="Arial" w:hAnsi="Arial" w:cs="Arial"/>
                <w:sz w:val="20"/>
                <w:szCs w:val="20"/>
              </w:rPr>
            </w:pPr>
            <w:r>
              <w:rPr>
                <w:rFonts w:ascii="Arial" w:hAnsi="Arial" w:cs="Arial"/>
                <w:sz w:val="20"/>
                <w:szCs w:val="20"/>
              </w:rPr>
              <w:t>3</w:t>
            </w:r>
          </w:p>
        </w:tc>
        <w:tc>
          <w:tcPr>
            <w:tcW w:w="750" w:type="dxa"/>
          </w:tcPr>
          <w:p w14:paraId="781FBECE" w14:textId="77777777" w:rsidR="00CD5911" w:rsidRDefault="00E16B7E">
            <w:pPr>
              <w:pStyle w:val="Sinespaciado"/>
              <w:rPr>
                <w:rFonts w:ascii="Arial" w:hAnsi="Arial" w:cs="Arial"/>
                <w:sz w:val="20"/>
                <w:szCs w:val="20"/>
              </w:rPr>
            </w:pPr>
            <w:r>
              <w:rPr>
                <w:rFonts w:ascii="Arial" w:hAnsi="Arial" w:cs="Arial"/>
                <w:sz w:val="20"/>
                <w:szCs w:val="20"/>
              </w:rPr>
              <w:t>4</w:t>
            </w:r>
          </w:p>
        </w:tc>
        <w:tc>
          <w:tcPr>
            <w:tcW w:w="754" w:type="dxa"/>
          </w:tcPr>
          <w:p w14:paraId="74E7D35A" w14:textId="77777777" w:rsidR="00CD5911" w:rsidRDefault="00E16B7E">
            <w:pPr>
              <w:pStyle w:val="Sinespaciado"/>
              <w:rPr>
                <w:rFonts w:ascii="Arial" w:hAnsi="Arial" w:cs="Arial"/>
                <w:sz w:val="20"/>
                <w:szCs w:val="20"/>
              </w:rPr>
            </w:pPr>
            <w:r>
              <w:rPr>
                <w:rFonts w:ascii="Arial" w:hAnsi="Arial" w:cs="Arial"/>
                <w:sz w:val="20"/>
                <w:szCs w:val="20"/>
              </w:rPr>
              <w:t>5</w:t>
            </w:r>
          </w:p>
        </w:tc>
        <w:tc>
          <w:tcPr>
            <w:tcW w:w="750" w:type="dxa"/>
          </w:tcPr>
          <w:p w14:paraId="7CA420E6" w14:textId="77777777" w:rsidR="00CD5911" w:rsidRDefault="00E16B7E">
            <w:pPr>
              <w:pStyle w:val="Sinespaciado"/>
              <w:rPr>
                <w:rFonts w:ascii="Arial" w:hAnsi="Arial" w:cs="Arial"/>
                <w:sz w:val="20"/>
                <w:szCs w:val="20"/>
              </w:rPr>
            </w:pPr>
            <w:r>
              <w:rPr>
                <w:rFonts w:ascii="Arial" w:hAnsi="Arial" w:cs="Arial"/>
                <w:sz w:val="20"/>
                <w:szCs w:val="20"/>
              </w:rPr>
              <w:t>6</w:t>
            </w:r>
          </w:p>
        </w:tc>
        <w:tc>
          <w:tcPr>
            <w:tcW w:w="750" w:type="dxa"/>
          </w:tcPr>
          <w:p w14:paraId="3F8F057A" w14:textId="77777777" w:rsidR="00CD5911" w:rsidRDefault="00E16B7E">
            <w:pPr>
              <w:pStyle w:val="Sinespaciado"/>
              <w:rPr>
                <w:rFonts w:ascii="Arial" w:hAnsi="Arial" w:cs="Arial"/>
                <w:sz w:val="20"/>
                <w:szCs w:val="20"/>
              </w:rPr>
            </w:pPr>
            <w:r>
              <w:rPr>
                <w:rFonts w:ascii="Arial" w:hAnsi="Arial" w:cs="Arial"/>
                <w:sz w:val="20"/>
                <w:szCs w:val="20"/>
              </w:rPr>
              <w:t>7</w:t>
            </w:r>
          </w:p>
        </w:tc>
        <w:tc>
          <w:tcPr>
            <w:tcW w:w="750" w:type="dxa"/>
          </w:tcPr>
          <w:p w14:paraId="6CD1DEC7" w14:textId="77777777" w:rsidR="00CD5911" w:rsidRDefault="00E16B7E">
            <w:pPr>
              <w:pStyle w:val="Sinespaciado"/>
              <w:rPr>
                <w:rFonts w:ascii="Arial" w:hAnsi="Arial" w:cs="Arial"/>
                <w:sz w:val="20"/>
                <w:szCs w:val="20"/>
              </w:rPr>
            </w:pPr>
            <w:r>
              <w:rPr>
                <w:rFonts w:ascii="Arial" w:hAnsi="Arial" w:cs="Arial"/>
                <w:sz w:val="20"/>
                <w:szCs w:val="20"/>
              </w:rPr>
              <w:t>8</w:t>
            </w:r>
          </w:p>
        </w:tc>
        <w:tc>
          <w:tcPr>
            <w:tcW w:w="750" w:type="dxa"/>
          </w:tcPr>
          <w:p w14:paraId="4A5C60BE" w14:textId="77777777" w:rsidR="00CD5911" w:rsidRDefault="00E16B7E">
            <w:pPr>
              <w:pStyle w:val="Sinespaciado"/>
              <w:rPr>
                <w:rFonts w:ascii="Arial" w:hAnsi="Arial" w:cs="Arial"/>
                <w:sz w:val="20"/>
                <w:szCs w:val="20"/>
              </w:rPr>
            </w:pPr>
            <w:r>
              <w:rPr>
                <w:rFonts w:ascii="Arial" w:hAnsi="Arial" w:cs="Arial"/>
                <w:sz w:val="20"/>
                <w:szCs w:val="20"/>
              </w:rPr>
              <w:t>9</w:t>
            </w:r>
          </w:p>
        </w:tc>
        <w:tc>
          <w:tcPr>
            <w:tcW w:w="754" w:type="dxa"/>
          </w:tcPr>
          <w:p w14:paraId="54F83AF4" w14:textId="77777777" w:rsidR="00CD5911" w:rsidRDefault="00E16B7E">
            <w:pPr>
              <w:pStyle w:val="Sinespaciado"/>
              <w:rPr>
                <w:rFonts w:ascii="Arial" w:hAnsi="Arial" w:cs="Arial"/>
                <w:sz w:val="20"/>
                <w:szCs w:val="20"/>
              </w:rPr>
            </w:pPr>
            <w:r>
              <w:rPr>
                <w:rFonts w:ascii="Arial" w:hAnsi="Arial" w:cs="Arial"/>
                <w:sz w:val="20"/>
                <w:szCs w:val="20"/>
              </w:rPr>
              <w:t>10</w:t>
            </w:r>
          </w:p>
        </w:tc>
        <w:tc>
          <w:tcPr>
            <w:tcW w:w="754" w:type="dxa"/>
          </w:tcPr>
          <w:p w14:paraId="51FA8BFD" w14:textId="77777777" w:rsidR="00CD5911" w:rsidRDefault="00E16B7E">
            <w:pPr>
              <w:pStyle w:val="Sinespaciado"/>
              <w:rPr>
                <w:rFonts w:ascii="Arial" w:hAnsi="Arial" w:cs="Arial"/>
                <w:sz w:val="20"/>
                <w:szCs w:val="20"/>
              </w:rPr>
            </w:pPr>
            <w:r>
              <w:rPr>
                <w:rFonts w:ascii="Arial" w:hAnsi="Arial" w:cs="Arial"/>
                <w:sz w:val="20"/>
                <w:szCs w:val="20"/>
              </w:rPr>
              <w:t>11</w:t>
            </w:r>
          </w:p>
        </w:tc>
        <w:tc>
          <w:tcPr>
            <w:tcW w:w="754" w:type="dxa"/>
          </w:tcPr>
          <w:p w14:paraId="13D95197" w14:textId="77777777" w:rsidR="00CD5911" w:rsidRDefault="00E16B7E">
            <w:pPr>
              <w:pStyle w:val="Sinespaciado"/>
              <w:rPr>
                <w:rFonts w:ascii="Arial" w:hAnsi="Arial" w:cs="Arial"/>
                <w:sz w:val="20"/>
                <w:szCs w:val="20"/>
              </w:rPr>
            </w:pPr>
            <w:r>
              <w:rPr>
                <w:rFonts w:ascii="Arial" w:hAnsi="Arial" w:cs="Arial"/>
                <w:sz w:val="20"/>
                <w:szCs w:val="20"/>
              </w:rPr>
              <w:t>12</w:t>
            </w:r>
          </w:p>
        </w:tc>
        <w:tc>
          <w:tcPr>
            <w:tcW w:w="754" w:type="dxa"/>
          </w:tcPr>
          <w:p w14:paraId="131BB7D2" w14:textId="77777777" w:rsidR="00CD5911" w:rsidRDefault="00E16B7E">
            <w:pPr>
              <w:pStyle w:val="Sinespaciado"/>
              <w:rPr>
                <w:rFonts w:ascii="Arial" w:hAnsi="Arial" w:cs="Arial"/>
                <w:sz w:val="20"/>
                <w:szCs w:val="20"/>
              </w:rPr>
            </w:pPr>
            <w:r>
              <w:rPr>
                <w:rFonts w:ascii="Arial" w:hAnsi="Arial" w:cs="Arial"/>
                <w:sz w:val="20"/>
                <w:szCs w:val="20"/>
              </w:rPr>
              <w:t>13</w:t>
            </w:r>
          </w:p>
        </w:tc>
        <w:tc>
          <w:tcPr>
            <w:tcW w:w="754" w:type="dxa"/>
          </w:tcPr>
          <w:p w14:paraId="29679BFA" w14:textId="77777777" w:rsidR="00CD5911" w:rsidRDefault="00E16B7E">
            <w:pPr>
              <w:pStyle w:val="Sinespaciado"/>
              <w:rPr>
                <w:rFonts w:ascii="Arial" w:hAnsi="Arial" w:cs="Arial"/>
                <w:sz w:val="20"/>
                <w:szCs w:val="20"/>
              </w:rPr>
            </w:pPr>
            <w:r>
              <w:rPr>
                <w:rFonts w:ascii="Arial" w:hAnsi="Arial" w:cs="Arial"/>
                <w:sz w:val="20"/>
                <w:szCs w:val="20"/>
              </w:rPr>
              <w:t>14</w:t>
            </w:r>
          </w:p>
        </w:tc>
        <w:tc>
          <w:tcPr>
            <w:tcW w:w="754" w:type="dxa"/>
          </w:tcPr>
          <w:p w14:paraId="06D79180" w14:textId="77777777" w:rsidR="00CD5911" w:rsidRDefault="00E16B7E">
            <w:pPr>
              <w:pStyle w:val="Sinespaciado"/>
              <w:rPr>
                <w:rFonts w:ascii="Arial" w:hAnsi="Arial" w:cs="Arial"/>
                <w:sz w:val="20"/>
                <w:szCs w:val="20"/>
              </w:rPr>
            </w:pPr>
            <w:r>
              <w:rPr>
                <w:rFonts w:ascii="Arial" w:hAnsi="Arial" w:cs="Arial"/>
                <w:sz w:val="20"/>
                <w:szCs w:val="20"/>
              </w:rPr>
              <w:t>15</w:t>
            </w:r>
          </w:p>
        </w:tc>
        <w:tc>
          <w:tcPr>
            <w:tcW w:w="754" w:type="dxa"/>
          </w:tcPr>
          <w:p w14:paraId="16F5A083" w14:textId="77777777" w:rsidR="00CD5911" w:rsidRDefault="00E16B7E">
            <w:pPr>
              <w:pStyle w:val="Sinespaciado"/>
              <w:rPr>
                <w:rFonts w:ascii="Arial" w:hAnsi="Arial" w:cs="Arial"/>
                <w:sz w:val="20"/>
                <w:szCs w:val="20"/>
              </w:rPr>
            </w:pPr>
            <w:r>
              <w:rPr>
                <w:rFonts w:ascii="Arial" w:hAnsi="Arial" w:cs="Arial"/>
                <w:sz w:val="20"/>
                <w:szCs w:val="20"/>
              </w:rPr>
              <w:t>16</w:t>
            </w:r>
          </w:p>
        </w:tc>
      </w:tr>
      <w:tr w:rsidR="00CD5911" w14:paraId="04C7C5BC" w14:textId="77777777">
        <w:trPr>
          <w:jc w:val="center"/>
        </w:trPr>
        <w:tc>
          <w:tcPr>
            <w:tcW w:w="961" w:type="dxa"/>
          </w:tcPr>
          <w:p w14:paraId="02132B95" w14:textId="77777777" w:rsidR="00CD5911" w:rsidRDefault="00E16B7E">
            <w:pPr>
              <w:pStyle w:val="Sinespaciado"/>
              <w:rPr>
                <w:rFonts w:ascii="Arial" w:hAnsi="Arial" w:cs="Arial"/>
                <w:sz w:val="20"/>
                <w:szCs w:val="20"/>
              </w:rPr>
            </w:pPr>
            <w:r>
              <w:rPr>
                <w:rFonts w:ascii="Arial" w:hAnsi="Arial" w:cs="Arial"/>
                <w:sz w:val="20"/>
                <w:szCs w:val="20"/>
              </w:rPr>
              <w:t>TP</w:t>
            </w:r>
          </w:p>
        </w:tc>
        <w:tc>
          <w:tcPr>
            <w:tcW w:w="753" w:type="dxa"/>
            <w:vAlign w:val="center"/>
          </w:tcPr>
          <w:p w14:paraId="347BA5EE" w14:textId="77777777" w:rsidR="00CD5911" w:rsidRDefault="00E16B7E">
            <w:pPr>
              <w:pStyle w:val="Sinespaciado"/>
              <w:jc w:val="center"/>
              <w:rPr>
                <w:rFonts w:ascii="Arial" w:hAnsi="Arial" w:cs="Arial"/>
                <w:sz w:val="18"/>
                <w:szCs w:val="20"/>
              </w:rPr>
            </w:pPr>
            <w:r>
              <w:rPr>
                <w:rFonts w:ascii="Arial" w:hAnsi="Arial" w:cs="Arial"/>
                <w:sz w:val="18"/>
                <w:szCs w:val="20"/>
              </w:rPr>
              <w:t>ED</w:t>
            </w:r>
          </w:p>
        </w:tc>
        <w:tc>
          <w:tcPr>
            <w:tcW w:w="750" w:type="dxa"/>
            <w:vAlign w:val="center"/>
          </w:tcPr>
          <w:p w14:paraId="06997B27" w14:textId="77777777" w:rsidR="00CD5911" w:rsidRDefault="00CD5911">
            <w:pPr>
              <w:pStyle w:val="Sinespaciado"/>
              <w:jc w:val="center"/>
              <w:rPr>
                <w:rFonts w:ascii="Arial" w:hAnsi="Arial" w:cs="Arial"/>
                <w:sz w:val="18"/>
                <w:szCs w:val="20"/>
              </w:rPr>
            </w:pPr>
          </w:p>
        </w:tc>
        <w:tc>
          <w:tcPr>
            <w:tcW w:w="750" w:type="dxa"/>
            <w:vAlign w:val="center"/>
          </w:tcPr>
          <w:p w14:paraId="4916298F" w14:textId="77777777" w:rsidR="00CD5911" w:rsidRDefault="00E16B7E">
            <w:pPr>
              <w:pStyle w:val="Sinespaciado"/>
              <w:jc w:val="center"/>
              <w:rPr>
                <w:rFonts w:ascii="Arial" w:hAnsi="Arial" w:cs="Arial"/>
                <w:sz w:val="18"/>
                <w:szCs w:val="20"/>
              </w:rPr>
            </w:pPr>
            <w:r>
              <w:rPr>
                <w:rFonts w:ascii="Arial" w:hAnsi="Arial" w:cs="Arial"/>
                <w:sz w:val="18"/>
                <w:szCs w:val="20"/>
              </w:rPr>
              <w:t>EF1</w:t>
            </w:r>
          </w:p>
        </w:tc>
        <w:tc>
          <w:tcPr>
            <w:tcW w:w="750" w:type="dxa"/>
            <w:vAlign w:val="center"/>
          </w:tcPr>
          <w:p w14:paraId="72453B19" w14:textId="77777777" w:rsidR="00CD5911" w:rsidRDefault="00CD5911">
            <w:pPr>
              <w:pStyle w:val="Sinespaciado"/>
              <w:jc w:val="center"/>
              <w:rPr>
                <w:rFonts w:ascii="Arial" w:hAnsi="Arial" w:cs="Arial"/>
                <w:sz w:val="18"/>
                <w:szCs w:val="20"/>
              </w:rPr>
            </w:pPr>
          </w:p>
        </w:tc>
        <w:tc>
          <w:tcPr>
            <w:tcW w:w="754" w:type="dxa"/>
            <w:vAlign w:val="center"/>
          </w:tcPr>
          <w:p w14:paraId="64F91A5A" w14:textId="77777777" w:rsidR="00CD5911" w:rsidRDefault="00CD5911">
            <w:pPr>
              <w:pStyle w:val="Sinespaciado"/>
              <w:jc w:val="center"/>
              <w:rPr>
                <w:rFonts w:ascii="Arial" w:hAnsi="Arial" w:cs="Arial"/>
                <w:sz w:val="18"/>
                <w:szCs w:val="20"/>
              </w:rPr>
            </w:pPr>
          </w:p>
        </w:tc>
        <w:tc>
          <w:tcPr>
            <w:tcW w:w="750" w:type="dxa"/>
            <w:vAlign w:val="center"/>
          </w:tcPr>
          <w:p w14:paraId="4374DAAB" w14:textId="77777777" w:rsidR="00CD5911" w:rsidRDefault="00E16B7E">
            <w:pPr>
              <w:pStyle w:val="Sinespaciado"/>
              <w:jc w:val="center"/>
              <w:rPr>
                <w:rFonts w:ascii="Arial" w:hAnsi="Arial" w:cs="Arial"/>
                <w:sz w:val="18"/>
                <w:szCs w:val="20"/>
              </w:rPr>
            </w:pPr>
            <w:r>
              <w:rPr>
                <w:rFonts w:ascii="Arial" w:hAnsi="Arial" w:cs="Arial"/>
                <w:sz w:val="18"/>
                <w:szCs w:val="20"/>
              </w:rPr>
              <w:t>EF2</w:t>
            </w:r>
          </w:p>
        </w:tc>
        <w:tc>
          <w:tcPr>
            <w:tcW w:w="750" w:type="dxa"/>
            <w:vAlign w:val="center"/>
          </w:tcPr>
          <w:p w14:paraId="74F5A224" w14:textId="77777777" w:rsidR="00CD5911" w:rsidRDefault="00CD5911">
            <w:pPr>
              <w:pStyle w:val="Sinespaciado"/>
              <w:jc w:val="center"/>
              <w:rPr>
                <w:rFonts w:ascii="Arial" w:hAnsi="Arial" w:cs="Arial"/>
                <w:sz w:val="18"/>
                <w:szCs w:val="20"/>
              </w:rPr>
            </w:pPr>
          </w:p>
        </w:tc>
        <w:tc>
          <w:tcPr>
            <w:tcW w:w="750" w:type="dxa"/>
            <w:vAlign w:val="center"/>
          </w:tcPr>
          <w:p w14:paraId="0E5A3EFC" w14:textId="77777777" w:rsidR="00CD5911" w:rsidRDefault="00E16B7E">
            <w:pPr>
              <w:pStyle w:val="Sinespaciado"/>
              <w:jc w:val="center"/>
              <w:rPr>
                <w:rFonts w:ascii="Arial" w:hAnsi="Arial" w:cs="Arial"/>
                <w:sz w:val="18"/>
                <w:szCs w:val="20"/>
              </w:rPr>
            </w:pPr>
            <w:r>
              <w:rPr>
                <w:rFonts w:ascii="Arial" w:hAnsi="Arial" w:cs="Arial"/>
                <w:sz w:val="18"/>
                <w:szCs w:val="20"/>
              </w:rPr>
              <w:t>EF3</w:t>
            </w:r>
          </w:p>
        </w:tc>
        <w:tc>
          <w:tcPr>
            <w:tcW w:w="750" w:type="dxa"/>
            <w:vAlign w:val="center"/>
          </w:tcPr>
          <w:p w14:paraId="372EFF6C" w14:textId="77777777" w:rsidR="00CD5911" w:rsidRDefault="00CD5911">
            <w:pPr>
              <w:pStyle w:val="Sinespaciado"/>
              <w:jc w:val="center"/>
              <w:rPr>
                <w:rFonts w:ascii="Arial" w:hAnsi="Arial" w:cs="Arial"/>
                <w:sz w:val="18"/>
                <w:szCs w:val="20"/>
              </w:rPr>
            </w:pPr>
          </w:p>
        </w:tc>
        <w:tc>
          <w:tcPr>
            <w:tcW w:w="754" w:type="dxa"/>
            <w:vAlign w:val="center"/>
          </w:tcPr>
          <w:p w14:paraId="21099CB7" w14:textId="77777777" w:rsidR="00CD5911" w:rsidRDefault="00CD5911">
            <w:pPr>
              <w:pStyle w:val="Sinespaciado"/>
              <w:jc w:val="center"/>
              <w:rPr>
                <w:rFonts w:ascii="Arial" w:hAnsi="Arial" w:cs="Arial"/>
                <w:sz w:val="18"/>
                <w:szCs w:val="20"/>
              </w:rPr>
            </w:pPr>
          </w:p>
        </w:tc>
        <w:tc>
          <w:tcPr>
            <w:tcW w:w="754" w:type="dxa"/>
            <w:vAlign w:val="center"/>
          </w:tcPr>
          <w:p w14:paraId="08CDE117" w14:textId="77777777" w:rsidR="00CD5911" w:rsidRDefault="00E16B7E">
            <w:pPr>
              <w:pStyle w:val="Sinespaciado"/>
              <w:jc w:val="center"/>
              <w:rPr>
                <w:rFonts w:ascii="Arial" w:hAnsi="Arial" w:cs="Arial"/>
                <w:sz w:val="18"/>
                <w:szCs w:val="20"/>
              </w:rPr>
            </w:pPr>
            <w:r>
              <w:rPr>
                <w:rFonts w:ascii="Arial" w:hAnsi="Arial" w:cs="Arial"/>
                <w:sz w:val="18"/>
                <w:szCs w:val="20"/>
              </w:rPr>
              <w:t>EF4</w:t>
            </w:r>
          </w:p>
        </w:tc>
        <w:tc>
          <w:tcPr>
            <w:tcW w:w="754" w:type="dxa"/>
            <w:vAlign w:val="center"/>
          </w:tcPr>
          <w:p w14:paraId="5D40E334" w14:textId="77777777" w:rsidR="00CD5911" w:rsidRDefault="00CD5911">
            <w:pPr>
              <w:pStyle w:val="Sinespaciado"/>
              <w:jc w:val="center"/>
              <w:rPr>
                <w:rFonts w:ascii="Arial" w:hAnsi="Arial" w:cs="Arial"/>
                <w:sz w:val="18"/>
                <w:szCs w:val="20"/>
              </w:rPr>
            </w:pPr>
          </w:p>
        </w:tc>
        <w:tc>
          <w:tcPr>
            <w:tcW w:w="754" w:type="dxa"/>
            <w:vAlign w:val="center"/>
          </w:tcPr>
          <w:p w14:paraId="1D593668" w14:textId="77777777" w:rsidR="00CD5911" w:rsidRDefault="00CD5911">
            <w:pPr>
              <w:pStyle w:val="Sinespaciado"/>
              <w:jc w:val="center"/>
              <w:rPr>
                <w:rFonts w:ascii="Arial" w:hAnsi="Arial" w:cs="Arial"/>
                <w:sz w:val="18"/>
                <w:szCs w:val="20"/>
              </w:rPr>
            </w:pPr>
          </w:p>
        </w:tc>
        <w:tc>
          <w:tcPr>
            <w:tcW w:w="754" w:type="dxa"/>
            <w:vAlign w:val="center"/>
          </w:tcPr>
          <w:p w14:paraId="0288F892" w14:textId="77777777" w:rsidR="00CD5911" w:rsidRDefault="00E16B7E">
            <w:pPr>
              <w:pStyle w:val="Sinespaciado"/>
              <w:jc w:val="center"/>
              <w:rPr>
                <w:rFonts w:ascii="Arial" w:hAnsi="Arial" w:cs="Arial"/>
                <w:sz w:val="18"/>
                <w:szCs w:val="20"/>
              </w:rPr>
            </w:pPr>
            <w:r>
              <w:rPr>
                <w:rFonts w:ascii="Arial" w:hAnsi="Arial" w:cs="Arial"/>
                <w:sz w:val="18"/>
                <w:szCs w:val="20"/>
              </w:rPr>
              <w:t>EF5</w:t>
            </w:r>
          </w:p>
        </w:tc>
        <w:tc>
          <w:tcPr>
            <w:tcW w:w="754" w:type="dxa"/>
            <w:vAlign w:val="center"/>
          </w:tcPr>
          <w:p w14:paraId="5BB4A2C6" w14:textId="77777777" w:rsidR="00CD5911" w:rsidRDefault="00CD5911">
            <w:pPr>
              <w:pStyle w:val="Sinespaciado"/>
              <w:jc w:val="center"/>
              <w:rPr>
                <w:rFonts w:ascii="Arial" w:hAnsi="Arial" w:cs="Arial"/>
                <w:sz w:val="18"/>
                <w:szCs w:val="20"/>
              </w:rPr>
            </w:pPr>
          </w:p>
        </w:tc>
        <w:tc>
          <w:tcPr>
            <w:tcW w:w="754" w:type="dxa"/>
            <w:vAlign w:val="center"/>
          </w:tcPr>
          <w:p w14:paraId="3BD56671" w14:textId="77777777" w:rsidR="00CD5911" w:rsidRDefault="00E16B7E">
            <w:pPr>
              <w:pStyle w:val="Sinespaciado"/>
              <w:jc w:val="center"/>
              <w:rPr>
                <w:rFonts w:ascii="Arial" w:hAnsi="Arial" w:cs="Arial"/>
                <w:sz w:val="18"/>
                <w:szCs w:val="20"/>
              </w:rPr>
            </w:pPr>
            <w:r>
              <w:rPr>
                <w:rFonts w:ascii="Arial" w:hAnsi="Arial" w:cs="Arial"/>
                <w:sz w:val="18"/>
                <w:szCs w:val="20"/>
              </w:rPr>
              <w:t>EF6</w:t>
            </w:r>
          </w:p>
        </w:tc>
      </w:tr>
      <w:tr w:rsidR="00CD5911" w14:paraId="5488683D" w14:textId="77777777">
        <w:trPr>
          <w:jc w:val="center"/>
        </w:trPr>
        <w:tc>
          <w:tcPr>
            <w:tcW w:w="961" w:type="dxa"/>
          </w:tcPr>
          <w:p w14:paraId="7EF9781D" w14:textId="77777777" w:rsidR="00CD5911" w:rsidRDefault="00E16B7E">
            <w:pPr>
              <w:pStyle w:val="Sinespaciado"/>
              <w:rPr>
                <w:rFonts w:ascii="Arial" w:hAnsi="Arial" w:cs="Arial"/>
                <w:sz w:val="20"/>
                <w:szCs w:val="20"/>
              </w:rPr>
            </w:pPr>
            <w:r>
              <w:rPr>
                <w:rFonts w:ascii="Arial" w:hAnsi="Arial" w:cs="Arial"/>
                <w:sz w:val="20"/>
                <w:szCs w:val="20"/>
              </w:rPr>
              <w:t>TR</w:t>
            </w:r>
          </w:p>
        </w:tc>
        <w:tc>
          <w:tcPr>
            <w:tcW w:w="753" w:type="dxa"/>
            <w:vAlign w:val="center"/>
          </w:tcPr>
          <w:p w14:paraId="4381E0ED" w14:textId="77777777" w:rsidR="00CD5911" w:rsidRDefault="00CD5911">
            <w:pPr>
              <w:pStyle w:val="Sinespaciado"/>
              <w:jc w:val="center"/>
              <w:rPr>
                <w:rFonts w:ascii="Arial" w:hAnsi="Arial" w:cs="Arial"/>
                <w:sz w:val="18"/>
                <w:szCs w:val="20"/>
              </w:rPr>
            </w:pPr>
          </w:p>
        </w:tc>
        <w:tc>
          <w:tcPr>
            <w:tcW w:w="750" w:type="dxa"/>
            <w:vAlign w:val="center"/>
          </w:tcPr>
          <w:p w14:paraId="689ECF9E" w14:textId="77777777" w:rsidR="00CD5911" w:rsidRDefault="00CD5911">
            <w:pPr>
              <w:pStyle w:val="Sinespaciado"/>
              <w:jc w:val="center"/>
              <w:rPr>
                <w:rFonts w:ascii="Arial" w:hAnsi="Arial" w:cs="Arial"/>
                <w:sz w:val="18"/>
                <w:szCs w:val="20"/>
              </w:rPr>
            </w:pPr>
          </w:p>
        </w:tc>
        <w:tc>
          <w:tcPr>
            <w:tcW w:w="750" w:type="dxa"/>
            <w:vAlign w:val="center"/>
          </w:tcPr>
          <w:p w14:paraId="2F8FD357" w14:textId="77777777" w:rsidR="00CD5911" w:rsidRDefault="00CD5911">
            <w:pPr>
              <w:pStyle w:val="Sinespaciado"/>
              <w:jc w:val="center"/>
              <w:rPr>
                <w:rFonts w:ascii="Arial" w:hAnsi="Arial" w:cs="Arial"/>
                <w:sz w:val="18"/>
                <w:szCs w:val="20"/>
              </w:rPr>
            </w:pPr>
          </w:p>
        </w:tc>
        <w:tc>
          <w:tcPr>
            <w:tcW w:w="750" w:type="dxa"/>
            <w:vAlign w:val="center"/>
          </w:tcPr>
          <w:p w14:paraId="3BAB7C82" w14:textId="77777777" w:rsidR="00CD5911" w:rsidRDefault="00CD5911">
            <w:pPr>
              <w:pStyle w:val="Sinespaciado"/>
              <w:jc w:val="center"/>
              <w:rPr>
                <w:rFonts w:ascii="Arial" w:hAnsi="Arial" w:cs="Arial"/>
                <w:sz w:val="18"/>
                <w:szCs w:val="20"/>
              </w:rPr>
            </w:pPr>
          </w:p>
        </w:tc>
        <w:tc>
          <w:tcPr>
            <w:tcW w:w="754" w:type="dxa"/>
            <w:vAlign w:val="center"/>
          </w:tcPr>
          <w:p w14:paraId="3CD46124" w14:textId="77777777" w:rsidR="00CD5911" w:rsidRDefault="00CD5911">
            <w:pPr>
              <w:pStyle w:val="Sinespaciado"/>
              <w:jc w:val="center"/>
              <w:rPr>
                <w:rFonts w:ascii="Arial" w:hAnsi="Arial" w:cs="Arial"/>
                <w:sz w:val="18"/>
                <w:szCs w:val="20"/>
              </w:rPr>
            </w:pPr>
          </w:p>
        </w:tc>
        <w:tc>
          <w:tcPr>
            <w:tcW w:w="750" w:type="dxa"/>
            <w:vAlign w:val="center"/>
          </w:tcPr>
          <w:p w14:paraId="3A9F7AB8" w14:textId="77777777" w:rsidR="00CD5911" w:rsidRDefault="00CD5911">
            <w:pPr>
              <w:pStyle w:val="Sinespaciado"/>
              <w:jc w:val="center"/>
              <w:rPr>
                <w:rFonts w:ascii="Arial" w:hAnsi="Arial" w:cs="Arial"/>
                <w:sz w:val="18"/>
                <w:szCs w:val="20"/>
              </w:rPr>
            </w:pPr>
          </w:p>
        </w:tc>
        <w:tc>
          <w:tcPr>
            <w:tcW w:w="750" w:type="dxa"/>
            <w:vAlign w:val="center"/>
          </w:tcPr>
          <w:p w14:paraId="1333BA1D" w14:textId="77777777" w:rsidR="00CD5911" w:rsidRDefault="00CD5911">
            <w:pPr>
              <w:pStyle w:val="Sinespaciado"/>
              <w:jc w:val="center"/>
              <w:rPr>
                <w:rFonts w:ascii="Arial" w:hAnsi="Arial" w:cs="Arial"/>
                <w:sz w:val="18"/>
                <w:szCs w:val="20"/>
              </w:rPr>
            </w:pPr>
          </w:p>
        </w:tc>
        <w:tc>
          <w:tcPr>
            <w:tcW w:w="750" w:type="dxa"/>
            <w:vAlign w:val="center"/>
          </w:tcPr>
          <w:p w14:paraId="4277B923" w14:textId="77777777" w:rsidR="00CD5911" w:rsidRDefault="00CD5911">
            <w:pPr>
              <w:pStyle w:val="Sinespaciado"/>
              <w:jc w:val="center"/>
              <w:rPr>
                <w:rFonts w:ascii="Arial" w:hAnsi="Arial" w:cs="Arial"/>
                <w:sz w:val="18"/>
                <w:szCs w:val="20"/>
              </w:rPr>
            </w:pPr>
          </w:p>
        </w:tc>
        <w:tc>
          <w:tcPr>
            <w:tcW w:w="750" w:type="dxa"/>
            <w:vAlign w:val="center"/>
          </w:tcPr>
          <w:p w14:paraId="06063BF3" w14:textId="77777777" w:rsidR="00CD5911" w:rsidRDefault="00CD5911">
            <w:pPr>
              <w:pStyle w:val="Sinespaciado"/>
              <w:jc w:val="center"/>
              <w:rPr>
                <w:rFonts w:ascii="Arial" w:hAnsi="Arial" w:cs="Arial"/>
                <w:sz w:val="18"/>
                <w:szCs w:val="20"/>
              </w:rPr>
            </w:pPr>
          </w:p>
        </w:tc>
        <w:tc>
          <w:tcPr>
            <w:tcW w:w="754" w:type="dxa"/>
            <w:vAlign w:val="center"/>
          </w:tcPr>
          <w:p w14:paraId="383690A6" w14:textId="77777777" w:rsidR="00CD5911" w:rsidRDefault="00CD5911">
            <w:pPr>
              <w:pStyle w:val="Sinespaciado"/>
              <w:jc w:val="center"/>
              <w:rPr>
                <w:rFonts w:ascii="Arial" w:hAnsi="Arial" w:cs="Arial"/>
                <w:sz w:val="18"/>
                <w:szCs w:val="20"/>
              </w:rPr>
            </w:pPr>
          </w:p>
        </w:tc>
        <w:tc>
          <w:tcPr>
            <w:tcW w:w="754" w:type="dxa"/>
            <w:vAlign w:val="center"/>
          </w:tcPr>
          <w:p w14:paraId="20581310" w14:textId="77777777" w:rsidR="00CD5911" w:rsidRDefault="00CD5911">
            <w:pPr>
              <w:pStyle w:val="Sinespaciado"/>
              <w:jc w:val="center"/>
              <w:rPr>
                <w:rFonts w:ascii="Arial" w:hAnsi="Arial" w:cs="Arial"/>
                <w:sz w:val="18"/>
                <w:szCs w:val="20"/>
              </w:rPr>
            </w:pPr>
          </w:p>
        </w:tc>
        <w:tc>
          <w:tcPr>
            <w:tcW w:w="754" w:type="dxa"/>
            <w:vAlign w:val="center"/>
          </w:tcPr>
          <w:p w14:paraId="6DE00FB9" w14:textId="77777777" w:rsidR="00CD5911" w:rsidRDefault="00CD5911">
            <w:pPr>
              <w:pStyle w:val="Sinespaciado"/>
              <w:jc w:val="center"/>
              <w:rPr>
                <w:rFonts w:ascii="Arial" w:hAnsi="Arial" w:cs="Arial"/>
                <w:sz w:val="18"/>
                <w:szCs w:val="20"/>
              </w:rPr>
            </w:pPr>
          </w:p>
        </w:tc>
        <w:tc>
          <w:tcPr>
            <w:tcW w:w="754" w:type="dxa"/>
            <w:vAlign w:val="center"/>
          </w:tcPr>
          <w:p w14:paraId="47C80DEA" w14:textId="77777777" w:rsidR="00CD5911" w:rsidRDefault="00CD5911">
            <w:pPr>
              <w:pStyle w:val="Sinespaciado"/>
              <w:jc w:val="center"/>
              <w:rPr>
                <w:rFonts w:ascii="Arial" w:hAnsi="Arial" w:cs="Arial"/>
                <w:sz w:val="18"/>
                <w:szCs w:val="20"/>
              </w:rPr>
            </w:pPr>
          </w:p>
        </w:tc>
        <w:tc>
          <w:tcPr>
            <w:tcW w:w="754" w:type="dxa"/>
            <w:vAlign w:val="center"/>
          </w:tcPr>
          <w:p w14:paraId="60CA9E73" w14:textId="77777777" w:rsidR="00CD5911" w:rsidRDefault="00CD5911">
            <w:pPr>
              <w:pStyle w:val="Sinespaciado"/>
              <w:jc w:val="center"/>
              <w:rPr>
                <w:rFonts w:ascii="Arial" w:hAnsi="Arial" w:cs="Arial"/>
                <w:sz w:val="18"/>
                <w:szCs w:val="20"/>
              </w:rPr>
            </w:pPr>
          </w:p>
        </w:tc>
        <w:tc>
          <w:tcPr>
            <w:tcW w:w="754" w:type="dxa"/>
            <w:vAlign w:val="center"/>
          </w:tcPr>
          <w:p w14:paraId="582D96D0" w14:textId="77777777" w:rsidR="00CD5911" w:rsidRDefault="00CD5911">
            <w:pPr>
              <w:pStyle w:val="Sinespaciado"/>
              <w:jc w:val="center"/>
              <w:rPr>
                <w:rFonts w:ascii="Arial" w:hAnsi="Arial" w:cs="Arial"/>
                <w:sz w:val="18"/>
                <w:szCs w:val="20"/>
              </w:rPr>
            </w:pPr>
          </w:p>
        </w:tc>
        <w:tc>
          <w:tcPr>
            <w:tcW w:w="754" w:type="dxa"/>
            <w:vAlign w:val="center"/>
          </w:tcPr>
          <w:p w14:paraId="67FF9F1F" w14:textId="77777777" w:rsidR="00CD5911" w:rsidRDefault="00CD5911">
            <w:pPr>
              <w:pStyle w:val="Sinespaciado"/>
              <w:jc w:val="center"/>
              <w:rPr>
                <w:rFonts w:ascii="Arial" w:hAnsi="Arial" w:cs="Arial"/>
                <w:sz w:val="18"/>
                <w:szCs w:val="20"/>
              </w:rPr>
            </w:pPr>
          </w:p>
        </w:tc>
      </w:tr>
      <w:tr w:rsidR="00CD5911" w14:paraId="6163EB98" w14:textId="77777777">
        <w:trPr>
          <w:jc w:val="center"/>
        </w:trPr>
        <w:tc>
          <w:tcPr>
            <w:tcW w:w="961" w:type="dxa"/>
          </w:tcPr>
          <w:p w14:paraId="1013CF4B" w14:textId="77777777" w:rsidR="00CD5911" w:rsidRDefault="00E16B7E">
            <w:pPr>
              <w:pStyle w:val="Sinespaciado"/>
              <w:rPr>
                <w:rFonts w:ascii="Arial" w:hAnsi="Arial" w:cs="Arial"/>
                <w:sz w:val="20"/>
                <w:szCs w:val="20"/>
              </w:rPr>
            </w:pPr>
            <w:r>
              <w:rPr>
                <w:rFonts w:ascii="Arial" w:hAnsi="Arial" w:cs="Arial"/>
                <w:sz w:val="20"/>
                <w:szCs w:val="20"/>
              </w:rPr>
              <w:t>SD</w:t>
            </w:r>
          </w:p>
        </w:tc>
        <w:tc>
          <w:tcPr>
            <w:tcW w:w="753" w:type="dxa"/>
            <w:vAlign w:val="center"/>
          </w:tcPr>
          <w:p w14:paraId="63042FA2" w14:textId="77777777" w:rsidR="00CD5911" w:rsidRDefault="00CD5911">
            <w:pPr>
              <w:pStyle w:val="Sinespaciado"/>
              <w:jc w:val="center"/>
              <w:rPr>
                <w:rFonts w:ascii="Arial" w:hAnsi="Arial" w:cs="Arial"/>
                <w:sz w:val="18"/>
                <w:szCs w:val="20"/>
              </w:rPr>
            </w:pPr>
          </w:p>
        </w:tc>
        <w:tc>
          <w:tcPr>
            <w:tcW w:w="750" w:type="dxa"/>
            <w:vAlign w:val="center"/>
          </w:tcPr>
          <w:p w14:paraId="32A44D51" w14:textId="77777777" w:rsidR="00CD5911" w:rsidRDefault="00CD5911">
            <w:pPr>
              <w:pStyle w:val="Sinespaciado"/>
              <w:jc w:val="center"/>
              <w:rPr>
                <w:rFonts w:ascii="Arial" w:hAnsi="Arial" w:cs="Arial"/>
                <w:sz w:val="18"/>
                <w:szCs w:val="20"/>
              </w:rPr>
            </w:pPr>
          </w:p>
        </w:tc>
        <w:tc>
          <w:tcPr>
            <w:tcW w:w="750" w:type="dxa"/>
            <w:vAlign w:val="center"/>
          </w:tcPr>
          <w:p w14:paraId="6436F2BE" w14:textId="77777777" w:rsidR="00CD5911" w:rsidRDefault="00CD5911">
            <w:pPr>
              <w:pStyle w:val="Sinespaciado"/>
              <w:jc w:val="center"/>
              <w:rPr>
                <w:rFonts w:ascii="Arial" w:hAnsi="Arial" w:cs="Arial"/>
                <w:sz w:val="18"/>
                <w:szCs w:val="20"/>
              </w:rPr>
            </w:pPr>
          </w:p>
        </w:tc>
        <w:tc>
          <w:tcPr>
            <w:tcW w:w="750" w:type="dxa"/>
            <w:vAlign w:val="center"/>
          </w:tcPr>
          <w:p w14:paraId="2B0B4674" w14:textId="77777777" w:rsidR="00CD5911" w:rsidRDefault="00CD5911">
            <w:pPr>
              <w:pStyle w:val="Sinespaciado"/>
              <w:jc w:val="center"/>
              <w:rPr>
                <w:rFonts w:ascii="Arial" w:hAnsi="Arial" w:cs="Arial"/>
                <w:sz w:val="18"/>
                <w:szCs w:val="20"/>
              </w:rPr>
            </w:pPr>
          </w:p>
        </w:tc>
        <w:tc>
          <w:tcPr>
            <w:tcW w:w="754" w:type="dxa"/>
            <w:vAlign w:val="center"/>
          </w:tcPr>
          <w:p w14:paraId="6A9AAB67" w14:textId="77777777" w:rsidR="00CD5911" w:rsidRDefault="00E16B7E">
            <w:pPr>
              <w:pStyle w:val="Sinespaciado"/>
              <w:jc w:val="center"/>
              <w:rPr>
                <w:rFonts w:ascii="Arial" w:hAnsi="Arial" w:cs="Arial"/>
                <w:sz w:val="18"/>
                <w:szCs w:val="20"/>
              </w:rPr>
            </w:pPr>
            <w:r>
              <w:rPr>
                <w:rFonts w:ascii="Arial" w:hAnsi="Arial" w:cs="Arial"/>
                <w:sz w:val="18"/>
                <w:szCs w:val="20"/>
              </w:rPr>
              <w:t>SD</w:t>
            </w:r>
          </w:p>
        </w:tc>
        <w:tc>
          <w:tcPr>
            <w:tcW w:w="750" w:type="dxa"/>
            <w:vAlign w:val="center"/>
          </w:tcPr>
          <w:p w14:paraId="4AAE7166" w14:textId="77777777" w:rsidR="00CD5911" w:rsidRDefault="00CD5911">
            <w:pPr>
              <w:pStyle w:val="Sinespaciado"/>
              <w:jc w:val="center"/>
              <w:rPr>
                <w:rFonts w:ascii="Arial" w:hAnsi="Arial" w:cs="Arial"/>
                <w:sz w:val="18"/>
                <w:szCs w:val="20"/>
              </w:rPr>
            </w:pPr>
          </w:p>
        </w:tc>
        <w:tc>
          <w:tcPr>
            <w:tcW w:w="750" w:type="dxa"/>
            <w:vAlign w:val="center"/>
          </w:tcPr>
          <w:p w14:paraId="21412DDF" w14:textId="77777777" w:rsidR="00CD5911" w:rsidRDefault="00CD5911">
            <w:pPr>
              <w:pStyle w:val="Sinespaciado"/>
              <w:jc w:val="center"/>
              <w:rPr>
                <w:rFonts w:ascii="Arial" w:hAnsi="Arial" w:cs="Arial"/>
                <w:sz w:val="18"/>
                <w:szCs w:val="20"/>
              </w:rPr>
            </w:pPr>
          </w:p>
        </w:tc>
        <w:tc>
          <w:tcPr>
            <w:tcW w:w="750" w:type="dxa"/>
            <w:vAlign w:val="center"/>
          </w:tcPr>
          <w:p w14:paraId="5C89995B" w14:textId="77777777" w:rsidR="00CD5911" w:rsidRDefault="00CD5911">
            <w:pPr>
              <w:pStyle w:val="Sinespaciado"/>
              <w:jc w:val="center"/>
              <w:rPr>
                <w:rFonts w:ascii="Arial" w:hAnsi="Arial" w:cs="Arial"/>
                <w:sz w:val="18"/>
                <w:szCs w:val="20"/>
              </w:rPr>
            </w:pPr>
          </w:p>
        </w:tc>
        <w:tc>
          <w:tcPr>
            <w:tcW w:w="750" w:type="dxa"/>
            <w:vAlign w:val="center"/>
          </w:tcPr>
          <w:p w14:paraId="25CD0DA1" w14:textId="77777777"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14:paraId="46909D99" w14:textId="77777777" w:rsidR="00CD5911" w:rsidRDefault="00CD5911">
            <w:pPr>
              <w:pStyle w:val="Sinespaciado"/>
              <w:jc w:val="center"/>
              <w:rPr>
                <w:rFonts w:ascii="Arial" w:hAnsi="Arial" w:cs="Arial"/>
                <w:sz w:val="18"/>
                <w:szCs w:val="20"/>
              </w:rPr>
            </w:pPr>
          </w:p>
        </w:tc>
        <w:tc>
          <w:tcPr>
            <w:tcW w:w="754" w:type="dxa"/>
            <w:vAlign w:val="center"/>
          </w:tcPr>
          <w:p w14:paraId="34FAD4B1" w14:textId="77777777" w:rsidR="00CD5911" w:rsidRDefault="00CD5911">
            <w:pPr>
              <w:pStyle w:val="Sinespaciado"/>
              <w:jc w:val="center"/>
              <w:rPr>
                <w:rFonts w:ascii="Arial" w:hAnsi="Arial" w:cs="Arial"/>
                <w:sz w:val="18"/>
                <w:szCs w:val="20"/>
              </w:rPr>
            </w:pPr>
          </w:p>
        </w:tc>
        <w:tc>
          <w:tcPr>
            <w:tcW w:w="754" w:type="dxa"/>
            <w:vAlign w:val="center"/>
          </w:tcPr>
          <w:p w14:paraId="15BE698A" w14:textId="77777777" w:rsidR="00CD5911" w:rsidRDefault="00CD5911">
            <w:pPr>
              <w:pStyle w:val="Sinespaciado"/>
              <w:jc w:val="center"/>
              <w:rPr>
                <w:rFonts w:ascii="Arial" w:hAnsi="Arial" w:cs="Arial"/>
                <w:sz w:val="18"/>
                <w:szCs w:val="20"/>
              </w:rPr>
            </w:pPr>
          </w:p>
        </w:tc>
        <w:tc>
          <w:tcPr>
            <w:tcW w:w="754" w:type="dxa"/>
            <w:vAlign w:val="center"/>
          </w:tcPr>
          <w:p w14:paraId="44E38170" w14:textId="77777777"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14:paraId="66E98944" w14:textId="77777777" w:rsidR="00CD5911" w:rsidRDefault="00CD5911">
            <w:pPr>
              <w:pStyle w:val="Sinespaciado"/>
              <w:jc w:val="center"/>
              <w:rPr>
                <w:rFonts w:ascii="Arial" w:hAnsi="Arial" w:cs="Arial"/>
                <w:sz w:val="18"/>
                <w:szCs w:val="20"/>
              </w:rPr>
            </w:pPr>
          </w:p>
        </w:tc>
        <w:tc>
          <w:tcPr>
            <w:tcW w:w="754" w:type="dxa"/>
            <w:vAlign w:val="center"/>
          </w:tcPr>
          <w:p w14:paraId="2843DEE7" w14:textId="77777777"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14:paraId="4ECB1EA8" w14:textId="77777777" w:rsidR="00CD5911" w:rsidRDefault="00E16B7E">
            <w:pPr>
              <w:pStyle w:val="Sinespaciado"/>
              <w:jc w:val="center"/>
              <w:rPr>
                <w:rFonts w:ascii="Arial" w:hAnsi="Arial" w:cs="Arial"/>
                <w:sz w:val="18"/>
                <w:szCs w:val="20"/>
              </w:rPr>
            </w:pPr>
            <w:r>
              <w:rPr>
                <w:rFonts w:ascii="Arial" w:hAnsi="Arial" w:cs="Arial"/>
                <w:sz w:val="18"/>
                <w:szCs w:val="20"/>
              </w:rPr>
              <w:t>SD</w:t>
            </w:r>
          </w:p>
        </w:tc>
      </w:tr>
    </w:tbl>
    <w:p w14:paraId="51521AE2" w14:textId="77777777" w:rsidR="00CD5911" w:rsidRDefault="00CD5911">
      <w:pPr>
        <w:pStyle w:val="Sinespaciado"/>
        <w:rPr>
          <w:rFonts w:ascii="Arial" w:hAnsi="Arial" w:cs="Arial"/>
          <w:sz w:val="20"/>
          <w:szCs w:val="20"/>
        </w:rPr>
      </w:pPr>
    </w:p>
    <w:p w14:paraId="55DE22D2" w14:textId="77777777" w:rsidR="00CD5911" w:rsidRDefault="00CD5911">
      <w:pPr>
        <w:pStyle w:val="Sinespaciado"/>
        <w:rPr>
          <w:rFonts w:ascii="Arial" w:hAnsi="Arial" w:cs="Arial"/>
          <w:sz w:val="20"/>
          <w:szCs w:val="20"/>
        </w:rPr>
        <w:sectPr w:rsidR="00CD5911">
          <w:headerReference w:type="default" r:id="rId8"/>
          <w:footerReference w:type="default" r:id="rId9"/>
          <w:pgSz w:w="15840" w:h="12240" w:orient="landscape" w:code="1"/>
          <w:pgMar w:top="1701" w:right="1417" w:bottom="1134" w:left="1417" w:header="708" w:footer="708" w:gutter="0"/>
          <w:cols w:space="708"/>
        </w:sectPr>
      </w:pPr>
    </w:p>
    <w:p w14:paraId="45EAC082" w14:textId="77777777" w:rsidR="00CD5911" w:rsidRDefault="00E16B7E">
      <w:pPr>
        <w:pStyle w:val="Sinespaciado"/>
        <w:rPr>
          <w:rFonts w:ascii="Arial" w:hAnsi="Arial" w:cs="Arial"/>
          <w:sz w:val="20"/>
          <w:szCs w:val="20"/>
        </w:rPr>
      </w:pPr>
      <w:r>
        <w:rPr>
          <w:rFonts w:ascii="Arial" w:hAnsi="Arial" w:cs="Arial"/>
          <w:sz w:val="20"/>
          <w:szCs w:val="20"/>
        </w:rPr>
        <w:lastRenderedPageBreak/>
        <w:t>TP: Tiempo Planeado</w:t>
      </w:r>
    </w:p>
    <w:p w14:paraId="59E81C7B" w14:textId="77777777" w:rsidR="00CD5911" w:rsidRDefault="00E16B7E">
      <w:pPr>
        <w:pStyle w:val="Sinespaciado"/>
        <w:rPr>
          <w:rFonts w:ascii="Arial" w:hAnsi="Arial" w:cs="Arial"/>
          <w:sz w:val="20"/>
          <w:szCs w:val="20"/>
        </w:rPr>
      </w:pPr>
      <w:r>
        <w:rPr>
          <w:rFonts w:ascii="Arial" w:hAnsi="Arial" w:cs="Arial"/>
          <w:sz w:val="20"/>
          <w:szCs w:val="20"/>
        </w:rPr>
        <w:t>ED: Evaluación diagnóstica</w:t>
      </w:r>
    </w:p>
    <w:p w14:paraId="3899920C" w14:textId="77777777" w:rsidR="00CD5911" w:rsidRDefault="00CD5911">
      <w:pPr>
        <w:pStyle w:val="Sinespaciado"/>
        <w:rPr>
          <w:rFonts w:ascii="Arial" w:hAnsi="Arial" w:cs="Arial"/>
          <w:sz w:val="20"/>
          <w:szCs w:val="20"/>
        </w:rPr>
      </w:pPr>
    </w:p>
    <w:p w14:paraId="76849765" w14:textId="77777777" w:rsidR="00CD5911" w:rsidRDefault="00E16B7E">
      <w:pPr>
        <w:pStyle w:val="Sinespaciado"/>
        <w:rPr>
          <w:rFonts w:ascii="Arial" w:hAnsi="Arial" w:cs="Arial"/>
          <w:sz w:val="20"/>
          <w:szCs w:val="20"/>
        </w:rPr>
      </w:pPr>
      <w:r>
        <w:rPr>
          <w:rFonts w:ascii="Arial" w:hAnsi="Arial" w:cs="Arial"/>
          <w:sz w:val="20"/>
          <w:szCs w:val="20"/>
        </w:rPr>
        <w:lastRenderedPageBreak/>
        <w:t>TR: Tiempo Real</w:t>
      </w:r>
    </w:p>
    <w:p w14:paraId="57B0F101" w14:textId="77777777" w:rsidR="00CD5911" w:rsidRDefault="00E16B7E">
      <w:pPr>
        <w:pStyle w:val="Sinespaciado"/>
        <w:rPr>
          <w:rFonts w:ascii="Arial" w:hAnsi="Arial" w:cs="Arial"/>
          <w:sz w:val="20"/>
          <w:szCs w:val="20"/>
        </w:rPr>
      </w:pPr>
      <w:proofErr w:type="spellStart"/>
      <w:r>
        <w:rPr>
          <w:rFonts w:ascii="Arial" w:hAnsi="Arial" w:cs="Arial"/>
          <w:sz w:val="20"/>
          <w:szCs w:val="20"/>
        </w:rPr>
        <w:t>EFn</w:t>
      </w:r>
      <w:proofErr w:type="spellEnd"/>
      <w:r>
        <w:rPr>
          <w:rFonts w:ascii="Arial" w:hAnsi="Arial" w:cs="Arial"/>
          <w:sz w:val="20"/>
          <w:szCs w:val="20"/>
        </w:rPr>
        <w:t>: Evaluación formativa (Competencia específica n)</w:t>
      </w:r>
    </w:p>
    <w:p w14:paraId="3A1AA22F" w14:textId="77777777" w:rsidR="00CD5911" w:rsidRDefault="00E16B7E">
      <w:pPr>
        <w:pStyle w:val="Sinespaciado"/>
        <w:rPr>
          <w:rFonts w:ascii="Arial" w:hAnsi="Arial" w:cs="Arial"/>
          <w:sz w:val="20"/>
          <w:szCs w:val="20"/>
        </w:rPr>
      </w:pPr>
      <w:r>
        <w:rPr>
          <w:rFonts w:ascii="Arial" w:hAnsi="Arial" w:cs="Arial"/>
          <w:sz w:val="20"/>
          <w:szCs w:val="20"/>
        </w:rPr>
        <w:lastRenderedPageBreak/>
        <w:t>SD: Seguimiento departamental</w:t>
      </w:r>
    </w:p>
    <w:p w14:paraId="2ACCB15A" w14:textId="77777777" w:rsidR="00CD5911" w:rsidRDefault="00E16B7E">
      <w:pPr>
        <w:pStyle w:val="Sinespaciado"/>
        <w:rPr>
          <w:rFonts w:ascii="Arial" w:hAnsi="Arial" w:cs="Arial"/>
          <w:sz w:val="20"/>
          <w:szCs w:val="20"/>
        </w:rPr>
      </w:pPr>
      <w:r>
        <w:rPr>
          <w:rFonts w:ascii="Arial" w:hAnsi="Arial" w:cs="Arial"/>
          <w:sz w:val="20"/>
          <w:szCs w:val="20"/>
        </w:rPr>
        <w:t xml:space="preserve">ES: Evaluación </w:t>
      </w:r>
      <w:proofErr w:type="spellStart"/>
      <w:r>
        <w:rPr>
          <w:rFonts w:ascii="Arial" w:hAnsi="Arial" w:cs="Arial"/>
          <w:sz w:val="20"/>
          <w:szCs w:val="20"/>
        </w:rPr>
        <w:t>sumativa</w:t>
      </w:r>
      <w:proofErr w:type="spellEnd"/>
    </w:p>
    <w:p w14:paraId="09BCA017" w14:textId="77777777" w:rsidR="00CD5911" w:rsidRDefault="00CD5911">
      <w:pPr>
        <w:pStyle w:val="Sinespaciado"/>
        <w:rPr>
          <w:rFonts w:ascii="Arial" w:hAnsi="Arial" w:cs="Arial"/>
          <w:sz w:val="20"/>
          <w:szCs w:val="20"/>
        </w:rPr>
        <w:sectPr w:rsidR="00CD5911">
          <w:type w:val="continuous"/>
          <w:pgSz w:w="15840" w:h="12240" w:orient="landscape" w:code="1"/>
          <w:pgMar w:top="1701" w:right="1417" w:bottom="1418" w:left="1417" w:header="708" w:footer="708" w:gutter="0"/>
          <w:cols w:num="3" w:space="708"/>
        </w:sectPr>
      </w:pPr>
    </w:p>
    <w:p w14:paraId="24565664" w14:textId="77777777" w:rsidR="00CD5911" w:rsidRDefault="00CD5911">
      <w:pPr>
        <w:pStyle w:val="Sinespaciado"/>
        <w:rPr>
          <w:rFonts w:ascii="Arial" w:hAnsi="Arial" w:cs="Arial"/>
          <w:sz w:val="20"/>
          <w:szCs w:val="20"/>
        </w:rPr>
      </w:pPr>
    </w:p>
    <w:p w14:paraId="1F3D1179" w14:textId="77777777" w:rsidR="00CD5911" w:rsidRDefault="00E16B7E">
      <w:pPr>
        <w:pStyle w:val="Sinespaciado"/>
        <w:rPr>
          <w:rFonts w:ascii="Arial" w:hAnsi="Arial" w:cs="Arial"/>
          <w:sz w:val="20"/>
          <w:szCs w:val="20"/>
        </w:rPr>
      </w:pPr>
      <w:r>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CD5911" w14:paraId="56D5F124" w14:textId="77777777">
        <w:trPr>
          <w:jc w:val="right"/>
        </w:trPr>
        <w:tc>
          <w:tcPr>
            <w:tcW w:w="2229" w:type="dxa"/>
          </w:tcPr>
          <w:p w14:paraId="04D40BF4" w14:textId="77777777" w:rsidR="00CD5911" w:rsidRDefault="00E16B7E">
            <w:pPr>
              <w:pStyle w:val="Sinespaciado"/>
              <w:rPr>
                <w:rFonts w:ascii="Arial" w:hAnsi="Arial" w:cs="Arial"/>
                <w:sz w:val="20"/>
                <w:szCs w:val="20"/>
              </w:rPr>
            </w:pPr>
            <w:r>
              <w:rPr>
                <w:rFonts w:ascii="Arial" w:hAnsi="Arial" w:cs="Arial"/>
                <w:sz w:val="20"/>
                <w:szCs w:val="20"/>
              </w:rPr>
              <w:t>Fecha de elaboración</w:t>
            </w:r>
          </w:p>
        </w:tc>
        <w:tc>
          <w:tcPr>
            <w:tcW w:w="2444" w:type="dxa"/>
            <w:tcBorders>
              <w:bottom w:val="single" w:sz="4" w:space="0" w:color="auto"/>
            </w:tcBorders>
          </w:tcPr>
          <w:p w14:paraId="55DB3D92" w14:textId="51959FBE" w:rsidR="00CD5911" w:rsidRDefault="00E615A6">
            <w:pPr>
              <w:pStyle w:val="Sinespaciado"/>
              <w:rPr>
                <w:rFonts w:ascii="Arial" w:hAnsi="Arial" w:cs="Arial"/>
                <w:sz w:val="20"/>
                <w:szCs w:val="20"/>
              </w:rPr>
            </w:pPr>
            <w:r>
              <w:rPr>
                <w:rFonts w:ascii="Arial" w:hAnsi="Arial" w:cs="Arial"/>
                <w:sz w:val="20"/>
                <w:szCs w:val="20"/>
              </w:rPr>
              <w:t>28/ Agosto/</w:t>
            </w:r>
            <w:r w:rsidR="00E16B7E">
              <w:rPr>
                <w:rFonts w:ascii="Arial" w:hAnsi="Arial" w:cs="Arial"/>
                <w:sz w:val="20"/>
                <w:szCs w:val="20"/>
              </w:rPr>
              <w:t xml:space="preserve"> 20</w:t>
            </w:r>
            <w:r>
              <w:rPr>
                <w:rFonts w:ascii="Arial" w:hAnsi="Arial" w:cs="Arial"/>
                <w:sz w:val="20"/>
                <w:szCs w:val="20"/>
              </w:rPr>
              <w:t>23</w:t>
            </w:r>
          </w:p>
        </w:tc>
      </w:tr>
    </w:tbl>
    <w:p w14:paraId="6890C984" w14:textId="77777777" w:rsidR="00CD5911" w:rsidRDefault="00CD5911">
      <w:pPr>
        <w:pStyle w:val="Sinespaciado"/>
        <w:rPr>
          <w:rFonts w:ascii="Arial" w:hAnsi="Arial" w:cs="Arial"/>
          <w:sz w:val="20"/>
          <w:szCs w:val="20"/>
        </w:rPr>
      </w:pPr>
    </w:p>
    <w:p w14:paraId="158FCC2F" w14:textId="77777777" w:rsidR="00CD5911" w:rsidRDefault="007A592E">
      <w:pPr>
        <w:pStyle w:val="Sinespaciado"/>
        <w:jc w:val="center"/>
        <w:rPr>
          <w:rFonts w:ascii="Arial" w:hAnsi="Arial" w:cs="Arial"/>
          <w:sz w:val="20"/>
          <w:szCs w:val="20"/>
        </w:rPr>
      </w:pPr>
      <w:r w:rsidRPr="007A592E">
        <w:rPr>
          <w:rFonts w:ascii="Arial" w:hAnsi="Arial" w:cs="Arial"/>
          <w:sz w:val="20"/>
          <w:szCs w:val="20"/>
        </w:rPr>
        <w:t xml:space="preserve">MII. FRANCISCO J. TORRES PÉREZ                                                                        </w:t>
      </w:r>
      <w:r>
        <w:rPr>
          <w:rFonts w:ascii="Arial" w:hAnsi="Arial" w:cs="Arial"/>
          <w:sz w:val="20"/>
          <w:szCs w:val="20"/>
        </w:rPr>
        <w:t>MII. ESTEBAN DOMÍNGUEZ FISCAL</w:t>
      </w:r>
    </w:p>
    <w:p w14:paraId="4898EAE2" w14:textId="77777777" w:rsidR="00CD5911" w:rsidRDefault="00CD5911">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CD5911" w14:paraId="5A24DD40" w14:textId="77777777">
        <w:trPr>
          <w:jc w:val="center"/>
        </w:trPr>
        <w:tc>
          <w:tcPr>
            <w:tcW w:w="6091" w:type="dxa"/>
            <w:tcBorders>
              <w:bottom w:val="single" w:sz="4" w:space="0" w:color="auto"/>
            </w:tcBorders>
          </w:tcPr>
          <w:p w14:paraId="2D77C8B4" w14:textId="77777777" w:rsidR="00CD5911" w:rsidRDefault="00CD5911">
            <w:pPr>
              <w:pStyle w:val="Sinespaciado"/>
              <w:jc w:val="center"/>
              <w:rPr>
                <w:rFonts w:ascii="Arial" w:hAnsi="Arial" w:cs="Arial"/>
                <w:sz w:val="20"/>
                <w:szCs w:val="20"/>
              </w:rPr>
            </w:pPr>
          </w:p>
        </w:tc>
        <w:tc>
          <w:tcPr>
            <w:tcW w:w="850" w:type="dxa"/>
          </w:tcPr>
          <w:p w14:paraId="675B6ABE" w14:textId="77777777" w:rsidR="00CD5911" w:rsidRDefault="00CD5911">
            <w:pPr>
              <w:pStyle w:val="Sinespaciado"/>
              <w:jc w:val="center"/>
              <w:rPr>
                <w:rFonts w:ascii="Arial" w:hAnsi="Arial" w:cs="Arial"/>
                <w:sz w:val="20"/>
                <w:szCs w:val="20"/>
              </w:rPr>
            </w:pPr>
          </w:p>
        </w:tc>
        <w:tc>
          <w:tcPr>
            <w:tcW w:w="6055" w:type="dxa"/>
            <w:tcBorders>
              <w:bottom w:val="single" w:sz="4" w:space="0" w:color="auto"/>
            </w:tcBorders>
          </w:tcPr>
          <w:p w14:paraId="391AF48F" w14:textId="77777777" w:rsidR="00CD5911" w:rsidRDefault="00CD5911">
            <w:pPr>
              <w:pStyle w:val="Sinespaciado"/>
              <w:jc w:val="center"/>
              <w:rPr>
                <w:rFonts w:ascii="Arial" w:hAnsi="Arial" w:cs="Arial"/>
                <w:sz w:val="20"/>
                <w:szCs w:val="20"/>
              </w:rPr>
            </w:pPr>
          </w:p>
        </w:tc>
      </w:tr>
      <w:tr w:rsidR="00CD5911" w14:paraId="5BB3DF06" w14:textId="77777777">
        <w:trPr>
          <w:jc w:val="center"/>
        </w:trPr>
        <w:tc>
          <w:tcPr>
            <w:tcW w:w="6091" w:type="dxa"/>
            <w:tcBorders>
              <w:top w:val="single" w:sz="4" w:space="0" w:color="auto"/>
            </w:tcBorders>
          </w:tcPr>
          <w:p w14:paraId="5348CF25" w14:textId="77777777" w:rsidR="00CD5911" w:rsidRDefault="00E16B7E">
            <w:pPr>
              <w:pStyle w:val="Sinespaciado"/>
              <w:jc w:val="center"/>
              <w:rPr>
                <w:rFonts w:ascii="Arial" w:hAnsi="Arial" w:cs="Arial"/>
                <w:sz w:val="20"/>
                <w:szCs w:val="20"/>
              </w:rPr>
            </w:pPr>
            <w:r>
              <w:rPr>
                <w:rFonts w:ascii="Arial" w:hAnsi="Arial" w:cs="Arial"/>
                <w:sz w:val="20"/>
                <w:szCs w:val="20"/>
              </w:rPr>
              <w:t>Nombre y firma del (de la) profesor(a)</w:t>
            </w:r>
          </w:p>
        </w:tc>
        <w:tc>
          <w:tcPr>
            <w:tcW w:w="850" w:type="dxa"/>
          </w:tcPr>
          <w:p w14:paraId="2B3F91B0" w14:textId="77777777" w:rsidR="00CD5911" w:rsidRDefault="00CD5911">
            <w:pPr>
              <w:pStyle w:val="Sinespaciado"/>
              <w:jc w:val="center"/>
              <w:rPr>
                <w:rFonts w:ascii="Arial" w:hAnsi="Arial" w:cs="Arial"/>
                <w:sz w:val="20"/>
                <w:szCs w:val="20"/>
              </w:rPr>
            </w:pPr>
          </w:p>
        </w:tc>
        <w:tc>
          <w:tcPr>
            <w:tcW w:w="6055" w:type="dxa"/>
            <w:tcBorders>
              <w:top w:val="single" w:sz="4" w:space="0" w:color="auto"/>
            </w:tcBorders>
          </w:tcPr>
          <w:p w14:paraId="40C4DF36" w14:textId="77777777" w:rsidR="00CD5911" w:rsidRDefault="00E16B7E">
            <w:pPr>
              <w:pStyle w:val="Sinespaciado"/>
              <w:jc w:val="center"/>
              <w:rPr>
                <w:rFonts w:ascii="Arial" w:hAnsi="Arial" w:cs="Arial"/>
                <w:sz w:val="20"/>
                <w:szCs w:val="20"/>
              </w:rPr>
            </w:pPr>
            <w:r>
              <w:rPr>
                <w:rFonts w:ascii="Arial" w:hAnsi="Arial" w:cs="Arial"/>
                <w:sz w:val="20"/>
                <w:szCs w:val="20"/>
              </w:rPr>
              <w:t>Nombre y firma del(de la) Jefe(a) de Departamento Académico</w:t>
            </w:r>
          </w:p>
        </w:tc>
      </w:tr>
    </w:tbl>
    <w:p w14:paraId="1E7FE32A" w14:textId="77777777" w:rsidR="00CD5911" w:rsidRDefault="00CD5911">
      <w:pPr>
        <w:pStyle w:val="Sinespaciado"/>
        <w:rPr>
          <w:rFonts w:ascii="Arial" w:hAnsi="Arial" w:cs="Arial"/>
          <w:sz w:val="20"/>
          <w:szCs w:val="20"/>
        </w:rPr>
      </w:pPr>
    </w:p>
    <w:p w14:paraId="2B3A9102" w14:textId="77777777" w:rsidR="00CD5911" w:rsidRDefault="00CD5911">
      <w:pPr>
        <w:pStyle w:val="Sinespaciado"/>
        <w:rPr>
          <w:rFonts w:ascii="Arial" w:hAnsi="Arial" w:cs="Arial"/>
          <w:sz w:val="20"/>
          <w:szCs w:val="20"/>
        </w:rPr>
      </w:pPr>
    </w:p>
    <w:p w14:paraId="00D9CFE6" w14:textId="77777777" w:rsidR="00CD5911" w:rsidRDefault="00CD5911">
      <w:pPr>
        <w:pStyle w:val="Sinespaciado"/>
        <w:rPr>
          <w:rFonts w:ascii="Arial" w:hAnsi="Arial" w:cs="Arial"/>
          <w:sz w:val="20"/>
          <w:szCs w:val="20"/>
        </w:rPr>
      </w:pPr>
    </w:p>
    <w:p w14:paraId="3F0959AF" w14:textId="77777777" w:rsidR="00CD5911" w:rsidRDefault="00CD5911">
      <w:pPr>
        <w:rPr>
          <w:rFonts w:ascii="Arial" w:hAnsi="Arial" w:cs="Arial"/>
          <w:sz w:val="20"/>
          <w:szCs w:val="20"/>
        </w:rPr>
        <w:sectPr w:rsidR="00CD5911">
          <w:type w:val="continuous"/>
          <w:pgSz w:w="15840" w:h="12240" w:orient="landscape" w:code="1"/>
          <w:pgMar w:top="1701" w:right="1417" w:bottom="1701" w:left="1417" w:header="708" w:footer="708" w:gutter="0"/>
          <w:cols w:space="708"/>
        </w:sectPr>
      </w:pPr>
    </w:p>
    <w:p w14:paraId="64C27214" w14:textId="77777777" w:rsidR="00CD5911" w:rsidRDefault="00CD5911">
      <w:pPr>
        <w:pStyle w:val="Sinespaciado"/>
        <w:rPr>
          <w:rFonts w:ascii="Arial" w:hAnsi="Arial" w:cs="Arial"/>
          <w:sz w:val="20"/>
          <w:szCs w:val="20"/>
        </w:rPr>
      </w:pPr>
    </w:p>
    <w:sectPr w:rsidR="00CD5911">
      <w:headerReference w:type="default" r:id="rId10"/>
      <w:pgSz w:w="15840" w:h="12240" w:orient="landscape"/>
      <w:pgMar w:top="1701" w:right="1134"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91AB0" w14:textId="77777777" w:rsidR="004D7E8E" w:rsidRDefault="004D7E8E">
      <w:pPr>
        <w:spacing w:after="0" w:line="240" w:lineRule="auto"/>
      </w:pPr>
      <w:r>
        <w:separator/>
      </w:r>
    </w:p>
  </w:endnote>
  <w:endnote w:type="continuationSeparator" w:id="0">
    <w:p w14:paraId="56D2E546" w14:textId="77777777" w:rsidR="004D7E8E" w:rsidRDefault="004D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A903" w14:textId="7B324BF8" w:rsidR="00091BDC" w:rsidRDefault="00091BDC" w:rsidP="00091BDC">
    <w:pPr>
      <w:pStyle w:val="Piedepgina"/>
      <w:tabs>
        <w:tab w:val="clear" w:pos="4419"/>
        <w:tab w:val="clear" w:pos="8838"/>
      </w:tabs>
      <w:jc w:val="right"/>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93F12">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93F12">
      <w:rPr>
        <w:rFonts w:ascii="Arial" w:hAnsi="Arial" w:cs="Arial"/>
        <w:b/>
        <w:bCs/>
        <w:noProof/>
        <w:sz w:val="18"/>
        <w:lang w:val="en-US"/>
      </w:rPr>
      <w:t>34</w:t>
    </w:r>
    <w:r w:rsidRPr="0026481A">
      <w:rPr>
        <w:rFonts w:ascii="Arial" w:hAnsi="Arial" w:cs="Arial"/>
        <w:b/>
        <w:bCs/>
        <w:sz w:val="18"/>
        <w:lang w:val="en-US"/>
      </w:rPr>
      <w:fldChar w:fldCharType="end"/>
    </w:r>
    <w:r>
      <w:rPr>
        <w:rFonts w:ascii="Arial" w:hAnsi="Arial" w:cs="Arial"/>
        <w:b/>
        <w:bCs/>
        <w:sz w:val="18"/>
        <w:lang w:val="en-US"/>
      </w:rPr>
      <w:t xml:space="preserve">                                                                                                                                                                                                                        </w:t>
    </w:r>
    <w:r>
      <w:rPr>
        <w:lang w:val="en-US"/>
      </w:rPr>
      <w:t xml:space="preserve">Julio 2017 </w:t>
    </w:r>
  </w:p>
  <w:p w14:paraId="7344BBAE" w14:textId="318811C9" w:rsidR="00091BDC" w:rsidRDefault="00091BDC" w:rsidP="00091BDC">
    <w:pPr>
      <w:pStyle w:val="Piedepgina"/>
      <w:tabs>
        <w:tab w:val="left" w:pos="690"/>
      </w:tabs>
    </w:pPr>
    <w:r>
      <w:tab/>
    </w:r>
    <w:r>
      <w:tab/>
    </w:r>
    <w:r>
      <w:tab/>
    </w:r>
  </w:p>
  <w:p w14:paraId="2EE0FB5F" w14:textId="77777777" w:rsidR="00091BDC" w:rsidRDefault="00091BDC">
    <w:pPr>
      <w:pStyle w:val="Piedepgina"/>
      <w:tabs>
        <w:tab w:val="clear" w:pos="4419"/>
        <w:tab w:val="clear" w:pos="8838"/>
      </w:tabs>
      <w:rPr>
        <w:lang w:val="en-US"/>
      </w:rPr>
    </w:pPr>
  </w:p>
  <w:p w14:paraId="08183A6A" w14:textId="77777777" w:rsidR="00091BDC" w:rsidRDefault="00091BDC">
    <w:pPr>
      <w:pStyle w:val="Piedepgina"/>
      <w:jc w:val="right"/>
    </w:pPr>
  </w:p>
  <w:p w14:paraId="2485B240" w14:textId="77777777" w:rsidR="00091BDC" w:rsidRDefault="00091BDC">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27178" w14:textId="77777777" w:rsidR="004D7E8E" w:rsidRDefault="004D7E8E">
      <w:pPr>
        <w:spacing w:after="0" w:line="240" w:lineRule="auto"/>
      </w:pPr>
      <w:r>
        <w:separator/>
      </w:r>
    </w:p>
  </w:footnote>
  <w:footnote w:type="continuationSeparator" w:id="0">
    <w:p w14:paraId="0FB80336" w14:textId="77777777" w:rsidR="004D7E8E" w:rsidRDefault="004D7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D76FB" w14:textId="3E51B634" w:rsidR="00091BDC" w:rsidRDefault="00091BDC">
    <w:pPr>
      <w:pStyle w:val="Encabezado"/>
    </w:pPr>
    <w:r>
      <w:rPr>
        <w:noProof/>
        <w:lang w:eastAsia="es-MX"/>
      </w:rPr>
      <mc:AlternateContent>
        <mc:Choice Requires="wpg">
          <w:drawing>
            <wp:anchor distT="0" distB="0" distL="114300" distR="114300" simplePos="0" relativeHeight="251658240" behindDoc="0" locked="0" layoutInCell="1" allowOverlap="1" wp14:editId="04B0A0F5">
              <wp:simplePos x="0" y="0"/>
              <wp:positionH relativeFrom="column">
                <wp:posOffset>-97155</wp:posOffset>
              </wp:positionH>
              <wp:positionV relativeFrom="paragraph">
                <wp:posOffset>-229870</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6F1933" id="Grupo 2" o:spid="_x0000_s1026" style="position:absolute;margin-left:-7.65pt;margin-top:-18.1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txcj94AAAAAsBAAAPAAAAZHJzL2Rvd25y&#10;ZXYueG1sTI9Na4NAEIbvhf6HZQq9JesHJsW6hhDankKhSaH0NtGJStxZcTdq/n3XU3N7h3l455ls&#10;M+lWDNTbxrCCcBmAIC5M2XCl4Pv4vngBYR1yia1hUnAjC5v88SHDtDQjf9FwcJXwJWxTVFA716VS&#10;2qImjXZpOmK/O5teo/NjX8myx9GX61ZGQbCSGhv2F2rsaFdTcTlctYKPEcdtHL4N+8t5d/s9Jp8/&#10;+5CUen6atq8gHE3uH4ZZ36tD7p1O5sqlFa2CRZjEHvUhXkUgZiJO5nRSsF5HIPNM3v+Q/w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O3FyP3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7A5F" w14:textId="77777777" w:rsidR="00091BDC" w:rsidRDefault="00091BD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306F"/>
    <w:multiLevelType w:val="hybridMultilevel"/>
    <w:tmpl w:val="C0DADF60"/>
    <w:lvl w:ilvl="0" w:tplc="F6C46184">
      <w:start w:val="1"/>
      <w:numFmt w:val="decimal"/>
      <w:lvlText w:val="%1)"/>
      <w:lvlJc w:val="left"/>
      <w:pPr>
        <w:ind w:left="720" w:hanging="360"/>
      </w:pPr>
    </w:lvl>
    <w:lvl w:ilvl="1" w:tplc="8ED89314">
      <w:start w:val="1"/>
      <w:numFmt w:val="lowerLetter"/>
      <w:lvlText w:val="%2."/>
      <w:lvlJc w:val="left"/>
      <w:pPr>
        <w:ind w:left="1440" w:hanging="360"/>
      </w:pPr>
    </w:lvl>
    <w:lvl w:ilvl="2" w:tplc="D2FEE644">
      <w:start w:val="1"/>
      <w:numFmt w:val="lowerRoman"/>
      <w:lvlText w:val="%3."/>
      <w:lvlJc w:val="right"/>
      <w:pPr>
        <w:ind w:left="2160" w:hanging="180"/>
      </w:pPr>
    </w:lvl>
    <w:lvl w:ilvl="3" w:tplc="432AF5B4">
      <w:start w:val="1"/>
      <w:numFmt w:val="decimal"/>
      <w:lvlText w:val="%4."/>
      <w:lvlJc w:val="left"/>
      <w:pPr>
        <w:ind w:left="2880" w:hanging="360"/>
      </w:pPr>
    </w:lvl>
    <w:lvl w:ilvl="4" w:tplc="A142E2D8">
      <w:start w:val="1"/>
      <w:numFmt w:val="lowerLetter"/>
      <w:lvlText w:val="%5."/>
      <w:lvlJc w:val="left"/>
      <w:pPr>
        <w:ind w:left="3600" w:hanging="360"/>
      </w:pPr>
    </w:lvl>
    <w:lvl w:ilvl="5" w:tplc="0FC66630">
      <w:start w:val="1"/>
      <w:numFmt w:val="lowerRoman"/>
      <w:lvlText w:val="%6."/>
      <w:lvlJc w:val="right"/>
      <w:pPr>
        <w:ind w:left="4320" w:hanging="180"/>
      </w:pPr>
    </w:lvl>
    <w:lvl w:ilvl="6" w:tplc="9D54437A">
      <w:start w:val="1"/>
      <w:numFmt w:val="decimal"/>
      <w:lvlText w:val="%7."/>
      <w:lvlJc w:val="left"/>
      <w:pPr>
        <w:ind w:left="5040" w:hanging="360"/>
      </w:pPr>
    </w:lvl>
    <w:lvl w:ilvl="7" w:tplc="EA507DCA">
      <w:start w:val="1"/>
      <w:numFmt w:val="lowerLetter"/>
      <w:lvlText w:val="%8."/>
      <w:lvlJc w:val="left"/>
      <w:pPr>
        <w:ind w:left="5760" w:hanging="360"/>
      </w:pPr>
    </w:lvl>
    <w:lvl w:ilvl="8" w:tplc="34783916">
      <w:start w:val="1"/>
      <w:numFmt w:val="lowerRoman"/>
      <w:lvlText w:val="%9."/>
      <w:lvlJc w:val="right"/>
      <w:pPr>
        <w:ind w:left="6480" w:hanging="180"/>
      </w:pPr>
    </w:lvl>
  </w:abstractNum>
  <w:abstractNum w:abstractNumId="1" w15:restartNumberingAfterBreak="0">
    <w:nsid w:val="0E3665E0"/>
    <w:multiLevelType w:val="hybridMultilevel"/>
    <w:tmpl w:val="220EE494"/>
    <w:lvl w:ilvl="0" w:tplc="980A354E">
      <w:start w:val="1"/>
      <w:numFmt w:val="bullet"/>
      <w:lvlText w:val=""/>
      <w:lvlJc w:val="left"/>
      <w:pPr>
        <w:ind w:left="720" w:hanging="360"/>
      </w:pPr>
      <w:rPr>
        <w:rFonts w:ascii="Wingdings" w:hAnsi="Wingdings" w:hint="default"/>
      </w:rPr>
    </w:lvl>
    <w:lvl w:ilvl="1" w:tplc="7DD256CC">
      <w:start w:val="1"/>
      <w:numFmt w:val="bullet"/>
      <w:lvlText w:val="o"/>
      <w:lvlJc w:val="left"/>
      <w:pPr>
        <w:ind w:left="1440" w:hanging="360"/>
      </w:pPr>
      <w:rPr>
        <w:rFonts w:ascii="Courier New" w:hAnsi="Courier New" w:cs="Courier New" w:hint="default"/>
      </w:rPr>
    </w:lvl>
    <w:lvl w:ilvl="2" w:tplc="2B2208A2">
      <w:start w:val="1"/>
      <w:numFmt w:val="bullet"/>
      <w:lvlText w:val=""/>
      <w:lvlJc w:val="left"/>
      <w:pPr>
        <w:ind w:left="2160" w:hanging="360"/>
      </w:pPr>
      <w:rPr>
        <w:rFonts w:ascii="Wingdings" w:hAnsi="Wingdings" w:hint="default"/>
      </w:rPr>
    </w:lvl>
    <w:lvl w:ilvl="3" w:tplc="7DB28A8E">
      <w:start w:val="1"/>
      <w:numFmt w:val="bullet"/>
      <w:lvlText w:val=""/>
      <w:lvlJc w:val="left"/>
      <w:pPr>
        <w:ind w:left="2880" w:hanging="360"/>
      </w:pPr>
      <w:rPr>
        <w:rFonts w:ascii="Symbol" w:hAnsi="Symbol" w:hint="default"/>
      </w:rPr>
    </w:lvl>
    <w:lvl w:ilvl="4" w:tplc="F3EE7F46">
      <w:start w:val="1"/>
      <w:numFmt w:val="bullet"/>
      <w:lvlText w:val="o"/>
      <w:lvlJc w:val="left"/>
      <w:pPr>
        <w:ind w:left="3600" w:hanging="360"/>
      </w:pPr>
      <w:rPr>
        <w:rFonts w:ascii="Courier New" w:hAnsi="Courier New" w:cs="Courier New" w:hint="default"/>
      </w:rPr>
    </w:lvl>
    <w:lvl w:ilvl="5" w:tplc="2B7819CE">
      <w:start w:val="1"/>
      <w:numFmt w:val="bullet"/>
      <w:lvlText w:val=""/>
      <w:lvlJc w:val="left"/>
      <w:pPr>
        <w:ind w:left="4320" w:hanging="360"/>
      </w:pPr>
      <w:rPr>
        <w:rFonts w:ascii="Wingdings" w:hAnsi="Wingdings" w:hint="default"/>
      </w:rPr>
    </w:lvl>
    <w:lvl w:ilvl="6" w:tplc="4C3C2472">
      <w:start w:val="1"/>
      <w:numFmt w:val="bullet"/>
      <w:lvlText w:val=""/>
      <w:lvlJc w:val="left"/>
      <w:pPr>
        <w:ind w:left="5040" w:hanging="360"/>
      </w:pPr>
      <w:rPr>
        <w:rFonts w:ascii="Symbol" w:hAnsi="Symbol" w:hint="default"/>
      </w:rPr>
    </w:lvl>
    <w:lvl w:ilvl="7" w:tplc="A01020C2">
      <w:start w:val="1"/>
      <w:numFmt w:val="bullet"/>
      <w:lvlText w:val="o"/>
      <w:lvlJc w:val="left"/>
      <w:pPr>
        <w:ind w:left="5760" w:hanging="360"/>
      </w:pPr>
      <w:rPr>
        <w:rFonts w:ascii="Courier New" w:hAnsi="Courier New" w:cs="Courier New" w:hint="default"/>
      </w:rPr>
    </w:lvl>
    <w:lvl w:ilvl="8" w:tplc="F5B020C4">
      <w:start w:val="1"/>
      <w:numFmt w:val="bullet"/>
      <w:lvlText w:val=""/>
      <w:lvlJc w:val="left"/>
      <w:pPr>
        <w:ind w:left="6480" w:hanging="360"/>
      </w:pPr>
      <w:rPr>
        <w:rFonts w:ascii="Wingdings" w:hAnsi="Wingdings" w:hint="default"/>
      </w:rPr>
    </w:lvl>
  </w:abstractNum>
  <w:abstractNum w:abstractNumId="2" w15:restartNumberingAfterBreak="0">
    <w:nsid w:val="1D824B43"/>
    <w:multiLevelType w:val="hybridMultilevel"/>
    <w:tmpl w:val="0324B94A"/>
    <w:lvl w:ilvl="0" w:tplc="ECD4417A">
      <w:start w:val="1"/>
      <w:numFmt w:val="bullet"/>
      <w:lvlText w:val=""/>
      <w:lvlJc w:val="left"/>
      <w:pPr>
        <w:ind w:left="720" w:hanging="360"/>
      </w:pPr>
      <w:rPr>
        <w:rFonts w:ascii="Wingdings" w:hAnsi="Wingdings" w:hint="default"/>
      </w:rPr>
    </w:lvl>
    <w:lvl w:ilvl="1" w:tplc="51C0AD04">
      <w:start w:val="1"/>
      <w:numFmt w:val="bullet"/>
      <w:lvlText w:val="o"/>
      <w:lvlJc w:val="left"/>
      <w:pPr>
        <w:ind w:left="1440" w:hanging="360"/>
      </w:pPr>
      <w:rPr>
        <w:rFonts w:ascii="Courier New" w:hAnsi="Courier New" w:cs="Courier New" w:hint="default"/>
      </w:rPr>
    </w:lvl>
    <w:lvl w:ilvl="2" w:tplc="1C3EC5A6">
      <w:start w:val="1"/>
      <w:numFmt w:val="bullet"/>
      <w:lvlText w:val=""/>
      <w:lvlJc w:val="left"/>
      <w:pPr>
        <w:ind w:left="2160" w:hanging="360"/>
      </w:pPr>
      <w:rPr>
        <w:rFonts w:ascii="Wingdings" w:hAnsi="Wingdings" w:hint="default"/>
      </w:rPr>
    </w:lvl>
    <w:lvl w:ilvl="3" w:tplc="082A8BBE">
      <w:start w:val="1"/>
      <w:numFmt w:val="bullet"/>
      <w:lvlText w:val=""/>
      <w:lvlJc w:val="left"/>
      <w:pPr>
        <w:ind w:left="2880" w:hanging="360"/>
      </w:pPr>
      <w:rPr>
        <w:rFonts w:ascii="Symbol" w:hAnsi="Symbol" w:hint="default"/>
      </w:rPr>
    </w:lvl>
    <w:lvl w:ilvl="4" w:tplc="723272BC">
      <w:start w:val="1"/>
      <w:numFmt w:val="bullet"/>
      <w:lvlText w:val="o"/>
      <w:lvlJc w:val="left"/>
      <w:pPr>
        <w:ind w:left="3600" w:hanging="360"/>
      </w:pPr>
      <w:rPr>
        <w:rFonts w:ascii="Courier New" w:hAnsi="Courier New" w:cs="Courier New" w:hint="default"/>
      </w:rPr>
    </w:lvl>
    <w:lvl w:ilvl="5" w:tplc="35265C4E">
      <w:start w:val="1"/>
      <w:numFmt w:val="bullet"/>
      <w:lvlText w:val=""/>
      <w:lvlJc w:val="left"/>
      <w:pPr>
        <w:ind w:left="4320" w:hanging="360"/>
      </w:pPr>
      <w:rPr>
        <w:rFonts w:ascii="Wingdings" w:hAnsi="Wingdings" w:hint="default"/>
      </w:rPr>
    </w:lvl>
    <w:lvl w:ilvl="6" w:tplc="B70862B8">
      <w:start w:val="1"/>
      <w:numFmt w:val="bullet"/>
      <w:lvlText w:val=""/>
      <w:lvlJc w:val="left"/>
      <w:pPr>
        <w:ind w:left="5040" w:hanging="360"/>
      </w:pPr>
      <w:rPr>
        <w:rFonts w:ascii="Symbol" w:hAnsi="Symbol" w:hint="default"/>
      </w:rPr>
    </w:lvl>
    <w:lvl w:ilvl="7" w:tplc="90B868BC">
      <w:start w:val="1"/>
      <w:numFmt w:val="bullet"/>
      <w:lvlText w:val="o"/>
      <w:lvlJc w:val="left"/>
      <w:pPr>
        <w:ind w:left="5760" w:hanging="360"/>
      </w:pPr>
      <w:rPr>
        <w:rFonts w:ascii="Courier New" w:hAnsi="Courier New" w:cs="Courier New" w:hint="default"/>
      </w:rPr>
    </w:lvl>
    <w:lvl w:ilvl="8" w:tplc="60F886C6">
      <w:start w:val="1"/>
      <w:numFmt w:val="bullet"/>
      <w:lvlText w:val=""/>
      <w:lvlJc w:val="left"/>
      <w:pPr>
        <w:ind w:left="6480" w:hanging="360"/>
      </w:pPr>
      <w:rPr>
        <w:rFonts w:ascii="Wingdings" w:hAnsi="Wingdings" w:hint="default"/>
      </w:rPr>
    </w:lvl>
  </w:abstractNum>
  <w:abstractNum w:abstractNumId="3" w15:restartNumberingAfterBreak="0">
    <w:nsid w:val="1E8D2E0D"/>
    <w:multiLevelType w:val="hybridMultilevel"/>
    <w:tmpl w:val="AAAC2D92"/>
    <w:lvl w:ilvl="0" w:tplc="C99AB772">
      <w:start w:val="1"/>
      <w:numFmt w:val="bullet"/>
      <w:lvlText w:val=""/>
      <w:lvlJc w:val="left"/>
      <w:pPr>
        <w:ind w:left="720" w:hanging="360"/>
      </w:pPr>
      <w:rPr>
        <w:rFonts w:ascii="Symbol" w:hAnsi="Symbol" w:hint="default"/>
      </w:rPr>
    </w:lvl>
    <w:lvl w:ilvl="1" w:tplc="015A4E3C">
      <w:start w:val="1"/>
      <w:numFmt w:val="bullet"/>
      <w:lvlText w:val="o"/>
      <w:lvlJc w:val="left"/>
      <w:pPr>
        <w:ind w:left="1440" w:hanging="360"/>
      </w:pPr>
      <w:rPr>
        <w:rFonts w:ascii="Courier New" w:hAnsi="Courier New" w:cs="Courier New" w:hint="default"/>
      </w:rPr>
    </w:lvl>
    <w:lvl w:ilvl="2" w:tplc="A5B499E8">
      <w:start w:val="1"/>
      <w:numFmt w:val="bullet"/>
      <w:lvlText w:val=""/>
      <w:lvlJc w:val="left"/>
      <w:pPr>
        <w:ind w:left="2160" w:hanging="360"/>
      </w:pPr>
      <w:rPr>
        <w:rFonts w:ascii="Wingdings" w:hAnsi="Wingdings" w:hint="default"/>
      </w:rPr>
    </w:lvl>
    <w:lvl w:ilvl="3" w:tplc="013EEABC">
      <w:start w:val="1"/>
      <w:numFmt w:val="bullet"/>
      <w:lvlText w:val=""/>
      <w:lvlJc w:val="left"/>
      <w:pPr>
        <w:ind w:left="2880" w:hanging="360"/>
      </w:pPr>
      <w:rPr>
        <w:rFonts w:ascii="Symbol" w:hAnsi="Symbol" w:hint="default"/>
      </w:rPr>
    </w:lvl>
    <w:lvl w:ilvl="4" w:tplc="C7242CDE">
      <w:start w:val="1"/>
      <w:numFmt w:val="bullet"/>
      <w:lvlText w:val="o"/>
      <w:lvlJc w:val="left"/>
      <w:pPr>
        <w:ind w:left="3600" w:hanging="360"/>
      </w:pPr>
      <w:rPr>
        <w:rFonts w:ascii="Courier New" w:hAnsi="Courier New" w:cs="Courier New" w:hint="default"/>
      </w:rPr>
    </w:lvl>
    <w:lvl w:ilvl="5" w:tplc="A3DA6848">
      <w:start w:val="1"/>
      <w:numFmt w:val="bullet"/>
      <w:lvlText w:val=""/>
      <w:lvlJc w:val="left"/>
      <w:pPr>
        <w:ind w:left="4320" w:hanging="360"/>
      </w:pPr>
      <w:rPr>
        <w:rFonts w:ascii="Wingdings" w:hAnsi="Wingdings" w:hint="default"/>
      </w:rPr>
    </w:lvl>
    <w:lvl w:ilvl="6" w:tplc="EFF6319E">
      <w:start w:val="1"/>
      <w:numFmt w:val="bullet"/>
      <w:lvlText w:val=""/>
      <w:lvlJc w:val="left"/>
      <w:pPr>
        <w:ind w:left="5040" w:hanging="360"/>
      </w:pPr>
      <w:rPr>
        <w:rFonts w:ascii="Symbol" w:hAnsi="Symbol" w:hint="default"/>
      </w:rPr>
    </w:lvl>
    <w:lvl w:ilvl="7" w:tplc="0038AB62">
      <w:start w:val="1"/>
      <w:numFmt w:val="bullet"/>
      <w:lvlText w:val="o"/>
      <w:lvlJc w:val="left"/>
      <w:pPr>
        <w:ind w:left="5760" w:hanging="360"/>
      </w:pPr>
      <w:rPr>
        <w:rFonts w:ascii="Courier New" w:hAnsi="Courier New" w:cs="Courier New" w:hint="default"/>
      </w:rPr>
    </w:lvl>
    <w:lvl w:ilvl="8" w:tplc="721057FC">
      <w:start w:val="1"/>
      <w:numFmt w:val="bullet"/>
      <w:lvlText w:val=""/>
      <w:lvlJc w:val="left"/>
      <w:pPr>
        <w:ind w:left="6480" w:hanging="360"/>
      </w:pPr>
      <w:rPr>
        <w:rFonts w:ascii="Wingdings" w:hAnsi="Wingdings" w:hint="default"/>
      </w:rPr>
    </w:lvl>
  </w:abstractNum>
  <w:abstractNum w:abstractNumId="4" w15:restartNumberingAfterBreak="0">
    <w:nsid w:val="23233E49"/>
    <w:multiLevelType w:val="hybridMultilevel"/>
    <w:tmpl w:val="741CD0C6"/>
    <w:lvl w:ilvl="0" w:tplc="C6E8390E">
      <w:start w:val="1"/>
      <w:numFmt w:val="bullet"/>
      <w:lvlText w:val=""/>
      <w:lvlJc w:val="left"/>
      <w:pPr>
        <w:ind w:left="720" w:hanging="360"/>
      </w:pPr>
      <w:rPr>
        <w:rFonts w:ascii="Wingdings" w:hAnsi="Wingdings" w:hint="default"/>
      </w:rPr>
    </w:lvl>
    <w:lvl w:ilvl="1" w:tplc="311096FE">
      <w:start w:val="1"/>
      <w:numFmt w:val="bullet"/>
      <w:lvlText w:val="o"/>
      <w:lvlJc w:val="left"/>
      <w:pPr>
        <w:ind w:left="1440" w:hanging="360"/>
      </w:pPr>
      <w:rPr>
        <w:rFonts w:ascii="Courier New" w:hAnsi="Courier New" w:cs="Courier New" w:hint="default"/>
      </w:rPr>
    </w:lvl>
    <w:lvl w:ilvl="2" w:tplc="212296B2">
      <w:start w:val="1"/>
      <w:numFmt w:val="bullet"/>
      <w:lvlText w:val=""/>
      <w:lvlJc w:val="left"/>
      <w:pPr>
        <w:ind w:left="2160" w:hanging="360"/>
      </w:pPr>
      <w:rPr>
        <w:rFonts w:ascii="Wingdings" w:hAnsi="Wingdings" w:hint="default"/>
      </w:rPr>
    </w:lvl>
    <w:lvl w:ilvl="3" w:tplc="94C28036">
      <w:start w:val="1"/>
      <w:numFmt w:val="bullet"/>
      <w:lvlText w:val=""/>
      <w:lvlJc w:val="left"/>
      <w:pPr>
        <w:ind w:left="2880" w:hanging="360"/>
      </w:pPr>
      <w:rPr>
        <w:rFonts w:ascii="Symbol" w:hAnsi="Symbol" w:hint="default"/>
      </w:rPr>
    </w:lvl>
    <w:lvl w:ilvl="4" w:tplc="083C52BC">
      <w:start w:val="1"/>
      <w:numFmt w:val="bullet"/>
      <w:lvlText w:val="o"/>
      <w:lvlJc w:val="left"/>
      <w:pPr>
        <w:ind w:left="3600" w:hanging="360"/>
      </w:pPr>
      <w:rPr>
        <w:rFonts w:ascii="Courier New" w:hAnsi="Courier New" w:cs="Courier New" w:hint="default"/>
      </w:rPr>
    </w:lvl>
    <w:lvl w:ilvl="5" w:tplc="60204676">
      <w:start w:val="1"/>
      <w:numFmt w:val="bullet"/>
      <w:lvlText w:val=""/>
      <w:lvlJc w:val="left"/>
      <w:pPr>
        <w:ind w:left="4320" w:hanging="360"/>
      </w:pPr>
      <w:rPr>
        <w:rFonts w:ascii="Wingdings" w:hAnsi="Wingdings" w:hint="default"/>
      </w:rPr>
    </w:lvl>
    <w:lvl w:ilvl="6" w:tplc="6896A052">
      <w:start w:val="1"/>
      <w:numFmt w:val="bullet"/>
      <w:lvlText w:val=""/>
      <w:lvlJc w:val="left"/>
      <w:pPr>
        <w:ind w:left="5040" w:hanging="360"/>
      </w:pPr>
      <w:rPr>
        <w:rFonts w:ascii="Symbol" w:hAnsi="Symbol" w:hint="default"/>
      </w:rPr>
    </w:lvl>
    <w:lvl w:ilvl="7" w:tplc="0A886B94">
      <w:start w:val="1"/>
      <w:numFmt w:val="bullet"/>
      <w:lvlText w:val="o"/>
      <w:lvlJc w:val="left"/>
      <w:pPr>
        <w:ind w:left="5760" w:hanging="360"/>
      </w:pPr>
      <w:rPr>
        <w:rFonts w:ascii="Courier New" w:hAnsi="Courier New" w:cs="Courier New" w:hint="default"/>
      </w:rPr>
    </w:lvl>
    <w:lvl w:ilvl="8" w:tplc="87F0874E">
      <w:start w:val="1"/>
      <w:numFmt w:val="bullet"/>
      <w:lvlText w:val=""/>
      <w:lvlJc w:val="left"/>
      <w:pPr>
        <w:ind w:left="6480" w:hanging="360"/>
      </w:pPr>
      <w:rPr>
        <w:rFonts w:ascii="Wingdings" w:hAnsi="Wingdings" w:hint="default"/>
      </w:rPr>
    </w:lvl>
  </w:abstractNum>
  <w:abstractNum w:abstractNumId="5" w15:restartNumberingAfterBreak="0">
    <w:nsid w:val="2AFE1DA1"/>
    <w:multiLevelType w:val="hybridMultilevel"/>
    <w:tmpl w:val="B964C6C6"/>
    <w:lvl w:ilvl="0" w:tplc="3C6E916E">
      <w:start w:val="1"/>
      <w:numFmt w:val="bullet"/>
      <w:lvlText w:val=""/>
      <w:lvlJc w:val="left"/>
      <w:pPr>
        <w:ind w:left="720" w:hanging="360"/>
      </w:pPr>
      <w:rPr>
        <w:rFonts w:ascii="Wingdings" w:hAnsi="Wingdings" w:hint="default"/>
      </w:rPr>
    </w:lvl>
    <w:lvl w:ilvl="1" w:tplc="BE58E6F6">
      <w:start w:val="1"/>
      <w:numFmt w:val="bullet"/>
      <w:lvlText w:val="o"/>
      <w:lvlJc w:val="left"/>
      <w:pPr>
        <w:ind w:left="1440" w:hanging="360"/>
      </w:pPr>
      <w:rPr>
        <w:rFonts w:ascii="Courier New" w:hAnsi="Courier New" w:cs="Courier New" w:hint="default"/>
      </w:rPr>
    </w:lvl>
    <w:lvl w:ilvl="2" w:tplc="1CF083CA">
      <w:start w:val="1"/>
      <w:numFmt w:val="bullet"/>
      <w:lvlText w:val=""/>
      <w:lvlJc w:val="left"/>
      <w:pPr>
        <w:ind w:left="2160" w:hanging="360"/>
      </w:pPr>
      <w:rPr>
        <w:rFonts w:ascii="Wingdings" w:hAnsi="Wingdings" w:hint="default"/>
      </w:rPr>
    </w:lvl>
    <w:lvl w:ilvl="3" w:tplc="4E1879C4">
      <w:start w:val="1"/>
      <w:numFmt w:val="bullet"/>
      <w:lvlText w:val=""/>
      <w:lvlJc w:val="left"/>
      <w:pPr>
        <w:ind w:left="2880" w:hanging="360"/>
      </w:pPr>
      <w:rPr>
        <w:rFonts w:ascii="Symbol" w:hAnsi="Symbol" w:hint="default"/>
      </w:rPr>
    </w:lvl>
    <w:lvl w:ilvl="4" w:tplc="E8DCFB66">
      <w:start w:val="1"/>
      <w:numFmt w:val="bullet"/>
      <w:lvlText w:val="o"/>
      <w:lvlJc w:val="left"/>
      <w:pPr>
        <w:ind w:left="3600" w:hanging="360"/>
      </w:pPr>
      <w:rPr>
        <w:rFonts w:ascii="Courier New" w:hAnsi="Courier New" w:cs="Courier New" w:hint="default"/>
      </w:rPr>
    </w:lvl>
    <w:lvl w:ilvl="5" w:tplc="2278B63C">
      <w:start w:val="1"/>
      <w:numFmt w:val="bullet"/>
      <w:lvlText w:val=""/>
      <w:lvlJc w:val="left"/>
      <w:pPr>
        <w:ind w:left="4320" w:hanging="360"/>
      </w:pPr>
      <w:rPr>
        <w:rFonts w:ascii="Wingdings" w:hAnsi="Wingdings" w:hint="default"/>
      </w:rPr>
    </w:lvl>
    <w:lvl w:ilvl="6" w:tplc="B4B29AD4">
      <w:start w:val="1"/>
      <w:numFmt w:val="bullet"/>
      <w:lvlText w:val=""/>
      <w:lvlJc w:val="left"/>
      <w:pPr>
        <w:ind w:left="5040" w:hanging="360"/>
      </w:pPr>
      <w:rPr>
        <w:rFonts w:ascii="Symbol" w:hAnsi="Symbol" w:hint="default"/>
      </w:rPr>
    </w:lvl>
    <w:lvl w:ilvl="7" w:tplc="461CF50E">
      <w:start w:val="1"/>
      <w:numFmt w:val="bullet"/>
      <w:lvlText w:val="o"/>
      <w:lvlJc w:val="left"/>
      <w:pPr>
        <w:ind w:left="5760" w:hanging="360"/>
      </w:pPr>
      <w:rPr>
        <w:rFonts w:ascii="Courier New" w:hAnsi="Courier New" w:cs="Courier New" w:hint="default"/>
      </w:rPr>
    </w:lvl>
    <w:lvl w:ilvl="8" w:tplc="AEC096A8">
      <w:start w:val="1"/>
      <w:numFmt w:val="bullet"/>
      <w:lvlText w:val=""/>
      <w:lvlJc w:val="left"/>
      <w:pPr>
        <w:ind w:left="6480" w:hanging="360"/>
      </w:pPr>
      <w:rPr>
        <w:rFonts w:ascii="Wingdings" w:hAnsi="Wingdings" w:hint="default"/>
      </w:rPr>
    </w:lvl>
  </w:abstractNum>
  <w:abstractNum w:abstractNumId="6" w15:restartNumberingAfterBreak="0">
    <w:nsid w:val="2D9C7DC0"/>
    <w:multiLevelType w:val="hybridMultilevel"/>
    <w:tmpl w:val="F5FA35C8"/>
    <w:lvl w:ilvl="0" w:tplc="B8923576">
      <w:start w:val="4"/>
      <w:numFmt w:val="decimal"/>
      <w:lvlText w:val="%1."/>
      <w:lvlJc w:val="left"/>
      <w:pPr>
        <w:ind w:left="720" w:hanging="360"/>
      </w:pPr>
      <w:rPr>
        <w:rFonts w:hint="default"/>
      </w:rPr>
    </w:lvl>
    <w:lvl w:ilvl="1" w:tplc="398048C0">
      <w:start w:val="1"/>
      <w:numFmt w:val="lowerLetter"/>
      <w:lvlText w:val="%2."/>
      <w:lvlJc w:val="left"/>
      <w:pPr>
        <w:ind w:left="1440" w:hanging="360"/>
      </w:pPr>
    </w:lvl>
    <w:lvl w:ilvl="2" w:tplc="624A1CCE">
      <w:start w:val="1"/>
      <w:numFmt w:val="lowerRoman"/>
      <w:lvlText w:val="%3."/>
      <w:lvlJc w:val="right"/>
      <w:pPr>
        <w:ind w:left="2160" w:hanging="180"/>
      </w:pPr>
    </w:lvl>
    <w:lvl w:ilvl="3" w:tplc="53EE2876">
      <w:start w:val="1"/>
      <w:numFmt w:val="decimal"/>
      <w:lvlText w:val="%4."/>
      <w:lvlJc w:val="left"/>
      <w:pPr>
        <w:ind w:left="2880" w:hanging="360"/>
      </w:pPr>
    </w:lvl>
    <w:lvl w:ilvl="4" w:tplc="A4D2BA74">
      <w:start w:val="1"/>
      <w:numFmt w:val="lowerLetter"/>
      <w:lvlText w:val="%5."/>
      <w:lvlJc w:val="left"/>
      <w:pPr>
        <w:ind w:left="3600" w:hanging="360"/>
      </w:pPr>
    </w:lvl>
    <w:lvl w:ilvl="5" w:tplc="8BC6D018">
      <w:start w:val="1"/>
      <w:numFmt w:val="lowerRoman"/>
      <w:lvlText w:val="%6."/>
      <w:lvlJc w:val="right"/>
      <w:pPr>
        <w:ind w:left="4320" w:hanging="180"/>
      </w:pPr>
    </w:lvl>
    <w:lvl w:ilvl="6" w:tplc="AE847C98">
      <w:start w:val="1"/>
      <w:numFmt w:val="decimal"/>
      <w:lvlText w:val="%7."/>
      <w:lvlJc w:val="left"/>
      <w:pPr>
        <w:ind w:left="5040" w:hanging="360"/>
      </w:pPr>
    </w:lvl>
    <w:lvl w:ilvl="7" w:tplc="5DEC80C0">
      <w:start w:val="1"/>
      <w:numFmt w:val="lowerLetter"/>
      <w:lvlText w:val="%8."/>
      <w:lvlJc w:val="left"/>
      <w:pPr>
        <w:ind w:left="5760" w:hanging="360"/>
      </w:pPr>
    </w:lvl>
    <w:lvl w:ilvl="8" w:tplc="B582D550">
      <w:start w:val="1"/>
      <w:numFmt w:val="lowerRoman"/>
      <w:lvlText w:val="%9."/>
      <w:lvlJc w:val="right"/>
      <w:pPr>
        <w:ind w:left="6480" w:hanging="180"/>
      </w:pPr>
    </w:lvl>
  </w:abstractNum>
  <w:abstractNum w:abstractNumId="7" w15:restartNumberingAfterBreak="0">
    <w:nsid w:val="3576365D"/>
    <w:multiLevelType w:val="hybridMultilevel"/>
    <w:tmpl w:val="7EC6DDFC"/>
    <w:lvl w:ilvl="0" w:tplc="8DB0FB3A">
      <w:start w:val="1"/>
      <w:numFmt w:val="bullet"/>
      <w:lvlText w:val=""/>
      <w:lvlJc w:val="left"/>
      <w:pPr>
        <w:ind w:left="720" w:hanging="360"/>
      </w:pPr>
      <w:rPr>
        <w:rFonts w:ascii="Symbol" w:hAnsi="Symbol" w:hint="default"/>
      </w:rPr>
    </w:lvl>
    <w:lvl w:ilvl="1" w:tplc="AA8AF674">
      <w:start w:val="1"/>
      <w:numFmt w:val="bullet"/>
      <w:lvlText w:val="o"/>
      <w:lvlJc w:val="left"/>
      <w:pPr>
        <w:ind w:left="1440" w:hanging="360"/>
      </w:pPr>
      <w:rPr>
        <w:rFonts w:ascii="Courier New" w:hAnsi="Courier New" w:cs="Courier New" w:hint="default"/>
      </w:rPr>
    </w:lvl>
    <w:lvl w:ilvl="2" w:tplc="4750392C">
      <w:start w:val="1"/>
      <w:numFmt w:val="bullet"/>
      <w:lvlText w:val=""/>
      <w:lvlJc w:val="left"/>
      <w:pPr>
        <w:ind w:left="2160" w:hanging="360"/>
      </w:pPr>
      <w:rPr>
        <w:rFonts w:ascii="Wingdings" w:hAnsi="Wingdings" w:hint="default"/>
      </w:rPr>
    </w:lvl>
    <w:lvl w:ilvl="3" w:tplc="BD34EC2E">
      <w:start w:val="1"/>
      <w:numFmt w:val="bullet"/>
      <w:lvlText w:val=""/>
      <w:lvlJc w:val="left"/>
      <w:pPr>
        <w:ind w:left="2880" w:hanging="360"/>
      </w:pPr>
      <w:rPr>
        <w:rFonts w:ascii="Symbol" w:hAnsi="Symbol" w:hint="default"/>
      </w:rPr>
    </w:lvl>
    <w:lvl w:ilvl="4" w:tplc="28E09354">
      <w:start w:val="1"/>
      <w:numFmt w:val="bullet"/>
      <w:lvlText w:val="o"/>
      <w:lvlJc w:val="left"/>
      <w:pPr>
        <w:ind w:left="3600" w:hanging="360"/>
      </w:pPr>
      <w:rPr>
        <w:rFonts w:ascii="Courier New" w:hAnsi="Courier New" w:cs="Courier New" w:hint="default"/>
      </w:rPr>
    </w:lvl>
    <w:lvl w:ilvl="5" w:tplc="62280BBE">
      <w:start w:val="1"/>
      <w:numFmt w:val="bullet"/>
      <w:lvlText w:val=""/>
      <w:lvlJc w:val="left"/>
      <w:pPr>
        <w:ind w:left="4320" w:hanging="360"/>
      </w:pPr>
      <w:rPr>
        <w:rFonts w:ascii="Wingdings" w:hAnsi="Wingdings" w:hint="default"/>
      </w:rPr>
    </w:lvl>
    <w:lvl w:ilvl="6" w:tplc="DCD8D326">
      <w:start w:val="1"/>
      <w:numFmt w:val="bullet"/>
      <w:lvlText w:val=""/>
      <w:lvlJc w:val="left"/>
      <w:pPr>
        <w:ind w:left="5040" w:hanging="360"/>
      </w:pPr>
      <w:rPr>
        <w:rFonts w:ascii="Symbol" w:hAnsi="Symbol" w:hint="default"/>
      </w:rPr>
    </w:lvl>
    <w:lvl w:ilvl="7" w:tplc="E9483014">
      <w:start w:val="1"/>
      <w:numFmt w:val="bullet"/>
      <w:lvlText w:val="o"/>
      <w:lvlJc w:val="left"/>
      <w:pPr>
        <w:ind w:left="5760" w:hanging="360"/>
      </w:pPr>
      <w:rPr>
        <w:rFonts w:ascii="Courier New" w:hAnsi="Courier New" w:cs="Courier New" w:hint="default"/>
      </w:rPr>
    </w:lvl>
    <w:lvl w:ilvl="8" w:tplc="D93C714A">
      <w:start w:val="1"/>
      <w:numFmt w:val="bullet"/>
      <w:lvlText w:val=""/>
      <w:lvlJc w:val="left"/>
      <w:pPr>
        <w:ind w:left="6480" w:hanging="360"/>
      </w:pPr>
      <w:rPr>
        <w:rFonts w:ascii="Wingdings" w:hAnsi="Wingdings" w:hint="default"/>
      </w:rPr>
    </w:lvl>
  </w:abstractNum>
  <w:abstractNum w:abstractNumId="8" w15:restartNumberingAfterBreak="0">
    <w:nsid w:val="42B71915"/>
    <w:multiLevelType w:val="hybridMultilevel"/>
    <w:tmpl w:val="BE2C36F6"/>
    <w:lvl w:ilvl="0" w:tplc="D35C1BCC">
      <w:start w:val="1"/>
      <w:numFmt w:val="bullet"/>
      <w:lvlText w:val=""/>
      <w:lvlJc w:val="left"/>
      <w:pPr>
        <w:ind w:left="720" w:hanging="360"/>
      </w:pPr>
      <w:rPr>
        <w:rFonts w:ascii="Wingdings" w:hAnsi="Wingdings" w:hint="default"/>
      </w:rPr>
    </w:lvl>
    <w:lvl w:ilvl="1" w:tplc="C5C6D4D0">
      <w:start w:val="1"/>
      <w:numFmt w:val="bullet"/>
      <w:lvlText w:val="o"/>
      <w:lvlJc w:val="left"/>
      <w:pPr>
        <w:ind w:left="1440" w:hanging="360"/>
      </w:pPr>
      <w:rPr>
        <w:rFonts w:ascii="Courier New" w:hAnsi="Courier New" w:cs="Courier New" w:hint="default"/>
      </w:rPr>
    </w:lvl>
    <w:lvl w:ilvl="2" w:tplc="C41AB3BC">
      <w:start w:val="1"/>
      <w:numFmt w:val="bullet"/>
      <w:lvlText w:val=""/>
      <w:lvlJc w:val="left"/>
      <w:pPr>
        <w:ind w:left="2160" w:hanging="360"/>
      </w:pPr>
      <w:rPr>
        <w:rFonts w:ascii="Wingdings" w:hAnsi="Wingdings" w:hint="default"/>
      </w:rPr>
    </w:lvl>
    <w:lvl w:ilvl="3" w:tplc="B83C494E">
      <w:start w:val="1"/>
      <w:numFmt w:val="bullet"/>
      <w:lvlText w:val=""/>
      <w:lvlJc w:val="left"/>
      <w:pPr>
        <w:ind w:left="2880" w:hanging="360"/>
      </w:pPr>
      <w:rPr>
        <w:rFonts w:ascii="Symbol" w:hAnsi="Symbol" w:hint="default"/>
      </w:rPr>
    </w:lvl>
    <w:lvl w:ilvl="4" w:tplc="8EEEDF5E">
      <w:start w:val="1"/>
      <w:numFmt w:val="bullet"/>
      <w:lvlText w:val="o"/>
      <w:lvlJc w:val="left"/>
      <w:pPr>
        <w:ind w:left="3600" w:hanging="360"/>
      </w:pPr>
      <w:rPr>
        <w:rFonts w:ascii="Courier New" w:hAnsi="Courier New" w:cs="Courier New" w:hint="default"/>
      </w:rPr>
    </w:lvl>
    <w:lvl w:ilvl="5" w:tplc="A072C65A">
      <w:start w:val="1"/>
      <w:numFmt w:val="bullet"/>
      <w:lvlText w:val=""/>
      <w:lvlJc w:val="left"/>
      <w:pPr>
        <w:ind w:left="4320" w:hanging="360"/>
      </w:pPr>
      <w:rPr>
        <w:rFonts w:ascii="Wingdings" w:hAnsi="Wingdings" w:hint="default"/>
      </w:rPr>
    </w:lvl>
    <w:lvl w:ilvl="6" w:tplc="F15E6B38">
      <w:start w:val="1"/>
      <w:numFmt w:val="bullet"/>
      <w:lvlText w:val=""/>
      <w:lvlJc w:val="left"/>
      <w:pPr>
        <w:ind w:left="5040" w:hanging="360"/>
      </w:pPr>
      <w:rPr>
        <w:rFonts w:ascii="Symbol" w:hAnsi="Symbol" w:hint="default"/>
      </w:rPr>
    </w:lvl>
    <w:lvl w:ilvl="7" w:tplc="C7441A9A">
      <w:start w:val="1"/>
      <w:numFmt w:val="bullet"/>
      <w:lvlText w:val="o"/>
      <w:lvlJc w:val="left"/>
      <w:pPr>
        <w:ind w:left="5760" w:hanging="360"/>
      </w:pPr>
      <w:rPr>
        <w:rFonts w:ascii="Courier New" w:hAnsi="Courier New" w:cs="Courier New" w:hint="default"/>
      </w:rPr>
    </w:lvl>
    <w:lvl w:ilvl="8" w:tplc="C4F2FD86">
      <w:start w:val="1"/>
      <w:numFmt w:val="bullet"/>
      <w:lvlText w:val=""/>
      <w:lvlJc w:val="left"/>
      <w:pPr>
        <w:ind w:left="6480" w:hanging="360"/>
      </w:pPr>
      <w:rPr>
        <w:rFonts w:ascii="Wingdings" w:hAnsi="Wingdings" w:hint="default"/>
      </w:rPr>
    </w:lvl>
  </w:abstractNum>
  <w:abstractNum w:abstractNumId="9" w15:restartNumberingAfterBreak="0">
    <w:nsid w:val="44646454"/>
    <w:multiLevelType w:val="multilevel"/>
    <w:tmpl w:val="5FBADDEC"/>
    <w:lvl w:ilvl="0">
      <w:start w:val="4"/>
      <w:numFmt w:val="decimal"/>
      <w:lvlText w:val="%1."/>
      <w:lvlJc w:val="left"/>
      <w:pPr>
        <w:ind w:left="720" w:hanging="360"/>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44D84557"/>
    <w:multiLevelType w:val="hybridMultilevel"/>
    <w:tmpl w:val="BD4A4490"/>
    <w:lvl w:ilvl="0" w:tplc="A2F4E254">
      <w:start w:val="1"/>
      <w:numFmt w:val="bullet"/>
      <w:lvlText w:val=""/>
      <w:lvlJc w:val="left"/>
      <w:pPr>
        <w:ind w:left="720" w:hanging="360"/>
      </w:pPr>
      <w:rPr>
        <w:rFonts w:ascii="Symbol" w:hAnsi="Symbol" w:hint="default"/>
      </w:rPr>
    </w:lvl>
    <w:lvl w:ilvl="1" w:tplc="2C3AF1D6">
      <w:start w:val="1"/>
      <w:numFmt w:val="bullet"/>
      <w:lvlText w:val="o"/>
      <w:lvlJc w:val="left"/>
      <w:pPr>
        <w:ind w:left="1440" w:hanging="360"/>
      </w:pPr>
      <w:rPr>
        <w:rFonts w:ascii="Courier New" w:hAnsi="Courier New" w:cs="Courier New" w:hint="default"/>
      </w:rPr>
    </w:lvl>
    <w:lvl w:ilvl="2" w:tplc="5492C50C">
      <w:start w:val="1"/>
      <w:numFmt w:val="bullet"/>
      <w:lvlText w:val=""/>
      <w:lvlJc w:val="left"/>
      <w:pPr>
        <w:ind w:left="2160" w:hanging="360"/>
      </w:pPr>
      <w:rPr>
        <w:rFonts w:ascii="Wingdings" w:hAnsi="Wingdings" w:hint="default"/>
      </w:rPr>
    </w:lvl>
    <w:lvl w:ilvl="3" w:tplc="0666E9A2">
      <w:start w:val="1"/>
      <w:numFmt w:val="bullet"/>
      <w:lvlText w:val=""/>
      <w:lvlJc w:val="left"/>
      <w:pPr>
        <w:ind w:left="2880" w:hanging="360"/>
      </w:pPr>
      <w:rPr>
        <w:rFonts w:ascii="Symbol" w:hAnsi="Symbol" w:hint="default"/>
      </w:rPr>
    </w:lvl>
    <w:lvl w:ilvl="4" w:tplc="714CD86E">
      <w:start w:val="1"/>
      <w:numFmt w:val="bullet"/>
      <w:lvlText w:val="o"/>
      <w:lvlJc w:val="left"/>
      <w:pPr>
        <w:ind w:left="3600" w:hanging="360"/>
      </w:pPr>
      <w:rPr>
        <w:rFonts w:ascii="Courier New" w:hAnsi="Courier New" w:cs="Courier New" w:hint="default"/>
      </w:rPr>
    </w:lvl>
    <w:lvl w:ilvl="5" w:tplc="B0648A84">
      <w:start w:val="1"/>
      <w:numFmt w:val="bullet"/>
      <w:lvlText w:val=""/>
      <w:lvlJc w:val="left"/>
      <w:pPr>
        <w:ind w:left="4320" w:hanging="360"/>
      </w:pPr>
      <w:rPr>
        <w:rFonts w:ascii="Wingdings" w:hAnsi="Wingdings" w:hint="default"/>
      </w:rPr>
    </w:lvl>
    <w:lvl w:ilvl="6" w:tplc="7702F526">
      <w:start w:val="1"/>
      <w:numFmt w:val="bullet"/>
      <w:lvlText w:val=""/>
      <w:lvlJc w:val="left"/>
      <w:pPr>
        <w:ind w:left="5040" w:hanging="360"/>
      </w:pPr>
      <w:rPr>
        <w:rFonts w:ascii="Symbol" w:hAnsi="Symbol" w:hint="default"/>
      </w:rPr>
    </w:lvl>
    <w:lvl w:ilvl="7" w:tplc="42507FEA">
      <w:start w:val="1"/>
      <w:numFmt w:val="bullet"/>
      <w:lvlText w:val="o"/>
      <w:lvlJc w:val="left"/>
      <w:pPr>
        <w:ind w:left="5760" w:hanging="360"/>
      </w:pPr>
      <w:rPr>
        <w:rFonts w:ascii="Courier New" w:hAnsi="Courier New" w:cs="Courier New" w:hint="default"/>
      </w:rPr>
    </w:lvl>
    <w:lvl w:ilvl="8" w:tplc="D096B8A8">
      <w:start w:val="1"/>
      <w:numFmt w:val="bullet"/>
      <w:lvlText w:val=""/>
      <w:lvlJc w:val="left"/>
      <w:pPr>
        <w:ind w:left="6480" w:hanging="360"/>
      </w:pPr>
      <w:rPr>
        <w:rFonts w:ascii="Wingdings" w:hAnsi="Wingdings" w:hint="default"/>
      </w:rPr>
    </w:lvl>
  </w:abstractNum>
  <w:abstractNum w:abstractNumId="11" w15:restartNumberingAfterBreak="0">
    <w:nsid w:val="46991DD6"/>
    <w:multiLevelType w:val="multilevel"/>
    <w:tmpl w:val="AB7A1722"/>
    <w:lvl w:ilvl="0">
      <w:start w:val="4"/>
      <w:numFmt w:val="decimal"/>
      <w:lvlText w:val="%1."/>
      <w:lvlJc w:val="left"/>
      <w:pPr>
        <w:ind w:left="720" w:hanging="360"/>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4A9A4CF2"/>
    <w:multiLevelType w:val="hybridMultilevel"/>
    <w:tmpl w:val="5C0A58A4"/>
    <w:lvl w:ilvl="0" w:tplc="E79025D8">
      <w:start w:val="1"/>
      <w:numFmt w:val="bullet"/>
      <w:lvlText w:val=""/>
      <w:lvlJc w:val="left"/>
      <w:pPr>
        <w:ind w:left="720" w:hanging="360"/>
      </w:pPr>
      <w:rPr>
        <w:rFonts w:ascii="Symbol" w:hAnsi="Symbol" w:hint="default"/>
      </w:rPr>
    </w:lvl>
    <w:lvl w:ilvl="1" w:tplc="20FCE25A">
      <w:start w:val="1"/>
      <w:numFmt w:val="bullet"/>
      <w:lvlText w:val="o"/>
      <w:lvlJc w:val="left"/>
      <w:pPr>
        <w:ind w:left="1440" w:hanging="360"/>
      </w:pPr>
      <w:rPr>
        <w:rFonts w:ascii="Courier New" w:hAnsi="Courier New" w:cs="Courier New" w:hint="default"/>
      </w:rPr>
    </w:lvl>
    <w:lvl w:ilvl="2" w:tplc="4FF6E70E">
      <w:start w:val="1"/>
      <w:numFmt w:val="bullet"/>
      <w:lvlText w:val=""/>
      <w:lvlJc w:val="left"/>
      <w:pPr>
        <w:ind w:left="2160" w:hanging="360"/>
      </w:pPr>
      <w:rPr>
        <w:rFonts w:ascii="Wingdings" w:hAnsi="Wingdings" w:hint="default"/>
      </w:rPr>
    </w:lvl>
    <w:lvl w:ilvl="3" w:tplc="92008DA8">
      <w:start w:val="1"/>
      <w:numFmt w:val="bullet"/>
      <w:lvlText w:val=""/>
      <w:lvlJc w:val="left"/>
      <w:pPr>
        <w:ind w:left="2880" w:hanging="360"/>
      </w:pPr>
      <w:rPr>
        <w:rFonts w:ascii="Symbol" w:hAnsi="Symbol" w:hint="default"/>
      </w:rPr>
    </w:lvl>
    <w:lvl w:ilvl="4" w:tplc="D9FE7C7A">
      <w:start w:val="1"/>
      <w:numFmt w:val="bullet"/>
      <w:lvlText w:val="o"/>
      <w:lvlJc w:val="left"/>
      <w:pPr>
        <w:ind w:left="3600" w:hanging="360"/>
      </w:pPr>
      <w:rPr>
        <w:rFonts w:ascii="Courier New" w:hAnsi="Courier New" w:cs="Courier New" w:hint="default"/>
      </w:rPr>
    </w:lvl>
    <w:lvl w:ilvl="5" w:tplc="BA2EF150">
      <w:start w:val="1"/>
      <w:numFmt w:val="bullet"/>
      <w:lvlText w:val=""/>
      <w:lvlJc w:val="left"/>
      <w:pPr>
        <w:ind w:left="4320" w:hanging="360"/>
      </w:pPr>
      <w:rPr>
        <w:rFonts w:ascii="Wingdings" w:hAnsi="Wingdings" w:hint="default"/>
      </w:rPr>
    </w:lvl>
    <w:lvl w:ilvl="6" w:tplc="24DA2AAE">
      <w:start w:val="1"/>
      <w:numFmt w:val="bullet"/>
      <w:lvlText w:val=""/>
      <w:lvlJc w:val="left"/>
      <w:pPr>
        <w:ind w:left="5040" w:hanging="360"/>
      </w:pPr>
      <w:rPr>
        <w:rFonts w:ascii="Symbol" w:hAnsi="Symbol" w:hint="default"/>
      </w:rPr>
    </w:lvl>
    <w:lvl w:ilvl="7" w:tplc="C780FED4">
      <w:start w:val="1"/>
      <w:numFmt w:val="bullet"/>
      <w:lvlText w:val="o"/>
      <w:lvlJc w:val="left"/>
      <w:pPr>
        <w:ind w:left="5760" w:hanging="360"/>
      </w:pPr>
      <w:rPr>
        <w:rFonts w:ascii="Courier New" w:hAnsi="Courier New" w:cs="Courier New" w:hint="default"/>
      </w:rPr>
    </w:lvl>
    <w:lvl w:ilvl="8" w:tplc="D1ECE38E">
      <w:start w:val="1"/>
      <w:numFmt w:val="bullet"/>
      <w:lvlText w:val=""/>
      <w:lvlJc w:val="left"/>
      <w:pPr>
        <w:ind w:left="6480" w:hanging="360"/>
      </w:pPr>
      <w:rPr>
        <w:rFonts w:ascii="Wingdings" w:hAnsi="Wingdings" w:hint="default"/>
      </w:rPr>
    </w:lvl>
  </w:abstractNum>
  <w:abstractNum w:abstractNumId="13" w15:restartNumberingAfterBreak="0">
    <w:nsid w:val="4AF43D52"/>
    <w:multiLevelType w:val="hybridMultilevel"/>
    <w:tmpl w:val="4090263E"/>
    <w:lvl w:ilvl="0" w:tplc="83664A58">
      <w:start w:val="1"/>
      <w:numFmt w:val="upperLetter"/>
      <w:lvlText w:val="%1)"/>
      <w:lvlJc w:val="left"/>
      <w:pPr>
        <w:ind w:left="720" w:hanging="360"/>
      </w:pPr>
      <w:rPr>
        <w:rFonts w:hint="default"/>
      </w:rPr>
    </w:lvl>
    <w:lvl w:ilvl="1" w:tplc="A55066A4">
      <w:start w:val="1"/>
      <w:numFmt w:val="lowerLetter"/>
      <w:lvlText w:val="%2."/>
      <w:lvlJc w:val="left"/>
      <w:pPr>
        <w:ind w:left="1440" w:hanging="360"/>
      </w:pPr>
    </w:lvl>
    <w:lvl w:ilvl="2" w:tplc="2380281C">
      <w:start w:val="1"/>
      <w:numFmt w:val="lowerRoman"/>
      <w:lvlText w:val="%3."/>
      <w:lvlJc w:val="right"/>
      <w:pPr>
        <w:ind w:left="2160" w:hanging="180"/>
      </w:pPr>
    </w:lvl>
    <w:lvl w:ilvl="3" w:tplc="36FE40B2">
      <w:start w:val="1"/>
      <w:numFmt w:val="decimal"/>
      <w:lvlText w:val="%4."/>
      <w:lvlJc w:val="left"/>
      <w:pPr>
        <w:ind w:left="2880" w:hanging="360"/>
      </w:pPr>
    </w:lvl>
    <w:lvl w:ilvl="4" w:tplc="6BC031E0">
      <w:start w:val="1"/>
      <w:numFmt w:val="lowerLetter"/>
      <w:lvlText w:val="%5."/>
      <w:lvlJc w:val="left"/>
      <w:pPr>
        <w:ind w:left="3600" w:hanging="360"/>
      </w:pPr>
    </w:lvl>
    <w:lvl w:ilvl="5" w:tplc="AA1A3E8E">
      <w:start w:val="1"/>
      <w:numFmt w:val="lowerRoman"/>
      <w:lvlText w:val="%6."/>
      <w:lvlJc w:val="right"/>
      <w:pPr>
        <w:ind w:left="4320" w:hanging="180"/>
      </w:pPr>
    </w:lvl>
    <w:lvl w:ilvl="6" w:tplc="2A1602A2">
      <w:start w:val="1"/>
      <w:numFmt w:val="decimal"/>
      <w:lvlText w:val="%7."/>
      <w:lvlJc w:val="left"/>
      <w:pPr>
        <w:ind w:left="5040" w:hanging="360"/>
      </w:pPr>
    </w:lvl>
    <w:lvl w:ilvl="7" w:tplc="4F0AB3CC">
      <w:start w:val="1"/>
      <w:numFmt w:val="lowerLetter"/>
      <w:lvlText w:val="%8."/>
      <w:lvlJc w:val="left"/>
      <w:pPr>
        <w:ind w:left="5760" w:hanging="360"/>
      </w:pPr>
    </w:lvl>
    <w:lvl w:ilvl="8" w:tplc="0D06E11C">
      <w:start w:val="1"/>
      <w:numFmt w:val="lowerRoman"/>
      <w:lvlText w:val="%9."/>
      <w:lvlJc w:val="right"/>
      <w:pPr>
        <w:ind w:left="6480" w:hanging="180"/>
      </w:pPr>
    </w:lvl>
  </w:abstractNum>
  <w:abstractNum w:abstractNumId="14" w15:restartNumberingAfterBreak="0">
    <w:nsid w:val="531C1843"/>
    <w:multiLevelType w:val="hybridMultilevel"/>
    <w:tmpl w:val="08B41D6A"/>
    <w:lvl w:ilvl="0" w:tplc="B6E271DC">
      <w:start w:val="1"/>
      <w:numFmt w:val="bullet"/>
      <w:lvlText w:val=""/>
      <w:lvlJc w:val="left"/>
      <w:pPr>
        <w:ind w:left="720" w:hanging="360"/>
      </w:pPr>
      <w:rPr>
        <w:rFonts w:ascii="Symbol" w:hAnsi="Symbol" w:hint="default"/>
      </w:rPr>
    </w:lvl>
    <w:lvl w:ilvl="1" w:tplc="81A40F5A">
      <w:start w:val="1"/>
      <w:numFmt w:val="bullet"/>
      <w:lvlText w:val="o"/>
      <w:lvlJc w:val="left"/>
      <w:pPr>
        <w:ind w:left="1440" w:hanging="360"/>
      </w:pPr>
      <w:rPr>
        <w:rFonts w:ascii="Courier New" w:hAnsi="Courier New" w:cs="Courier New" w:hint="default"/>
      </w:rPr>
    </w:lvl>
    <w:lvl w:ilvl="2" w:tplc="418862D2">
      <w:start w:val="1"/>
      <w:numFmt w:val="bullet"/>
      <w:lvlText w:val=""/>
      <w:lvlJc w:val="left"/>
      <w:pPr>
        <w:ind w:left="2160" w:hanging="360"/>
      </w:pPr>
      <w:rPr>
        <w:rFonts w:ascii="Wingdings" w:hAnsi="Wingdings" w:hint="default"/>
      </w:rPr>
    </w:lvl>
    <w:lvl w:ilvl="3" w:tplc="680CED04">
      <w:start w:val="1"/>
      <w:numFmt w:val="bullet"/>
      <w:lvlText w:val=""/>
      <w:lvlJc w:val="left"/>
      <w:pPr>
        <w:ind w:left="2880" w:hanging="360"/>
      </w:pPr>
      <w:rPr>
        <w:rFonts w:ascii="Symbol" w:hAnsi="Symbol" w:hint="default"/>
      </w:rPr>
    </w:lvl>
    <w:lvl w:ilvl="4" w:tplc="338AAC56">
      <w:start w:val="1"/>
      <w:numFmt w:val="bullet"/>
      <w:lvlText w:val="o"/>
      <w:lvlJc w:val="left"/>
      <w:pPr>
        <w:ind w:left="3600" w:hanging="360"/>
      </w:pPr>
      <w:rPr>
        <w:rFonts w:ascii="Courier New" w:hAnsi="Courier New" w:cs="Courier New" w:hint="default"/>
      </w:rPr>
    </w:lvl>
    <w:lvl w:ilvl="5" w:tplc="158612F0">
      <w:start w:val="1"/>
      <w:numFmt w:val="bullet"/>
      <w:lvlText w:val=""/>
      <w:lvlJc w:val="left"/>
      <w:pPr>
        <w:ind w:left="4320" w:hanging="360"/>
      </w:pPr>
      <w:rPr>
        <w:rFonts w:ascii="Wingdings" w:hAnsi="Wingdings" w:hint="default"/>
      </w:rPr>
    </w:lvl>
    <w:lvl w:ilvl="6" w:tplc="D9F2BA00">
      <w:start w:val="1"/>
      <w:numFmt w:val="bullet"/>
      <w:lvlText w:val=""/>
      <w:lvlJc w:val="left"/>
      <w:pPr>
        <w:ind w:left="5040" w:hanging="360"/>
      </w:pPr>
      <w:rPr>
        <w:rFonts w:ascii="Symbol" w:hAnsi="Symbol" w:hint="default"/>
      </w:rPr>
    </w:lvl>
    <w:lvl w:ilvl="7" w:tplc="403A7DEE">
      <w:start w:val="1"/>
      <w:numFmt w:val="bullet"/>
      <w:lvlText w:val="o"/>
      <w:lvlJc w:val="left"/>
      <w:pPr>
        <w:ind w:left="5760" w:hanging="360"/>
      </w:pPr>
      <w:rPr>
        <w:rFonts w:ascii="Courier New" w:hAnsi="Courier New" w:cs="Courier New" w:hint="default"/>
      </w:rPr>
    </w:lvl>
    <w:lvl w:ilvl="8" w:tplc="AA0062C4">
      <w:start w:val="1"/>
      <w:numFmt w:val="bullet"/>
      <w:lvlText w:val=""/>
      <w:lvlJc w:val="left"/>
      <w:pPr>
        <w:ind w:left="6480" w:hanging="360"/>
      </w:pPr>
      <w:rPr>
        <w:rFonts w:ascii="Wingdings" w:hAnsi="Wingdings" w:hint="default"/>
      </w:rPr>
    </w:lvl>
  </w:abstractNum>
  <w:abstractNum w:abstractNumId="15" w15:restartNumberingAfterBreak="0">
    <w:nsid w:val="54A86723"/>
    <w:multiLevelType w:val="hybridMultilevel"/>
    <w:tmpl w:val="E7CABCB2"/>
    <w:lvl w:ilvl="0" w:tplc="A4E69F72">
      <w:start w:val="4"/>
      <w:numFmt w:val="decimal"/>
      <w:lvlText w:val="%1."/>
      <w:lvlJc w:val="left"/>
      <w:pPr>
        <w:ind w:left="720" w:hanging="360"/>
      </w:pPr>
      <w:rPr>
        <w:rFonts w:hint="default"/>
      </w:rPr>
    </w:lvl>
    <w:lvl w:ilvl="1" w:tplc="6CB4BBAC">
      <w:start w:val="1"/>
      <w:numFmt w:val="lowerLetter"/>
      <w:lvlText w:val="%2."/>
      <w:lvlJc w:val="left"/>
      <w:pPr>
        <w:ind w:left="1440" w:hanging="360"/>
      </w:pPr>
    </w:lvl>
    <w:lvl w:ilvl="2" w:tplc="5B8EDF76">
      <w:start w:val="1"/>
      <w:numFmt w:val="lowerRoman"/>
      <w:lvlText w:val="%3."/>
      <w:lvlJc w:val="right"/>
      <w:pPr>
        <w:ind w:left="2160" w:hanging="180"/>
      </w:pPr>
    </w:lvl>
    <w:lvl w:ilvl="3" w:tplc="70F86EFA">
      <w:start w:val="1"/>
      <w:numFmt w:val="decimal"/>
      <w:lvlText w:val="%4."/>
      <w:lvlJc w:val="left"/>
      <w:pPr>
        <w:ind w:left="2880" w:hanging="360"/>
      </w:pPr>
    </w:lvl>
    <w:lvl w:ilvl="4" w:tplc="FD38D47A">
      <w:start w:val="1"/>
      <w:numFmt w:val="lowerLetter"/>
      <w:lvlText w:val="%5."/>
      <w:lvlJc w:val="left"/>
      <w:pPr>
        <w:ind w:left="3600" w:hanging="360"/>
      </w:pPr>
    </w:lvl>
    <w:lvl w:ilvl="5" w:tplc="FE0253A6">
      <w:start w:val="1"/>
      <w:numFmt w:val="lowerRoman"/>
      <w:lvlText w:val="%6."/>
      <w:lvlJc w:val="right"/>
      <w:pPr>
        <w:ind w:left="4320" w:hanging="180"/>
      </w:pPr>
    </w:lvl>
    <w:lvl w:ilvl="6" w:tplc="6178A5A6">
      <w:start w:val="1"/>
      <w:numFmt w:val="decimal"/>
      <w:lvlText w:val="%7."/>
      <w:lvlJc w:val="left"/>
      <w:pPr>
        <w:ind w:left="5040" w:hanging="360"/>
      </w:pPr>
    </w:lvl>
    <w:lvl w:ilvl="7" w:tplc="621ADF78">
      <w:start w:val="1"/>
      <w:numFmt w:val="lowerLetter"/>
      <w:lvlText w:val="%8."/>
      <w:lvlJc w:val="left"/>
      <w:pPr>
        <w:ind w:left="5760" w:hanging="360"/>
      </w:pPr>
    </w:lvl>
    <w:lvl w:ilvl="8" w:tplc="9B80FF1C">
      <w:start w:val="1"/>
      <w:numFmt w:val="lowerRoman"/>
      <w:lvlText w:val="%9."/>
      <w:lvlJc w:val="right"/>
      <w:pPr>
        <w:ind w:left="6480" w:hanging="180"/>
      </w:pPr>
    </w:lvl>
  </w:abstractNum>
  <w:abstractNum w:abstractNumId="16" w15:restartNumberingAfterBreak="0">
    <w:nsid w:val="5C113FE2"/>
    <w:multiLevelType w:val="multilevel"/>
    <w:tmpl w:val="005412C0"/>
    <w:lvl w:ilvl="0">
      <w:start w:val="1"/>
      <w:numFmt w:val="decimal"/>
      <w:lvlText w:val="%1."/>
      <w:lvlJc w:val="left"/>
      <w:pPr>
        <w:ind w:left="720" w:hanging="360"/>
      </w:p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5D195928"/>
    <w:multiLevelType w:val="hybridMultilevel"/>
    <w:tmpl w:val="27880972"/>
    <w:lvl w:ilvl="0" w:tplc="AEA20B02">
      <w:start w:val="1"/>
      <w:numFmt w:val="bullet"/>
      <w:lvlText w:val=""/>
      <w:lvlJc w:val="left"/>
      <w:pPr>
        <w:ind w:left="720" w:hanging="360"/>
      </w:pPr>
      <w:rPr>
        <w:rFonts w:ascii="Wingdings" w:hAnsi="Wingdings" w:hint="default"/>
      </w:rPr>
    </w:lvl>
    <w:lvl w:ilvl="1" w:tplc="BED0DE64">
      <w:start w:val="1"/>
      <w:numFmt w:val="bullet"/>
      <w:lvlText w:val="o"/>
      <w:lvlJc w:val="left"/>
      <w:pPr>
        <w:ind w:left="1440" w:hanging="360"/>
      </w:pPr>
      <w:rPr>
        <w:rFonts w:ascii="Courier New" w:hAnsi="Courier New" w:cs="Courier New" w:hint="default"/>
      </w:rPr>
    </w:lvl>
    <w:lvl w:ilvl="2" w:tplc="477A8F88">
      <w:start w:val="1"/>
      <w:numFmt w:val="bullet"/>
      <w:lvlText w:val=""/>
      <w:lvlJc w:val="left"/>
      <w:pPr>
        <w:ind w:left="2160" w:hanging="360"/>
      </w:pPr>
      <w:rPr>
        <w:rFonts w:ascii="Wingdings" w:hAnsi="Wingdings" w:hint="default"/>
      </w:rPr>
    </w:lvl>
    <w:lvl w:ilvl="3" w:tplc="DFE85284">
      <w:start w:val="1"/>
      <w:numFmt w:val="bullet"/>
      <w:lvlText w:val=""/>
      <w:lvlJc w:val="left"/>
      <w:pPr>
        <w:ind w:left="2880" w:hanging="360"/>
      </w:pPr>
      <w:rPr>
        <w:rFonts w:ascii="Symbol" w:hAnsi="Symbol" w:hint="default"/>
      </w:rPr>
    </w:lvl>
    <w:lvl w:ilvl="4" w:tplc="124EBED2">
      <w:start w:val="1"/>
      <w:numFmt w:val="bullet"/>
      <w:lvlText w:val="o"/>
      <w:lvlJc w:val="left"/>
      <w:pPr>
        <w:ind w:left="3600" w:hanging="360"/>
      </w:pPr>
      <w:rPr>
        <w:rFonts w:ascii="Courier New" w:hAnsi="Courier New" w:cs="Courier New" w:hint="default"/>
      </w:rPr>
    </w:lvl>
    <w:lvl w:ilvl="5" w:tplc="39E0CEDE">
      <w:start w:val="1"/>
      <w:numFmt w:val="bullet"/>
      <w:lvlText w:val=""/>
      <w:lvlJc w:val="left"/>
      <w:pPr>
        <w:ind w:left="4320" w:hanging="360"/>
      </w:pPr>
      <w:rPr>
        <w:rFonts w:ascii="Wingdings" w:hAnsi="Wingdings" w:hint="default"/>
      </w:rPr>
    </w:lvl>
    <w:lvl w:ilvl="6" w:tplc="960E0D08">
      <w:start w:val="1"/>
      <w:numFmt w:val="bullet"/>
      <w:lvlText w:val=""/>
      <w:lvlJc w:val="left"/>
      <w:pPr>
        <w:ind w:left="5040" w:hanging="360"/>
      </w:pPr>
      <w:rPr>
        <w:rFonts w:ascii="Symbol" w:hAnsi="Symbol" w:hint="default"/>
      </w:rPr>
    </w:lvl>
    <w:lvl w:ilvl="7" w:tplc="2B62A6B4">
      <w:start w:val="1"/>
      <w:numFmt w:val="bullet"/>
      <w:lvlText w:val="o"/>
      <w:lvlJc w:val="left"/>
      <w:pPr>
        <w:ind w:left="5760" w:hanging="360"/>
      </w:pPr>
      <w:rPr>
        <w:rFonts w:ascii="Courier New" w:hAnsi="Courier New" w:cs="Courier New" w:hint="default"/>
      </w:rPr>
    </w:lvl>
    <w:lvl w:ilvl="8" w:tplc="AFA03C50">
      <w:start w:val="1"/>
      <w:numFmt w:val="bullet"/>
      <w:lvlText w:val=""/>
      <w:lvlJc w:val="left"/>
      <w:pPr>
        <w:ind w:left="6480" w:hanging="360"/>
      </w:pPr>
      <w:rPr>
        <w:rFonts w:ascii="Wingdings" w:hAnsi="Wingdings" w:hint="default"/>
      </w:rPr>
    </w:lvl>
  </w:abstractNum>
  <w:abstractNum w:abstractNumId="18" w15:restartNumberingAfterBreak="0">
    <w:nsid w:val="61FC45F9"/>
    <w:multiLevelType w:val="hybridMultilevel"/>
    <w:tmpl w:val="60E0E52C"/>
    <w:lvl w:ilvl="0" w:tplc="52F4B0AA">
      <w:start w:val="1"/>
      <w:numFmt w:val="decimal"/>
      <w:lvlText w:val="%1)"/>
      <w:lvlJc w:val="left"/>
      <w:pPr>
        <w:ind w:left="720" w:hanging="360"/>
      </w:pPr>
    </w:lvl>
    <w:lvl w:ilvl="1" w:tplc="064CE5BE">
      <w:start w:val="1"/>
      <w:numFmt w:val="lowerLetter"/>
      <w:lvlText w:val="%2."/>
      <w:lvlJc w:val="left"/>
      <w:pPr>
        <w:ind w:left="1440" w:hanging="360"/>
      </w:pPr>
    </w:lvl>
    <w:lvl w:ilvl="2" w:tplc="6B1A4810">
      <w:start w:val="1"/>
      <w:numFmt w:val="lowerRoman"/>
      <w:lvlText w:val="%3."/>
      <w:lvlJc w:val="right"/>
      <w:pPr>
        <w:ind w:left="2160" w:hanging="180"/>
      </w:pPr>
    </w:lvl>
    <w:lvl w:ilvl="3" w:tplc="189212E0">
      <w:start w:val="1"/>
      <w:numFmt w:val="decimal"/>
      <w:lvlText w:val="%4."/>
      <w:lvlJc w:val="left"/>
      <w:pPr>
        <w:ind w:left="2880" w:hanging="360"/>
      </w:pPr>
    </w:lvl>
    <w:lvl w:ilvl="4" w:tplc="6AB4F7C0">
      <w:start w:val="1"/>
      <w:numFmt w:val="lowerLetter"/>
      <w:lvlText w:val="%5."/>
      <w:lvlJc w:val="left"/>
      <w:pPr>
        <w:ind w:left="3600" w:hanging="360"/>
      </w:pPr>
    </w:lvl>
    <w:lvl w:ilvl="5" w:tplc="36D8745E">
      <w:start w:val="1"/>
      <w:numFmt w:val="lowerRoman"/>
      <w:lvlText w:val="%6."/>
      <w:lvlJc w:val="right"/>
      <w:pPr>
        <w:ind w:left="4320" w:hanging="180"/>
      </w:pPr>
    </w:lvl>
    <w:lvl w:ilvl="6" w:tplc="ABDA6EBA">
      <w:start w:val="1"/>
      <w:numFmt w:val="decimal"/>
      <w:lvlText w:val="%7."/>
      <w:lvlJc w:val="left"/>
      <w:pPr>
        <w:ind w:left="5040" w:hanging="360"/>
      </w:pPr>
    </w:lvl>
    <w:lvl w:ilvl="7" w:tplc="3C6A23B6">
      <w:start w:val="1"/>
      <w:numFmt w:val="lowerLetter"/>
      <w:lvlText w:val="%8."/>
      <w:lvlJc w:val="left"/>
      <w:pPr>
        <w:ind w:left="5760" w:hanging="360"/>
      </w:pPr>
    </w:lvl>
    <w:lvl w:ilvl="8" w:tplc="5FFCB58A">
      <w:start w:val="1"/>
      <w:numFmt w:val="lowerRoman"/>
      <w:lvlText w:val="%9."/>
      <w:lvlJc w:val="right"/>
      <w:pPr>
        <w:ind w:left="6480" w:hanging="180"/>
      </w:pPr>
    </w:lvl>
  </w:abstractNum>
  <w:abstractNum w:abstractNumId="19" w15:restartNumberingAfterBreak="0">
    <w:nsid w:val="66CB47C8"/>
    <w:multiLevelType w:val="hybridMultilevel"/>
    <w:tmpl w:val="291C9058"/>
    <w:lvl w:ilvl="0" w:tplc="F042D104">
      <w:start w:val="1"/>
      <w:numFmt w:val="decimal"/>
      <w:lvlText w:val="%1)"/>
      <w:lvlJc w:val="left"/>
      <w:pPr>
        <w:ind w:left="720" w:hanging="360"/>
      </w:pPr>
    </w:lvl>
    <w:lvl w:ilvl="1" w:tplc="3864A248">
      <w:start w:val="1"/>
      <w:numFmt w:val="lowerLetter"/>
      <w:lvlText w:val="%2."/>
      <w:lvlJc w:val="left"/>
      <w:pPr>
        <w:ind w:left="1440" w:hanging="360"/>
      </w:pPr>
    </w:lvl>
    <w:lvl w:ilvl="2" w:tplc="3FDE8336">
      <w:start w:val="1"/>
      <w:numFmt w:val="lowerRoman"/>
      <w:lvlText w:val="%3."/>
      <w:lvlJc w:val="right"/>
      <w:pPr>
        <w:ind w:left="2160" w:hanging="180"/>
      </w:pPr>
    </w:lvl>
    <w:lvl w:ilvl="3" w:tplc="42B2147A">
      <w:start w:val="1"/>
      <w:numFmt w:val="decimal"/>
      <w:lvlText w:val="%4."/>
      <w:lvlJc w:val="left"/>
      <w:pPr>
        <w:ind w:left="2880" w:hanging="360"/>
      </w:pPr>
    </w:lvl>
    <w:lvl w:ilvl="4" w:tplc="048CB298">
      <w:start w:val="1"/>
      <w:numFmt w:val="lowerLetter"/>
      <w:lvlText w:val="%5."/>
      <w:lvlJc w:val="left"/>
      <w:pPr>
        <w:ind w:left="3600" w:hanging="360"/>
      </w:pPr>
    </w:lvl>
    <w:lvl w:ilvl="5" w:tplc="DF7403D4">
      <w:start w:val="1"/>
      <w:numFmt w:val="lowerRoman"/>
      <w:lvlText w:val="%6."/>
      <w:lvlJc w:val="right"/>
      <w:pPr>
        <w:ind w:left="4320" w:hanging="180"/>
      </w:pPr>
    </w:lvl>
    <w:lvl w:ilvl="6" w:tplc="17C4307E">
      <w:start w:val="1"/>
      <w:numFmt w:val="decimal"/>
      <w:lvlText w:val="%7."/>
      <w:lvlJc w:val="left"/>
      <w:pPr>
        <w:ind w:left="5040" w:hanging="360"/>
      </w:pPr>
    </w:lvl>
    <w:lvl w:ilvl="7" w:tplc="D6727F16">
      <w:start w:val="1"/>
      <w:numFmt w:val="lowerLetter"/>
      <w:lvlText w:val="%8."/>
      <w:lvlJc w:val="left"/>
      <w:pPr>
        <w:ind w:left="5760" w:hanging="360"/>
      </w:pPr>
    </w:lvl>
    <w:lvl w:ilvl="8" w:tplc="106692E6">
      <w:start w:val="1"/>
      <w:numFmt w:val="lowerRoman"/>
      <w:lvlText w:val="%9."/>
      <w:lvlJc w:val="right"/>
      <w:pPr>
        <w:ind w:left="6480" w:hanging="180"/>
      </w:pPr>
    </w:lvl>
  </w:abstractNum>
  <w:abstractNum w:abstractNumId="20" w15:restartNumberingAfterBreak="0">
    <w:nsid w:val="71FF1B58"/>
    <w:multiLevelType w:val="hybridMultilevel"/>
    <w:tmpl w:val="7A22D2C2"/>
    <w:lvl w:ilvl="0" w:tplc="D3E0C1B6">
      <w:start w:val="1"/>
      <w:numFmt w:val="bullet"/>
      <w:lvlText w:val=""/>
      <w:lvlJc w:val="left"/>
      <w:pPr>
        <w:ind w:left="720" w:hanging="360"/>
      </w:pPr>
      <w:rPr>
        <w:rFonts w:ascii="Wingdings" w:hAnsi="Wingdings" w:hint="default"/>
      </w:rPr>
    </w:lvl>
    <w:lvl w:ilvl="1" w:tplc="159EA5E4">
      <w:start w:val="1"/>
      <w:numFmt w:val="bullet"/>
      <w:lvlText w:val="o"/>
      <w:lvlJc w:val="left"/>
      <w:pPr>
        <w:ind w:left="1440" w:hanging="360"/>
      </w:pPr>
      <w:rPr>
        <w:rFonts w:ascii="Courier New" w:hAnsi="Courier New" w:cs="Courier New" w:hint="default"/>
      </w:rPr>
    </w:lvl>
    <w:lvl w:ilvl="2" w:tplc="B896FD8A">
      <w:start w:val="1"/>
      <w:numFmt w:val="bullet"/>
      <w:lvlText w:val=""/>
      <w:lvlJc w:val="left"/>
      <w:pPr>
        <w:ind w:left="2160" w:hanging="360"/>
      </w:pPr>
      <w:rPr>
        <w:rFonts w:ascii="Wingdings" w:hAnsi="Wingdings" w:hint="default"/>
      </w:rPr>
    </w:lvl>
    <w:lvl w:ilvl="3" w:tplc="4C167AF2">
      <w:start w:val="1"/>
      <w:numFmt w:val="bullet"/>
      <w:lvlText w:val=""/>
      <w:lvlJc w:val="left"/>
      <w:pPr>
        <w:ind w:left="2880" w:hanging="360"/>
      </w:pPr>
      <w:rPr>
        <w:rFonts w:ascii="Symbol" w:hAnsi="Symbol" w:hint="default"/>
      </w:rPr>
    </w:lvl>
    <w:lvl w:ilvl="4" w:tplc="F550B8D6">
      <w:start w:val="1"/>
      <w:numFmt w:val="bullet"/>
      <w:lvlText w:val="o"/>
      <w:lvlJc w:val="left"/>
      <w:pPr>
        <w:ind w:left="3600" w:hanging="360"/>
      </w:pPr>
      <w:rPr>
        <w:rFonts w:ascii="Courier New" w:hAnsi="Courier New" w:cs="Courier New" w:hint="default"/>
      </w:rPr>
    </w:lvl>
    <w:lvl w:ilvl="5" w:tplc="77742304">
      <w:start w:val="1"/>
      <w:numFmt w:val="bullet"/>
      <w:lvlText w:val=""/>
      <w:lvlJc w:val="left"/>
      <w:pPr>
        <w:ind w:left="4320" w:hanging="360"/>
      </w:pPr>
      <w:rPr>
        <w:rFonts w:ascii="Wingdings" w:hAnsi="Wingdings" w:hint="default"/>
      </w:rPr>
    </w:lvl>
    <w:lvl w:ilvl="6" w:tplc="9A402B42">
      <w:start w:val="1"/>
      <w:numFmt w:val="bullet"/>
      <w:lvlText w:val=""/>
      <w:lvlJc w:val="left"/>
      <w:pPr>
        <w:ind w:left="5040" w:hanging="360"/>
      </w:pPr>
      <w:rPr>
        <w:rFonts w:ascii="Symbol" w:hAnsi="Symbol" w:hint="default"/>
      </w:rPr>
    </w:lvl>
    <w:lvl w:ilvl="7" w:tplc="DBB09906">
      <w:start w:val="1"/>
      <w:numFmt w:val="bullet"/>
      <w:lvlText w:val="o"/>
      <w:lvlJc w:val="left"/>
      <w:pPr>
        <w:ind w:left="5760" w:hanging="360"/>
      </w:pPr>
      <w:rPr>
        <w:rFonts w:ascii="Courier New" w:hAnsi="Courier New" w:cs="Courier New" w:hint="default"/>
      </w:rPr>
    </w:lvl>
    <w:lvl w:ilvl="8" w:tplc="053E75E2">
      <w:start w:val="1"/>
      <w:numFmt w:val="bullet"/>
      <w:lvlText w:val=""/>
      <w:lvlJc w:val="left"/>
      <w:pPr>
        <w:ind w:left="6480" w:hanging="360"/>
      </w:pPr>
      <w:rPr>
        <w:rFonts w:ascii="Wingdings" w:hAnsi="Wingdings" w:hint="default"/>
      </w:rPr>
    </w:lvl>
  </w:abstractNum>
  <w:abstractNum w:abstractNumId="21" w15:restartNumberingAfterBreak="0">
    <w:nsid w:val="73CD47ED"/>
    <w:multiLevelType w:val="hybridMultilevel"/>
    <w:tmpl w:val="2CB448B4"/>
    <w:lvl w:ilvl="0" w:tplc="AB50BA2A">
      <w:start w:val="4"/>
      <w:numFmt w:val="decimal"/>
      <w:lvlText w:val="%1."/>
      <w:lvlJc w:val="left"/>
      <w:pPr>
        <w:ind w:left="720" w:hanging="360"/>
      </w:pPr>
      <w:rPr>
        <w:rFonts w:hint="default"/>
      </w:rPr>
    </w:lvl>
    <w:lvl w:ilvl="1" w:tplc="789682FA">
      <w:start w:val="1"/>
      <w:numFmt w:val="lowerLetter"/>
      <w:lvlText w:val="%2."/>
      <w:lvlJc w:val="left"/>
      <w:pPr>
        <w:ind w:left="1440" w:hanging="360"/>
      </w:pPr>
    </w:lvl>
    <w:lvl w:ilvl="2" w:tplc="1346DDD0">
      <w:start w:val="1"/>
      <w:numFmt w:val="lowerRoman"/>
      <w:lvlText w:val="%3."/>
      <w:lvlJc w:val="right"/>
      <w:pPr>
        <w:ind w:left="2160" w:hanging="180"/>
      </w:pPr>
    </w:lvl>
    <w:lvl w:ilvl="3" w:tplc="1410FA64">
      <w:start w:val="1"/>
      <w:numFmt w:val="decimal"/>
      <w:lvlText w:val="%4."/>
      <w:lvlJc w:val="left"/>
      <w:pPr>
        <w:ind w:left="2880" w:hanging="360"/>
      </w:pPr>
    </w:lvl>
    <w:lvl w:ilvl="4" w:tplc="59F0E556">
      <w:start w:val="1"/>
      <w:numFmt w:val="lowerLetter"/>
      <w:lvlText w:val="%5."/>
      <w:lvlJc w:val="left"/>
      <w:pPr>
        <w:ind w:left="3600" w:hanging="360"/>
      </w:pPr>
    </w:lvl>
    <w:lvl w:ilvl="5" w:tplc="9668A87A">
      <w:start w:val="1"/>
      <w:numFmt w:val="lowerRoman"/>
      <w:lvlText w:val="%6."/>
      <w:lvlJc w:val="right"/>
      <w:pPr>
        <w:ind w:left="4320" w:hanging="180"/>
      </w:pPr>
    </w:lvl>
    <w:lvl w:ilvl="6" w:tplc="EBB0407C">
      <w:start w:val="1"/>
      <w:numFmt w:val="decimal"/>
      <w:lvlText w:val="%7."/>
      <w:lvlJc w:val="left"/>
      <w:pPr>
        <w:ind w:left="5040" w:hanging="360"/>
      </w:pPr>
    </w:lvl>
    <w:lvl w:ilvl="7" w:tplc="66625D1A">
      <w:start w:val="1"/>
      <w:numFmt w:val="lowerLetter"/>
      <w:lvlText w:val="%8."/>
      <w:lvlJc w:val="left"/>
      <w:pPr>
        <w:ind w:left="5760" w:hanging="360"/>
      </w:pPr>
    </w:lvl>
    <w:lvl w:ilvl="8" w:tplc="49B2A5E0">
      <w:start w:val="1"/>
      <w:numFmt w:val="lowerRoman"/>
      <w:lvlText w:val="%9."/>
      <w:lvlJc w:val="right"/>
      <w:pPr>
        <w:ind w:left="6480" w:hanging="180"/>
      </w:pPr>
    </w:lvl>
  </w:abstractNum>
  <w:abstractNum w:abstractNumId="22" w15:restartNumberingAfterBreak="0">
    <w:nsid w:val="75F5174C"/>
    <w:multiLevelType w:val="hybridMultilevel"/>
    <w:tmpl w:val="089A3FFE"/>
    <w:lvl w:ilvl="0" w:tplc="695EDC62">
      <w:start w:val="4"/>
      <w:numFmt w:val="decimal"/>
      <w:lvlText w:val="%1."/>
      <w:lvlJc w:val="left"/>
      <w:pPr>
        <w:ind w:left="720" w:hanging="360"/>
      </w:pPr>
      <w:rPr>
        <w:rFonts w:hint="default"/>
      </w:rPr>
    </w:lvl>
    <w:lvl w:ilvl="1" w:tplc="5DB8CC94">
      <w:start w:val="1"/>
      <w:numFmt w:val="lowerLetter"/>
      <w:lvlText w:val="%2."/>
      <w:lvlJc w:val="left"/>
      <w:pPr>
        <w:ind w:left="1440" w:hanging="360"/>
      </w:pPr>
    </w:lvl>
    <w:lvl w:ilvl="2" w:tplc="CD0AB76E">
      <w:start w:val="1"/>
      <w:numFmt w:val="lowerRoman"/>
      <w:lvlText w:val="%3."/>
      <w:lvlJc w:val="right"/>
      <w:pPr>
        <w:ind w:left="2160" w:hanging="180"/>
      </w:pPr>
    </w:lvl>
    <w:lvl w:ilvl="3" w:tplc="8F565250">
      <w:start w:val="1"/>
      <w:numFmt w:val="decimal"/>
      <w:lvlText w:val="%4."/>
      <w:lvlJc w:val="left"/>
      <w:pPr>
        <w:ind w:left="2880" w:hanging="360"/>
      </w:pPr>
    </w:lvl>
    <w:lvl w:ilvl="4" w:tplc="2CA2A1AE">
      <w:start w:val="1"/>
      <w:numFmt w:val="lowerLetter"/>
      <w:lvlText w:val="%5."/>
      <w:lvlJc w:val="left"/>
      <w:pPr>
        <w:ind w:left="3600" w:hanging="360"/>
      </w:pPr>
    </w:lvl>
    <w:lvl w:ilvl="5" w:tplc="2062BD2C">
      <w:start w:val="1"/>
      <w:numFmt w:val="lowerRoman"/>
      <w:lvlText w:val="%6."/>
      <w:lvlJc w:val="right"/>
      <w:pPr>
        <w:ind w:left="4320" w:hanging="180"/>
      </w:pPr>
    </w:lvl>
    <w:lvl w:ilvl="6" w:tplc="AFDAD5A6">
      <w:start w:val="1"/>
      <w:numFmt w:val="decimal"/>
      <w:lvlText w:val="%7."/>
      <w:lvlJc w:val="left"/>
      <w:pPr>
        <w:ind w:left="5040" w:hanging="360"/>
      </w:pPr>
    </w:lvl>
    <w:lvl w:ilvl="7" w:tplc="E7DA4F24">
      <w:start w:val="1"/>
      <w:numFmt w:val="lowerLetter"/>
      <w:lvlText w:val="%8."/>
      <w:lvlJc w:val="left"/>
      <w:pPr>
        <w:ind w:left="5760" w:hanging="360"/>
      </w:pPr>
    </w:lvl>
    <w:lvl w:ilvl="8" w:tplc="B16E6B4C">
      <w:start w:val="1"/>
      <w:numFmt w:val="lowerRoman"/>
      <w:lvlText w:val="%9."/>
      <w:lvlJc w:val="right"/>
      <w:pPr>
        <w:ind w:left="6480" w:hanging="180"/>
      </w:pPr>
    </w:lvl>
  </w:abstractNum>
  <w:abstractNum w:abstractNumId="23" w15:restartNumberingAfterBreak="0">
    <w:nsid w:val="792858A6"/>
    <w:multiLevelType w:val="hybridMultilevel"/>
    <w:tmpl w:val="32543522"/>
    <w:lvl w:ilvl="0" w:tplc="A64C4C28">
      <w:start w:val="1"/>
      <w:numFmt w:val="bullet"/>
      <w:lvlText w:val=""/>
      <w:lvlJc w:val="left"/>
      <w:pPr>
        <w:ind w:left="720" w:hanging="360"/>
      </w:pPr>
      <w:rPr>
        <w:rFonts w:ascii="Symbol" w:hAnsi="Symbol" w:hint="default"/>
      </w:rPr>
    </w:lvl>
    <w:lvl w:ilvl="1" w:tplc="33D26616">
      <w:start w:val="1"/>
      <w:numFmt w:val="bullet"/>
      <w:lvlText w:val="o"/>
      <w:lvlJc w:val="left"/>
      <w:pPr>
        <w:ind w:left="1440" w:hanging="360"/>
      </w:pPr>
      <w:rPr>
        <w:rFonts w:ascii="Courier New" w:hAnsi="Courier New" w:cs="Courier New" w:hint="default"/>
      </w:rPr>
    </w:lvl>
    <w:lvl w:ilvl="2" w:tplc="CBFE6628">
      <w:start w:val="1"/>
      <w:numFmt w:val="bullet"/>
      <w:lvlText w:val=""/>
      <w:lvlJc w:val="left"/>
      <w:pPr>
        <w:ind w:left="2160" w:hanging="360"/>
      </w:pPr>
      <w:rPr>
        <w:rFonts w:ascii="Wingdings" w:hAnsi="Wingdings" w:hint="default"/>
      </w:rPr>
    </w:lvl>
    <w:lvl w:ilvl="3" w:tplc="676C1F60">
      <w:start w:val="1"/>
      <w:numFmt w:val="bullet"/>
      <w:lvlText w:val=""/>
      <w:lvlJc w:val="left"/>
      <w:pPr>
        <w:ind w:left="2880" w:hanging="360"/>
      </w:pPr>
      <w:rPr>
        <w:rFonts w:ascii="Symbol" w:hAnsi="Symbol" w:hint="default"/>
      </w:rPr>
    </w:lvl>
    <w:lvl w:ilvl="4" w:tplc="E56606F0">
      <w:start w:val="1"/>
      <w:numFmt w:val="bullet"/>
      <w:lvlText w:val="o"/>
      <w:lvlJc w:val="left"/>
      <w:pPr>
        <w:ind w:left="3600" w:hanging="360"/>
      </w:pPr>
      <w:rPr>
        <w:rFonts w:ascii="Courier New" w:hAnsi="Courier New" w:cs="Courier New" w:hint="default"/>
      </w:rPr>
    </w:lvl>
    <w:lvl w:ilvl="5" w:tplc="9D486146">
      <w:start w:val="1"/>
      <w:numFmt w:val="bullet"/>
      <w:lvlText w:val=""/>
      <w:lvlJc w:val="left"/>
      <w:pPr>
        <w:ind w:left="4320" w:hanging="360"/>
      </w:pPr>
      <w:rPr>
        <w:rFonts w:ascii="Wingdings" w:hAnsi="Wingdings" w:hint="default"/>
      </w:rPr>
    </w:lvl>
    <w:lvl w:ilvl="6" w:tplc="226E366A">
      <w:start w:val="1"/>
      <w:numFmt w:val="bullet"/>
      <w:lvlText w:val=""/>
      <w:lvlJc w:val="left"/>
      <w:pPr>
        <w:ind w:left="5040" w:hanging="360"/>
      </w:pPr>
      <w:rPr>
        <w:rFonts w:ascii="Symbol" w:hAnsi="Symbol" w:hint="default"/>
      </w:rPr>
    </w:lvl>
    <w:lvl w:ilvl="7" w:tplc="01A43470">
      <w:start w:val="1"/>
      <w:numFmt w:val="bullet"/>
      <w:lvlText w:val="o"/>
      <w:lvlJc w:val="left"/>
      <w:pPr>
        <w:ind w:left="5760" w:hanging="360"/>
      </w:pPr>
      <w:rPr>
        <w:rFonts w:ascii="Courier New" w:hAnsi="Courier New" w:cs="Courier New" w:hint="default"/>
      </w:rPr>
    </w:lvl>
    <w:lvl w:ilvl="8" w:tplc="239098A8">
      <w:start w:val="1"/>
      <w:numFmt w:val="bullet"/>
      <w:lvlText w:val=""/>
      <w:lvlJc w:val="left"/>
      <w:pPr>
        <w:ind w:left="6480" w:hanging="360"/>
      </w:pPr>
      <w:rPr>
        <w:rFonts w:ascii="Wingdings" w:hAnsi="Wingdings" w:hint="default"/>
      </w:rPr>
    </w:lvl>
  </w:abstractNum>
  <w:abstractNum w:abstractNumId="24" w15:restartNumberingAfterBreak="0">
    <w:nsid w:val="792B328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BC63E6"/>
    <w:multiLevelType w:val="hybridMultilevel"/>
    <w:tmpl w:val="70BC5944"/>
    <w:lvl w:ilvl="0" w:tplc="EC087D2E">
      <w:start w:val="1"/>
      <w:numFmt w:val="bullet"/>
      <w:lvlText w:val=""/>
      <w:lvlJc w:val="left"/>
      <w:pPr>
        <w:ind w:left="720" w:hanging="360"/>
      </w:pPr>
      <w:rPr>
        <w:rFonts w:ascii="Symbol" w:hAnsi="Symbol" w:hint="default"/>
      </w:rPr>
    </w:lvl>
    <w:lvl w:ilvl="1" w:tplc="E85245FC">
      <w:start w:val="1"/>
      <w:numFmt w:val="bullet"/>
      <w:lvlText w:val="o"/>
      <w:lvlJc w:val="left"/>
      <w:pPr>
        <w:ind w:left="1440" w:hanging="360"/>
      </w:pPr>
      <w:rPr>
        <w:rFonts w:ascii="Courier New" w:hAnsi="Courier New" w:cs="Courier New" w:hint="default"/>
      </w:rPr>
    </w:lvl>
    <w:lvl w:ilvl="2" w:tplc="4B964CAA">
      <w:start w:val="1"/>
      <w:numFmt w:val="bullet"/>
      <w:lvlText w:val=""/>
      <w:lvlJc w:val="left"/>
      <w:pPr>
        <w:ind w:left="2160" w:hanging="360"/>
      </w:pPr>
      <w:rPr>
        <w:rFonts w:ascii="Wingdings" w:hAnsi="Wingdings" w:hint="default"/>
      </w:rPr>
    </w:lvl>
    <w:lvl w:ilvl="3" w:tplc="75C0CA94">
      <w:start w:val="1"/>
      <w:numFmt w:val="bullet"/>
      <w:lvlText w:val=""/>
      <w:lvlJc w:val="left"/>
      <w:pPr>
        <w:ind w:left="2880" w:hanging="360"/>
      </w:pPr>
      <w:rPr>
        <w:rFonts w:ascii="Symbol" w:hAnsi="Symbol" w:hint="default"/>
      </w:rPr>
    </w:lvl>
    <w:lvl w:ilvl="4" w:tplc="2BB4E32A">
      <w:start w:val="1"/>
      <w:numFmt w:val="bullet"/>
      <w:lvlText w:val="o"/>
      <w:lvlJc w:val="left"/>
      <w:pPr>
        <w:ind w:left="3600" w:hanging="360"/>
      </w:pPr>
      <w:rPr>
        <w:rFonts w:ascii="Courier New" w:hAnsi="Courier New" w:cs="Courier New" w:hint="default"/>
      </w:rPr>
    </w:lvl>
    <w:lvl w:ilvl="5" w:tplc="825A4504">
      <w:start w:val="1"/>
      <w:numFmt w:val="bullet"/>
      <w:lvlText w:val=""/>
      <w:lvlJc w:val="left"/>
      <w:pPr>
        <w:ind w:left="4320" w:hanging="360"/>
      </w:pPr>
      <w:rPr>
        <w:rFonts w:ascii="Wingdings" w:hAnsi="Wingdings" w:hint="default"/>
      </w:rPr>
    </w:lvl>
    <w:lvl w:ilvl="6" w:tplc="36BAFF40">
      <w:start w:val="1"/>
      <w:numFmt w:val="bullet"/>
      <w:lvlText w:val=""/>
      <w:lvlJc w:val="left"/>
      <w:pPr>
        <w:ind w:left="5040" w:hanging="360"/>
      </w:pPr>
      <w:rPr>
        <w:rFonts w:ascii="Symbol" w:hAnsi="Symbol" w:hint="default"/>
      </w:rPr>
    </w:lvl>
    <w:lvl w:ilvl="7" w:tplc="C19C2752">
      <w:start w:val="1"/>
      <w:numFmt w:val="bullet"/>
      <w:lvlText w:val="o"/>
      <w:lvlJc w:val="left"/>
      <w:pPr>
        <w:ind w:left="5760" w:hanging="360"/>
      </w:pPr>
      <w:rPr>
        <w:rFonts w:ascii="Courier New" w:hAnsi="Courier New" w:cs="Courier New" w:hint="default"/>
      </w:rPr>
    </w:lvl>
    <w:lvl w:ilvl="8" w:tplc="D5FCDAF6">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3"/>
  </w:num>
  <w:num w:numId="5">
    <w:abstractNumId w:val="25"/>
  </w:num>
  <w:num w:numId="6">
    <w:abstractNumId w:val="14"/>
  </w:num>
  <w:num w:numId="7">
    <w:abstractNumId w:val="7"/>
  </w:num>
  <w:num w:numId="8">
    <w:abstractNumId w:val="18"/>
  </w:num>
  <w:num w:numId="9">
    <w:abstractNumId w:val="23"/>
  </w:num>
  <w:num w:numId="10">
    <w:abstractNumId w:val="19"/>
  </w:num>
  <w:num w:numId="11">
    <w:abstractNumId w:val="0"/>
  </w:num>
  <w:num w:numId="12">
    <w:abstractNumId w:val="10"/>
  </w:num>
  <w:num w:numId="13">
    <w:abstractNumId w:val="17"/>
  </w:num>
  <w:num w:numId="14">
    <w:abstractNumId w:val="4"/>
  </w:num>
  <w:num w:numId="15">
    <w:abstractNumId w:val="5"/>
  </w:num>
  <w:num w:numId="16">
    <w:abstractNumId w:val="1"/>
  </w:num>
  <w:num w:numId="17">
    <w:abstractNumId w:val="8"/>
  </w:num>
  <w:num w:numId="18">
    <w:abstractNumId w:val="11"/>
  </w:num>
  <w:num w:numId="19">
    <w:abstractNumId w:val="21"/>
  </w:num>
  <w:num w:numId="20">
    <w:abstractNumId w:val="24"/>
  </w:num>
  <w:num w:numId="21">
    <w:abstractNumId w:val="9"/>
  </w:num>
  <w:num w:numId="22">
    <w:abstractNumId w:val="2"/>
  </w:num>
  <w:num w:numId="23">
    <w:abstractNumId w:val="22"/>
  </w:num>
  <w:num w:numId="24">
    <w:abstractNumId w:val="15"/>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2c454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39BA"/>
    <w:rsid w:val="000300FF"/>
    <w:rsid w:val="00031DD0"/>
    <w:rsid w:val="00036BDA"/>
    <w:rsid w:val="000502ED"/>
    <w:rsid w:val="00055465"/>
    <w:rsid w:val="0006166A"/>
    <w:rsid w:val="000626FF"/>
    <w:rsid w:val="000631FB"/>
    <w:rsid w:val="00091BDC"/>
    <w:rsid w:val="000B7A39"/>
    <w:rsid w:val="000E089B"/>
    <w:rsid w:val="001052B9"/>
    <w:rsid w:val="00106009"/>
    <w:rsid w:val="00135D61"/>
    <w:rsid w:val="00153EBA"/>
    <w:rsid w:val="001569CE"/>
    <w:rsid w:val="00160D9F"/>
    <w:rsid w:val="00173F72"/>
    <w:rsid w:val="001A1FCE"/>
    <w:rsid w:val="001A25DB"/>
    <w:rsid w:val="001D7549"/>
    <w:rsid w:val="00206F1D"/>
    <w:rsid w:val="00207FBF"/>
    <w:rsid w:val="00233468"/>
    <w:rsid w:val="002853BD"/>
    <w:rsid w:val="00293FBE"/>
    <w:rsid w:val="002A332C"/>
    <w:rsid w:val="002C7FB1"/>
    <w:rsid w:val="002D7299"/>
    <w:rsid w:val="00355DCE"/>
    <w:rsid w:val="003576C5"/>
    <w:rsid w:val="00373659"/>
    <w:rsid w:val="00392CCD"/>
    <w:rsid w:val="003A07F1"/>
    <w:rsid w:val="003D40AE"/>
    <w:rsid w:val="003D5A5E"/>
    <w:rsid w:val="00497946"/>
    <w:rsid w:val="004B130C"/>
    <w:rsid w:val="004D7386"/>
    <w:rsid w:val="004D7E8E"/>
    <w:rsid w:val="004F065B"/>
    <w:rsid w:val="00504561"/>
    <w:rsid w:val="005053AB"/>
    <w:rsid w:val="005074DF"/>
    <w:rsid w:val="00517313"/>
    <w:rsid w:val="00536B92"/>
    <w:rsid w:val="00543D71"/>
    <w:rsid w:val="005624BE"/>
    <w:rsid w:val="00593663"/>
    <w:rsid w:val="005C4A0C"/>
    <w:rsid w:val="005F2A50"/>
    <w:rsid w:val="00607880"/>
    <w:rsid w:val="00615D0D"/>
    <w:rsid w:val="0063678A"/>
    <w:rsid w:val="006C6EA3"/>
    <w:rsid w:val="00707E80"/>
    <w:rsid w:val="00721317"/>
    <w:rsid w:val="00740D08"/>
    <w:rsid w:val="00744965"/>
    <w:rsid w:val="0076006B"/>
    <w:rsid w:val="007664ED"/>
    <w:rsid w:val="007A22EC"/>
    <w:rsid w:val="007A592E"/>
    <w:rsid w:val="0080262F"/>
    <w:rsid w:val="008041CA"/>
    <w:rsid w:val="00824F18"/>
    <w:rsid w:val="00841EF1"/>
    <w:rsid w:val="0085348B"/>
    <w:rsid w:val="00856532"/>
    <w:rsid w:val="008610BB"/>
    <w:rsid w:val="00862CFC"/>
    <w:rsid w:val="00865C4A"/>
    <w:rsid w:val="00892AAD"/>
    <w:rsid w:val="008A4260"/>
    <w:rsid w:val="008B2434"/>
    <w:rsid w:val="008C7776"/>
    <w:rsid w:val="008F674F"/>
    <w:rsid w:val="009546D0"/>
    <w:rsid w:val="0097755C"/>
    <w:rsid w:val="009905D5"/>
    <w:rsid w:val="00992C3B"/>
    <w:rsid w:val="009A2B62"/>
    <w:rsid w:val="009D2BD6"/>
    <w:rsid w:val="009D6398"/>
    <w:rsid w:val="009F355B"/>
    <w:rsid w:val="00A20FA6"/>
    <w:rsid w:val="00A37058"/>
    <w:rsid w:val="00A404ED"/>
    <w:rsid w:val="00A42118"/>
    <w:rsid w:val="00A81E7F"/>
    <w:rsid w:val="00A93B1F"/>
    <w:rsid w:val="00AE14E7"/>
    <w:rsid w:val="00AE5970"/>
    <w:rsid w:val="00AE679A"/>
    <w:rsid w:val="00B14059"/>
    <w:rsid w:val="00B23CAE"/>
    <w:rsid w:val="00B26FA0"/>
    <w:rsid w:val="00B31A95"/>
    <w:rsid w:val="00B31E13"/>
    <w:rsid w:val="00B557EF"/>
    <w:rsid w:val="00B572AD"/>
    <w:rsid w:val="00B65B4D"/>
    <w:rsid w:val="00B67F50"/>
    <w:rsid w:val="00B875E5"/>
    <w:rsid w:val="00BA058B"/>
    <w:rsid w:val="00BA5082"/>
    <w:rsid w:val="00BB4B7F"/>
    <w:rsid w:val="00BC2B11"/>
    <w:rsid w:val="00BE7924"/>
    <w:rsid w:val="00C127DC"/>
    <w:rsid w:val="00C2069A"/>
    <w:rsid w:val="00C25BB8"/>
    <w:rsid w:val="00C334F1"/>
    <w:rsid w:val="00C37EA8"/>
    <w:rsid w:val="00C83607"/>
    <w:rsid w:val="00CD17AB"/>
    <w:rsid w:val="00CD5911"/>
    <w:rsid w:val="00CE5479"/>
    <w:rsid w:val="00D47B67"/>
    <w:rsid w:val="00D76EF1"/>
    <w:rsid w:val="00D93F12"/>
    <w:rsid w:val="00DB60C7"/>
    <w:rsid w:val="00DC46A5"/>
    <w:rsid w:val="00DD7D08"/>
    <w:rsid w:val="00DE26A7"/>
    <w:rsid w:val="00E15496"/>
    <w:rsid w:val="00E16B7E"/>
    <w:rsid w:val="00E615A6"/>
    <w:rsid w:val="00ED1232"/>
    <w:rsid w:val="00F476C2"/>
    <w:rsid w:val="00F54E78"/>
    <w:rsid w:val="00F61A0B"/>
    <w:rsid w:val="00FB641E"/>
    <w:rsid w:val="00FC502C"/>
    <w:rsid w:val="00FD1BE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c454e"/>
    </o:shapedefaults>
    <o:shapelayout v:ext="edit">
      <o:idmap v:ext="edit" data="1"/>
    </o:shapelayout>
  </w:shapeDefaults>
  <w:decimalSymbol w:val="."/>
  <w:listSeparator w:val=","/>
  <w14:docId w14:val="0D0E62CF"/>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Times New Roman" w:cs="Times New Roman"/>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pPr>
      <w:keepNext/>
      <w:keepLines/>
      <w:spacing w:before="240" w:after="0"/>
      <w:outlineLvl w:val="0"/>
    </w:pPr>
    <w:rPr>
      <w:rFonts w:ascii="Calibri Light"/>
      <w:color w:val="2E74B5"/>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pPr>
      <w:spacing w:after="0" w:line="240" w:lineRule="auto"/>
    </w:pPr>
  </w:style>
  <w:style w:type="paragraph" w:styleId="Encabezado">
    <w:name w:val="header"/>
    <w:basedOn w:val="Normal"/>
    <w:link w:val="EncabezadoCar"/>
    <w:pPr>
      <w:tabs>
        <w:tab w:val="center" w:pos="4419"/>
        <w:tab w:val="right" w:pos="8838"/>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hAnsi="Segoe UI" w:cs="Segoe UI"/>
      <w:sz w:val="18"/>
      <w:szCs w:val="18"/>
    </w:rPr>
  </w:style>
  <w:style w:type="paragraph" w:customStyle="1" w:styleId="Default">
    <w:name w:val="Default"/>
    <w:pPr>
      <w:spacing w:after="0" w:line="240" w:lineRule="auto"/>
    </w:pPr>
    <w:rPr>
      <w:rFonts w:ascii="Arial" w:hAnsi="Arial" w:cs="Arial"/>
      <w:color w:val="000000"/>
      <w:sz w:val="24"/>
      <w:szCs w:val="24"/>
    </w:rPr>
  </w:style>
  <w:style w:type="paragraph" w:styleId="Prrafodelista">
    <w:name w:val="List Paragraph"/>
    <w:basedOn w:val="Normal"/>
    <w:uiPriority w:val="34"/>
    <w:qFormat/>
    <w:pPr>
      <w:ind w:left="720"/>
      <w:contextualSpacing/>
    </w:pPr>
  </w:style>
  <w:style w:type="character" w:styleId="Hipervnculo">
    <w:name w:val="Hyperlink"/>
    <w:basedOn w:val="Fuentedeprrafopredeter"/>
    <w:rPr>
      <w:color w:val="0000FF"/>
      <w:u w:val="single"/>
    </w:rPr>
  </w:style>
  <w:style w:type="character" w:customStyle="1" w:styleId="Ttulo1Car">
    <w:name w:val="Título 1 Car"/>
    <w:basedOn w:val="Fuentedeprrafopredeter"/>
    <w:link w:val="Ttulo1"/>
    <w:uiPriority w:val="9"/>
    <w:rPr>
      <w:rFonts w:ascii="Calibri Light"/>
      <w:color w:val="2E74B5"/>
      <w:sz w:val="32"/>
      <w:szCs w:val="32"/>
      <w:lang w:eastAsia="es-MX"/>
    </w:rPr>
  </w:style>
  <w:style w:type="paragraph" w:styleId="Bibliografa">
    <w:name w:val="Bibliography"/>
    <w:basedOn w:val="Normal"/>
    <w:uiPriority w:val="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889">
      <w:bodyDiv w:val="1"/>
      <w:marLeft w:val="0"/>
      <w:marRight w:val="0"/>
      <w:marTop w:val="0"/>
      <w:marBottom w:val="0"/>
      <w:divBdr>
        <w:top w:val="none" w:sz="0" w:space="0" w:color="auto"/>
        <w:left w:val="none" w:sz="0" w:space="0" w:color="auto"/>
        <w:bottom w:val="none" w:sz="0" w:space="0" w:color="auto"/>
        <w:right w:val="none" w:sz="0" w:space="0" w:color="auto"/>
      </w:divBdr>
    </w:div>
    <w:div w:id="163907403">
      <w:bodyDiv w:val="1"/>
      <w:marLeft w:val="0"/>
      <w:marRight w:val="0"/>
      <w:marTop w:val="0"/>
      <w:marBottom w:val="0"/>
      <w:divBdr>
        <w:top w:val="none" w:sz="0" w:space="0" w:color="auto"/>
        <w:left w:val="none" w:sz="0" w:space="0" w:color="auto"/>
        <w:bottom w:val="none" w:sz="0" w:space="0" w:color="auto"/>
        <w:right w:val="none" w:sz="0" w:space="0" w:color="auto"/>
      </w:divBdr>
    </w:div>
    <w:div w:id="26601237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57046040">
      <w:bodyDiv w:val="1"/>
      <w:marLeft w:val="0"/>
      <w:marRight w:val="0"/>
      <w:marTop w:val="0"/>
      <w:marBottom w:val="0"/>
      <w:divBdr>
        <w:top w:val="none" w:sz="0" w:space="0" w:color="auto"/>
        <w:left w:val="none" w:sz="0" w:space="0" w:color="auto"/>
        <w:bottom w:val="none" w:sz="0" w:space="0" w:color="auto"/>
        <w:right w:val="none" w:sz="0" w:space="0" w:color="auto"/>
      </w:divBdr>
    </w:div>
    <w:div w:id="1165824738">
      <w:bodyDiv w:val="1"/>
      <w:marLeft w:val="0"/>
      <w:marRight w:val="0"/>
      <w:marTop w:val="0"/>
      <w:marBottom w:val="0"/>
      <w:divBdr>
        <w:top w:val="none" w:sz="0" w:space="0" w:color="auto"/>
        <w:left w:val="none" w:sz="0" w:space="0" w:color="auto"/>
        <w:bottom w:val="none" w:sz="0" w:space="0" w:color="auto"/>
        <w:right w:val="none" w:sz="0" w:space="0" w:color="auto"/>
      </w:divBdr>
    </w:div>
    <w:div w:id="1195921923">
      <w:bodyDiv w:val="1"/>
      <w:marLeft w:val="0"/>
      <w:marRight w:val="0"/>
      <w:marTop w:val="0"/>
      <w:marBottom w:val="0"/>
      <w:divBdr>
        <w:top w:val="none" w:sz="0" w:space="0" w:color="auto"/>
        <w:left w:val="none" w:sz="0" w:space="0" w:color="auto"/>
        <w:bottom w:val="none" w:sz="0" w:space="0" w:color="auto"/>
        <w:right w:val="none" w:sz="0" w:space="0" w:color="auto"/>
      </w:divBdr>
    </w:div>
    <w:div w:id="1350259823">
      <w:bodyDiv w:val="1"/>
      <w:marLeft w:val="0"/>
      <w:marRight w:val="0"/>
      <w:marTop w:val="0"/>
      <w:marBottom w:val="0"/>
      <w:divBdr>
        <w:top w:val="none" w:sz="0" w:space="0" w:color="auto"/>
        <w:left w:val="none" w:sz="0" w:space="0" w:color="auto"/>
        <w:bottom w:val="none" w:sz="0" w:space="0" w:color="auto"/>
        <w:right w:val="none" w:sz="0" w:space="0" w:color="auto"/>
      </w:divBdr>
    </w:div>
    <w:div w:id="1868833038">
      <w:bodyDiv w:val="1"/>
      <w:marLeft w:val="0"/>
      <w:marRight w:val="0"/>
      <w:marTop w:val="0"/>
      <w:marBottom w:val="0"/>
      <w:divBdr>
        <w:top w:val="none" w:sz="0" w:space="0" w:color="auto"/>
        <w:left w:val="none" w:sz="0" w:space="0" w:color="auto"/>
        <w:bottom w:val="none" w:sz="0" w:space="0" w:color="auto"/>
        <w:right w:val="none" w:sz="0" w:space="0" w:color="auto"/>
      </w:divBdr>
    </w:div>
    <w:div w:id="2038921888">
      <w:bodyDiv w:val="1"/>
      <w:marLeft w:val="0"/>
      <w:marRight w:val="0"/>
      <w:marTop w:val="0"/>
      <w:marBottom w:val="0"/>
      <w:divBdr>
        <w:top w:val="none" w:sz="0" w:space="0" w:color="auto"/>
        <w:left w:val="none" w:sz="0" w:space="0" w:color="auto"/>
        <w:bottom w:val="none" w:sz="0" w:space="0" w:color="auto"/>
        <w:right w:val="none" w:sz="0" w:space="0" w:color="auto"/>
      </w:divBdr>
    </w:div>
    <w:div w:id="2063671922">
      <w:bodyDiv w:val="1"/>
      <w:marLeft w:val="0"/>
      <w:marRight w:val="0"/>
      <w:marTop w:val="0"/>
      <w:marBottom w:val="0"/>
      <w:divBdr>
        <w:top w:val="none" w:sz="0" w:space="0" w:color="auto"/>
        <w:left w:val="none" w:sz="0" w:space="0" w:color="auto"/>
        <w:bottom w:val="none" w:sz="0" w:space="0" w:color="auto"/>
        <w:right w:val="none" w:sz="0" w:space="0" w:color="auto"/>
      </w:divBdr>
    </w:div>
    <w:div w:id="213169980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con08</b:Tag>
    <b:SourceType>InternetSite</b:SourceType>
    <b:Guid>{67169651-5F4C-4056-AF6D-09EEF89E75B4}</b:Guid>
    <b:Author>
      <b:Author>
        <b:NameList>
          <b:Person>
            <b:Last>consrumatica</b:Last>
          </b:Person>
        </b:NameList>
      </b:Author>
    </b:Author>
    <b:Title>construmatica</b:Title>
    <b:Year>2008</b:Year>
    <b:URL>http://www.construmatica.com/actualidad/blogs/2008/12/30/domotica-ahorro-energia/</b:URL>
    <b:RefOrder>1</b:RefOrder>
  </b:Source>
  <b:Source>
    <b:Tag>CON10</b:Tag>
    <b:SourceType>InternetSite</b:SourceType>
    <b:Guid>{8C428192-D9AD-4654-B6BE-B0FE587A22DF}</b:Guid>
    <b:Author>
      <b:Author>
        <b:NameList>
          <b:Person>
            <b:Last>CONAE</b:Last>
          </b:Person>
        </b:NameList>
      </b:Author>
    </b:Author>
    <b:Title>CONAE</b:Title>
    <b:Year>2010</b:Year>
    <b:URL>http://www.conae.gob.mx</b:URL>
    <b:RefOrder>2</b:RefOrder>
  </b:Source>
  <b:Source>
    <b:Tag>FID10</b:Tag>
    <b:SourceType>InternetSite</b:SourceType>
    <b:Guid>{42177232-1EE7-4484-B665-52C594406651}</b:Guid>
    <b:Author>
      <b:Author>
        <b:NameList>
          <b:Person>
            <b:Last>FIDE</b:Last>
          </b:Person>
        </b:NameList>
      </b:Author>
    </b:Author>
    <b:Title>FIDE</b:Title>
    <b:Year>2010</b:Year>
    <b:URL>http://www.fide.org.mx/</b:URL>
    <b:RefOrder>3</b:RefOrder>
  </b:Source>
  <b:Source>
    <b:Tag>DOE10</b:Tag>
    <b:SourceType>InternetSite</b:SourceType>
    <b:Guid>{295DEE0C-ADB0-412B-996F-25B993454ADB}</b:Guid>
    <b:Author>
      <b:Author>
        <b:NameList>
          <b:Person>
            <b:Last>DOE</b:Last>
          </b:Person>
        </b:NameList>
      </b:Author>
    </b:Author>
    <b:Title>DOE</b:Title>
    <b:Year>2010</b:Year>
    <b:URL>http://www.doe.gov</b:URL>
    <b:RefOrder>4</b:RefOrder>
  </b:Source>
  <b:Source>
    <b:Tag>FID13</b:Tag>
    <b:SourceType>InternetSite</b:SourceType>
    <b:Guid>{E9A7BFCB-30BE-4F2C-B660-9C2E42B76C04}</b:Guid>
    <b:Author>
      <b:Author>
        <b:NameList>
          <b:Person>
            <b:Last>ELÉCTRICA</b:Last>
            <b:First>FIDEICOMISO</b:First>
            <b:Middle>PARA EL AHORRO DE ENERGÍA</b:Middle>
          </b:Person>
        </b:NameList>
      </b:Author>
    </b:Author>
    <b:Title>FIDE</b:Title>
    <b:Year>2013</b:Year>
    <b:URL>https://www.youtube.com/user/FIDEMX</b:URL>
    <b:RefOrder>5</b:RefOrder>
  </b:Source>
  <b:Source>
    <b:Tag>FID18</b:Tag>
    <b:SourceType>InternetSite</b:SourceType>
    <b:Guid>{75D223BC-2AAE-4ECF-892B-53C625A68C9A}</b:Guid>
    <b:Author>
      <b:Author>
        <b:NameList>
          <b:Person>
            <b:Last>FIDE</b:Last>
          </b:Person>
        </b:NameList>
      </b:Author>
    </b:Author>
    <b:Year>2018</b:Year>
    <b:URL>http://www.fide.org.mx/index.php?option=com_content&amp;view=article&amp;id=121&amp;Itemid=219</b:URL>
    <b:RefOrder>6</b:RefOrder>
  </b:Source>
  <b:Source>
    <b:Tag>COM18</b:Tag>
    <b:SourceType>InternetSite</b:SourceType>
    <b:Guid>{C9C68B08-EA0F-4706-81ED-0D107AF4CBBB}</b:Guid>
    <b:Author>
      <b:Author>
        <b:NameList>
          <b:Person>
            <b:Last>ENERGÍA</b:Last>
            <b:First>COMISIÓN</b:First>
            <b:Middle>NACIONAL PAEA EL USO EFICIENTE DE LA</b:Middle>
          </b:Person>
        </b:NameList>
      </b:Author>
    </b:Author>
    <b:Title>CONUEE</b:Title>
    <b:Year>2018</b:Year>
    <b:URL>https://www.gob.mx/conuee</b:URL>
    <b:RefOrder>7</b:RefOrder>
  </b:Source>
  <b:Source>
    <b:Tag>FAC17</b:Tag>
    <b:SourceType>InternetSite</b:SourceType>
    <b:Guid>{174BDEA7-0AF9-4806-99B3-72D127540A0B}</b:Guid>
    <b:Author>
      <b:Author>
        <b:NameList>
          <b:Person>
            <b:Last>ENERGÍA</b:Last>
            <b:First>FACTOR</b:First>
          </b:Person>
        </b:NameList>
      </b:Author>
    </b:Author>
    <b:Title>FACTOR ENERGÍA POR FIN HAY OTRA LUZ</b:Title>
    <b:Year>2017</b:Year>
    <b:URL>https://www.factorenergia.com/es/blog/eficiencia-energetica/que-es-la-eficiencia-energetica/</b:URL>
    <b:RefOrder>8</b:RefOrder>
  </b:Source>
</b:Sources>
</file>

<file path=customXml/itemProps1.xml><?xml version="1.0" encoding="utf-8"?>
<ds:datastoreItem xmlns:ds="http://schemas.openxmlformats.org/officeDocument/2006/customXml" ds:itemID="{DD7C72C1-B0DE-4F0D-89F0-466EBA61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34</Pages>
  <Words>7084</Words>
  <Characters>38962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USUARIO</cp:lastModifiedBy>
  <cp:revision>30</cp:revision>
  <dcterms:created xsi:type="dcterms:W3CDTF">2018-01-23T16:47:00Z</dcterms:created>
  <dcterms:modified xsi:type="dcterms:W3CDTF">2023-08-31T07:56:00Z</dcterms:modified>
</cp:coreProperties>
</file>