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60E41"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667DDB75"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0558FD7C" w14:textId="77777777" w:rsidR="00862CFC" w:rsidRPr="00625BE4" w:rsidRDefault="00862CFC" w:rsidP="005053AB">
      <w:pPr>
        <w:pStyle w:val="Sinespaciado"/>
        <w:jc w:val="center"/>
        <w:rPr>
          <w:rFonts w:ascii="Arial" w:hAnsi="Arial" w:cs="Arial"/>
          <w:sz w:val="24"/>
          <w:szCs w:val="24"/>
        </w:rPr>
      </w:pPr>
    </w:p>
    <w:p w14:paraId="420139B1"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440F0541"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625BE4" w14:paraId="54765A51" w14:textId="77777777" w:rsidTr="005053AB">
        <w:trPr>
          <w:jc w:val="center"/>
        </w:trPr>
        <w:tc>
          <w:tcPr>
            <w:tcW w:w="1024" w:type="dxa"/>
          </w:tcPr>
          <w:p w14:paraId="0F49732C"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082" w:type="dxa"/>
            <w:tcBorders>
              <w:bottom w:val="single" w:sz="4" w:space="0" w:color="auto"/>
            </w:tcBorders>
          </w:tcPr>
          <w:p w14:paraId="0FD40952" w14:textId="6D8D34D4" w:rsidR="005053AB" w:rsidRPr="00625BE4" w:rsidRDefault="006760A6" w:rsidP="0030735E">
            <w:pPr>
              <w:pStyle w:val="Sinespaciado"/>
              <w:rPr>
                <w:rFonts w:ascii="Arial" w:hAnsi="Arial" w:cs="Arial"/>
                <w:b/>
                <w:sz w:val="20"/>
                <w:szCs w:val="20"/>
              </w:rPr>
            </w:pPr>
            <w:r w:rsidRPr="00625BE4">
              <w:rPr>
                <w:rFonts w:ascii="Arial" w:hAnsi="Arial" w:cs="Arial"/>
                <w:b/>
                <w:sz w:val="20"/>
                <w:szCs w:val="20"/>
              </w:rPr>
              <w:t>FEBRERO-JU</w:t>
            </w:r>
            <w:r w:rsidR="00B75660">
              <w:rPr>
                <w:rFonts w:ascii="Arial" w:hAnsi="Arial" w:cs="Arial"/>
                <w:b/>
                <w:sz w:val="20"/>
                <w:szCs w:val="20"/>
              </w:rPr>
              <w:t>N</w:t>
            </w:r>
            <w:r w:rsidR="005A49C6" w:rsidRPr="00625BE4">
              <w:rPr>
                <w:rFonts w:ascii="Arial" w:hAnsi="Arial" w:cs="Arial"/>
                <w:b/>
                <w:sz w:val="20"/>
                <w:szCs w:val="20"/>
              </w:rPr>
              <w:t>IO-202</w:t>
            </w:r>
            <w:r w:rsidR="00B75660">
              <w:rPr>
                <w:rFonts w:ascii="Arial" w:hAnsi="Arial" w:cs="Arial"/>
                <w:b/>
                <w:sz w:val="20"/>
                <w:szCs w:val="20"/>
              </w:rPr>
              <w:t>4</w:t>
            </w:r>
          </w:p>
        </w:tc>
      </w:tr>
    </w:tbl>
    <w:p w14:paraId="5B73B2DC"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3B7D1AA" w14:textId="77777777" w:rsidTr="00862CFC">
        <w:tc>
          <w:tcPr>
            <w:tcW w:w="3681" w:type="dxa"/>
          </w:tcPr>
          <w:p w14:paraId="00A18F2C"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0FE3804" w14:textId="77777777" w:rsidR="005053AB" w:rsidRPr="00862CFC" w:rsidRDefault="00BC450B" w:rsidP="005053AB">
            <w:pPr>
              <w:pStyle w:val="Sinespaciado"/>
              <w:rPr>
                <w:rFonts w:ascii="Arial" w:hAnsi="Arial" w:cs="Arial"/>
                <w:sz w:val="20"/>
                <w:szCs w:val="20"/>
              </w:rPr>
            </w:pPr>
            <w:r>
              <w:rPr>
                <w:rFonts w:ascii="Arial" w:hAnsi="Arial" w:cs="Arial"/>
                <w:sz w:val="20"/>
                <w:szCs w:val="20"/>
              </w:rPr>
              <w:t>Métodos cuantitativos</w:t>
            </w:r>
            <w:r w:rsidR="00625BE4">
              <w:rPr>
                <w:rFonts w:ascii="Arial" w:hAnsi="Arial" w:cs="Arial"/>
                <w:sz w:val="20"/>
                <w:szCs w:val="20"/>
              </w:rPr>
              <w:t xml:space="preserve"> para </w:t>
            </w:r>
            <w:r w:rsidR="000B453F">
              <w:rPr>
                <w:rFonts w:ascii="Arial" w:hAnsi="Arial" w:cs="Arial"/>
                <w:sz w:val="20"/>
                <w:szCs w:val="20"/>
              </w:rPr>
              <w:t xml:space="preserve">la </w:t>
            </w:r>
            <w:r w:rsidR="00625BE4">
              <w:rPr>
                <w:rFonts w:ascii="Arial" w:hAnsi="Arial" w:cs="Arial"/>
                <w:sz w:val="20"/>
                <w:szCs w:val="20"/>
              </w:rPr>
              <w:t>administración</w:t>
            </w:r>
          </w:p>
        </w:tc>
      </w:tr>
      <w:tr w:rsidR="005053AB" w:rsidRPr="00862CFC" w14:paraId="52D3B6A5" w14:textId="77777777" w:rsidTr="00862CFC">
        <w:tc>
          <w:tcPr>
            <w:tcW w:w="3681" w:type="dxa"/>
          </w:tcPr>
          <w:p w14:paraId="7DF32E6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75477EAD" w14:textId="77777777" w:rsidR="005053AB" w:rsidRPr="00475274" w:rsidRDefault="005D2263" w:rsidP="005053AB">
            <w:pPr>
              <w:pStyle w:val="Sinespaciado"/>
              <w:rPr>
                <w:rFonts w:ascii="Arial" w:hAnsi="Arial" w:cs="Arial"/>
                <w:sz w:val="20"/>
                <w:szCs w:val="20"/>
              </w:rPr>
            </w:pPr>
            <w:r w:rsidRPr="00475274">
              <w:rPr>
                <w:rFonts w:ascii="Arial" w:hAnsi="Arial" w:cs="Arial"/>
                <w:sz w:val="20"/>
                <w:szCs w:val="20"/>
              </w:rPr>
              <w:t>IIND-2010-227</w:t>
            </w:r>
          </w:p>
        </w:tc>
      </w:tr>
      <w:tr w:rsidR="005053AB" w:rsidRPr="00862CFC" w14:paraId="147E567B" w14:textId="77777777" w:rsidTr="00862CFC">
        <w:tc>
          <w:tcPr>
            <w:tcW w:w="3681" w:type="dxa"/>
          </w:tcPr>
          <w:p w14:paraId="1F12C54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E2675B4" w14:textId="77777777" w:rsidR="005053AB" w:rsidRPr="00862CFC" w:rsidRDefault="00BC450B" w:rsidP="005745AB">
            <w:pPr>
              <w:pStyle w:val="Sinespaciado"/>
              <w:rPr>
                <w:rFonts w:ascii="Arial" w:hAnsi="Arial" w:cs="Arial"/>
                <w:sz w:val="20"/>
                <w:szCs w:val="20"/>
              </w:rPr>
            </w:pPr>
            <w:r>
              <w:rPr>
                <w:rFonts w:ascii="Arial" w:hAnsi="Arial" w:cs="Arial"/>
                <w:sz w:val="20"/>
                <w:szCs w:val="20"/>
              </w:rPr>
              <w:t>LAD-1028</w:t>
            </w:r>
          </w:p>
        </w:tc>
      </w:tr>
      <w:tr w:rsidR="005053AB" w:rsidRPr="00862CFC" w14:paraId="02055ED7" w14:textId="77777777" w:rsidTr="00862CFC">
        <w:tc>
          <w:tcPr>
            <w:tcW w:w="3681" w:type="dxa"/>
          </w:tcPr>
          <w:p w14:paraId="4DC8693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C79A6EC" w14:textId="77777777" w:rsidR="005053AB" w:rsidRPr="00862CFC" w:rsidRDefault="00BC450B" w:rsidP="005053AB">
            <w:pPr>
              <w:pStyle w:val="Sinespaciado"/>
              <w:rPr>
                <w:rFonts w:ascii="Arial" w:hAnsi="Arial" w:cs="Arial"/>
                <w:sz w:val="20"/>
                <w:szCs w:val="20"/>
              </w:rPr>
            </w:pPr>
            <w:r>
              <w:rPr>
                <w:rFonts w:ascii="Arial" w:hAnsi="Arial" w:cs="Arial"/>
                <w:sz w:val="20"/>
                <w:szCs w:val="20"/>
              </w:rPr>
              <w:t>2-3-5</w:t>
            </w:r>
          </w:p>
        </w:tc>
      </w:tr>
    </w:tbl>
    <w:p w14:paraId="23140CF0" w14:textId="77777777" w:rsidR="005053AB" w:rsidRPr="00862CFC" w:rsidRDefault="005053AB" w:rsidP="005053AB">
      <w:pPr>
        <w:pStyle w:val="Sinespaciado"/>
        <w:rPr>
          <w:rFonts w:ascii="Arial" w:hAnsi="Arial" w:cs="Arial"/>
          <w:sz w:val="20"/>
          <w:szCs w:val="20"/>
        </w:rPr>
      </w:pPr>
    </w:p>
    <w:p w14:paraId="53411AD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6274BC5B" w14:textId="77777777" w:rsidTr="005053AB">
        <w:tc>
          <w:tcPr>
            <w:tcW w:w="12996" w:type="dxa"/>
          </w:tcPr>
          <w:p w14:paraId="03AECDA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6414073C" w14:textId="77777777" w:rsidR="00C225CE" w:rsidRDefault="00C225CE" w:rsidP="00DF2E74">
            <w:pPr>
              <w:autoSpaceDE w:val="0"/>
              <w:autoSpaceDN w:val="0"/>
              <w:adjustRightInd w:val="0"/>
              <w:jc w:val="both"/>
              <w:rPr>
                <w:rFonts w:ascii="Arial" w:hAnsi="Arial" w:cs="Arial"/>
                <w:b/>
                <w:sz w:val="20"/>
                <w:szCs w:val="20"/>
              </w:rPr>
            </w:pPr>
            <w:r>
              <w:rPr>
                <w:rFonts w:ascii="TimesNewRomanPSMT" w:hAnsi="TimesNewRomanPSMT"/>
                <w:color w:val="000000"/>
              </w:rPr>
              <w:t>Esta asignatura de métodos cuantitativos para la administración aporta al perfil del Licenciado en Administración, la capacidad de aplicar y diferenciar mediante el uso de diversos métodos cualitativos y cuantitativos, analizar e interpretar los resultados y desarrollar habilidades, así mismo la propuesta de soluciones creativas para una adecuada toma de decisiones.</w:t>
            </w:r>
          </w:p>
          <w:p w14:paraId="6F666FE5" w14:textId="77777777" w:rsidR="00D02A1C" w:rsidRPr="005745AB" w:rsidRDefault="00D02A1C" w:rsidP="00DF2E74">
            <w:pPr>
              <w:autoSpaceDE w:val="0"/>
              <w:autoSpaceDN w:val="0"/>
              <w:adjustRightInd w:val="0"/>
              <w:jc w:val="both"/>
              <w:rPr>
                <w:rFonts w:ascii="Arial" w:hAnsi="Arial" w:cs="Arial"/>
                <w:b/>
                <w:sz w:val="20"/>
                <w:szCs w:val="20"/>
              </w:rPr>
            </w:pPr>
          </w:p>
          <w:p w14:paraId="47DFA1FF"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69568C93" w14:textId="77777777" w:rsidR="00DF2E74" w:rsidRPr="00F4180C" w:rsidRDefault="00C225CE" w:rsidP="00DF2E74">
            <w:pPr>
              <w:autoSpaceDE w:val="0"/>
              <w:autoSpaceDN w:val="0"/>
              <w:adjustRightInd w:val="0"/>
              <w:jc w:val="both"/>
              <w:rPr>
                <w:rFonts w:ascii="Arial" w:hAnsi="Arial" w:cs="Arial"/>
                <w:sz w:val="20"/>
                <w:szCs w:val="20"/>
              </w:rPr>
            </w:pPr>
            <w:r>
              <w:rPr>
                <w:rFonts w:ascii="Arial" w:hAnsi="Arial" w:cs="Arial"/>
                <w:color w:val="000000"/>
              </w:rPr>
              <w:t>La asignatura de métodos cuantitativos establece las bases para una buena toma de decisiones respecto a problemas de la vida cotidiana considerando métodos matemáticos y estadísticos tanto cualitativos como cuantitativos.</w:t>
            </w:r>
          </w:p>
          <w:p w14:paraId="385BD48B" w14:textId="77777777" w:rsidR="00D02A1C" w:rsidRDefault="00D02A1C" w:rsidP="00DF2E74">
            <w:pPr>
              <w:autoSpaceDE w:val="0"/>
              <w:autoSpaceDN w:val="0"/>
              <w:adjustRightInd w:val="0"/>
              <w:jc w:val="both"/>
              <w:rPr>
                <w:rFonts w:ascii="Arial" w:hAnsi="Arial" w:cs="Arial"/>
                <w:b/>
                <w:sz w:val="20"/>
                <w:szCs w:val="20"/>
              </w:rPr>
            </w:pPr>
          </w:p>
          <w:p w14:paraId="35F5BCFA"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2F5F8C8D" w14:textId="77777777" w:rsidR="00D02A1C" w:rsidRDefault="00D02A1C" w:rsidP="00DF2E74">
            <w:pPr>
              <w:autoSpaceDE w:val="0"/>
              <w:autoSpaceDN w:val="0"/>
              <w:adjustRightInd w:val="0"/>
              <w:jc w:val="both"/>
              <w:rPr>
                <w:rFonts w:ascii="Arial" w:hAnsi="Arial" w:cs="Arial"/>
                <w:b/>
                <w:sz w:val="20"/>
                <w:szCs w:val="20"/>
              </w:rPr>
            </w:pPr>
            <w:r w:rsidRPr="00D02A1C">
              <w:rPr>
                <w:rFonts w:ascii="Arial" w:hAnsi="Arial" w:cs="Arial"/>
                <w:color w:val="000000"/>
              </w:rPr>
              <w:t xml:space="preserve">Su integración se ha hecho en base a un análisis de la administración de las operaciones, identificando los temas de </w:t>
            </w:r>
            <w:r w:rsidR="00C225CE">
              <w:rPr>
                <w:rFonts w:ascii="Arial" w:hAnsi="Arial" w:cs="Arial"/>
                <w:color w:val="000000"/>
              </w:rPr>
              <w:t>toma de decisiones, modelos de programación lineal, transporte y asignación, líneas de espera, pronósticos y redes.</w:t>
            </w:r>
          </w:p>
          <w:p w14:paraId="7F9FCCDE" w14:textId="77777777" w:rsidR="00B1797B" w:rsidRDefault="00B1797B" w:rsidP="00DF2E74">
            <w:pPr>
              <w:autoSpaceDE w:val="0"/>
              <w:autoSpaceDN w:val="0"/>
              <w:adjustRightInd w:val="0"/>
              <w:jc w:val="both"/>
              <w:rPr>
                <w:rFonts w:ascii="Arial" w:hAnsi="Arial" w:cs="Arial"/>
                <w:b/>
                <w:sz w:val="20"/>
                <w:szCs w:val="20"/>
              </w:rPr>
            </w:pPr>
          </w:p>
          <w:p w14:paraId="30836413"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3BA2F775" w14:textId="77777777" w:rsidR="008B4ABA" w:rsidRDefault="00C225CE" w:rsidP="00C225CE">
            <w:pPr>
              <w:autoSpaceDE w:val="0"/>
              <w:autoSpaceDN w:val="0"/>
              <w:adjustRightInd w:val="0"/>
              <w:jc w:val="both"/>
              <w:rPr>
                <w:rFonts w:ascii="Arial" w:hAnsi="Arial" w:cs="Arial"/>
                <w:color w:val="000000"/>
              </w:rPr>
            </w:pPr>
            <w:r>
              <w:rPr>
                <w:rFonts w:ascii="Arial" w:hAnsi="Arial" w:cs="Arial"/>
                <w:color w:val="000000"/>
              </w:rPr>
              <w:t>Esta asignatura se relaciona con las materias de matemáticas administrativas, estadística, métodos de producción, esto permite que se realicen modelado de sistemas de diferentes áreas, tanto de producción como del área de salud. La idea principal es tener las bases para tomar decisiones correctas.</w:t>
            </w:r>
          </w:p>
          <w:p w14:paraId="75FC1313" w14:textId="77777777" w:rsidR="00C225CE" w:rsidRPr="002D1A93" w:rsidRDefault="00C225CE" w:rsidP="00C225CE">
            <w:pPr>
              <w:autoSpaceDE w:val="0"/>
              <w:autoSpaceDN w:val="0"/>
              <w:adjustRightInd w:val="0"/>
              <w:jc w:val="both"/>
              <w:rPr>
                <w:rFonts w:ascii="TimesNewRomanPSMT" w:hAnsi="TimesNewRomanPSMT" w:cs="TimesNewRomanPSMT"/>
                <w:sz w:val="20"/>
                <w:szCs w:val="20"/>
              </w:rPr>
            </w:pPr>
          </w:p>
        </w:tc>
      </w:tr>
    </w:tbl>
    <w:p w14:paraId="336AE406"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05C38769" w14:textId="77777777" w:rsidTr="005053AB">
        <w:tc>
          <w:tcPr>
            <w:tcW w:w="12996" w:type="dxa"/>
          </w:tcPr>
          <w:p w14:paraId="26BA826A" w14:textId="77777777"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5C29D3E1" w14:textId="77777777" w:rsidR="0051631E" w:rsidRDefault="0051631E" w:rsidP="003A351B">
            <w:pPr>
              <w:autoSpaceDE w:val="0"/>
              <w:autoSpaceDN w:val="0"/>
              <w:adjustRightInd w:val="0"/>
              <w:jc w:val="both"/>
              <w:rPr>
                <w:rFonts w:ascii="TimesNewRomanPSMT" w:hAnsi="TimesNewRomanPSMT"/>
                <w:color w:val="000000"/>
              </w:rPr>
            </w:pPr>
            <w:r>
              <w:rPr>
                <w:rFonts w:ascii="TimesNewRomanPSMT" w:hAnsi="TimesNewRomanPSMT"/>
                <w:color w:val="000000"/>
              </w:rPr>
              <w:t xml:space="preserve">El contenido de la asignatura consta de seis temas, que comprenden desde la toma de decisiones, modelos de programación lineal, transporte y asignación, línea de espera, así como usos de pronósticos en producción y redes. En el tema uno se revisa los conceptos la naturaleza y ambientes de la toma decisiones y la clasificación de los métodos cuantitativos en la producción, así mismo conocer, aplicar y diferenciar el uso de los métodos cualitativos y cuantitativos para la toma de decisiones en las organizaciones. Especifica los diversos modelos de programación lineal, </w:t>
            </w:r>
            <w:r>
              <w:rPr>
                <w:rFonts w:ascii="TimesNewRomanPSMT" w:hAnsi="TimesNewRomanPSMT"/>
                <w:color w:val="000000"/>
              </w:rPr>
              <w:lastRenderedPageBreak/>
              <w:t>mediante la construcción de los mismos, así mismo el planteamiento del problema y el uso de los modelos simplex, asignación y transporte y el análisis de la sensibilidad para ver sus diversos efectos en el tema dos. En el tema tres el estudiante entiende métodos para la administración del tiempo de los proyectos mediante el uso de diversos modelos para la optimización de los recursos de la empresa, en sus procesos de producción En el tema cuatro trata los métodos y técnicas para la planeación y control de proyectos y como deben administrarse estos en las organizaciones. Los árboles de decisión trazan rutas de posibles casos con su probabilidad asociada para cada rama. Se estudian los diversos tipos de pronósticos utilizados en el sector productivo y empresarial como son la elasticidad en la oferta y demanda o curvas de la oferta y demanda, pronósticos de consumo desviaciones o cambios en el tema cuatro.</w:t>
            </w:r>
          </w:p>
          <w:p w14:paraId="4BB2417E" w14:textId="77777777" w:rsidR="0051631E" w:rsidRDefault="0051631E" w:rsidP="003A351B">
            <w:pPr>
              <w:autoSpaceDE w:val="0"/>
              <w:autoSpaceDN w:val="0"/>
              <w:adjustRightInd w:val="0"/>
              <w:jc w:val="both"/>
              <w:rPr>
                <w:rFonts w:ascii="TimesNewRomanPSMT" w:hAnsi="TimesNewRomanPSMT"/>
                <w:color w:val="000000"/>
              </w:rPr>
            </w:pPr>
            <w:r>
              <w:rPr>
                <w:rFonts w:ascii="TimesNewRomanPSMT" w:hAnsi="TimesNewRomanPSMT"/>
                <w:color w:val="000000"/>
              </w:rPr>
              <w:t>Se tiene como propósito en el tema seis el desarrollo en el estudiante la capacidad para el análisis y aplicación de métodos para la soluciona de problemas de tiempo en las líneas de espera ya que en la actualidad las empresas buscan ser más competitivas utilizando herramientas que proporcionen alternativas para innovar los modos en que habrá de darse el servicio. El enfoque que requiere la asignatura de métodos cuantitativos en la administración es que el estudiante lleve a cabo una serie de actividades en el sector productivo para comprobar su aplicación y ver la eficiencia de los diversos métodos a utilizar.</w:t>
            </w:r>
          </w:p>
          <w:p w14:paraId="1087680D" w14:textId="77777777" w:rsidR="00274F0D" w:rsidRPr="00274F0D" w:rsidRDefault="00274F0D" w:rsidP="003A351B">
            <w:pPr>
              <w:autoSpaceDE w:val="0"/>
              <w:autoSpaceDN w:val="0"/>
              <w:adjustRightInd w:val="0"/>
              <w:jc w:val="both"/>
              <w:rPr>
                <w:rFonts w:ascii="Arial" w:hAnsi="Arial" w:cs="Arial"/>
                <w:b/>
                <w:sz w:val="20"/>
                <w:szCs w:val="20"/>
              </w:rPr>
            </w:pPr>
          </w:p>
          <w:p w14:paraId="35AF7611"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51631E">
              <w:rPr>
                <w:rFonts w:ascii="Arial" w:hAnsi="Arial" w:cs="Arial"/>
                <w:sz w:val="20"/>
                <w:szCs w:val="20"/>
              </w:rPr>
              <w:t xml:space="preserve">métodos cuantitativos </w:t>
            </w:r>
            <w:r w:rsidRPr="002D1A93">
              <w:rPr>
                <w:rFonts w:ascii="Arial" w:hAnsi="Arial" w:cs="Arial"/>
                <w:sz w:val="20"/>
                <w:szCs w:val="20"/>
              </w:rPr>
              <w:t xml:space="preserve"> para poder crear escenarios de aprendizajes significativos que permitan el desarrollo de las competencias profesionales en el estudiante.</w:t>
            </w:r>
          </w:p>
          <w:p w14:paraId="27513E9F" w14:textId="77777777" w:rsidR="003A351B" w:rsidRPr="002D1A93" w:rsidRDefault="003A351B" w:rsidP="003A351B">
            <w:pPr>
              <w:autoSpaceDE w:val="0"/>
              <w:autoSpaceDN w:val="0"/>
              <w:adjustRightInd w:val="0"/>
              <w:jc w:val="both"/>
              <w:rPr>
                <w:rFonts w:ascii="Arial" w:hAnsi="Arial" w:cs="Arial"/>
                <w:sz w:val="20"/>
                <w:szCs w:val="20"/>
              </w:rPr>
            </w:pPr>
          </w:p>
          <w:p w14:paraId="72DC286F" w14:textId="77777777" w:rsidR="003A351B"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w:t>
            </w:r>
          </w:p>
          <w:p w14:paraId="03081FE4" w14:textId="77777777" w:rsidR="00274F0D" w:rsidRDefault="00274F0D" w:rsidP="003A351B">
            <w:pPr>
              <w:autoSpaceDE w:val="0"/>
              <w:autoSpaceDN w:val="0"/>
              <w:adjustRightInd w:val="0"/>
              <w:jc w:val="both"/>
              <w:rPr>
                <w:rFonts w:ascii="Arial" w:hAnsi="Arial" w:cs="Arial"/>
                <w:color w:val="000000"/>
              </w:rPr>
            </w:pPr>
            <w:r w:rsidRPr="00274F0D">
              <w:rPr>
                <w:rFonts w:ascii="Arial" w:hAnsi="Arial" w:cs="Arial"/>
                <w:color w:val="00000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69BC2127" w14:textId="77777777" w:rsidR="00274F0D" w:rsidRPr="00274F0D" w:rsidRDefault="00274F0D" w:rsidP="003A351B">
            <w:pPr>
              <w:autoSpaceDE w:val="0"/>
              <w:autoSpaceDN w:val="0"/>
              <w:adjustRightInd w:val="0"/>
              <w:jc w:val="both"/>
              <w:rPr>
                <w:rFonts w:ascii="Arial" w:hAnsi="Arial" w:cs="Arial"/>
                <w:sz w:val="20"/>
                <w:szCs w:val="20"/>
              </w:rPr>
            </w:pPr>
          </w:p>
          <w:p w14:paraId="7150BF44"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51631E">
              <w:rPr>
                <w:rFonts w:ascii="Arial" w:hAnsi="Arial" w:cs="Arial"/>
                <w:sz w:val="20"/>
                <w:szCs w:val="20"/>
              </w:rPr>
              <w:t>métodos cuantitativos</w:t>
            </w:r>
            <w:r w:rsidR="00274F0D">
              <w:rPr>
                <w:rFonts w:ascii="Arial" w:hAnsi="Arial" w:cs="Arial"/>
                <w:sz w:val="20"/>
                <w:szCs w:val="20"/>
              </w:rPr>
              <w:t>.</w:t>
            </w:r>
            <w:r w:rsidRPr="002D1A93">
              <w:rPr>
                <w:rFonts w:ascii="Arial" w:hAnsi="Arial" w:cs="Arial"/>
                <w:sz w:val="20"/>
                <w:szCs w:val="20"/>
              </w:rPr>
              <w:t xml:space="preserve"> </w:t>
            </w:r>
          </w:p>
          <w:p w14:paraId="41C68C57" w14:textId="77777777" w:rsidR="003A351B"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D1A93">
              <w:rPr>
                <w:rFonts w:ascii="Arial" w:hAnsi="Arial" w:cs="Arial"/>
                <w:color w:val="000000"/>
                <w:sz w:val="20"/>
                <w:szCs w:val="20"/>
              </w:rPr>
              <w:t xml:space="preserve"> </w:t>
            </w:r>
          </w:p>
          <w:p w14:paraId="7902AA29" w14:textId="77777777" w:rsidR="000F5D69" w:rsidRPr="002D1A93" w:rsidRDefault="000F5D69" w:rsidP="003A351B">
            <w:pPr>
              <w:autoSpaceDE w:val="0"/>
              <w:autoSpaceDN w:val="0"/>
              <w:adjustRightInd w:val="0"/>
              <w:jc w:val="both"/>
              <w:rPr>
                <w:rFonts w:ascii="Arial" w:hAnsi="Arial" w:cs="Arial"/>
                <w:color w:val="000000"/>
                <w:sz w:val="20"/>
                <w:szCs w:val="20"/>
              </w:rPr>
            </w:pPr>
          </w:p>
          <w:p w14:paraId="7646EED0"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1A448E96"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531ECF0E"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5FFA3FA0" w14:textId="77777777" w:rsidR="003A351B"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1E67BA6A" w14:textId="77777777" w:rsidR="00274F0D" w:rsidRDefault="00274F0D" w:rsidP="003A351B">
            <w:pPr>
              <w:autoSpaceDE w:val="0"/>
              <w:autoSpaceDN w:val="0"/>
              <w:adjustRightInd w:val="0"/>
              <w:jc w:val="both"/>
              <w:rPr>
                <w:rFonts w:ascii="TimesNewRomanPSMT" w:hAnsi="TimesNewRomanPSMT"/>
                <w:color w:val="000000"/>
              </w:rPr>
            </w:pPr>
            <w:r>
              <w:rPr>
                <w:rFonts w:ascii="TimesNewRomanPSMT" w:hAnsi="TimesNewRomanPSMT"/>
                <w:color w:val="000000"/>
              </w:rPr>
              <w:lastRenderedPageBreak/>
              <w:t>Principalmente se busca partir de experiencias concretas, cotidianas, para que el estudiante se acostumbre a reconocer los modelos de decisión y no sólo se hable de ellos en el aula.</w:t>
            </w:r>
          </w:p>
          <w:p w14:paraId="0C672D75" w14:textId="77777777" w:rsidR="00B766D7" w:rsidRPr="002D1A93" w:rsidRDefault="00B766D7" w:rsidP="003A351B">
            <w:pPr>
              <w:autoSpaceDE w:val="0"/>
              <w:autoSpaceDN w:val="0"/>
              <w:adjustRightInd w:val="0"/>
              <w:jc w:val="both"/>
              <w:rPr>
                <w:rFonts w:ascii="Arial" w:hAnsi="Arial" w:cs="Arial"/>
                <w:sz w:val="20"/>
                <w:szCs w:val="20"/>
              </w:rPr>
            </w:pPr>
            <w:r>
              <w:rPr>
                <w:rFonts w:ascii="TimesNewRomanPSMT" w:hAnsi="TimesNewRomanPSMT"/>
                <w:color w:val="00000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6D4796C7" w14:textId="77777777" w:rsidR="003A351B" w:rsidRPr="002D1A93" w:rsidRDefault="003A351B" w:rsidP="003A351B">
            <w:pPr>
              <w:autoSpaceDE w:val="0"/>
              <w:autoSpaceDN w:val="0"/>
              <w:adjustRightInd w:val="0"/>
              <w:jc w:val="both"/>
              <w:rPr>
                <w:rFonts w:ascii="Arial" w:hAnsi="Arial" w:cs="Arial"/>
                <w:b/>
                <w:sz w:val="20"/>
                <w:szCs w:val="20"/>
              </w:rPr>
            </w:pPr>
          </w:p>
          <w:p w14:paraId="6E702FC0"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60E4C279"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4305812F" w14:textId="77777777" w:rsidR="00C47C44" w:rsidRPr="002D1A93" w:rsidRDefault="00C47C44" w:rsidP="003A351B">
            <w:pPr>
              <w:autoSpaceDE w:val="0"/>
              <w:autoSpaceDN w:val="0"/>
              <w:adjustRightInd w:val="0"/>
              <w:jc w:val="both"/>
              <w:rPr>
                <w:rFonts w:ascii="Arial" w:hAnsi="Arial" w:cs="Arial"/>
                <w:sz w:val="20"/>
                <w:szCs w:val="20"/>
              </w:rPr>
            </w:pPr>
          </w:p>
          <w:p w14:paraId="4539D120"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5618856D" w14:textId="77777777" w:rsidR="003A351B" w:rsidRPr="00BD0E68" w:rsidRDefault="00642AE8" w:rsidP="00113395">
            <w:pPr>
              <w:autoSpaceDE w:val="0"/>
              <w:autoSpaceDN w:val="0"/>
              <w:adjustRightInd w:val="0"/>
              <w:jc w:val="both"/>
              <w:rPr>
                <w:rFonts w:ascii="Arial" w:hAnsi="Arial" w:cs="Arial"/>
                <w:sz w:val="20"/>
                <w:szCs w:val="20"/>
              </w:rPr>
            </w:pPr>
            <w:r w:rsidRPr="00BD0E68">
              <w:rPr>
                <w:rFonts w:ascii="Arial" w:hAnsi="Arial" w:cs="Arial"/>
                <w:color w:val="000000"/>
                <w:sz w:val="20"/>
                <w:szCs w:val="20"/>
              </w:rPr>
              <w:t xml:space="preserve">El docente de </w:t>
            </w:r>
            <w:r w:rsidR="00113395">
              <w:rPr>
                <w:rFonts w:ascii="Arial" w:hAnsi="Arial" w:cs="Arial"/>
                <w:color w:val="000000"/>
                <w:sz w:val="20"/>
                <w:szCs w:val="20"/>
              </w:rPr>
              <w:t>métodos cuantitativos</w:t>
            </w:r>
            <w:r w:rsidR="00100864">
              <w:rPr>
                <w:rFonts w:ascii="Arial" w:hAnsi="Arial" w:cs="Arial"/>
                <w:color w:val="000000"/>
                <w:sz w:val="20"/>
                <w:szCs w:val="20"/>
              </w:rPr>
              <w:t xml:space="preserve"> </w:t>
            </w:r>
            <w:r w:rsidRPr="00BD0E68">
              <w:rPr>
                <w:rFonts w:ascii="Arial" w:hAnsi="Arial" w:cs="Arial"/>
                <w:color w:val="000000"/>
                <w:sz w:val="20"/>
                <w:szCs w:val="20"/>
              </w:rPr>
              <w:t xml:space="preserve">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392E6E55" w14:textId="77777777" w:rsidR="005053AB" w:rsidRPr="00862CFC" w:rsidRDefault="005053AB" w:rsidP="005053AB">
      <w:pPr>
        <w:pStyle w:val="Sinespaciado"/>
        <w:rPr>
          <w:rFonts w:ascii="Arial" w:hAnsi="Arial" w:cs="Arial"/>
          <w:sz w:val="20"/>
          <w:szCs w:val="20"/>
        </w:rPr>
      </w:pPr>
    </w:p>
    <w:p w14:paraId="454B8CA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C0B7774" w14:textId="77777777" w:rsidTr="005053AB">
        <w:tc>
          <w:tcPr>
            <w:tcW w:w="12996" w:type="dxa"/>
          </w:tcPr>
          <w:p w14:paraId="7E5F60A4" w14:textId="77777777" w:rsidR="005053AB" w:rsidRPr="00113395" w:rsidRDefault="00113395" w:rsidP="00923A0C">
            <w:pPr>
              <w:autoSpaceDE w:val="0"/>
              <w:autoSpaceDN w:val="0"/>
              <w:adjustRightInd w:val="0"/>
              <w:rPr>
                <w:rFonts w:ascii="Arial" w:hAnsi="Arial" w:cs="Arial"/>
                <w:sz w:val="20"/>
                <w:szCs w:val="20"/>
              </w:rPr>
            </w:pPr>
            <w:r w:rsidRPr="00113395">
              <w:rPr>
                <w:rFonts w:ascii="Arial" w:hAnsi="Arial" w:cs="Arial"/>
                <w:color w:val="000000"/>
                <w:sz w:val="20"/>
                <w:szCs w:val="20"/>
              </w:rPr>
              <w:t>Aplica los métodos de la teoría de decisiones, programación lineal, administración de proyectos y modelos de líneas de espera como técnicas de análisis cuantitativo para la toma de decisiones en la administración.</w:t>
            </w:r>
          </w:p>
        </w:tc>
      </w:tr>
    </w:tbl>
    <w:p w14:paraId="4EF26AFE" w14:textId="77777777" w:rsidR="005053AB" w:rsidRPr="00862CFC" w:rsidRDefault="005053AB" w:rsidP="005053AB">
      <w:pPr>
        <w:pStyle w:val="Sinespaciado"/>
        <w:rPr>
          <w:rFonts w:ascii="Arial" w:hAnsi="Arial" w:cs="Arial"/>
          <w:sz w:val="20"/>
          <w:szCs w:val="20"/>
        </w:rPr>
      </w:pPr>
    </w:p>
    <w:p w14:paraId="44FF618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499B7E0B" w14:textId="77777777" w:rsidTr="00F427B2">
        <w:tc>
          <w:tcPr>
            <w:tcW w:w="1838" w:type="dxa"/>
          </w:tcPr>
          <w:p w14:paraId="144E1872"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130C8610"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627FD393"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5CE49E58" w14:textId="77777777" w:rsidR="000155DC" w:rsidRPr="00C46667" w:rsidRDefault="00C46667" w:rsidP="003303F5">
            <w:pPr>
              <w:autoSpaceDE w:val="0"/>
              <w:autoSpaceDN w:val="0"/>
              <w:adjustRightInd w:val="0"/>
              <w:jc w:val="both"/>
              <w:rPr>
                <w:rFonts w:ascii="Arial" w:hAnsi="Arial" w:cs="Arial"/>
                <w:sz w:val="20"/>
                <w:szCs w:val="20"/>
              </w:rPr>
            </w:pPr>
            <w:r w:rsidRPr="00C46667">
              <w:rPr>
                <w:rFonts w:ascii="Arial" w:hAnsi="Arial" w:cs="Arial"/>
                <w:color w:val="000000"/>
                <w:sz w:val="20"/>
                <w:szCs w:val="20"/>
              </w:rPr>
              <w:t>Analiza alternativas de solución en función de los resultados de los métodos cuantitativos</w:t>
            </w:r>
          </w:p>
        </w:tc>
      </w:tr>
    </w:tbl>
    <w:p w14:paraId="6D3F514C" w14:textId="77777777" w:rsidR="005053AB" w:rsidRDefault="005053AB" w:rsidP="005053AB">
      <w:pPr>
        <w:pStyle w:val="Sinespaciado"/>
        <w:rPr>
          <w:rFonts w:ascii="Arial" w:hAnsi="Arial" w:cs="Arial"/>
          <w:sz w:val="20"/>
          <w:szCs w:val="20"/>
        </w:rPr>
      </w:pPr>
    </w:p>
    <w:p w14:paraId="311EC0A1"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1AB8F7FF" w14:textId="77777777" w:rsidTr="006E7CFB">
        <w:tc>
          <w:tcPr>
            <w:tcW w:w="2518" w:type="dxa"/>
          </w:tcPr>
          <w:p w14:paraId="03D0A93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76F997A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03C8D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E171117"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25F74904"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34C6A6C6" w14:textId="77777777" w:rsidTr="006E7CFB">
        <w:tc>
          <w:tcPr>
            <w:tcW w:w="2518" w:type="dxa"/>
          </w:tcPr>
          <w:p w14:paraId="450EA76F" w14:textId="77777777" w:rsidR="00F86838" w:rsidRPr="00C46667" w:rsidRDefault="00C46667" w:rsidP="007C2A9D">
            <w:pPr>
              <w:pStyle w:val="Sinespaciado"/>
              <w:rPr>
                <w:rFonts w:ascii="Arial" w:hAnsi="Arial" w:cs="Arial"/>
                <w:b/>
                <w:sz w:val="20"/>
                <w:szCs w:val="20"/>
              </w:rPr>
            </w:pPr>
            <w:r w:rsidRPr="00C46667">
              <w:rPr>
                <w:rFonts w:ascii="Arial" w:hAnsi="Arial" w:cs="Arial"/>
                <w:b/>
                <w:sz w:val="20"/>
                <w:szCs w:val="20"/>
              </w:rPr>
              <w:t>1. TOMA DE DECISIONES.</w:t>
            </w:r>
          </w:p>
          <w:p w14:paraId="5E3A3732"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 xml:space="preserve">1.1 Introducción a la investigación de operaciones </w:t>
            </w:r>
          </w:p>
          <w:p w14:paraId="7A646C40"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1.2 Criterio</w:t>
            </w:r>
            <w:r w:rsidR="0036203B">
              <w:rPr>
                <w:rFonts w:ascii="Arial" w:hAnsi="Arial" w:cs="Arial"/>
                <w:color w:val="000000"/>
                <w:sz w:val="20"/>
                <w:szCs w:val="20"/>
              </w:rPr>
              <w:t xml:space="preserve">s, Naturaleza y ambientes de la </w:t>
            </w:r>
            <w:r w:rsidRPr="00C46667">
              <w:rPr>
                <w:rFonts w:ascii="Arial" w:hAnsi="Arial" w:cs="Arial"/>
                <w:color w:val="000000"/>
                <w:sz w:val="20"/>
                <w:szCs w:val="20"/>
              </w:rPr>
              <w:t xml:space="preserve">decisión </w:t>
            </w:r>
          </w:p>
          <w:p w14:paraId="7999D373"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lastRenderedPageBreak/>
              <w:t xml:space="preserve">1.3 Toma de decisiones bajo riesgo </w:t>
            </w:r>
          </w:p>
          <w:p w14:paraId="1D51DAE4"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 xml:space="preserve">1.3.1. Matriz de Pagos 1.3..2 Árbol de Decisión 1.4 Toma de decisiones bajo incertidumbre </w:t>
            </w:r>
          </w:p>
          <w:p w14:paraId="684716E5" w14:textId="77777777" w:rsidR="00C46667" w:rsidRDefault="00C46667" w:rsidP="007C2A9D">
            <w:pPr>
              <w:pStyle w:val="Sinespaciado"/>
              <w:rPr>
                <w:rFonts w:ascii="Arial" w:hAnsi="Arial" w:cs="Arial"/>
                <w:color w:val="000000"/>
                <w:sz w:val="20"/>
                <w:szCs w:val="20"/>
              </w:rPr>
            </w:pPr>
            <w:r w:rsidRPr="00C46667">
              <w:rPr>
                <w:rFonts w:ascii="Arial" w:hAnsi="Arial" w:cs="Arial"/>
                <w:color w:val="000000"/>
                <w:sz w:val="20"/>
                <w:szCs w:val="20"/>
              </w:rPr>
              <w:t xml:space="preserve">1.4.1. Principio de Hurwick </w:t>
            </w:r>
          </w:p>
          <w:p w14:paraId="0A4646A1" w14:textId="77777777" w:rsidR="00C46667" w:rsidRPr="00C46667" w:rsidRDefault="00C46667" w:rsidP="007C2A9D">
            <w:pPr>
              <w:pStyle w:val="Sinespaciado"/>
              <w:rPr>
                <w:rFonts w:ascii="Arial" w:hAnsi="Arial" w:cs="Arial"/>
                <w:b/>
                <w:sz w:val="20"/>
                <w:szCs w:val="20"/>
              </w:rPr>
            </w:pPr>
            <w:r w:rsidRPr="00C46667">
              <w:rPr>
                <w:rFonts w:ascii="Arial" w:hAnsi="Arial" w:cs="Arial"/>
                <w:color w:val="000000"/>
                <w:sz w:val="20"/>
                <w:szCs w:val="20"/>
              </w:rPr>
              <w:t>1.4.2. Principio Maximin 1.4.3 Principio Maximax 1.4.4. Principio Minimax 1.5 Uso de software</w:t>
            </w:r>
          </w:p>
        </w:tc>
        <w:tc>
          <w:tcPr>
            <w:tcW w:w="2680" w:type="dxa"/>
          </w:tcPr>
          <w:p w14:paraId="4510567F" w14:textId="77777777"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lastRenderedPageBreak/>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 xml:space="preserve">conceptos de </w:t>
            </w:r>
            <w:r w:rsidR="00180B59">
              <w:rPr>
                <w:rFonts w:ascii="Arial" w:hAnsi="Arial" w:cs="Arial"/>
                <w:color w:val="000000"/>
                <w:sz w:val="20"/>
                <w:szCs w:val="20"/>
              </w:rPr>
              <w:t xml:space="preserve">métodos cuantitativos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1ED30EF8"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21F208DA" w14:textId="77777777"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lastRenderedPageBreak/>
              <w:t>Proporcionar una serie de ejercicios</w:t>
            </w:r>
            <w:r w:rsidR="00BB3847">
              <w:rPr>
                <w:rFonts w:ascii="Arial" w:eastAsia="SymbolMT" w:hAnsi="Arial" w:cs="Arial"/>
                <w:color w:val="000000"/>
                <w:sz w:val="20"/>
                <w:szCs w:val="20"/>
              </w:rPr>
              <w:t xml:space="preserve"> para conformar un </w:t>
            </w:r>
            <w:r w:rsidR="00BB3847" w:rsidRPr="00BB3847">
              <w:rPr>
                <w:rFonts w:ascii="Arial" w:eastAsia="SymbolMT" w:hAnsi="Arial" w:cs="Arial"/>
                <w:b/>
                <w:color w:val="2E74B5" w:themeColor="accent1" w:themeShade="BF"/>
                <w:sz w:val="20"/>
                <w:szCs w:val="20"/>
              </w:rPr>
              <w:t>Problemario.</w:t>
            </w:r>
          </w:p>
          <w:p w14:paraId="5D4A54FB"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Esta actividad se debe subir a la plataforma de classroom.</w:t>
            </w:r>
          </w:p>
          <w:p w14:paraId="07AB0D75"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4830070A"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758AD3AF"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69E7E498"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lastRenderedPageBreak/>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00399D86" w14:textId="77777777" w:rsidR="0030735E" w:rsidRDefault="0030735E" w:rsidP="006F14DA">
            <w:pPr>
              <w:pStyle w:val="Sinespaciado"/>
              <w:jc w:val="both"/>
              <w:rPr>
                <w:rFonts w:ascii="Arial" w:hAnsi="Arial" w:cs="Arial"/>
                <w:sz w:val="20"/>
                <w:szCs w:val="20"/>
              </w:rPr>
            </w:pPr>
          </w:p>
          <w:p w14:paraId="3D5CCC49" w14:textId="77777777" w:rsidR="00BB3847" w:rsidRDefault="00BB3847" w:rsidP="006B33EE">
            <w:pPr>
              <w:pStyle w:val="Sinespaciado"/>
              <w:jc w:val="both"/>
              <w:rPr>
                <w:rFonts w:ascii="Arial" w:hAnsi="Arial" w:cs="Arial"/>
                <w:sz w:val="20"/>
                <w:szCs w:val="20"/>
              </w:rPr>
            </w:pPr>
            <w:r>
              <w:rPr>
                <w:rFonts w:ascii="Arial" w:hAnsi="Arial" w:cs="Arial"/>
                <w:sz w:val="20"/>
                <w:szCs w:val="20"/>
              </w:rPr>
              <w:t>Resolver un</w:t>
            </w:r>
            <w:r w:rsidR="006B33EE">
              <w:rPr>
                <w:rFonts w:ascii="Arial" w:hAnsi="Arial" w:cs="Arial"/>
                <w:sz w:val="20"/>
                <w:szCs w:val="20"/>
              </w:rPr>
              <w:t>a</w:t>
            </w:r>
            <w:r>
              <w:rPr>
                <w:rFonts w:ascii="Arial" w:hAnsi="Arial" w:cs="Arial"/>
                <w:sz w:val="20"/>
                <w:szCs w:val="20"/>
              </w:rPr>
              <w:t xml:space="preserve"> serie de ejercicios para reafirmar </w:t>
            </w:r>
            <w:r>
              <w:rPr>
                <w:rFonts w:ascii="Arial" w:hAnsi="Arial" w:cs="Arial"/>
                <w:sz w:val="20"/>
                <w:szCs w:val="20"/>
              </w:rPr>
              <w:lastRenderedPageBreak/>
              <w:t>los conceptos vistos en clases</w:t>
            </w:r>
            <w:r w:rsidR="006B33EE">
              <w:rPr>
                <w:rFonts w:ascii="Arial" w:hAnsi="Arial" w:cs="Arial"/>
                <w:sz w:val="20"/>
                <w:szCs w:val="20"/>
              </w:rPr>
              <w:t xml:space="preserve"> conformando un </w:t>
            </w:r>
            <w:r w:rsidR="006B33EE" w:rsidRPr="006B33EE">
              <w:rPr>
                <w:rFonts w:ascii="Arial" w:hAnsi="Arial" w:cs="Arial"/>
                <w:b/>
                <w:color w:val="2E74B5" w:themeColor="accent1" w:themeShade="BF"/>
                <w:sz w:val="20"/>
                <w:szCs w:val="20"/>
              </w:rPr>
              <w:t>Problemario.</w:t>
            </w:r>
            <w:r>
              <w:rPr>
                <w:rFonts w:ascii="Arial" w:hAnsi="Arial" w:cs="Arial"/>
                <w:sz w:val="20"/>
                <w:szCs w:val="20"/>
              </w:rPr>
              <w:t xml:space="preserve"> </w:t>
            </w:r>
          </w:p>
          <w:p w14:paraId="2C15E59D" w14:textId="77777777" w:rsidR="0030735E" w:rsidRDefault="0030735E" w:rsidP="006B33EE">
            <w:pPr>
              <w:pStyle w:val="Sinespaciado"/>
              <w:jc w:val="both"/>
              <w:rPr>
                <w:rFonts w:ascii="Arial" w:hAnsi="Arial" w:cs="Arial"/>
                <w:sz w:val="20"/>
                <w:szCs w:val="20"/>
              </w:rPr>
            </w:pPr>
          </w:p>
          <w:p w14:paraId="5F1678C6"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7C241B5E" w14:textId="77777777" w:rsidR="00260637" w:rsidRDefault="00260637" w:rsidP="006B33EE">
            <w:pPr>
              <w:pStyle w:val="Sinespaciado"/>
              <w:jc w:val="both"/>
              <w:rPr>
                <w:rFonts w:ascii="Arial" w:hAnsi="Arial" w:cs="Arial"/>
                <w:b/>
                <w:color w:val="538135" w:themeColor="accent6" w:themeShade="BF"/>
                <w:sz w:val="20"/>
                <w:szCs w:val="20"/>
              </w:rPr>
            </w:pPr>
          </w:p>
          <w:p w14:paraId="103AE461"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3E582133"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55FE71B3"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1D5CC781" w14:textId="77777777" w:rsidR="00FD6687" w:rsidRDefault="00FD6687" w:rsidP="008C0560">
            <w:pPr>
              <w:pStyle w:val="Default"/>
              <w:rPr>
                <w:sz w:val="20"/>
                <w:szCs w:val="20"/>
              </w:rPr>
            </w:pPr>
          </w:p>
          <w:p w14:paraId="0B5E73C9" w14:textId="77777777" w:rsidR="00FD6687" w:rsidRDefault="00FD6687" w:rsidP="008C0560">
            <w:pPr>
              <w:pStyle w:val="Default"/>
              <w:rPr>
                <w:sz w:val="20"/>
                <w:szCs w:val="20"/>
              </w:rPr>
            </w:pPr>
          </w:p>
          <w:p w14:paraId="418CAA48"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4C6D51D7" w14:textId="77777777" w:rsidR="0033316B" w:rsidRDefault="008C0560" w:rsidP="008C0560">
            <w:pPr>
              <w:pStyle w:val="Default"/>
              <w:rPr>
                <w:sz w:val="20"/>
                <w:szCs w:val="20"/>
              </w:rPr>
            </w:pPr>
            <w:r w:rsidRPr="008C0560">
              <w:rPr>
                <w:sz w:val="20"/>
                <w:szCs w:val="20"/>
              </w:rPr>
              <w:lastRenderedPageBreak/>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18E97C1A" w14:textId="77777777" w:rsidR="008C0560" w:rsidRDefault="008C0560" w:rsidP="008C0560">
            <w:pPr>
              <w:pStyle w:val="Default"/>
              <w:rPr>
                <w:sz w:val="20"/>
                <w:szCs w:val="20"/>
              </w:rPr>
            </w:pPr>
            <w:r w:rsidRPr="008C0560">
              <w:rPr>
                <w:sz w:val="20"/>
                <w:szCs w:val="20"/>
              </w:rPr>
              <w:t xml:space="preserve"> </w:t>
            </w:r>
          </w:p>
          <w:p w14:paraId="504AA080" w14:textId="77777777" w:rsidR="0033316B" w:rsidRPr="008C0560" w:rsidRDefault="0033316B" w:rsidP="008C0560">
            <w:pPr>
              <w:pStyle w:val="Default"/>
              <w:rPr>
                <w:sz w:val="20"/>
                <w:szCs w:val="20"/>
              </w:rPr>
            </w:pPr>
          </w:p>
          <w:p w14:paraId="59FC2B09"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3A0BDE9F"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7468583E" w14:textId="77777777" w:rsidR="008C0560" w:rsidRDefault="008C0560" w:rsidP="008C0560">
            <w:pPr>
              <w:pStyle w:val="Default"/>
              <w:rPr>
                <w:sz w:val="20"/>
                <w:szCs w:val="20"/>
              </w:rPr>
            </w:pPr>
            <w:r w:rsidRPr="008C0560">
              <w:rPr>
                <w:sz w:val="20"/>
                <w:szCs w:val="20"/>
              </w:rPr>
              <w:t xml:space="preserve"> </w:t>
            </w:r>
          </w:p>
          <w:p w14:paraId="620E4499" w14:textId="77777777" w:rsidR="0033316B" w:rsidRPr="008C0560" w:rsidRDefault="0033316B" w:rsidP="008C0560">
            <w:pPr>
              <w:pStyle w:val="Default"/>
              <w:rPr>
                <w:sz w:val="20"/>
                <w:szCs w:val="20"/>
              </w:rPr>
            </w:pPr>
          </w:p>
          <w:p w14:paraId="586A8802" w14:textId="77777777" w:rsidR="0033316B" w:rsidRPr="008C0560" w:rsidRDefault="0033316B" w:rsidP="0033316B">
            <w:pPr>
              <w:pStyle w:val="Default"/>
              <w:rPr>
                <w:sz w:val="20"/>
                <w:szCs w:val="20"/>
              </w:rPr>
            </w:pPr>
            <w:r w:rsidRPr="008C0560">
              <w:rPr>
                <w:sz w:val="20"/>
                <w:szCs w:val="20"/>
              </w:rPr>
              <w:t xml:space="preserve">Capacidad de aprender </w:t>
            </w:r>
          </w:p>
          <w:p w14:paraId="09F09A2F" w14:textId="77777777" w:rsidR="00D0126C" w:rsidRPr="008C0560" w:rsidRDefault="00D0126C" w:rsidP="008C0560">
            <w:pPr>
              <w:pStyle w:val="Default"/>
              <w:rPr>
                <w:sz w:val="20"/>
                <w:szCs w:val="20"/>
              </w:rPr>
            </w:pPr>
          </w:p>
        </w:tc>
        <w:tc>
          <w:tcPr>
            <w:tcW w:w="1689" w:type="dxa"/>
          </w:tcPr>
          <w:p w14:paraId="6E57AE4D"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43F8DBDC" w14:textId="77777777" w:rsidR="00865C4A" w:rsidRDefault="00865C4A" w:rsidP="005053AB">
      <w:pPr>
        <w:pStyle w:val="Sinespaciado"/>
        <w:rPr>
          <w:rFonts w:ascii="Arial" w:hAnsi="Arial" w:cs="Arial"/>
          <w:sz w:val="20"/>
          <w:szCs w:val="20"/>
        </w:rPr>
      </w:pPr>
    </w:p>
    <w:p w14:paraId="3D177046"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5AA85161" w14:textId="77777777" w:rsidTr="009C35EE">
        <w:tc>
          <w:tcPr>
            <w:tcW w:w="9180" w:type="dxa"/>
          </w:tcPr>
          <w:p w14:paraId="473AEFBE"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3B0C1C59"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50D04B43" w14:textId="77777777" w:rsidTr="009C35EE">
        <w:tc>
          <w:tcPr>
            <w:tcW w:w="9180" w:type="dxa"/>
          </w:tcPr>
          <w:p w14:paraId="0646E848" w14:textId="77777777" w:rsidR="005053AB" w:rsidRPr="00233468" w:rsidRDefault="00F86838" w:rsidP="00270DDC">
            <w:pPr>
              <w:pStyle w:val="Default"/>
              <w:numPr>
                <w:ilvl w:val="0"/>
                <w:numId w:val="14"/>
              </w:numPr>
              <w:jc w:val="both"/>
              <w:rPr>
                <w:sz w:val="20"/>
                <w:szCs w:val="20"/>
              </w:rPr>
            </w:pPr>
            <w:r>
              <w:rPr>
                <w:sz w:val="20"/>
                <w:szCs w:val="20"/>
              </w:rPr>
              <w:t xml:space="preserve">Investiga los tipos de modelos de </w:t>
            </w:r>
            <w:r w:rsidR="00270DDC">
              <w:rPr>
                <w:sz w:val="20"/>
                <w:szCs w:val="20"/>
              </w:rPr>
              <w:t>métodos cuantitativos</w:t>
            </w:r>
            <w:r>
              <w:rPr>
                <w:sz w:val="20"/>
                <w:szCs w:val="20"/>
              </w:rPr>
              <w:t>.</w:t>
            </w:r>
          </w:p>
        </w:tc>
        <w:tc>
          <w:tcPr>
            <w:tcW w:w="3816" w:type="dxa"/>
          </w:tcPr>
          <w:p w14:paraId="6949D72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0857B24E" w14:textId="77777777" w:rsidTr="009C35EE">
        <w:tc>
          <w:tcPr>
            <w:tcW w:w="9180" w:type="dxa"/>
          </w:tcPr>
          <w:p w14:paraId="61E41D7C" w14:textId="77777777" w:rsidR="00DE26A7" w:rsidRPr="00233468" w:rsidRDefault="003F0BF2" w:rsidP="00270DDC">
            <w:pPr>
              <w:pStyle w:val="Default"/>
              <w:numPr>
                <w:ilvl w:val="0"/>
                <w:numId w:val="14"/>
              </w:numPr>
              <w:jc w:val="both"/>
              <w:rPr>
                <w:sz w:val="20"/>
                <w:szCs w:val="20"/>
              </w:rPr>
            </w:pPr>
            <w:r>
              <w:rPr>
                <w:sz w:val="20"/>
                <w:szCs w:val="20"/>
              </w:rPr>
              <w:t>Realiza los ejercicios propuestos respecto a los temas analizados en clases como la</w:t>
            </w:r>
            <w:r w:rsidR="00F86838">
              <w:rPr>
                <w:sz w:val="20"/>
                <w:szCs w:val="20"/>
              </w:rPr>
              <w:t xml:space="preserve"> formulación de modelos de </w:t>
            </w:r>
            <w:r w:rsidR="00270DDC">
              <w:rPr>
                <w:sz w:val="20"/>
                <w:szCs w:val="20"/>
              </w:rPr>
              <w:t>métodos cuantitativos.</w:t>
            </w:r>
          </w:p>
        </w:tc>
        <w:tc>
          <w:tcPr>
            <w:tcW w:w="3816" w:type="dxa"/>
          </w:tcPr>
          <w:p w14:paraId="074BF737"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204E71B4" w14:textId="77777777" w:rsidTr="009C35EE">
        <w:tc>
          <w:tcPr>
            <w:tcW w:w="9180" w:type="dxa"/>
          </w:tcPr>
          <w:p w14:paraId="27600C17"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2ABC9936"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0D9D7BB9" w14:textId="77777777" w:rsidTr="009C35EE">
        <w:tc>
          <w:tcPr>
            <w:tcW w:w="9180" w:type="dxa"/>
          </w:tcPr>
          <w:p w14:paraId="7C6CCBFF"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74DAEC05"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6DA01E14" w14:textId="77777777" w:rsidR="005053AB" w:rsidRPr="00862CFC" w:rsidRDefault="005053AB" w:rsidP="005053AB">
      <w:pPr>
        <w:pStyle w:val="Sinespaciado"/>
        <w:rPr>
          <w:rFonts w:ascii="Arial" w:hAnsi="Arial" w:cs="Arial"/>
          <w:sz w:val="20"/>
          <w:szCs w:val="20"/>
        </w:rPr>
      </w:pPr>
    </w:p>
    <w:p w14:paraId="32AED61C"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7858B8ED"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06C18149" w14:textId="77777777" w:rsidTr="00C10C30">
        <w:tc>
          <w:tcPr>
            <w:tcW w:w="1395" w:type="dxa"/>
          </w:tcPr>
          <w:p w14:paraId="7EBB443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713611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4242D73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94853B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7E4E680" w14:textId="77777777" w:rsidTr="00C10C30">
        <w:tc>
          <w:tcPr>
            <w:tcW w:w="1395" w:type="dxa"/>
            <w:vMerge w:val="restart"/>
          </w:tcPr>
          <w:p w14:paraId="4889782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5CD3579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32D348FE"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EA400A7"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4B9F258"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w:t>
            </w:r>
            <w:r>
              <w:rPr>
                <w:sz w:val="20"/>
                <w:szCs w:val="20"/>
              </w:rPr>
              <w:lastRenderedPageBreak/>
              <w:t xml:space="preserve">sustentarlos correctamente. Aplica procedimientos aprendidos en otra asignatura o contexto para el problema que se está resolviendo. </w:t>
            </w:r>
          </w:p>
          <w:p w14:paraId="0C92CE32"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6FD1ECA"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7932849"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37D70EF" w14:textId="77777777" w:rsidR="00206F1D" w:rsidRPr="00862CFC" w:rsidRDefault="00206F1D" w:rsidP="00C10C30">
            <w:pPr>
              <w:pStyle w:val="Sinespaciado"/>
              <w:jc w:val="both"/>
              <w:rPr>
                <w:rFonts w:ascii="Arial" w:hAnsi="Arial" w:cs="Arial"/>
                <w:sz w:val="20"/>
                <w:szCs w:val="20"/>
              </w:rPr>
            </w:pPr>
          </w:p>
        </w:tc>
        <w:tc>
          <w:tcPr>
            <w:tcW w:w="1689" w:type="dxa"/>
          </w:tcPr>
          <w:p w14:paraId="4E623054"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07636DCD" w14:textId="77777777" w:rsidTr="00C10C30">
        <w:tc>
          <w:tcPr>
            <w:tcW w:w="1395" w:type="dxa"/>
            <w:vMerge/>
          </w:tcPr>
          <w:p w14:paraId="136B8A21" w14:textId="77777777" w:rsidR="00206F1D" w:rsidRPr="00862CFC" w:rsidRDefault="00206F1D" w:rsidP="005053AB">
            <w:pPr>
              <w:pStyle w:val="Sinespaciado"/>
              <w:rPr>
                <w:rFonts w:ascii="Arial" w:hAnsi="Arial" w:cs="Arial"/>
                <w:sz w:val="20"/>
                <w:szCs w:val="20"/>
              </w:rPr>
            </w:pPr>
          </w:p>
        </w:tc>
        <w:tc>
          <w:tcPr>
            <w:tcW w:w="1407" w:type="dxa"/>
          </w:tcPr>
          <w:p w14:paraId="1F9ECE5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2A5F6602" w14:textId="77777777" w:rsidR="00C10C30" w:rsidRDefault="00C10C30" w:rsidP="00C10C30">
            <w:pPr>
              <w:pStyle w:val="Default"/>
              <w:rPr>
                <w:sz w:val="20"/>
                <w:szCs w:val="20"/>
              </w:rPr>
            </w:pPr>
            <w:r>
              <w:rPr>
                <w:sz w:val="20"/>
                <w:szCs w:val="20"/>
              </w:rPr>
              <w:t xml:space="preserve">Cumple cuatro de los indicadores definidos en desempeño excelente. </w:t>
            </w:r>
          </w:p>
          <w:p w14:paraId="28D91240" w14:textId="77777777" w:rsidR="00206F1D" w:rsidRPr="00862CFC" w:rsidRDefault="00206F1D" w:rsidP="00233468">
            <w:pPr>
              <w:pStyle w:val="Sinespaciado"/>
              <w:rPr>
                <w:rFonts w:ascii="Arial" w:hAnsi="Arial" w:cs="Arial"/>
                <w:sz w:val="20"/>
                <w:szCs w:val="20"/>
              </w:rPr>
            </w:pPr>
          </w:p>
        </w:tc>
        <w:tc>
          <w:tcPr>
            <w:tcW w:w="1689" w:type="dxa"/>
          </w:tcPr>
          <w:p w14:paraId="2A9DEB95"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22350C36" w14:textId="77777777" w:rsidTr="00C10C30">
        <w:tc>
          <w:tcPr>
            <w:tcW w:w="1395" w:type="dxa"/>
            <w:vMerge/>
          </w:tcPr>
          <w:p w14:paraId="0C780D92" w14:textId="77777777" w:rsidR="000300FF" w:rsidRPr="00862CFC" w:rsidRDefault="000300FF" w:rsidP="000300FF">
            <w:pPr>
              <w:pStyle w:val="Sinespaciado"/>
              <w:rPr>
                <w:rFonts w:ascii="Arial" w:hAnsi="Arial" w:cs="Arial"/>
                <w:sz w:val="20"/>
                <w:szCs w:val="20"/>
              </w:rPr>
            </w:pPr>
          </w:p>
        </w:tc>
        <w:tc>
          <w:tcPr>
            <w:tcW w:w="1407" w:type="dxa"/>
          </w:tcPr>
          <w:p w14:paraId="74AD411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5A66818"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4BF433AA" w14:textId="77777777" w:rsidR="000300FF" w:rsidRPr="00862CFC" w:rsidRDefault="000300FF" w:rsidP="000300FF">
            <w:pPr>
              <w:pStyle w:val="Sinespaciado"/>
              <w:rPr>
                <w:rFonts w:ascii="Arial" w:hAnsi="Arial" w:cs="Arial"/>
                <w:sz w:val="20"/>
                <w:szCs w:val="20"/>
              </w:rPr>
            </w:pPr>
          </w:p>
        </w:tc>
        <w:tc>
          <w:tcPr>
            <w:tcW w:w="1689" w:type="dxa"/>
          </w:tcPr>
          <w:p w14:paraId="726EDD8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77C6EDDC" w14:textId="77777777" w:rsidTr="00C10C30">
        <w:tc>
          <w:tcPr>
            <w:tcW w:w="1395" w:type="dxa"/>
            <w:vMerge/>
          </w:tcPr>
          <w:p w14:paraId="682245D0" w14:textId="77777777" w:rsidR="000300FF" w:rsidRPr="00862CFC" w:rsidRDefault="000300FF" w:rsidP="000300FF">
            <w:pPr>
              <w:pStyle w:val="Sinespaciado"/>
              <w:rPr>
                <w:rFonts w:ascii="Arial" w:hAnsi="Arial" w:cs="Arial"/>
                <w:sz w:val="20"/>
                <w:szCs w:val="20"/>
              </w:rPr>
            </w:pPr>
          </w:p>
        </w:tc>
        <w:tc>
          <w:tcPr>
            <w:tcW w:w="1407" w:type="dxa"/>
          </w:tcPr>
          <w:p w14:paraId="05DD205F"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0F2F8DE5" w14:textId="77777777" w:rsidR="00C10C30" w:rsidRDefault="00C10C30" w:rsidP="00C10C30">
            <w:pPr>
              <w:pStyle w:val="Default"/>
              <w:rPr>
                <w:sz w:val="20"/>
                <w:szCs w:val="20"/>
              </w:rPr>
            </w:pPr>
            <w:r>
              <w:rPr>
                <w:sz w:val="20"/>
                <w:szCs w:val="20"/>
              </w:rPr>
              <w:t xml:space="preserve">Cumple dos de los indicadores definidos en el desempeño excelente. </w:t>
            </w:r>
          </w:p>
          <w:p w14:paraId="2E633234" w14:textId="77777777" w:rsidR="000300FF" w:rsidRPr="00862CFC" w:rsidRDefault="000300FF" w:rsidP="000300FF">
            <w:pPr>
              <w:pStyle w:val="Sinespaciado"/>
              <w:rPr>
                <w:rFonts w:ascii="Arial" w:hAnsi="Arial" w:cs="Arial"/>
                <w:sz w:val="20"/>
                <w:szCs w:val="20"/>
              </w:rPr>
            </w:pPr>
          </w:p>
        </w:tc>
        <w:tc>
          <w:tcPr>
            <w:tcW w:w="1689" w:type="dxa"/>
          </w:tcPr>
          <w:p w14:paraId="2E89CE95"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30B5545" w14:textId="77777777" w:rsidTr="00C10C30">
        <w:tc>
          <w:tcPr>
            <w:tcW w:w="1395" w:type="dxa"/>
          </w:tcPr>
          <w:p w14:paraId="25A018E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09E8BCE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0A48380"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2559035" w14:textId="77777777" w:rsidR="000300FF" w:rsidRPr="00862CFC" w:rsidRDefault="000300FF" w:rsidP="000300FF">
            <w:pPr>
              <w:pStyle w:val="Sinespaciado"/>
              <w:rPr>
                <w:rFonts w:ascii="Arial" w:hAnsi="Arial" w:cs="Arial"/>
                <w:sz w:val="20"/>
                <w:szCs w:val="20"/>
              </w:rPr>
            </w:pPr>
          </w:p>
        </w:tc>
        <w:tc>
          <w:tcPr>
            <w:tcW w:w="1689" w:type="dxa"/>
          </w:tcPr>
          <w:p w14:paraId="2789F867"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14D31E59" w14:textId="77777777" w:rsidR="00206F1D" w:rsidRPr="00862CFC" w:rsidRDefault="00206F1D" w:rsidP="005053AB">
      <w:pPr>
        <w:pStyle w:val="Sinespaciado"/>
        <w:rPr>
          <w:rFonts w:ascii="Arial" w:hAnsi="Arial" w:cs="Arial"/>
          <w:sz w:val="20"/>
          <w:szCs w:val="20"/>
        </w:rPr>
      </w:pPr>
    </w:p>
    <w:p w14:paraId="023FED90"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69896DC0"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9BBBCF9" w14:textId="77777777" w:rsidTr="00E822AB">
        <w:tc>
          <w:tcPr>
            <w:tcW w:w="2830" w:type="dxa"/>
          </w:tcPr>
          <w:p w14:paraId="584440AF"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D725390" w14:textId="77777777" w:rsidR="000155DC" w:rsidRPr="00F018D0" w:rsidRDefault="000155DC" w:rsidP="00E822AB">
            <w:pPr>
              <w:rPr>
                <w:rFonts w:ascii="Arial" w:eastAsia="Calibri" w:hAnsi="Arial" w:cs="Arial"/>
              </w:rPr>
            </w:pPr>
          </w:p>
        </w:tc>
        <w:tc>
          <w:tcPr>
            <w:tcW w:w="851" w:type="dxa"/>
          </w:tcPr>
          <w:p w14:paraId="35FC9AEC"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14:paraId="36D020E2"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698A4D1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41DDB5DE" w14:textId="77777777" w:rsidTr="00401872">
        <w:tc>
          <w:tcPr>
            <w:tcW w:w="2830" w:type="dxa"/>
          </w:tcPr>
          <w:p w14:paraId="324D8BF4" w14:textId="77777777" w:rsidR="000208CA" w:rsidRPr="00F018D0" w:rsidRDefault="000208CA" w:rsidP="00E822AB">
            <w:pPr>
              <w:rPr>
                <w:rFonts w:ascii="Arial" w:eastAsia="Calibri" w:hAnsi="Arial" w:cs="Arial"/>
              </w:rPr>
            </w:pPr>
          </w:p>
        </w:tc>
        <w:tc>
          <w:tcPr>
            <w:tcW w:w="851" w:type="dxa"/>
          </w:tcPr>
          <w:p w14:paraId="63FECDE7" w14:textId="77777777" w:rsidR="000208CA" w:rsidRPr="00F018D0" w:rsidRDefault="000208CA" w:rsidP="00E822AB">
            <w:pPr>
              <w:rPr>
                <w:rFonts w:ascii="Arial" w:eastAsia="Calibri" w:hAnsi="Arial" w:cs="Arial"/>
              </w:rPr>
            </w:pPr>
          </w:p>
        </w:tc>
        <w:tc>
          <w:tcPr>
            <w:tcW w:w="1070" w:type="dxa"/>
          </w:tcPr>
          <w:p w14:paraId="412E14F3"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1FE675B0"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673D9862"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410BD153"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7D6A424D"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707E8C6A" w14:textId="77777777" w:rsidR="000208CA" w:rsidRPr="00F018D0" w:rsidRDefault="000208CA" w:rsidP="00E822AB">
            <w:pPr>
              <w:rPr>
                <w:rFonts w:ascii="Arial" w:eastAsia="Calibri" w:hAnsi="Arial" w:cs="Arial"/>
              </w:rPr>
            </w:pPr>
          </w:p>
        </w:tc>
      </w:tr>
      <w:tr w:rsidR="000155DC" w:rsidRPr="00F018D0" w14:paraId="5F43B7ED" w14:textId="77777777" w:rsidTr="00401872">
        <w:tc>
          <w:tcPr>
            <w:tcW w:w="2830" w:type="dxa"/>
          </w:tcPr>
          <w:p w14:paraId="7196ED1F" w14:textId="77777777" w:rsidR="000155DC" w:rsidRPr="00F018D0" w:rsidRDefault="002F6FE3" w:rsidP="00E822AB">
            <w:pPr>
              <w:rPr>
                <w:rFonts w:ascii="Arial" w:eastAsia="Calibri" w:hAnsi="Arial" w:cs="Arial"/>
              </w:rPr>
            </w:pPr>
            <w:r>
              <w:rPr>
                <w:rFonts w:ascii="Arial" w:eastAsia="Calibri" w:hAnsi="Arial" w:cs="Arial"/>
              </w:rPr>
              <w:t>Trabajo de investigación(lista de cotejo)</w:t>
            </w:r>
          </w:p>
        </w:tc>
        <w:tc>
          <w:tcPr>
            <w:tcW w:w="851" w:type="dxa"/>
          </w:tcPr>
          <w:p w14:paraId="4613B88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7D9B971E"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550145F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2CE52C0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6ED7F870"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6E62DB5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6185A625"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153A8A57" w14:textId="77777777" w:rsidTr="00401872">
        <w:tc>
          <w:tcPr>
            <w:tcW w:w="2830" w:type="dxa"/>
          </w:tcPr>
          <w:p w14:paraId="43F3DACF" w14:textId="77777777" w:rsidR="002F6FE3" w:rsidRDefault="003F0BF2" w:rsidP="00E822AB">
            <w:pPr>
              <w:rPr>
                <w:rFonts w:ascii="Arial" w:eastAsia="Calibri" w:hAnsi="Arial" w:cs="Arial"/>
              </w:rPr>
            </w:pPr>
            <w:r>
              <w:rPr>
                <w:rFonts w:ascii="Arial" w:eastAsia="Calibri" w:hAnsi="Arial" w:cs="Arial"/>
              </w:rPr>
              <w:t>Problemario</w:t>
            </w:r>
            <w:r w:rsidR="00654F5D">
              <w:rPr>
                <w:rFonts w:ascii="Arial" w:eastAsia="Calibri" w:hAnsi="Arial" w:cs="Arial"/>
              </w:rPr>
              <w:t xml:space="preserve"> </w:t>
            </w:r>
            <w:r w:rsidR="002F6FE3">
              <w:rPr>
                <w:rFonts w:ascii="Arial" w:eastAsia="Calibri" w:hAnsi="Arial" w:cs="Arial"/>
              </w:rPr>
              <w:t>(lista cotejo</w:t>
            </w:r>
            <w:r>
              <w:rPr>
                <w:rFonts w:ascii="Arial" w:eastAsia="Calibri" w:hAnsi="Arial" w:cs="Arial"/>
              </w:rPr>
              <w:t>)</w:t>
            </w:r>
          </w:p>
          <w:p w14:paraId="7D1E1D9F" w14:textId="77777777" w:rsidR="000155DC" w:rsidRPr="00F018D0" w:rsidRDefault="000155DC" w:rsidP="00E822AB">
            <w:pPr>
              <w:rPr>
                <w:rFonts w:ascii="Arial" w:eastAsia="Calibri" w:hAnsi="Arial" w:cs="Arial"/>
              </w:rPr>
            </w:pPr>
          </w:p>
        </w:tc>
        <w:tc>
          <w:tcPr>
            <w:tcW w:w="851" w:type="dxa"/>
          </w:tcPr>
          <w:p w14:paraId="0763689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0BAFCD8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726BC29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2B1567A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6F359C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76AF7AC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45061403"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48D40A11" w14:textId="77777777" w:rsidTr="00401872">
        <w:tc>
          <w:tcPr>
            <w:tcW w:w="2830" w:type="dxa"/>
          </w:tcPr>
          <w:p w14:paraId="01D9D784" w14:textId="77777777" w:rsidR="000155DC" w:rsidRPr="00F018D0" w:rsidRDefault="000B453F" w:rsidP="00E822AB">
            <w:pPr>
              <w:rPr>
                <w:rFonts w:ascii="Arial" w:eastAsia="Calibri" w:hAnsi="Arial" w:cs="Arial"/>
              </w:rPr>
            </w:pPr>
            <w:r>
              <w:rPr>
                <w:rFonts w:ascii="Arial" w:eastAsia="Calibri" w:hAnsi="Arial" w:cs="Arial"/>
              </w:rPr>
              <w:lastRenderedPageBreak/>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1D2DA75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7B7A6E6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22EA718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171262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37473E1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432513B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0072A296"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74722F50" w14:textId="77777777" w:rsidTr="00401872">
        <w:tc>
          <w:tcPr>
            <w:tcW w:w="2830" w:type="dxa"/>
          </w:tcPr>
          <w:p w14:paraId="09930326"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67EC86FE"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7803B55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41506FC5"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45DCB601"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3F3F0B3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09F434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28E5015E"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782EB79B" w14:textId="77777777" w:rsidTr="00401872">
        <w:tc>
          <w:tcPr>
            <w:tcW w:w="2830" w:type="dxa"/>
          </w:tcPr>
          <w:p w14:paraId="5B8E0ACB"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7340FBF6"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1F0F13FD"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207EA20F"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351BE86D"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0AB0624F"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2BB839D5"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558F5EA5" w14:textId="77777777" w:rsidR="000155DC" w:rsidRPr="00F018D0" w:rsidRDefault="000155DC" w:rsidP="00E822AB">
            <w:pPr>
              <w:rPr>
                <w:rFonts w:ascii="Arial" w:eastAsia="Calibri" w:hAnsi="Arial" w:cs="Arial"/>
              </w:rPr>
            </w:pPr>
          </w:p>
        </w:tc>
      </w:tr>
    </w:tbl>
    <w:p w14:paraId="3346A314" w14:textId="77777777" w:rsidR="000208CA" w:rsidRDefault="000208CA" w:rsidP="005053AB">
      <w:pPr>
        <w:pStyle w:val="Sinespaciado"/>
        <w:rPr>
          <w:rFonts w:ascii="Arial" w:hAnsi="Arial" w:cs="Arial"/>
          <w:sz w:val="20"/>
          <w:szCs w:val="20"/>
        </w:rPr>
      </w:pPr>
    </w:p>
    <w:p w14:paraId="37EB1427"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4B9CEF3" w14:textId="77777777" w:rsidTr="00CE714A">
        <w:tc>
          <w:tcPr>
            <w:tcW w:w="1838" w:type="dxa"/>
          </w:tcPr>
          <w:p w14:paraId="5070E67F"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1647772C"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4EB38F1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5984BFAA" w14:textId="77777777" w:rsidR="000155DC" w:rsidRPr="00C46667" w:rsidRDefault="00C46667" w:rsidP="000155DC">
            <w:pPr>
              <w:autoSpaceDE w:val="0"/>
              <w:autoSpaceDN w:val="0"/>
              <w:adjustRightInd w:val="0"/>
              <w:jc w:val="both"/>
              <w:rPr>
                <w:rFonts w:ascii="Arial" w:hAnsi="Arial" w:cs="Arial"/>
                <w:sz w:val="20"/>
                <w:szCs w:val="20"/>
              </w:rPr>
            </w:pPr>
            <w:r w:rsidRPr="00C46667">
              <w:rPr>
                <w:rFonts w:ascii="Arial" w:hAnsi="Arial" w:cs="Arial"/>
                <w:color w:val="000000"/>
                <w:sz w:val="20"/>
                <w:szCs w:val="20"/>
              </w:rPr>
              <w:t>Toma decisiones visualizando los resultados cuantitativos y cualitativos que optimicen los recursos de la organización</w:t>
            </w:r>
            <w:r>
              <w:rPr>
                <w:rFonts w:ascii="Arial" w:hAnsi="Arial" w:cs="Arial"/>
                <w:color w:val="000000"/>
                <w:sz w:val="20"/>
                <w:szCs w:val="20"/>
              </w:rPr>
              <w:t>.</w:t>
            </w:r>
          </w:p>
        </w:tc>
      </w:tr>
    </w:tbl>
    <w:p w14:paraId="77451338"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1EBA697D" w14:textId="77777777" w:rsidTr="00E07FBC">
        <w:tc>
          <w:tcPr>
            <w:tcW w:w="2518" w:type="dxa"/>
          </w:tcPr>
          <w:p w14:paraId="2FFF4E78"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707226A2"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411B4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AC0212C"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67C57F88"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0FBFC21A" w14:textId="77777777" w:rsidTr="00E07FBC">
        <w:tc>
          <w:tcPr>
            <w:tcW w:w="2518" w:type="dxa"/>
          </w:tcPr>
          <w:p w14:paraId="706D9528" w14:textId="77777777" w:rsidR="008F2471" w:rsidRPr="00C46667" w:rsidRDefault="00C46667" w:rsidP="005B6946">
            <w:pPr>
              <w:autoSpaceDE w:val="0"/>
              <w:autoSpaceDN w:val="0"/>
              <w:adjustRightInd w:val="0"/>
              <w:jc w:val="both"/>
              <w:rPr>
                <w:rFonts w:ascii="Arial" w:hAnsi="Arial" w:cs="Arial"/>
                <w:b/>
                <w:sz w:val="20"/>
                <w:szCs w:val="20"/>
              </w:rPr>
            </w:pPr>
            <w:r w:rsidRPr="00C46667">
              <w:rPr>
                <w:rFonts w:ascii="Arial" w:hAnsi="Arial" w:cs="Arial"/>
                <w:b/>
                <w:sz w:val="20"/>
                <w:szCs w:val="20"/>
              </w:rPr>
              <w:t>2. MODELOS DE PROGRAMACIÓN LINEAL</w:t>
            </w:r>
          </w:p>
          <w:p w14:paraId="37001AF0"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 xml:space="preserve">2.1Formulación y Aplicación de modelos de P. L. </w:t>
            </w:r>
          </w:p>
          <w:p w14:paraId="1A164953"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 xml:space="preserve">2.2 Construcción de modelos de programación lineal </w:t>
            </w:r>
          </w:p>
          <w:p w14:paraId="6407AA59"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2.3 Planteamiento del problema</w:t>
            </w:r>
            <w:r>
              <w:rPr>
                <w:rFonts w:ascii="Arial" w:hAnsi="Arial" w:cs="Arial"/>
                <w:color w:val="000000"/>
                <w:sz w:val="20"/>
                <w:szCs w:val="20"/>
              </w:rPr>
              <w:t>.</w:t>
            </w:r>
            <w:r w:rsidRPr="00C46667">
              <w:rPr>
                <w:rFonts w:ascii="Arial" w:hAnsi="Arial" w:cs="Arial"/>
                <w:color w:val="000000"/>
                <w:sz w:val="20"/>
                <w:szCs w:val="20"/>
              </w:rPr>
              <w:t xml:space="preserve"> </w:t>
            </w:r>
          </w:p>
          <w:p w14:paraId="151F1730"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2.4 Método gráfico</w:t>
            </w:r>
            <w:r>
              <w:rPr>
                <w:rFonts w:ascii="Arial" w:hAnsi="Arial" w:cs="Arial"/>
                <w:color w:val="000000"/>
                <w:sz w:val="20"/>
                <w:szCs w:val="20"/>
              </w:rPr>
              <w:t>.</w:t>
            </w:r>
            <w:r w:rsidRPr="00C46667">
              <w:rPr>
                <w:rFonts w:ascii="Arial" w:hAnsi="Arial" w:cs="Arial"/>
                <w:color w:val="000000"/>
                <w:sz w:val="20"/>
                <w:szCs w:val="20"/>
              </w:rPr>
              <w:t xml:space="preserve"> </w:t>
            </w:r>
          </w:p>
          <w:p w14:paraId="64C953C4" w14:textId="77777777" w:rsidR="00C46667" w:rsidRDefault="00C46667" w:rsidP="005B6946">
            <w:pPr>
              <w:autoSpaceDE w:val="0"/>
              <w:autoSpaceDN w:val="0"/>
              <w:adjustRightInd w:val="0"/>
              <w:jc w:val="both"/>
              <w:rPr>
                <w:rFonts w:ascii="Arial" w:hAnsi="Arial" w:cs="Arial"/>
                <w:color w:val="000000"/>
                <w:sz w:val="20"/>
                <w:szCs w:val="20"/>
              </w:rPr>
            </w:pPr>
            <w:r w:rsidRPr="00C46667">
              <w:rPr>
                <w:rFonts w:ascii="Arial" w:hAnsi="Arial" w:cs="Arial"/>
                <w:color w:val="000000"/>
                <w:sz w:val="20"/>
                <w:szCs w:val="20"/>
              </w:rPr>
              <w:t>2.5 Método Simplex</w:t>
            </w:r>
            <w:r>
              <w:rPr>
                <w:rFonts w:ascii="Arial" w:hAnsi="Arial" w:cs="Arial"/>
                <w:color w:val="000000"/>
                <w:sz w:val="20"/>
                <w:szCs w:val="20"/>
              </w:rPr>
              <w:t>.</w:t>
            </w:r>
            <w:r w:rsidRPr="00C46667">
              <w:rPr>
                <w:rFonts w:ascii="Arial" w:hAnsi="Arial" w:cs="Arial"/>
                <w:color w:val="000000"/>
                <w:sz w:val="20"/>
                <w:szCs w:val="20"/>
              </w:rPr>
              <w:t xml:space="preserve"> </w:t>
            </w:r>
          </w:p>
          <w:p w14:paraId="1A9F8369" w14:textId="77777777" w:rsidR="00C46667" w:rsidRPr="00C46667" w:rsidRDefault="00C46667" w:rsidP="005B6946">
            <w:pPr>
              <w:autoSpaceDE w:val="0"/>
              <w:autoSpaceDN w:val="0"/>
              <w:adjustRightInd w:val="0"/>
              <w:jc w:val="both"/>
              <w:rPr>
                <w:rFonts w:ascii="Arial" w:hAnsi="Arial" w:cs="Arial"/>
                <w:sz w:val="20"/>
                <w:szCs w:val="20"/>
              </w:rPr>
            </w:pPr>
            <w:r w:rsidRPr="00C46667">
              <w:rPr>
                <w:rFonts w:ascii="Arial" w:hAnsi="Arial" w:cs="Arial"/>
                <w:color w:val="000000"/>
                <w:sz w:val="20"/>
                <w:szCs w:val="20"/>
              </w:rPr>
              <w:t>2.7 Análisis de los resultados</w:t>
            </w:r>
            <w:r>
              <w:rPr>
                <w:rFonts w:ascii="Arial" w:hAnsi="Arial" w:cs="Arial"/>
                <w:color w:val="000000"/>
                <w:sz w:val="20"/>
                <w:szCs w:val="20"/>
              </w:rPr>
              <w:t>.</w:t>
            </w:r>
          </w:p>
        </w:tc>
        <w:tc>
          <w:tcPr>
            <w:tcW w:w="2680" w:type="dxa"/>
          </w:tcPr>
          <w:p w14:paraId="74811AA0" w14:textId="77777777"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t>Investiga información de diversas fuentes de l</w:t>
            </w:r>
            <w:r w:rsidR="00F914D1">
              <w:rPr>
                <w:rFonts w:ascii="Arial" w:hAnsi="Arial" w:cs="Arial"/>
                <w:sz w:val="20"/>
                <w:szCs w:val="20"/>
              </w:rPr>
              <w:t xml:space="preserve">os </w:t>
            </w:r>
            <w:r w:rsidR="000A1C1F">
              <w:rPr>
                <w:rFonts w:ascii="Arial" w:hAnsi="Arial" w:cs="Arial"/>
                <w:sz w:val="20"/>
                <w:szCs w:val="20"/>
              </w:rPr>
              <w:t>modelos de programación lineal</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17E750E8"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20179399" w14:textId="77777777" w:rsidR="0030735E" w:rsidRPr="00ED43F3" w:rsidRDefault="0030735E" w:rsidP="005B6946">
            <w:pPr>
              <w:autoSpaceDE w:val="0"/>
              <w:autoSpaceDN w:val="0"/>
              <w:adjustRightInd w:val="0"/>
              <w:jc w:val="both"/>
              <w:rPr>
                <w:rFonts w:ascii="Arial" w:hAnsi="Arial" w:cs="Arial"/>
                <w:sz w:val="20"/>
                <w:szCs w:val="20"/>
              </w:rPr>
            </w:pPr>
          </w:p>
          <w:p w14:paraId="43861AB7" w14:textId="77777777"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l método simplex</w:t>
            </w:r>
            <w:r>
              <w:rPr>
                <w:rFonts w:ascii="Arial" w:hAnsi="Arial" w:cs="Arial"/>
                <w:sz w:val="20"/>
                <w:szCs w:val="20"/>
              </w:rPr>
              <w:t>.</w:t>
            </w:r>
          </w:p>
          <w:p w14:paraId="0ABBB8EC"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5EB1F26D" w14:textId="77777777" w:rsidR="0030735E" w:rsidRPr="0030735E" w:rsidRDefault="0030735E" w:rsidP="005B6946">
            <w:pPr>
              <w:autoSpaceDE w:val="0"/>
              <w:autoSpaceDN w:val="0"/>
              <w:adjustRightInd w:val="0"/>
              <w:jc w:val="both"/>
              <w:rPr>
                <w:rFonts w:ascii="Arial" w:hAnsi="Arial" w:cs="Arial"/>
                <w:sz w:val="20"/>
                <w:szCs w:val="20"/>
              </w:rPr>
            </w:pPr>
          </w:p>
          <w:p w14:paraId="6BAE1E61"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11D066D4" w14:textId="77777777" w:rsidR="00503BCA" w:rsidRDefault="00503BCA" w:rsidP="005B6946">
            <w:pPr>
              <w:autoSpaceDE w:val="0"/>
              <w:autoSpaceDN w:val="0"/>
              <w:adjustRightInd w:val="0"/>
              <w:jc w:val="both"/>
              <w:rPr>
                <w:rFonts w:ascii="Arial" w:hAnsi="Arial" w:cs="Arial"/>
                <w:b/>
                <w:color w:val="00B050"/>
                <w:sz w:val="20"/>
                <w:szCs w:val="20"/>
              </w:rPr>
            </w:pPr>
          </w:p>
          <w:p w14:paraId="03058299"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056FE82D"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312AA97E"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4CB51883" w14:textId="77777777"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9E5527">
              <w:rPr>
                <w:rFonts w:ascii="Arial" w:eastAsia="SymbolMT" w:hAnsi="Arial" w:cs="Arial"/>
                <w:sz w:val="20"/>
                <w:szCs w:val="20"/>
              </w:rPr>
              <w:t xml:space="preserve">los problemas de </w:t>
            </w:r>
            <w:r w:rsidR="000A1C1F">
              <w:rPr>
                <w:rFonts w:ascii="Arial" w:eastAsia="SymbolMT" w:hAnsi="Arial" w:cs="Arial"/>
                <w:sz w:val="20"/>
                <w:szCs w:val="20"/>
              </w:rPr>
              <w:t>método simplex</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5A7A2AB3"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1BC4F3BD"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6DC763E9" w14:textId="77777777" w:rsidR="00503BCA" w:rsidRDefault="00503BCA" w:rsidP="005B6946">
            <w:pPr>
              <w:autoSpaceDE w:val="0"/>
              <w:autoSpaceDN w:val="0"/>
              <w:adjustRightInd w:val="0"/>
              <w:jc w:val="both"/>
              <w:rPr>
                <w:rFonts w:ascii="Arial" w:eastAsia="SymbolMT" w:hAnsi="Arial" w:cs="Arial"/>
                <w:sz w:val="20"/>
                <w:szCs w:val="20"/>
              </w:rPr>
            </w:pPr>
          </w:p>
          <w:p w14:paraId="1550E213"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5AFDB344"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51D312AA"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97FF13B" w14:textId="77777777" w:rsidR="00FD6687" w:rsidRDefault="00FD6687" w:rsidP="00FD6687">
            <w:pPr>
              <w:pStyle w:val="Default"/>
              <w:rPr>
                <w:sz w:val="20"/>
                <w:szCs w:val="20"/>
              </w:rPr>
            </w:pPr>
            <w:r w:rsidRPr="008C0560">
              <w:rPr>
                <w:sz w:val="20"/>
                <w:szCs w:val="20"/>
              </w:rPr>
              <w:t xml:space="preserve"> </w:t>
            </w:r>
          </w:p>
          <w:p w14:paraId="2C56265F" w14:textId="77777777" w:rsidR="00FD6687" w:rsidRPr="008C0560" w:rsidRDefault="00FD6687" w:rsidP="00FD6687">
            <w:pPr>
              <w:pStyle w:val="Default"/>
              <w:rPr>
                <w:sz w:val="20"/>
                <w:szCs w:val="20"/>
              </w:rPr>
            </w:pPr>
          </w:p>
          <w:p w14:paraId="000ADE5C"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C012CB7"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141D324A" w14:textId="77777777" w:rsidR="00FD6687" w:rsidRDefault="00FD6687" w:rsidP="00FD6687">
            <w:pPr>
              <w:pStyle w:val="Default"/>
              <w:rPr>
                <w:sz w:val="20"/>
                <w:szCs w:val="20"/>
              </w:rPr>
            </w:pPr>
            <w:r w:rsidRPr="008C0560">
              <w:rPr>
                <w:sz w:val="20"/>
                <w:szCs w:val="20"/>
              </w:rPr>
              <w:t xml:space="preserve"> </w:t>
            </w:r>
          </w:p>
          <w:p w14:paraId="3F1EFEC6" w14:textId="77777777" w:rsidR="00FD6687" w:rsidRPr="008C0560" w:rsidRDefault="00FD6687" w:rsidP="00FD6687">
            <w:pPr>
              <w:pStyle w:val="Default"/>
              <w:rPr>
                <w:sz w:val="20"/>
                <w:szCs w:val="20"/>
              </w:rPr>
            </w:pPr>
          </w:p>
          <w:p w14:paraId="2320CD1F" w14:textId="77777777" w:rsidR="00FD6687" w:rsidRPr="008C0560" w:rsidRDefault="00FD6687" w:rsidP="00FD6687">
            <w:pPr>
              <w:pStyle w:val="Default"/>
              <w:rPr>
                <w:sz w:val="20"/>
                <w:szCs w:val="20"/>
              </w:rPr>
            </w:pPr>
            <w:r w:rsidRPr="008C0560">
              <w:rPr>
                <w:sz w:val="20"/>
                <w:szCs w:val="20"/>
              </w:rPr>
              <w:t xml:space="preserve">Capacidad de aprender </w:t>
            </w:r>
          </w:p>
          <w:p w14:paraId="3C69D3E9"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42F36D95"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4A86122C"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111CD82F" w14:textId="77777777" w:rsidTr="00E07FBC">
        <w:tc>
          <w:tcPr>
            <w:tcW w:w="9180" w:type="dxa"/>
          </w:tcPr>
          <w:p w14:paraId="1473FAB4"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0658144"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78171FBF" w14:textId="77777777" w:rsidTr="00E07FBC">
        <w:tc>
          <w:tcPr>
            <w:tcW w:w="9180" w:type="dxa"/>
          </w:tcPr>
          <w:p w14:paraId="1A9E4BAF" w14:textId="77777777" w:rsidR="00E07FBC" w:rsidRPr="00233468" w:rsidRDefault="002C5E55" w:rsidP="009E5527">
            <w:pPr>
              <w:pStyle w:val="Default"/>
              <w:numPr>
                <w:ilvl w:val="0"/>
                <w:numId w:val="15"/>
              </w:numPr>
              <w:jc w:val="both"/>
              <w:rPr>
                <w:sz w:val="20"/>
                <w:szCs w:val="20"/>
              </w:rPr>
            </w:pPr>
            <w:r>
              <w:rPr>
                <w:sz w:val="20"/>
                <w:szCs w:val="20"/>
              </w:rPr>
              <w:lastRenderedPageBreak/>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45CA2C6D"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536574E6" w14:textId="77777777" w:rsidTr="00E07FBC">
        <w:tc>
          <w:tcPr>
            <w:tcW w:w="9180" w:type="dxa"/>
          </w:tcPr>
          <w:p w14:paraId="2A29CD89"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20BED105"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172DDCD4" w14:textId="77777777" w:rsidTr="00E07FBC">
        <w:tc>
          <w:tcPr>
            <w:tcW w:w="9180" w:type="dxa"/>
          </w:tcPr>
          <w:p w14:paraId="76426B5A"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D1D46B1"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1F7E33F0" w14:textId="77777777" w:rsidTr="00E07FBC">
        <w:tc>
          <w:tcPr>
            <w:tcW w:w="9180" w:type="dxa"/>
          </w:tcPr>
          <w:p w14:paraId="557D737A"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48C3ED94"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479B4A9D" w14:textId="77777777" w:rsidR="00E07FBC" w:rsidRDefault="00E07FBC" w:rsidP="005053AB">
      <w:pPr>
        <w:pStyle w:val="Sinespaciado"/>
        <w:rPr>
          <w:rFonts w:ascii="Arial" w:hAnsi="Arial" w:cs="Arial"/>
          <w:sz w:val="20"/>
          <w:szCs w:val="20"/>
        </w:rPr>
      </w:pPr>
    </w:p>
    <w:p w14:paraId="2B8A4D5E"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0FEB5F2D" w14:textId="77777777" w:rsidTr="00B43F84">
        <w:tc>
          <w:tcPr>
            <w:tcW w:w="1526" w:type="dxa"/>
          </w:tcPr>
          <w:p w14:paraId="73C6CAF0"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2C64577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207B667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3915AF1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3B28F5A0" w14:textId="77777777" w:rsidTr="00B43F84">
        <w:tc>
          <w:tcPr>
            <w:tcW w:w="1526" w:type="dxa"/>
            <w:vMerge w:val="restart"/>
          </w:tcPr>
          <w:p w14:paraId="53AEF5F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7A1E3262"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737FC1E6"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73E8EC4"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5F7B293"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A8A5BD1"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8F10D0E"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28ED1C3"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C121376" w14:textId="77777777" w:rsidR="00E07FBC" w:rsidRPr="00862CFC" w:rsidRDefault="00E07FBC" w:rsidP="00E07FBC">
            <w:pPr>
              <w:pStyle w:val="Sinespaciado"/>
              <w:rPr>
                <w:rFonts w:ascii="Arial" w:hAnsi="Arial" w:cs="Arial"/>
                <w:sz w:val="20"/>
                <w:szCs w:val="20"/>
              </w:rPr>
            </w:pPr>
          </w:p>
        </w:tc>
        <w:tc>
          <w:tcPr>
            <w:tcW w:w="1264" w:type="dxa"/>
          </w:tcPr>
          <w:p w14:paraId="6C8165BD"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410F0847" w14:textId="77777777" w:rsidTr="00B43F84">
        <w:tc>
          <w:tcPr>
            <w:tcW w:w="1526" w:type="dxa"/>
            <w:vMerge/>
          </w:tcPr>
          <w:p w14:paraId="2D63DF9B" w14:textId="77777777" w:rsidR="00B43F84" w:rsidRPr="00862CFC" w:rsidRDefault="00B43F84" w:rsidP="00E07FBC">
            <w:pPr>
              <w:pStyle w:val="Sinespaciado"/>
              <w:rPr>
                <w:rFonts w:ascii="Arial" w:hAnsi="Arial" w:cs="Arial"/>
                <w:sz w:val="20"/>
                <w:szCs w:val="20"/>
              </w:rPr>
            </w:pPr>
          </w:p>
        </w:tc>
        <w:tc>
          <w:tcPr>
            <w:tcW w:w="1276" w:type="dxa"/>
          </w:tcPr>
          <w:p w14:paraId="6B86070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0FC8DA49" w14:textId="77777777" w:rsidR="00B43F84" w:rsidRDefault="00B43F84" w:rsidP="00ED43F3">
            <w:pPr>
              <w:pStyle w:val="Default"/>
              <w:rPr>
                <w:sz w:val="20"/>
                <w:szCs w:val="20"/>
              </w:rPr>
            </w:pPr>
            <w:r>
              <w:rPr>
                <w:sz w:val="20"/>
                <w:szCs w:val="20"/>
              </w:rPr>
              <w:t xml:space="preserve">Cumple cuatro de los indicadores definidos en desempeño excelente. </w:t>
            </w:r>
          </w:p>
          <w:p w14:paraId="276AD94B" w14:textId="77777777" w:rsidR="00B43F84" w:rsidRPr="00862CFC" w:rsidRDefault="00B43F84" w:rsidP="00ED43F3">
            <w:pPr>
              <w:pStyle w:val="Sinespaciado"/>
              <w:rPr>
                <w:rFonts w:ascii="Arial" w:hAnsi="Arial" w:cs="Arial"/>
                <w:sz w:val="20"/>
                <w:szCs w:val="20"/>
              </w:rPr>
            </w:pPr>
          </w:p>
        </w:tc>
        <w:tc>
          <w:tcPr>
            <w:tcW w:w="1264" w:type="dxa"/>
          </w:tcPr>
          <w:p w14:paraId="491EE39E"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56BB10D8" w14:textId="77777777" w:rsidTr="00B43F84">
        <w:tc>
          <w:tcPr>
            <w:tcW w:w="1526" w:type="dxa"/>
            <w:vMerge/>
          </w:tcPr>
          <w:p w14:paraId="78BD6A80" w14:textId="77777777" w:rsidR="00B43F84" w:rsidRPr="00862CFC" w:rsidRDefault="00B43F84" w:rsidP="00E07FBC">
            <w:pPr>
              <w:pStyle w:val="Sinespaciado"/>
              <w:rPr>
                <w:rFonts w:ascii="Arial" w:hAnsi="Arial" w:cs="Arial"/>
                <w:sz w:val="20"/>
                <w:szCs w:val="20"/>
              </w:rPr>
            </w:pPr>
          </w:p>
        </w:tc>
        <w:tc>
          <w:tcPr>
            <w:tcW w:w="1276" w:type="dxa"/>
          </w:tcPr>
          <w:p w14:paraId="15ABA11F"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7450D609"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5C3004D0" w14:textId="77777777" w:rsidR="00B43F84" w:rsidRPr="00862CFC" w:rsidRDefault="00B43F84" w:rsidP="00ED43F3">
            <w:pPr>
              <w:pStyle w:val="Sinespaciado"/>
              <w:rPr>
                <w:rFonts w:ascii="Arial" w:hAnsi="Arial" w:cs="Arial"/>
                <w:sz w:val="20"/>
                <w:szCs w:val="20"/>
              </w:rPr>
            </w:pPr>
          </w:p>
        </w:tc>
        <w:tc>
          <w:tcPr>
            <w:tcW w:w="1264" w:type="dxa"/>
          </w:tcPr>
          <w:p w14:paraId="39358EFB"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2FEC75B6" w14:textId="77777777" w:rsidTr="00B43F84">
        <w:tc>
          <w:tcPr>
            <w:tcW w:w="1526" w:type="dxa"/>
            <w:vMerge/>
          </w:tcPr>
          <w:p w14:paraId="61820A41" w14:textId="77777777" w:rsidR="00B43F84" w:rsidRPr="00862CFC" w:rsidRDefault="00B43F84" w:rsidP="00E07FBC">
            <w:pPr>
              <w:pStyle w:val="Sinespaciado"/>
              <w:rPr>
                <w:rFonts w:ascii="Arial" w:hAnsi="Arial" w:cs="Arial"/>
                <w:sz w:val="20"/>
                <w:szCs w:val="20"/>
              </w:rPr>
            </w:pPr>
          </w:p>
        </w:tc>
        <w:tc>
          <w:tcPr>
            <w:tcW w:w="1276" w:type="dxa"/>
          </w:tcPr>
          <w:p w14:paraId="54D04D02"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5627270F" w14:textId="77777777" w:rsidR="00B43F84" w:rsidRDefault="00B43F84" w:rsidP="00ED43F3">
            <w:pPr>
              <w:pStyle w:val="Default"/>
              <w:rPr>
                <w:sz w:val="20"/>
                <w:szCs w:val="20"/>
              </w:rPr>
            </w:pPr>
            <w:r>
              <w:rPr>
                <w:sz w:val="20"/>
                <w:szCs w:val="20"/>
              </w:rPr>
              <w:t xml:space="preserve">Cumple dos de los indicadores definidos en el desempeño excelente. </w:t>
            </w:r>
          </w:p>
          <w:p w14:paraId="3712426A" w14:textId="77777777" w:rsidR="00B43F84" w:rsidRPr="00862CFC" w:rsidRDefault="00B43F84" w:rsidP="00ED43F3">
            <w:pPr>
              <w:pStyle w:val="Sinespaciado"/>
              <w:rPr>
                <w:rFonts w:ascii="Arial" w:hAnsi="Arial" w:cs="Arial"/>
                <w:sz w:val="20"/>
                <w:szCs w:val="20"/>
              </w:rPr>
            </w:pPr>
          </w:p>
        </w:tc>
        <w:tc>
          <w:tcPr>
            <w:tcW w:w="1264" w:type="dxa"/>
          </w:tcPr>
          <w:p w14:paraId="528ABFC9"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4CCDB604" w14:textId="77777777" w:rsidTr="00B43F84">
        <w:tc>
          <w:tcPr>
            <w:tcW w:w="1526" w:type="dxa"/>
          </w:tcPr>
          <w:p w14:paraId="1D6C8BFB"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842CCE3"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65BAFCD9"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1830F9C" w14:textId="77777777" w:rsidR="00B43F84" w:rsidRPr="00862CFC" w:rsidRDefault="00B43F84" w:rsidP="00ED43F3">
            <w:pPr>
              <w:pStyle w:val="Sinespaciado"/>
              <w:rPr>
                <w:rFonts w:ascii="Arial" w:hAnsi="Arial" w:cs="Arial"/>
                <w:sz w:val="20"/>
                <w:szCs w:val="20"/>
              </w:rPr>
            </w:pPr>
          </w:p>
        </w:tc>
        <w:tc>
          <w:tcPr>
            <w:tcW w:w="1264" w:type="dxa"/>
          </w:tcPr>
          <w:p w14:paraId="2BFABA66"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0ACCA4ED" w14:textId="77777777" w:rsidR="00E07FBC" w:rsidRDefault="00E07FBC" w:rsidP="005053AB">
      <w:pPr>
        <w:pStyle w:val="Sinespaciado"/>
        <w:rPr>
          <w:rFonts w:ascii="Arial" w:hAnsi="Arial" w:cs="Arial"/>
          <w:sz w:val="20"/>
          <w:szCs w:val="20"/>
        </w:rPr>
      </w:pPr>
    </w:p>
    <w:p w14:paraId="67DFDA08" w14:textId="77777777" w:rsidR="003B69A6" w:rsidRDefault="003B69A6" w:rsidP="005053AB">
      <w:pPr>
        <w:pStyle w:val="Sinespaciado"/>
        <w:rPr>
          <w:rFonts w:ascii="Arial" w:hAnsi="Arial" w:cs="Arial"/>
          <w:sz w:val="20"/>
          <w:szCs w:val="20"/>
        </w:rPr>
      </w:pPr>
    </w:p>
    <w:p w14:paraId="11BC5F1E"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18E657CD" w14:textId="77777777" w:rsidTr="00154D00">
        <w:tc>
          <w:tcPr>
            <w:tcW w:w="2660" w:type="dxa"/>
          </w:tcPr>
          <w:p w14:paraId="0299BF32"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F48849B" w14:textId="77777777" w:rsidR="00401872" w:rsidRPr="00F018D0" w:rsidRDefault="00401872" w:rsidP="00E07FBC">
            <w:pPr>
              <w:rPr>
                <w:rFonts w:ascii="Arial" w:eastAsia="Calibri" w:hAnsi="Arial" w:cs="Arial"/>
              </w:rPr>
            </w:pPr>
          </w:p>
        </w:tc>
        <w:tc>
          <w:tcPr>
            <w:tcW w:w="992" w:type="dxa"/>
          </w:tcPr>
          <w:p w14:paraId="7C1404ED"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270DE80B"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5B8BAFDB"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078804F6" w14:textId="77777777" w:rsidTr="00154D00">
        <w:tc>
          <w:tcPr>
            <w:tcW w:w="2660" w:type="dxa"/>
          </w:tcPr>
          <w:p w14:paraId="57C314E2" w14:textId="77777777" w:rsidR="000208CA" w:rsidRPr="00F018D0" w:rsidRDefault="000208CA" w:rsidP="00E07FBC">
            <w:pPr>
              <w:rPr>
                <w:rFonts w:ascii="Arial" w:eastAsia="Calibri" w:hAnsi="Arial" w:cs="Arial"/>
              </w:rPr>
            </w:pPr>
          </w:p>
        </w:tc>
        <w:tc>
          <w:tcPr>
            <w:tcW w:w="992" w:type="dxa"/>
          </w:tcPr>
          <w:p w14:paraId="720511E4" w14:textId="77777777" w:rsidR="000208CA" w:rsidRPr="00F018D0" w:rsidRDefault="000208CA" w:rsidP="00E07FBC">
            <w:pPr>
              <w:rPr>
                <w:rFonts w:ascii="Arial" w:eastAsia="Calibri" w:hAnsi="Arial" w:cs="Arial"/>
              </w:rPr>
            </w:pPr>
          </w:p>
        </w:tc>
        <w:tc>
          <w:tcPr>
            <w:tcW w:w="1134" w:type="dxa"/>
          </w:tcPr>
          <w:p w14:paraId="478C5854"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6E257C2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2F181A97"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4AC0DE9C"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6428D2A6"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D260B31" w14:textId="77777777" w:rsidR="000208CA" w:rsidRPr="009118FC" w:rsidRDefault="000208CA" w:rsidP="009118FC">
            <w:pPr>
              <w:jc w:val="both"/>
              <w:rPr>
                <w:rFonts w:ascii="Arial" w:eastAsia="Calibri" w:hAnsi="Arial" w:cs="Arial"/>
              </w:rPr>
            </w:pPr>
          </w:p>
        </w:tc>
      </w:tr>
      <w:tr w:rsidR="00154D00" w:rsidRPr="00F018D0" w14:paraId="24FCCB97" w14:textId="77777777" w:rsidTr="00154D00">
        <w:tc>
          <w:tcPr>
            <w:tcW w:w="2660" w:type="dxa"/>
          </w:tcPr>
          <w:p w14:paraId="083300A7"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7ACAB62"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2637A89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04B887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CBF0E6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8976E3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46BF8B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D30676E"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09CCD5A4" w14:textId="77777777" w:rsidTr="00154D00">
        <w:tc>
          <w:tcPr>
            <w:tcW w:w="2660" w:type="dxa"/>
          </w:tcPr>
          <w:p w14:paraId="111B3786"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5C2DD71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5A144C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6D956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ACCA1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75582A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68245E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EC01404"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26A8AC9F" w14:textId="77777777" w:rsidTr="00154D00">
        <w:tc>
          <w:tcPr>
            <w:tcW w:w="2660" w:type="dxa"/>
          </w:tcPr>
          <w:p w14:paraId="122CB58B"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583D5B7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4EB4A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189D86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03E928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B88DD2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C97ED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2B819E75"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5FCA7134" w14:textId="77777777" w:rsidTr="00154D00">
        <w:tc>
          <w:tcPr>
            <w:tcW w:w="2660" w:type="dxa"/>
          </w:tcPr>
          <w:p w14:paraId="2FF3197E"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C25C66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039FA4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7B44000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7AC15B2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66D33F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13D20E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1247C89"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486FD3BA" w14:textId="77777777" w:rsidTr="00154D00">
        <w:tc>
          <w:tcPr>
            <w:tcW w:w="2660" w:type="dxa"/>
          </w:tcPr>
          <w:p w14:paraId="7465C522"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7F48A31B"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20A64975"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265CD0B7"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51BFD3B2"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7293DFD"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143BE31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5883841B" w14:textId="77777777" w:rsidR="009B4DB5" w:rsidRPr="00F018D0" w:rsidRDefault="009B4DB5" w:rsidP="00E07FBC">
            <w:pPr>
              <w:rPr>
                <w:rFonts w:ascii="Arial" w:eastAsia="Calibri" w:hAnsi="Arial" w:cs="Arial"/>
              </w:rPr>
            </w:pPr>
          </w:p>
        </w:tc>
      </w:tr>
    </w:tbl>
    <w:p w14:paraId="051A7132" w14:textId="77777777" w:rsidR="00E07FBC" w:rsidRDefault="00E07FBC" w:rsidP="005053AB">
      <w:pPr>
        <w:pStyle w:val="Sinespaciado"/>
        <w:rPr>
          <w:rFonts w:ascii="Arial" w:hAnsi="Arial" w:cs="Arial"/>
          <w:sz w:val="20"/>
          <w:szCs w:val="20"/>
        </w:rPr>
      </w:pPr>
    </w:p>
    <w:p w14:paraId="627550D8" w14:textId="77777777" w:rsidR="00E07FBC" w:rsidRDefault="00E07FBC" w:rsidP="005053AB">
      <w:pPr>
        <w:pStyle w:val="Sinespaciado"/>
        <w:rPr>
          <w:rFonts w:ascii="Arial" w:hAnsi="Arial" w:cs="Arial"/>
          <w:sz w:val="20"/>
          <w:szCs w:val="20"/>
        </w:rPr>
      </w:pPr>
    </w:p>
    <w:p w14:paraId="49AB6BD3" w14:textId="77777777" w:rsidR="000F5D69" w:rsidRDefault="000F5D69" w:rsidP="005053AB">
      <w:pPr>
        <w:pStyle w:val="Sinespaciado"/>
        <w:rPr>
          <w:rFonts w:ascii="Arial" w:hAnsi="Arial" w:cs="Arial"/>
          <w:sz w:val="20"/>
          <w:szCs w:val="20"/>
        </w:rPr>
      </w:pPr>
    </w:p>
    <w:p w14:paraId="50545312"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71C6F10B" w14:textId="77777777" w:rsidTr="00F427B2">
        <w:tc>
          <w:tcPr>
            <w:tcW w:w="1838" w:type="dxa"/>
          </w:tcPr>
          <w:p w14:paraId="4E03B61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7F6CDD40"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0E70E51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1C11CBDF" w14:textId="77777777" w:rsidR="00996076" w:rsidRPr="00AA08CF" w:rsidRDefault="00AA08CF" w:rsidP="00996076">
            <w:pPr>
              <w:autoSpaceDE w:val="0"/>
              <w:autoSpaceDN w:val="0"/>
              <w:adjustRightInd w:val="0"/>
              <w:jc w:val="both"/>
              <w:rPr>
                <w:rFonts w:ascii="Arial" w:hAnsi="Arial" w:cs="Arial"/>
                <w:sz w:val="20"/>
                <w:szCs w:val="20"/>
              </w:rPr>
            </w:pPr>
            <w:r w:rsidRPr="00AA08CF">
              <w:rPr>
                <w:rFonts w:ascii="Arial" w:hAnsi="Arial" w:cs="Arial"/>
                <w:color w:val="000000"/>
                <w:sz w:val="20"/>
                <w:szCs w:val="20"/>
              </w:rPr>
              <w:t>Identifica y diferencia los datos necesarios que estru</w:t>
            </w:r>
            <w:r>
              <w:rPr>
                <w:rFonts w:ascii="Arial" w:hAnsi="Arial" w:cs="Arial"/>
                <w:color w:val="000000"/>
                <w:sz w:val="20"/>
                <w:szCs w:val="20"/>
              </w:rPr>
              <w:t>cturen problemas y visualic</w:t>
            </w:r>
            <w:r w:rsidRPr="00AA08CF">
              <w:rPr>
                <w:rFonts w:ascii="Arial" w:hAnsi="Arial" w:cs="Arial"/>
                <w:color w:val="000000"/>
                <w:sz w:val="20"/>
                <w:szCs w:val="20"/>
              </w:rPr>
              <w:t>en las posibles alternativas de decisión, utilizando árboles de decisión.</w:t>
            </w:r>
          </w:p>
        </w:tc>
      </w:tr>
    </w:tbl>
    <w:p w14:paraId="781A1453"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4"/>
        <w:gridCol w:w="2513"/>
        <w:gridCol w:w="2572"/>
        <w:gridCol w:w="3459"/>
        <w:gridCol w:w="1818"/>
      </w:tblGrid>
      <w:tr w:rsidR="00D838B0" w:rsidRPr="00862CFC" w14:paraId="271C52DE" w14:textId="77777777" w:rsidTr="00CF17CA">
        <w:tc>
          <w:tcPr>
            <w:tcW w:w="2660" w:type="dxa"/>
          </w:tcPr>
          <w:p w14:paraId="1B8AB28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32F0DBE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D3149D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6E9BE67"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03A4957"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D838B0" w:rsidRPr="00862CFC" w14:paraId="3F693FF6" w14:textId="77777777" w:rsidTr="00CF17CA">
        <w:tc>
          <w:tcPr>
            <w:tcW w:w="2660" w:type="dxa"/>
          </w:tcPr>
          <w:p w14:paraId="04A3D456" w14:textId="77777777"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3. TRANSPORTE Y ASIGNACIÓN</w:t>
            </w:r>
          </w:p>
          <w:p w14:paraId="1C1597E0"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lastRenderedPageBreak/>
              <w:t>3.1. El problema del Transporte</w:t>
            </w:r>
            <w:r>
              <w:rPr>
                <w:rFonts w:ascii="Arial" w:hAnsi="Arial" w:cs="Arial"/>
                <w:color w:val="000000"/>
                <w:sz w:val="20"/>
                <w:szCs w:val="20"/>
              </w:rPr>
              <w:t>.</w:t>
            </w:r>
            <w:r w:rsidRPr="00AA08CF">
              <w:rPr>
                <w:rFonts w:ascii="Arial" w:hAnsi="Arial" w:cs="Arial"/>
                <w:color w:val="000000"/>
                <w:sz w:val="20"/>
                <w:szCs w:val="20"/>
              </w:rPr>
              <w:t xml:space="preserve"> </w:t>
            </w:r>
          </w:p>
          <w:p w14:paraId="03701B6F"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3.2 Método de la esquina Noreste</w:t>
            </w:r>
            <w:r>
              <w:rPr>
                <w:rFonts w:ascii="Arial" w:hAnsi="Arial" w:cs="Arial"/>
                <w:color w:val="000000"/>
                <w:sz w:val="20"/>
                <w:szCs w:val="20"/>
              </w:rPr>
              <w:t>.</w:t>
            </w:r>
            <w:r w:rsidRPr="00AA08CF">
              <w:rPr>
                <w:rFonts w:ascii="Arial" w:hAnsi="Arial" w:cs="Arial"/>
                <w:color w:val="000000"/>
                <w:sz w:val="20"/>
                <w:szCs w:val="20"/>
              </w:rPr>
              <w:t xml:space="preserve"> </w:t>
            </w:r>
          </w:p>
          <w:p w14:paraId="7ED9277E"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3.3 Método del Costo Mínimo</w:t>
            </w:r>
            <w:r>
              <w:rPr>
                <w:rFonts w:ascii="Arial" w:hAnsi="Arial" w:cs="Arial"/>
                <w:color w:val="000000"/>
                <w:sz w:val="20"/>
                <w:szCs w:val="20"/>
              </w:rPr>
              <w:t>.</w:t>
            </w:r>
            <w:r w:rsidRPr="00AA08CF">
              <w:rPr>
                <w:rFonts w:ascii="Arial" w:hAnsi="Arial" w:cs="Arial"/>
                <w:color w:val="000000"/>
                <w:sz w:val="20"/>
                <w:szCs w:val="20"/>
              </w:rPr>
              <w:t xml:space="preserve"> </w:t>
            </w:r>
          </w:p>
          <w:p w14:paraId="6BCD197D"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3.4 Método de Vogel</w:t>
            </w:r>
            <w:r>
              <w:rPr>
                <w:rFonts w:ascii="Arial" w:hAnsi="Arial" w:cs="Arial"/>
                <w:color w:val="000000"/>
                <w:sz w:val="20"/>
                <w:szCs w:val="20"/>
              </w:rPr>
              <w:t>.</w:t>
            </w:r>
            <w:r w:rsidRPr="00AA08CF">
              <w:rPr>
                <w:rFonts w:ascii="Arial" w:hAnsi="Arial" w:cs="Arial"/>
                <w:color w:val="000000"/>
                <w:sz w:val="20"/>
                <w:szCs w:val="20"/>
              </w:rPr>
              <w:t xml:space="preserve"> </w:t>
            </w:r>
          </w:p>
          <w:p w14:paraId="3657AF0C" w14:textId="77777777" w:rsidR="00AA08CF" w:rsidRDefault="00AA08CF" w:rsidP="00926DBB">
            <w:pPr>
              <w:autoSpaceDE w:val="0"/>
              <w:autoSpaceDN w:val="0"/>
              <w:adjustRightInd w:val="0"/>
              <w:jc w:val="both"/>
              <w:rPr>
                <w:rFonts w:ascii="Arial" w:hAnsi="Arial" w:cs="Arial"/>
                <w:color w:val="000000"/>
                <w:sz w:val="20"/>
                <w:szCs w:val="20"/>
              </w:rPr>
            </w:pPr>
            <w:r>
              <w:rPr>
                <w:rFonts w:ascii="Arial" w:hAnsi="Arial" w:cs="Arial"/>
                <w:color w:val="000000"/>
                <w:sz w:val="20"/>
                <w:szCs w:val="20"/>
              </w:rPr>
              <w:t>3.5 Modelos de Optimización.</w:t>
            </w:r>
          </w:p>
          <w:p w14:paraId="5CE322B8"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3.6 Método de asignación 3.7 Método Hungaro</w:t>
            </w:r>
            <w:r>
              <w:rPr>
                <w:rFonts w:ascii="Arial" w:hAnsi="Arial" w:cs="Arial"/>
                <w:color w:val="000000"/>
                <w:sz w:val="20"/>
                <w:szCs w:val="20"/>
              </w:rPr>
              <w:t>.</w:t>
            </w:r>
            <w:r w:rsidRPr="00AA08CF">
              <w:rPr>
                <w:rFonts w:ascii="Arial" w:hAnsi="Arial" w:cs="Arial"/>
                <w:color w:val="000000"/>
                <w:sz w:val="20"/>
                <w:szCs w:val="20"/>
              </w:rPr>
              <w:t xml:space="preserve"> </w:t>
            </w:r>
          </w:p>
          <w:p w14:paraId="10B7D200" w14:textId="77777777" w:rsidR="00AA08CF" w:rsidRDefault="00AA08CF" w:rsidP="00926DBB">
            <w:pPr>
              <w:autoSpaceDE w:val="0"/>
              <w:autoSpaceDN w:val="0"/>
              <w:adjustRightInd w:val="0"/>
              <w:jc w:val="both"/>
              <w:rPr>
                <w:rFonts w:ascii="Arial" w:hAnsi="Arial" w:cs="Arial"/>
                <w:color w:val="000000"/>
                <w:sz w:val="20"/>
                <w:szCs w:val="20"/>
              </w:rPr>
            </w:pPr>
            <w:r w:rsidRPr="00AA08CF">
              <w:rPr>
                <w:rFonts w:ascii="Arial" w:hAnsi="Arial" w:cs="Arial"/>
                <w:color w:val="000000"/>
                <w:sz w:val="20"/>
                <w:szCs w:val="20"/>
              </w:rPr>
              <w:t>3.8 Interpretación de Resultados</w:t>
            </w:r>
            <w:r>
              <w:rPr>
                <w:rFonts w:ascii="Arial" w:hAnsi="Arial" w:cs="Arial"/>
                <w:color w:val="000000"/>
                <w:sz w:val="20"/>
                <w:szCs w:val="20"/>
              </w:rPr>
              <w:t>.</w:t>
            </w:r>
            <w:r w:rsidRPr="00AA08CF">
              <w:rPr>
                <w:rFonts w:ascii="Arial" w:hAnsi="Arial" w:cs="Arial"/>
                <w:color w:val="000000"/>
                <w:sz w:val="20"/>
                <w:szCs w:val="20"/>
              </w:rPr>
              <w:t xml:space="preserve"> </w:t>
            </w:r>
          </w:p>
          <w:p w14:paraId="770005B7" w14:textId="77777777" w:rsidR="00AA08CF" w:rsidRPr="00AA08CF" w:rsidRDefault="00AA08CF" w:rsidP="00926DBB">
            <w:pPr>
              <w:autoSpaceDE w:val="0"/>
              <w:autoSpaceDN w:val="0"/>
              <w:adjustRightInd w:val="0"/>
              <w:jc w:val="both"/>
              <w:rPr>
                <w:rFonts w:ascii="Arial" w:hAnsi="Arial" w:cs="Arial"/>
                <w:sz w:val="20"/>
                <w:szCs w:val="20"/>
              </w:rPr>
            </w:pPr>
            <w:r w:rsidRPr="00AA08CF">
              <w:rPr>
                <w:rFonts w:ascii="Arial" w:hAnsi="Arial" w:cs="Arial"/>
                <w:color w:val="000000"/>
                <w:sz w:val="20"/>
                <w:szCs w:val="20"/>
              </w:rPr>
              <w:t>3.9 Uso de Software</w:t>
            </w:r>
            <w:r>
              <w:rPr>
                <w:rFonts w:ascii="Arial" w:hAnsi="Arial" w:cs="Arial"/>
                <w:color w:val="000000"/>
                <w:sz w:val="20"/>
                <w:szCs w:val="20"/>
              </w:rPr>
              <w:t>.</w:t>
            </w:r>
          </w:p>
        </w:tc>
        <w:tc>
          <w:tcPr>
            <w:tcW w:w="2538" w:type="dxa"/>
          </w:tcPr>
          <w:p w14:paraId="56E834C4" w14:textId="77777777"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tipos de </w:t>
            </w:r>
            <w:r w:rsidR="00A96B16">
              <w:rPr>
                <w:rFonts w:ascii="Arial" w:eastAsia="SymbolMT" w:hAnsi="Arial" w:cs="Arial"/>
                <w:sz w:val="20"/>
                <w:szCs w:val="20"/>
              </w:rPr>
              <w:t xml:space="preserve">modelos de transporte y </w:t>
            </w:r>
            <w:r w:rsidR="00A96B16">
              <w:rPr>
                <w:rFonts w:ascii="Arial" w:eastAsia="SymbolMT" w:hAnsi="Arial" w:cs="Arial"/>
                <w:sz w:val="20"/>
                <w:szCs w:val="20"/>
              </w:rPr>
              <w:lastRenderedPageBreak/>
              <w:t>asignación</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253D23A3"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358CF54A" w14:textId="77777777" w:rsidR="00890DFB" w:rsidRDefault="00890DFB" w:rsidP="00B22867">
            <w:pPr>
              <w:autoSpaceDE w:val="0"/>
              <w:autoSpaceDN w:val="0"/>
              <w:adjustRightInd w:val="0"/>
              <w:jc w:val="both"/>
              <w:rPr>
                <w:rFonts w:ascii="Arial" w:eastAsia="SymbolMT" w:hAnsi="Arial" w:cs="Arial"/>
                <w:sz w:val="20"/>
                <w:szCs w:val="20"/>
              </w:rPr>
            </w:pPr>
          </w:p>
          <w:p w14:paraId="7BAADFE3" w14:textId="77777777"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transporte y asignación</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655BF6A8"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14127A27"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23E4EBF5"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203CDBEA" w14:textId="77777777" w:rsidR="00F605C3" w:rsidRPr="00F605C3" w:rsidRDefault="00F605C3" w:rsidP="00B22867">
            <w:pPr>
              <w:autoSpaceDE w:val="0"/>
              <w:autoSpaceDN w:val="0"/>
              <w:adjustRightInd w:val="0"/>
              <w:jc w:val="both"/>
              <w:rPr>
                <w:rFonts w:ascii="Arial" w:eastAsia="SymbolMT" w:hAnsi="Arial" w:cs="Arial"/>
                <w:sz w:val="20"/>
                <w:szCs w:val="20"/>
              </w:rPr>
            </w:pPr>
          </w:p>
          <w:p w14:paraId="59CD658A"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37BD4E8D"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w:t>
            </w:r>
            <w:r>
              <w:rPr>
                <w:rFonts w:ascii="Arial" w:hAnsi="Arial" w:cs="Arial"/>
                <w:sz w:val="20"/>
                <w:szCs w:val="20"/>
              </w:rPr>
              <w:lastRenderedPageBreak/>
              <w:t xml:space="preserve">analizar previamente mediante la realización de un </w:t>
            </w:r>
            <w:r w:rsidRPr="0085456A">
              <w:rPr>
                <w:rFonts w:ascii="Arial" w:hAnsi="Arial" w:cs="Arial"/>
                <w:b/>
                <w:color w:val="FF0000"/>
                <w:sz w:val="20"/>
                <w:szCs w:val="20"/>
              </w:rPr>
              <w:t>trabajo de investigación.</w:t>
            </w:r>
          </w:p>
          <w:p w14:paraId="747B54E1" w14:textId="77777777" w:rsidR="00890DFB" w:rsidRDefault="00890DFB" w:rsidP="00B22867">
            <w:pPr>
              <w:pStyle w:val="Sinespaciado"/>
              <w:jc w:val="both"/>
              <w:rPr>
                <w:rFonts w:ascii="Arial" w:hAnsi="Arial" w:cs="Arial"/>
                <w:sz w:val="20"/>
                <w:szCs w:val="20"/>
              </w:rPr>
            </w:pPr>
          </w:p>
          <w:p w14:paraId="3A743DE4" w14:textId="77777777" w:rsidR="00252D94" w:rsidRDefault="00252D94" w:rsidP="00B22867">
            <w:pPr>
              <w:pStyle w:val="Sinespaciado"/>
              <w:jc w:val="both"/>
              <w:rPr>
                <w:rFonts w:ascii="Arial" w:hAnsi="Arial" w:cs="Arial"/>
                <w:b/>
                <w:color w:val="002060"/>
                <w:sz w:val="20"/>
                <w:szCs w:val="20"/>
              </w:rPr>
            </w:pPr>
            <w:r>
              <w:rPr>
                <w:rFonts w:ascii="Arial" w:hAnsi="Arial" w:cs="Arial"/>
                <w:sz w:val="20"/>
                <w:szCs w:val="20"/>
              </w:rPr>
              <w:t xml:space="preserve">Proporciona los ejercicios de </w:t>
            </w:r>
            <w:r w:rsidR="00A96B16">
              <w:rPr>
                <w:rFonts w:ascii="Arial" w:hAnsi="Arial" w:cs="Arial"/>
                <w:sz w:val="20"/>
                <w:szCs w:val="20"/>
              </w:rPr>
              <w:t>transporte y asignación</w:t>
            </w:r>
            <w:r>
              <w:rPr>
                <w:rFonts w:ascii="Arial" w:hAnsi="Arial" w:cs="Arial"/>
                <w:sz w:val="20"/>
                <w:szCs w:val="20"/>
              </w:rPr>
              <w:t xml:space="preserve"> para conformar un </w:t>
            </w:r>
            <w:r w:rsidRPr="00252D94">
              <w:rPr>
                <w:rFonts w:ascii="Arial" w:hAnsi="Arial" w:cs="Arial"/>
                <w:b/>
                <w:color w:val="002060"/>
                <w:sz w:val="20"/>
                <w:szCs w:val="20"/>
              </w:rPr>
              <w:t>Problemario.</w:t>
            </w:r>
          </w:p>
          <w:p w14:paraId="18771AF0" w14:textId="77777777" w:rsidR="00890DFB" w:rsidRDefault="00890DFB" w:rsidP="00B22867">
            <w:pPr>
              <w:pStyle w:val="Sinespaciado"/>
              <w:jc w:val="both"/>
              <w:rPr>
                <w:rFonts w:ascii="Arial" w:hAnsi="Arial" w:cs="Arial"/>
                <w:sz w:val="20"/>
                <w:szCs w:val="20"/>
              </w:rPr>
            </w:pPr>
          </w:p>
          <w:p w14:paraId="2C512B20"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40F03E78" w14:textId="77777777" w:rsidR="00D838B0" w:rsidRDefault="00D838B0" w:rsidP="00B22867">
            <w:pPr>
              <w:pStyle w:val="Sinespaciado"/>
              <w:jc w:val="both"/>
              <w:rPr>
                <w:rFonts w:ascii="Arial" w:hAnsi="Arial" w:cs="Arial"/>
                <w:sz w:val="20"/>
                <w:szCs w:val="20"/>
              </w:rPr>
            </w:pPr>
          </w:p>
          <w:p w14:paraId="5B99653F"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26CE120E" w14:textId="77777777" w:rsidR="00890DFB" w:rsidRPr="006E7CFB" w:rsidRDefault="00890DFB" w:rsidP="00B22867">
            <w:pPr>
              <w:pStyle w:val="Sinespaciado"/>
              <w:jc w:val="both"/>
              <w:rPr>
                <w:rFonts w:ascii="Arial" w:hAnsi="Arial" w:cs="Arial"/>
                <w:sz w:val="20"/>
                <w:szCs w:val="20"/>
              </w:rPr>
            </w:pPr>
          </w:p>
        </w:tc>
        <w:tc>
          <w:tcPr>
            <w:tcW w:w="3510" w:type="dxa"/>
          </w:tcPr>
          <w:p w14:paraId="4A9779B4"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3024C755" w14:textId="77777777" w:rsidR="00FD6687" w:rsidRDefault="00FD6687" w:rsidP="00FD6687">
            <w:pPr>
              <w:pStyle w:val="Default"/>
              <w:rPr>
                <w:sz w:val="20"/>
                <w:szCs w:val="20"/>
              </w:rPr>
            </w:pPr>
            <w:r w:rsidRPr="008C0560">
              <w:rPr>
                <w:sz w:val="20"/>
                <w:szCs w:val="20"/>
              </w:rPr>
              <w:lastRenderedPageBreak/>
              <w:t xml:space="preserve">Habilidad para buscar y analizar información proveniente de fuentes </w:t>
            </w:r>
            <w:r>
              <w:rPr>
                <w:sz w:val="20"/>
                <w:szCs w:val="20"/>
              </w:rPr>
              <w:t>d</w:t>
            </w:r>
            <w:r w:rsidRPr="008C0560">
              <w:rPr>
                <w:sz w:val="20"/>
                <w:szCs w:val="20"/>
              </w:rPr>
              <w:t>iversas</w:t>
            </w:r>
            <w:r>
              <w:rPr>
                <w:sz w:val="20"/>
                <w:szCs w:val="20"/>
              </w:rPr>
              <w:t>.</w:t>
            </w:r>
          </w:p>
          <w:p w14:paraId="0DFFD2A9" w14:textId="77777777" w:rsidR="00FD6687" w:rsidRDefault="00FD6687" w:rsidP="00FD6687">
            <w:pPr>
              <w:pStyle w:val="Default"/>
              <w:rPr>
                <w:sz w:val="20"/>
                <w:szCs w:val="20"/>
              </w:rPr>
            </w:pPr>
            <w:r w:rsidRPr="008C0560">
              <w:rPr>
                <w:sz w:val="20"/>
                <w:szCs w:val="20"/>
              </w:rPr>
              <w:t xml:space="preserve"> </w:t>
            </w:r>
          </w:p>
          <w:p w14:paraId="2A415B83" w14:textId="77777777" w:rsidR="00FD6687" w:rsidRPr="008C0560" w:rsidRDefault="00FD6687" w:rsidP="00FD6687">
            <w:pPr>
              <w:pStyle w:val="Default"/>
              <w:rPr>
                <w:sz w:val="20"/>
                <w:szCs w:val="20"/>
              </w:rPr>
            </w:pPr>
          </w:p>
          <w:p w14:paraId="28607A5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18416B71"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0C384C0" w14:textId="77777777" w:rsidR="00FD6687" w:rsidRDefault="00FD6687" w:rsidP="00FD6687">
            <w:pPr>
              <w:pStyle w:val="Default"/>
              <w:rPr>
                <w:sz w:val="20"/>
                <w:szCs w:val="20"/>
              </w:rPr>
            </w:pPr>
            <w:r w:rsidRPr="008C0560">
              <w:rPr>
                <w:sz w:val="20"/>
                <w:szCs w:val="20"/>
              </w:rPr>
              <w:t xml:space="preserve"> </w:t>
            </w:r>
          </w:p>
          <w:p w14:paraId="07C88428" w14:textId="77777777" w:rsidR="00FD6687" w:rsidRPr="008C0560" w:rsidRDefault="00FD6687" w:rsidP="00FD6687">
            <w:pPr>
              <w:pStyle w:val="Default"/>
              <w:rPr>
                <w:sz w:val="20"/>
                <w:szCs w:val="20"/>
              </w:rPr>
            </w:pPr>
          </w:p>
          <w:p w14:paraId="3282B42B" w14:textId="77777777" w:rsidR="00FD6687" w:rsidRPr="008C0560" w:rsidRDefault="00FD6687" w:rsidP="00FD6687">
            <w:pPr>
              <w:pStyle w:val="Default"/>
              <w:rPr>
                <w:sz w:val="20"/>
                <w:szCs w:val="20"/>
              </w:rPr>
            </w:pPr>
            <w:r w:rsidRPr="008C0560">
              <w:rPr>
                <w:sz w:val="20"/>
                <w:szCs w:val="20"/>
              </w:rPr>
              <w:t xml:space="preserve">Capacidad de aprender </w:t>
            </w:r>
          </w:p>
          <w:p w14:paraId="5B46B3F4"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42728BC8"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43C7A512"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0D75140A" w14:textId="77777777" w:rsidTr="00ED43F3">
        <w:tc>
          <w:tcPr>
            <w:tcW w:w="9180" w:type="dxa"/>
          </w:tcPr>
          <w:p w14:paraId="5D14822C"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76D2BBA1"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762C67B5" w14:textId="77777777" w:rsidTr="00ED43F3">
        <w:tc>
          <w:tcPr>
            <w:tcW w:w="9180" w:type="dxa"/>
          </w:tcPr>
          <w:p w14:paraId="5F8E838C" w14:textId="77777777" w:rsidR="00996076" w:rsidRPr="00233468" w:rsidRDefault="00996076" w:rsidP="00E12D5C">
            <w:pPr>
              <w:pStyle w:val="Default"/>
              <w:numPr>
                <w:ilvl w:val="0"/>
                <w:numId w:val="16"/>
              </w:numPr>
              <w:rPr>
                <w:sz w:val="20"/>
                <w:szCs w:val="20"/>
              </w:rPr>
            </w:pPr>
            <w:r>
              <w:rPr>
                <w:sz w:val="20"/>
                <w:szCs w:val="20"/>
              </w:rPr>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7959695F"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65597628" w14:textId="77777777" w:rsidTr="00ED43F3">
        <w:tc>
          <w:tcPr>
            <w:tcW w:w="9180" w:type="dxa"/>
          </w:tcPr>
          <w:p w14:paraId="209370E2"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535E57C1"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32369C0" w14:textId="77777777" w:rsidTr="00ED43F3">
        <w:tc>
          <w:tcPr>
            <w:tcW w:w="9180" w:type="dxa"/>
          </w:tcPr>
          <w:p w14:paraId="3416BDB7"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6778DF82"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0F082BCA" w14:textId="77777777" w:rsidTr="00ED43F3">
        <w:tc>
          <w:tcPr>
            <w:tcW w:w="9180" w:type="dxa"/>
          </w:tcPr>
          <w:p w14:paraId="209CB754"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3731DD6B"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478496A9" w14:textId="77777777" w:rsidR="00B43F84" w:rsidRDefault="00B43F84" w:rsidP="005053AB">
      <w:pPr>
        <w:pStyle w:val="Sinespaciado"/>
        <w:rPr>
          <w:rFonts w:ascii="Arial" w:hAnsi="Arial" w:cs="Arial"/>
          <w:sz w:val="20"/>
          <w:szCs w:val="20"/>
        </w:rPr>
      </w:pPr>
    </w:p>
    <w:p w14:paraId="4494A6AA"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67289A68" w14:textId="77777777" w:rsidTr="00996076">
        <w:tc>
          <w:tcPr>
            <w:tcW w:w="1526" w:type="dxa"/>
          </w:tcPr>
          <w:p w14:paraId="15CA965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7F70FA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C20576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7FC5ED2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7FB54A5C" w14:textId="77777777" w:rsidTr="00996076">
        <w:tc>
          <w:tcPr>
            <w:tcW w:w="1526" w:type="dxa"/>
            <w:vMerge w:val="restart"/>
          </w:tcPr>
          <w:p w14:paraId="1BB8778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ECD3CA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729D5DC9"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A23D6EB" w14:textId="77777777" w:rsidR="00996076" w:rsidRDefault="00996076" w:rsidP="00ED43F3">
            <w:pPr>
              <w:pStyle w:val="Default"/>
              <w:jc w:val="both"/>
              <w:rPr>
                <w:sz w:val="20"/>
                <w:szCs w:val="20"/>
              </w:rPr>
            </w:pPr>
            <w:r>
              <w:rPr>
                <w:sz w:val="20"/>
                <w:szCs w:val="20"/>
              </w:rPr>
              <w:lastRenderedPageBreak/>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BF8A240"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C7569E3"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F6BEE05"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A973DBC"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7284251" w14:textId="77777777" w:rsidR="00996076" w:rsidRPr="00862CFC" w:rsidRDefault="00996076" w:rsidP="00ED43F3">
            <w:pPr>
              <w:pStyle w:val="Sinespaciado"/>
              <w:rPr>
                <w:rFonts w:ascii="Arial" w:hAnsi="Arial" w:cs="Arial"/>
                <w:sz w:val="20"/>
                <w:szCs w:val="20"/>
              </w:rPr>
            </w:pPr>
          </w:p>
        </w:tc>
        <w:tc>
          <w:tcPr>
            <w:tcW w:w="1275" w:type="dxa"/>
          </w:tcPr>
          <w:p w14:paraId="6E850247"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622DE375" w14:textId="77777777" w:rsidTr="00996076">
        <w:tc>
          <w:tcPr>
            <w:tcW w:w="1526" w:type="dxa"/>
            <w:vMerge/>
          </w:tcPr>
          <w:p w14:paraId="68F2B344" w14:textId="77777777" w:rsidR="00996076" w:rsidRPr="00862CFC" w:rsidRDefault="00996076" w:rsidP="00ED43F3">
            <w:pPr>
              <w:pStyle w:val="Sinespaciado"/>
              <w:rPr>
                <w:rFonts w:ascii="Arial" w:hAnsi="Arial" w:cs="Arial"/>
                <w:sz w:val="20"/>
                <w:szCs w:val="20"/>
              </w:rPr>
            </w:pPr>
          </w:p>
        </w:tc>
        <w:tc>
          <w:tcPr>
            <w:tcW w:w="1276" w:type="dxa"/>
          </w:tcPr>
          <w:p w14:paraId="41D41DA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01837E39" w14:textId="77777777" w:rsidR="00996076" w:rsidRDefault="00996076" w:rsidP="00ED43F3">
            <w:pPr>
              <w:pStyle w:val="Default"/>
              <w:rPr>
                <w:sz w:val="20"/>
                <w:szCs w:val="20"/>
              </w:rPr>
            </w:pPr>
            <w:r>
              <w:rPr>
                <w:sz w:val="20"/>
                <w:szCs w:val="20"/>
              </w:rPr>
              <w:t xml:space="preserve">Cumple cuatro de los indicadores definidos en desempeño excelente. </w:t>
            </w:r>
          </w:p>
          <w:p w14:paraId="2C8DF44D" w14:textId="77777777" w:rsidR="00996076" w:rsidRPr="00862CFC" w:rsidRDefault="00996076" w:rsidP="00ED43F3">
            <w:pPr>
              <w:pStyle w:val="Sinespaciado"/>
              <w:rPr>
                <w:rFonts w:ascii="Arial" w:hAnsi="Arial" w:cs="Arial"/>
                <w:sz w:val="20"/>
                <w:szCs w:val="20"/>
              </w:rPr>
            </w:pPr>
          </w:p>
        </w:tc>
        <w:tc>
          <w:tcPr>
            <w:tcW w:w="1275" w:type="dxa"/>
          </w:tcPr>
          <w:p w14:paraId="5CE1EC2A"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30701A02" w14:textId="77777777" w:rsidTr="00996076">
        <w:tc>
          <w:tcPr>
            <w:tcW w:w="1526" w:type="dxa"/>
            <w:vMerge/>
          </w:tcPr>
          <w:p w14:paraId="157BD9B8" w14:textId="77777777" w:rsidR="00996076" w:rsidRPr="00862CFC" w:rsidRDefault="00996076" w:rsidP="00ED43F3">
            <w:pPr>
              <w:pStyle w:val="Sinespaciado"/>
              <w:rPr>
                <w:rFonts w:ascii="Arial" w:hAnsi="Arial" w:cs="Arial"/>
                <w:sz w:val="20"/>
                <w:szCs w:val="20"/>
              </w:rPr>
            </w:pPr>
          </w:p>
        </w:tc>
        <w:tc>
          <w:tcPr>
            <w:tcW w:w="1276" w:type="dxa"/>
          </w:tcPr>
          <w:p w14:paraId="4B5C35F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2B903C6C"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576ACB55" w14:textId="77777777" w:rsidR="00996076" w:rsidRPr="00862CFC" w:rsidRDefault="00996076" w:rsidP="00ED43F3">
            <w:pPr>
              <w:pStyle w:val="Sinespaciado"/>
              <w:rPr>
                <w:rFonts w:ascii="Arial" w:hAnsi="Arial" w:cs="Arial"/>
                <w:sz w:val="20"/>
                <w:szCs w:val="20"/>
              </w:rPr>
            </w:pPr>
          </w:p>
        </w:tc>
        <w:tc>
          <w:tcPr>
            <w:tcW w:w="1275" w:type="dxa"/>
          </w:tcPr>
          <w:p w14:paraId="37075C63"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0D711BA9" w14:textId="77777777" w:rsidTr="00996076">
        <w:tc>
          <w:tcPr>
            <w:tcW w:w="1526" w:type="dxa"/>
            <w:vMerge/>
          </w:tcPr>
          <w:p w14:paraId="57A2829C" w14:textId="77777777" w:rsidR="00996076" w:rsidRPr="00862CFC" w:rsidRDefault="00996076" w:rsidP="00ED43F3">
            <w:pPr>
              <w:pStyle w:val="Sinespaciado"/>
              <w:rPr>
                <w:rFonts w:ascii="Arial" w:hAnsi="Arial" w:cs="Arial"/>
                <w:sz w:val="20"/>
                <w:szCs w:val="20"/>
              </w:rPr>
            </w:pPr>
          </w:p>
        </w:tc>
        <w:tc>
          <w:tcPr>
            <w:tcW w:w="1276" w:type="dxa"/>
          </w:tcPr>
          <w:p w14:paraId="10798A3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21B931C2" w14:textId="77777777" w:rsidR="00996076" w:rsidRDefault="00996076" w:rsidP="00ED43F3">
            <w:pPr>
              <w:pStyle w:val="Default"/>
              <w:rPr>
                <w:sz w:val="20"/>
                <w:szCs w:val="20"/>
              </w:rPr>
            </w:pPr>
            <w:r>
              <w:rPr>
                <w:sz w:val="20"/>
                <w:szCs w:val="20"/>
              </w:rPr>
              <w:t xml:space="preserve">Cumple dos de los indicadores definidos en el desempeño excelente. </w:t>
            </w:r>
          </w:p>
          <w:p w14:paraId="58B6B305" w14:textId="77777777" w:rsidR="00996076" w:rsidRPr="00862CFC" w:rsidRDefault="00996076" w:rsidP="00ED43F3">
            <w:pPr>
              <w:pStyle w:val="Sinespaciado"/>
              <w:rPr>
                <w:rFonts w:ascii="Arial" w:hAnsi="Arial" w:cs="Arial"/>
                <w:sz w:val="20"/>
                <w:szCs w:val="20"/>
              </w:rPr>
            </w:pPr>
          </w:p>
        </w:tc>
        <w:tc>
          <w:tcPr>
            <w:tcW w:w="1275" w:type="dxa"/>
          </w:tcPr>
          <w:p w14:paraId="73FEB4F5"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6B658441" w14:textId="77777777" w:rsidTr="00996076">
        <w:tc>
          <w:tcPr>
            <w:tcW w:w="1526" w:type="dxa"/>
          </w:tcPr>
          <w:p w14:paraId="473ED13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FED65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16376BE"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3FCF3462" w14:textId="77777777" w:rsidR="00996076" w:rsidRPr="00862CFC" w:rsidRDefault="00996076" w:rsidP="00ED43F3">
            <w:pPr>
              <w:pStyle w:val="Sinespaciado"/>
              <w:rPr>
                <w:rFonts w:ascii="Arial" w:hAnsi="Arial" w:cs="Arial"/>
                <w:sz w:val="20"/>
                <w:szCs w:val="20"/>
              </w:rPr>
            </w:pPr>
          </w:p>
        </w:tc>
        <w:tc>
          <w:tcPr>
            <w:tcW w:w="1275" w:type="dxa"/>
          </w:tcPr>
          <w:p w14:paraId="0B1979E2"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308F9173" w14:textId="77777777" w:rsidR="00C80E00" w:rsidRDefault="00C80E00" w:rsidP="00996076">
      <w:pPr>
        <w:pStyle w:val="Sinespaciado"/>
        <w:rPr>
          <w:rFonts w:ascii="Arial" w:hAnsi="Arial" w:cs="Arial"/>
          <w:sz w:val="20"/>
          <w:szCs w:val="20"/>
        </w:rPr>
      </w:pPr>
    </w:p>
    <w:p w14:paraId="0ECBA88B"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5FBA33EC" w14:textId="77777777" w:rsidTr="00154D00">
        <w:tc>
          <w:tcPr>
            <w:tcW w:w="2660" w:type="dxa"/>
          </w:tcPr>
          <w:p w14:paraId="360DA61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4A90EFA" w14:textId="77777777" w:rsidR="00996076" w:rsidRPr="00F018D0" w:rsidRDefault="00996076" w:rsidP="00ED43F3">
            <w:pPr>
              <w:rPr>
                <w:rFonts w:ascii="Arial" w:eastAsia="Calibri" w:hAnsi="Arial" w:cs="Arial"/>
              </w:rPr>
            </w:pPr>
          </w:p>
        </w:tc>
        <w:tc>
          <w:tcPr>
            <w:tcW w:w="992" w:type="dxa"/>
          </w:tcPr>
          <w:p w14:paraId="24B07220"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2016FF4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D4C35D7"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37C9D805" w14:textId="77777777" w:rsidTr="00154D00">
        <w:tc>
          <w:tcPr>
            <w:tcW w:w="2660" w:type="dxa"/>
          </w:tcPr>
          <w:p w14:paraId="0566D521" w14:textId="77777777" w:rsidR="00996076" w:rsidRPr="00F018D0" w:rsidRDefault="00996076" w:rsidP="00ED43F3">
            <w:pPr>
              <w:rPr>
                <w:rFonts w:ascii="Arial" w:eastAsia="Calibri" w:hAnsi="Arial" w:cs="Arial"/>
              </w:rPr>
            </w:pPr>
          </w:p>
        </w:tc>
        <w:tc>
          <w:tcPr>
            <w:tcW w:w="992" w:type="dxa"/>
          </w:tcPr>
          <w:p w14:paraId="550B1825" w14:textId="77777777" w:rsidR="00996076" w:rsidRPr="00F018D0" w:rsidRDefault="00996076" w:rsidP="00ED43F3">
            <w:pPr>
              <w:rPr>
                <w:rFonts w:ascii="Arial" w:eastAsia="Calibri" w:hAnsi="Arial" w:cs="Arial"/>
              </w:rPr>
            </w:pPr>
          </w:p>
        </w:tc>
        <w:tc>
          <w:tcPr>
            <w:tcW w:w="1134" w:type="dxa"/>
          </w:tcPr>
          <w:p w14:paraId="25AA3662"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0DF51982"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0EE043C8"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4C9501EF"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0B780319"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161B7E52" w14:textId="77777777" w:rsidR="00996076" w:rsidRPr="00F018D0" w:rsidRDefault="00996076" w:rsidP="00ED43F3">
            <w:pPr>
              <w:rPr>
                <w:rFonts w:ascii="Arial" w:eastAsia="Calibri" w:hAnsi="Arial" w:cs="Arial"/>
              </w:rPr>
            </w:pPr>
          </w:p>
        </w:tc>
      </w:tr>
      <w:tr w:rsidR="00154D00" w:rsidRPr="00F018D0" w14:paraId="49715BD6" w14:textId="77777777" w:rsidTr="00154D00">
        <w:tc>
          <w:tcPr>
            <w:tcW w:w="2660" w:type="dxa"/>
          </w:tcPr>
          <w:p w14:paraId="5571158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lastRenderedPageBreak/>
              <w:t>Trabajo de investigación (lista de cotejo)</w:t>
            </w:r>
          </w:p>
        </w:tc>
        <w:tc>
          <w:tcPr>
            <w:tcW w:w="992" w:type="dxa"/>
          </w:tcPr>
          <w:p w14:paraId="6E54A4F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4049F41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0261E7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16CEFE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B3CAE9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20199E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2797B06"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Realiza trabajo de investigación de conceptos relativos a la programación no lineal.</w:t>
            </w:r>
          </w:p>
        </w:tc>
      </w:tr>
      <w:tr w:rsidR="00154D00" w:rsidRPr="00F018D0" w14:paraId="237612B6" w14:textId="77777777" w:rsidTr="00154D00">
        <w:tc>
          <w:tcPr>
            <w:tcW w:w="2660" w:type="dxa"/>
          </w:tcPr>
          <w:p w14:paraId="1CDD0599"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662C84C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54EF1AC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3E3965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D0A809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6F3C85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159A75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774B5FB"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Aplica los procedimientos para resolver problemas de programación no lineal.</w:t>
            </w:r>
          </w:p>
        </w:tc>
      </w:tr>
      <w:tr w:rsidR="00154D00" w:rsidRPr="00F018D0" w14:paraId="37EA5239" w14:textId="77777777" w:rsidTr="00154D00">
        <w:tc>
          <w:tcPr>
            <w:tcW w:w="2660" w:type="dxa"/>
          </w:tcPr>
          <w:p w14:paraId="03B89043"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5A82FA09"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DBEFE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33F7FD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618133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4A673C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0B4A61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D545915" w14:textId="77777777"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Posee la información necesaria de programación no lineal.</w:t>
            </w:r>
          </w:p>
        </w:tc>
      </w:tr>
      <w:tr w:rsidR="00154D00" w:rsidRPr="00F018D0" w14:paraId="1D16DD02" w14:textId="77777777" w:rsidTr="00154D00">
        <w:tc>
          <w:tcPr>
            <w:tcW w:w="2660" w:type="dxa"/>
          </w:tcPr>
          <w:p w14:paraId="33611525"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E750E60"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BB53BD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2C64F9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1CE870E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1C40435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6863DF8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5A8435F5" w14:textId="77777777"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Demuestra el aprendizaje adquirido en clases respecto a la programación no lineal.</w:t>
            </w:r>
          </w:p>
        </w:tc>
      </w:tr>
      <w:tr w:rsidR="00996076" w:rsidRPr="00F018D0" w14:paraId="147750F7" w14:textId="77777777" w:rsidTr="00154D00">
        <w:tc>
          <w:tcPr>
            <w:tcW w:w="2660" w:type="dxa"/>
          </w:tcPr>
          <w:p w14:paraId="112969E0"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7CCF692C"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3C02C30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5100E21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29EEAAE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441F473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7EFD01DE"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4B3D9483" w14:textId="77777777" w:rsidR="00996076" w:rsidRPr="00F018D0" w:rsidRDefault="00996076" w:rsidP="00ED43F3">
            <w:pPr>
              <w:rPr>
                <w:rFonts w:ascii="Arial" w:eastAsia="Calibri" w:hAnsi="Arial" w:cs="Arial"/>
              </w:rPr>
            </w:pPr>
          </w:p>
        </w:tc>
      </w:tr>
    </w:tbl>
    <w:p w14:paraId="4069D25F" w14:textId="77777777" w:rsidR="00B43F84" w:rsidRDefault="00B43F84" w:rsidP="005053AB">
      <w:pPr>
        <w:pStyle w:val="Sinespaciado"/>
        <w:rPr>
          <w:rFonts w:ascii="Arial" w:hAnsi="Arial" w:cs="Arial"/>
          <w:sz w:val="20"/>
          <w:szCs w:val="20"/>
        </w:rPr>
      </w:pPr>
    </w:p>
    <w:p w14:paraId="36B85AA8" w14:textId="77777777" w:rsidR="00FD6687" w:rsidRDefault="00FD6687" w:rsidP="005053AB">
      <w:pPr>
        <w:pStyle w:val="Sinespaciado"/>
        <w:rPr>
          <w:rFonts w:ascii="Arial" w:hAnsi="Arial" w:cs="Arial"/>
          <w:sz w:val="20"/>
          <w:szCs w:val="20"/>
        </w:rPr>
      </w:pPr>
    </w:p>
    <w:p w14:paraId="597AB832" w14:textId="77777777" w:rsidR="00AB69EB" w:rsidRDefault="00AB69EB" w:rsidP="005053AB">
      <w:pPr>
        <w:pStyle w:val="Sinespaciado"/>
        <w:rPr>
          <w:rFonts w:ascii="Arial" w:hAnsi="Arial" w:cs="Arial"/>
          <w:sz w:val="20"/>
          <w:szCs w:val="20"/>
        </w:rPr>
      </w:pPr>
    </w:p>
    <w:p w14:paraId="53F935D9" w14:textId="77777777" w:rsidR="00AB69EB" w:rsidRDefault="00AB69EB" w:rsidP="005053AB">
      <w:pPr>
        <w:pStyle w:val="Sinespaciado"/>
        <w:rPr>
          <w:rFonts w:ascii="Arial" w:hAnsi="Arial" w:cs="Arial"/>
          <w:sz w:val="20"/>
          <w:szCs w:val="20"/>
        </w:rPr>
      </w:pPr>
    </w:p>
    <w:p w14:paraId="1A939DF3" w14:textId="77777777" w:rsidR="00AB69EB" w:rsidRDefault="00D838B0" w:rsidP="00D838B0">
      <w:pPr>
        <w:pStyle w:val="Sinespaciado"/>
        <w:tabs>
          <w:tab w:val="left" w:pos="7965"/>
        </w:tabs>
        <w:rPr>
          <w:rFonts w:ascii="Arial" w:hAnsi="Arial" w:cs="Arial"/>
          <w:sz w:val="20"/>
          <w:szCs w:val="20"/>
        </w:rPr>
      </w:pPr>
      <w:r>
        <w:rPr>
          <w:rFonts w:ascii="Arial" w:hAnsi="Arial" w:cs="Arial"/>
          <w:sz w:val="20"/>
          <w:szCs w:val="20"/>
        </w:rPr>
        <w:tab/>
      </w:r>
    </w:p>
    <w:p w14:paraId="2C1F3E22" w14:textId="77777777" w:rsidR="00D838B0" w:rsidRDefault="00D838B0" w:rsidP="00D838B0">
      <w:pPr>
        <w:pStyle w:val="Sinespaciado"/>
        <w:tabs>
          <w:tab w:val="left" w:pos="7965"/>
        </w:tabs>
        <w:rPr>
          <w:rFonts w:ascii="Arial" w:hAnsi="Arial" w:cs="Arial"/>
          <w:sz w:val="20"/>
          <w:szCs w:val="20"/>
        </w:rPr>
      </w:pPr>
    </w:p>
    <w:p w14:paraId="459F636F" w14:textId="77777777" w:rsidR="00AB69EB" w:rsidRDefault="00AB69EB" w:rsidP="005053AB">
      <w:pPr>
        <w:pStyle w:val="Sinespaciado"/>
        <w:rPr>
          <w:rFonts w:ascii="Arial" w:hAnsi="Arial" w:cs="Arial"/>
          <w:sz w:val="20"/>
          <w:szCs w:val="20"/>
        </w:rPr>
      </w:pPr>
    </w:p>
    <w:p w14:paraId="0EB6854D"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5A0EAA3F" w14:textId="77777777" w:rsidTr="00F427B2">
        <w:tc>
          <w:tcPr>
            <w:tcW w:w="1838" w:type="dxa"/>
          </w:tcPr>
          <w:p w14:paraId="0B2484A3"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3011465"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14:paraId="2B781C7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9E9D149" w14:textId="77777777" w:rsidR="0089776F" w:rsidRPr="00F42689" w:rsidRDefault="00F42689" w:rsidP="005521DB">
            <w:pPr>
              <w:autoSpaceDE w:val="0"/>
              <w:autoSpaceDN w:val="0"/>
              <w:adjustRightInd w:val="0"/>
              <w:jc w:val="both"/>
              <w:rPr>
                <w:rFonts w:ascii="Arial" w:hAnsi="Arial" w:cs="Arial"/>
                <w:sz w:val="20"/>
                <w:szCs w:val="20"/>
              </w:rPr>
            </w:pPr>
            <w:r w:rsidRPr="00F42689">
              <w:rPr>
                <w:rFonts w:ascii="Arial" w:hAnsi="Arial" w:cs="Arial"/>
                <w:color w:val="000000"/>
                <w:sz w:val="20"/>
                <w:szCs w:val="20"/>
              </w:rPr>
              <w:t>Aplica los métodos de transporte y asignación para decidir sobre los destinos y las personas que intervienen en la comercialización de los bienes y servicios optimizando recursos.</w:t>
            </w:r>
          </w:p>
        </w:tc>
      </w:tr>
    </w:tbl>
    <w:p w14:paraId="7FA60CB9"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5"/>
        <w:gridCol w:w="2511"/>
        <w:gridCol w:w="2577"/>
        <w:gridCol w:w="3456"/>
        <w:gridCol w:w="1817"/>
      </w:tblGrid>
      <w:tr w:rsidR="00670C73" w:rsidRPr="00862CFC" w14:paraId="6F451525" w14:textId="77777777" w:rsidTr="005D2263">
        <w:tc>
          <w:tcPr>
            <w:tcW w:w="2660" w:type="dxa"/>
          </w:tcPr>
          <w:p w14:paraId="20430D3F"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475FDD1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3B08AF9"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66D05C54"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272F59B"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3588FD47" w14:textId="77777777" w:rsidTr="005D2263">
        <w:tc>
          <w:tcPr>
            <w:tcW w:w="2660" w:type="dxa"/>
          </w:tcPr>
          <w:p w14:paraId="4849247A" w14:textId="77777777" w:rsidR="00AB69EB" w:rsidRPr="00F42689" w:rsidRDefault="00F42689" w:rsidP="00F42689">
            <w:pPr>
              <w:pStyle w:val="Prrafodelista"/>
              <w:numPr>
                <w:ilvl w:val="0"/>
                <w:numId w:val="22"/>
              </w:numPr>
              <w:autoSpaceDE w:val="0"/>
              <w:autoSpaceDN w:val="0"/>
              <w:adjustRightInd w:val="0"/>
              <w:ind w:left="313" w:hanging="284"/>
              <w:jc w:val="both"/>
              <w:rPr>
                <w:rFonts w:ascii="Arial" w:hAnsi="Arial" w:cs="Arial"/>
                <w:b/>
                <w:sz w:val="20"/>
                <w:szCs w:val="20"/>
              </w:rPr>
            </w:pPr>
            <w:r w:rsidRPr="00F42689">
              <w:rPr>
                <w:rFonts w:ascii="Arial" w:hAnsi="Arial" w:cs="Arial"/>
                <w:b/>
                <w:sz w:val="20"/>
                <w:szCs w:val="20"/>
              </w:rPr>
              <w:t>LINEAS DE ESPERA</w:t>
            </w:r>
          </w:p>
          <w:p w14:paraId="390935DC" w14:textId="77777777" w:rsidR="00F42689" w:rsidRPr="00F42689" w:rsidRDefault="00F42689" w:rsidP="00F42689">
            <w:pPr>
              <w:autoSpaceDE w:val="0"/>
              <w:autoSpaceDN w:val="0"/>
              <w:adjustRightInd w:val="0"/>
              <w:jc w:val="both"/>
              <w:rPr>
                <w:rFonts w:ascii="Arial" w:hAnsi="Arial" w:cs="Arial"/>
                <w:b/>
                <w:sz w:val="20"/>
                <w:szCs w:val="20"/>
              </w:rPr>
            </w:pPr>
          </w:p>
          <w:p w14:paraId="31641516" w14:textId="77777777" w:rsidR="00F42689" w:rsidRPr="00F42689" w:rsidRDefault="00AA08CF" w:rsidP="00F42689">
            <w:pPr>
              <w:pStyle w:val="Prrafodelista"/>
              <w:numPr>
                <w:ilvl w:val="1"/>
                <w:numId w:val="21"/>
              </w:numPr>
              <w:autoSpaceDE w:val="0"/>
              <w:autoSpaceDN w:val="0"/>
              <w:adjustRightInd w:val="0"/>
              <w:jc w:val="both"/>
              <w:rPr>
                <w:rFonts w:ascii="Arial" w:hAnsi="Arial" w:cs="Arial"/>
                <w:color w:val="000000"/>
                <w:sz w:val="20"/>
                <w:szCs w:val="20"/>
              </w:rPr>
            </w:pPr>
            <w:r w:rsidRPr="00F42689">
              <w:rPr>
                <w:rFonts w:ascii="Arial" w:hAnsi="Arial" w:cs="Arial"/>
                <w:color w:val="000000"/>
                <w:sz w:val="20"/>
                <w:szCs w:val="20"/>
              </w:rPr>
              <w:t>Introducción</w:t>
            </w:r>
            <w:r w:rsidR="00F42689">
              <w:rPr>
                <w:rFonts w:ascii="Arial" w:hAnsi="Arial" w:cs="Arial"/>
                <w:color w:val="000000"/>
                <w:sz w:val="20"/>
                <w:szCs w:val="20"/>
              </w:rPr>
              <w:t>.</w:t>
            </w:r>
            <w:r w:rsidRPr="00F42689">
              <w:rPr>
                <w:rFonts w:ascii="Arial" w:hAnsi="Arial" w:cs="Arial"/>
                <w:color w:val="000000"/>
                <w:sz w:val="20"/>
                <w:szCs w:val="20"/>
              </w:rPr>
              <w:t xml:space="preserve"> </w:t>
            </w:r>
          </w:p>
          <w:p w14:paraId="6789B080" w14:textId="77777777" w:rsidR="00F42689" w:rsidRDefault="00AA08CF" w:rsidP="00F42689">
            <w:pPr>
              <w:pStyle w:val="Prrafodelista"/>
              <w:autoSpaceDE w:val="0"/>
              <w:autoSpaceDN w:val="0"/>
              <w:adjustRightInd w:val="0"/>
              <w:ind w:left="29"/>
              <w:jc w:val="both"/>
              <w:rPr>
                <w:rFonts w:ascii="Arial" w:hAnsi="Arial" w:cs="Arial"/>
                <w:color w:val="000000"/>
                <w:sz w:val="20"/>
                <w:szCs w:val="20"/>
              </w:rPr>
            </w:pPr>
            <w:r w:rsidRPr="00F42689">
              <w:rPr>
                <w:rFonts w:ascii="Arial" w:hAnsi="Arial" w:cs="Arial"/>
                <w:color w:val="000000"/>
                <w:sz w:val="20"/>
                <w:szCs w:val="20"/>
              </w:rPr>
              <w:t>4.2 Estructura básica de los modelos de Línea de Espera</w:t>
            </w:r>
            <w:r w:rsidR="00F42689">
              <w:rPr>
                <w:rFonts w:ascii="Arial" w:hAnsi="Arial" w:cs="Arial"/>
                <w:color w:val="000000"/>
                <w:sz w:val="20"/>
                <w:szCs w:val="20"/>
              </w:rPr>
              <w:t>.</w:t>
            </w:r>
            <w:r w:rsidRPr="00F42689">
              <w:rPr>
                <w:rFonts w:ascii="Arial" w:hAnsi="Arial" w:cs="Arial"/>
                <w:color w:val="000000"/>
                <w:sz w:val="20"/>
                <w:szCs w:val="20"/>
              </w:rPr>
              <w:t xml:space="preserve"> </w:t>
            </w:r>
          </w:p>
          <w:p w14:paraId="28451197" w14:textId="77777777" w:rsidR="00F42689" w:rsidRPr="00F42689" w:rsidRDefault="00AA08CF" w:rsidP="00F42689">
            <w:pPr>
              <w:pStyle w:val="Prrafodelista"/>
              <w:autoSpaceDE w:val="0"/>
              <w:autoSpaceDN w:val="0"/>
              <w:adjustRightInd w:val="0"/>
              <w:ind w:left="29"/>
              <w:jc w:val="both"/>
              <w:rPr>
                <w:rFonts w:ascii="Arial" w:hAnsi="Arial" w:cs="Arial"/>
                <w:color w:val="000000"/>
                <w:sz w:val="20"/>
                <w:szCs w:val="20"/>
              </w:rPr>
            </w:pPr>
            <w:r w:rsidRPr="00F42689">
              <w:rPr>
                <w:rFonts w:ascii="Arial" w:hAnsi="Arial" w:cs="Arial"/>
                <w:color w:val="000000"/>
                <w:sz w:val="20"/>
                <w:szCs w:val="20"/>
              </w:rPr>
              <w:t>4.3 Criterios bajo la distribución de Poisson y Exponencial</w:t>
            </w:r>
            <w:r w:rsidR="00F42689">
              <w:rPr>
                <w:rFonts w:ascii="Arial" w:hAnsi="Arial" w:cs="Arial"/>
                <w:color w:val="000000"/>
                <w:sz w:val="20"/>
                <w:szCs w:val="20"/>
              </w:rPr>
              <w:t>.</w:t>
            </w:r>
            <w:r w:rsidRPr="00F42689">
              <w:rPr>
                <w:rFonts w:ascii="Arial" w:hAnsi="Arial" w:cs="Arial"/>
                <w:color w:val="000000"/>
                <w:sz w:val="20"/>
                <w:szCs w:val="20"/>
              </w:rPr>
              <w:t xml:space="preserve"> </w:t>
            </w:r>
          </w:p>
          <w:p w14:paraId="7CC0A7B1" w14:textId="77777777" w:rsidR="00AA08CF" w:rsidRPr="00F42689" w:rsidRDefault="00AA08CF" w:rsidP="00F42689">
            <w:pPr>
              <w:pStyle w:val="Prrafodelista"/>
              <w:autoSpaceDE w:val="0"/>
              <w:autoSpaceDN w:val="0"/>
              <w:adjustRightInd w:val="0"/>
              <w:ind w:left="29"/>
              <w:jc w:val="both"/>
              <w:rPr>
                <w:rFonts w:ascii="Arial" w:hAnsi="Arial" w:cs="Arial"/>
                <w:color w:val="000000"/>
                <w:sz w:val="20"/>
                <w:szCs w:val="20"/>
              </w:rPr>
            </w:pPr>
            <w:r w:rsidRPr="00F42689">
              <w:rPr>
                <w:rFonts w:ascii="Arial" w:hAnsi="Arial" w:cs="Arial"/>
                <w:color w:val="000000"/>
                <w:sz w:val="20"/>
                <w:szCs w:val="20"/>
              </w:rPr>
              <w:t>4.4 Aplicación de Modelos de decisiones en Línea de espera</w:t>
            </w:r>
            <w:r w:rsidR="00F42689">
              <w:rPr>
                <w:rFonts w:ascii="Arial" w:hAnsi="Arial" w:cs="Arial"/>
                <w:color w:val="000000"/>
                <w:sz w:val="20"/>
                <w:szCs w:val="20"/>
              </w:rPr>
              <w:t>.</w:t>
            </w:r>
          </w:p>
          <w:p w14:paraId="05EE2957" w14:textId="77777777" w:rsidR="00F42689" w:rsidRDefault="00AA08CF" w:rsidP="00AA08CF">
            <w:pPr>
              <w:autoSpaceDE w:val="0"/>
              <w:autoSpaceDN w:val="0"/>
              <w:adjustRightInd w:val="0"/>
              <w:jc w:val="both"/>
              <w:rPr>
                <w:rFonts w:ascii="Arial" w:hAnsi="Arial" w:cs="Arial"/>
                <w:color w:val="000000"/>
                <w:sz w:val="20"/>
                <w:szCs w:val="20"/>
              </w:rPr>
            </w:pPr>
            <w:r w:rsidRPr="00F42689">
              <w:rPr>
                <w:rFonts w:ascii="Arial" w:hAnsi="Arial" w:cs="Arial"/>
                <w:color w:val="000000"/>
                <w:sz w:val="20"/>
                <w:szCs w:val="20"/>
              </w:rPr>
              <w:lastRenderedPageBreak/>
              <w:t>4.5 Interpretación de Resultados</w:t>
            </w:r>
            <w:r w:rsidR="00F42689">
              <w:rPr>
                <w:rFonts w:ascii="Arial" w:hAnsi="Arial" w:cs="Arial"/>
                <w:color w:val="000000"/>
                <w:sz w:val="20"/>
                <w:szCs w:val="20"/>
              </w:rPr>
              <w:t>.</w:t>
            </w:r>
            <w:r w:rsidRPr="00F42689">
              <w:rPr>
                <w:rFonts w:ascii="Arial" w:hAnsi="Arial" w:cs="Arial"/>
                <w:color w:val="000000"/>
                <w:sz w:val="20"/>
                <w:szCs w:val="20"/>
              </w:rPr>
              <w:t xml:space="preserve"> </w:t>
            </w:r>
          </w:p>
          <w:p w14:paraId="1CB4A1C9" w14:textId="77777777" w:rsidR="00AA08CF" w:rsidRPr="00F42689" w:rsidRDefault="00AA08CF" w:rsidP="00AA08CF">
            <w:pPr>
              <w:autoSpaceDE w:val="0"/>
              <w:autoSpaceDN w:val="0"/>
              <w:adjustRightInd w:val="0"/>
              <w:jc w:val="both"/>
              <w:rPr>
                <w:rFonts w:ascii="Arial" w:hAnsi="Arial" w:cs="Arial"/>
                <w:b/>
                <w:sz w:val="20"/>
                <w:szCs w:val="20"/>
              </w:rPr>
            </w:pPr>
            <w:r w:rsidRPr="00F42689">
              <w:rPr>
                <w:rFonts w:ascii="Arial" w:hAnsi="Arial" w:cs="Arial"/>
                <w:color w:val="000000"/>
                <w:sz w:val="20"/>
                <w:szCs w:val="20"/>
              </w:rPr>
              <w:t>4.6 Uso de Software</w:t>
            </w:r>
            <w:r w:rsidR="00F42689">
              <w:rPr>
                <w:rFonts w:ascii="Arial" w:hAnsi="Arial" w:cs="Arial"/>
                <w:color w:val="000000"/>
                <w:sz w:val="20"/>
                <w:szCs w:val="20"/>
              </w:rPr>
              <w:t>.</w:t>
            </w:r>
          </w:p>
        </w:tc>
        <w:tc>
          <w:tcPr>
            <w:tcW w:w="2538" w:type="dxa"/>
          </w:tcPr>
          <w:p w14:paraId="58AF51D1" w14:textId="77777777"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Analiza diversos textos </w:t>
            </w:r>
            <w:r w:rsidR="00967561">
              <w:rPr>
                <w:rFonts w:ascii="Arial" w:eastAsia="SymbolMT" w:hAnsi="Arial" w:cs="Arial"/>
                <w:sz w:val="20"/>
                <w:szCs w:val="20"/>
              </w:rPr>
              <w:t>relativos a la</w:t>
            </w:r>
            <w:r w:rsidR="00A96B16">
              <w:rPr>
                <w:rFonts w:ascii="Arial" w:eastAsia="SymbolMT" w:hAnsi="Arial" w:cs="Arial"/>
                <w:sz w:val="20"/>
                <w:szCs w:val="20"/>
              </w:rPr>
              <w:t>s líneas de espera</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58E2A8CC" w14:textId="77777777" w:rsidR="002649BC" w:rsidRPr="0089776F" w:rsidRDefault="002649BC" w:rsidP="00C71593">
            <w:pPr>
              <w:autoSpaceDE w:val="0"/>
              <w:autoSpaceDN w:val="0"/>
              <w:adjustRightInd w:val="0"/>
              <w:jc w:val="both"/>
              <w:rPr>
                <w:rFonts w:ascii="Arial" w:eastAsia="SymbolMT" w:hAnsi="Arial" w:cs="Arial"/>
                <w:sz w:val="20"/>
                <w:szCs w:val="20"/>
              </w:rPr>
            </w:pPr>
          </w:p>
          <w:p w14:paraId="0A728D34" w14:textId="77777777"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A96B16">
              <w:rPr>
                <w:rFonts w:ascii="Arial" w:eastAsia="SymbolMT" w:hAnsi="Arial" w:cs="Arial"/>
                <w:sz w:val="20"/>
                <w:szCs w:val="20"/>
              </w:rPr>
              <w:t>s analizados en clases sobre la</w:t>
            </w:r>
            <w:r w:rsidR="00BF5EDE">
              <w:rPr>
                <w:rFonts w:ascii="Arial" w:eastAsia="SymbolMT" w:hAnsi="Arial" w:cs="Arial"/>
                <w:sz w:val="20"/>
                <w:szCs w:val="20"/>
              </w:rPr>
              <w:t xml:space="preserve">s </w:t>
            </w:r>
            <w:r w:rsidR="00A96B16">
              <w:rPr>
                <w:rFonts w:ascii="Arial" w:eastAsia="SymbolMT" w:hAnsi="Arial" w:cs="Arial"/>
                <w:sz w:val="20"/>
                <w:szCs w:val="20"/>
              </w:rPr>
              <w:t>líneas de espera</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r w:rsidRPr="002649BC">
              <w:rPr>
                <w:rFonts w:ascii="Arial" w:eastAsia="SymbolMT" w:hAnsi="Arial" w:cs="Arial"/>
                <w:b/>
                <w:color w:val="1F3864" w:themeColor="accent5" w:themeShade="80"/>
                <w:sz w:val="20"/>
                <w:szCs w:val="20"/>
              </w:rPr>
              <w:t>Problemario.</w:t>
            </w:r>
          </w:p>
          <w:p w14:paraId="679FB75D"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Esta actividad se debe subir a la plataforma de classroom.</w:t>
            </w:r>
          </w:p>
          <w:p w14:paraId="754A62D1" w14:textId="77777777" w:rsidR="006D1CBF" w:rsidRDefault="006D1CBF" w:rsidP="00C71593">
            <w:pPr>
              <w:autoSpaceDE w:val="0"/>
              <w:autoSpaceDN w:val="0"/>
              <w:adjustRightInd w:val="0"/>
              <w:jc w:val="both"/>
              <w:rPr>
                <w:rFonts w:ascii="Arial" w:eastAsia="SymbolMT" w:hAnsi="Arial" w:cs="Arial"/>
                <w:sz w:val="20"/>
                <w:szCs w:val="20"/>
              </w:rPr>
            </w:pPr>
          </w:p>
          <w:p w14:paraId="41BDEBAE" w14:textId="77777777"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6D1CBF">
              <w:rPr>
                <w:rFonts w:ascii="Arial" w:eastAsia="SymbolMT" w:hAnsi="Arial" w:cs="Arial"/>
                <w:sz w:val="20"/>
                <w:szCs w:val="20"/>
              </w:rPr>
              <w:t xml:space="preserve">s líneas de espera </w:t>
            </w:r>
            <w:r w:rsidR="00BF5EDE">
              <w:rPr>
                <w:rFonts w:ascii="Arial" w:eastAsia="SymbolMT" w:hAnsi="Arial" w:cs="Arial"/>
                <w:sz w:val="20"/>
                <w:szCs w:val="20"/>
              </w:rPr>
              <w:t xml:space="preserve">y ejemplos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2E074083" w14:textId="77777777" w:rsidR="002649BC" w:rsidRDefault="002649BC" w:rsidP="00C71593">
            <w:pPr>
              <w:autoSpaceDE w:val="0"/>
              <w:autoSpaceDN w:val="0"/>
              <w:adjustRightInd w:val="0"/>
              <w:jc w:val="both"/>
              <w:rPr>
                <w:rFonts w:ascii="Arial" w:eastAsia="SymbolMT" w:hAnsi="Arial" w:cs="Arial"/>
                <w:sz w:val="20"/>
                <w:szCs w:val="20"/>
              </w:rPr>
            </w:pPr>
          </w:p>
          <w:p w14:paraId="6742B44F"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050C28EC"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3E8AA0A1" w14:textId="77777777" w:rsidR="006D1CBF" w:rsidRDefault="006D1CBF" w:rsidP="00C71593">
            <w:pPr>
              <w:pStyle w:val="Sinespaciado"/>
              <w:jc w:val="both"/>
              <w:rPr>
                <w:rFonts w:ascii="Arial" w:hAnsi="Arial" w:cs="Arial"/>
                <w:sz w:val="20"/>
                <w:szCs w:val="20"/>
              </w:rPr>
            </w:pPr>
          </w:p>
          <w:p w14:paraId="6741117C"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4648A973" w14:textId="77777777" w:rsidR="006D1CBF" w:rsidRDefault="006D1CBF" w:rsidP="00C71593">
            <w:pPr>
              <w:pStyle w:val="Sinespaciado"/>
              <w:jc w:val="both"/>
              <w:rPr>
                <w:rFonts w:ascii="Arial" w:hAnsi="Arial" w:cs="Arial"/>
                <w:sz w:val="20"/>
                <w:szCs w:val="20"/>
              </w:rPr>
            </w:pPr>
          </w:p>
          <w:p w14:paraId="6C996DBA"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55136750" w14:textId="77777777" w:rsidR="002649BC" w:rsidRDefault="002649BC" w:rsidP="00C71593">
            <w:pPr>
              <w:pStyle w:val="Sinespaciado"/>
              <w:jc w:val="both"/>
              <w:rPr>
                <w:rFonts w:ascii="Arial" w:hAnsi="Arial" w:cs="Arial"/>
                <w:sz w:val="20"/>
                <w:szCs w:val="20"/>
              </w:rPr>
            </w:pPr>
          </w:p>
          <w:p w14:paraId="646F53E2"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6D1CBF">
              <w:rPr>
                <w:rFonts w:ascii="Arial" w:hAnsi="Arial" w:cs="Arial"/>
                <w:sz w:val="20"/>
                <w:szCs w:val="20"/>
              </w:rPr>
              <w:t xml:space="preserve"> </w:t>
            </w:r>
          </w:p>
        </w:tc>
        <w:tc>
          <w:tcPr>
            <w:tcW w:w="3510" w:type="dxa"/>
          </w:tcPr>
          <w:p w14:paraId="1DF1ED8E"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65331C0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74C62DC6" w14:textId="77777777" w:rsidR="00FD6687" w:rsidRDefault="00FD6687" w:rsidP="00FD6687">
            <w:pPr>
              <w:pStyle w:val="Default"/>
              <w:rPr>
                <w:sz w:val="20"/>
                <w:szCs w:val="20"/>
              </w:rPr>
            </w:pPr>
            <w:r w:rsidRPr="008C0560">
              <w:rPr>
                <w:sz w:val="20"/>
                <w:szCs w:val="20"/>
              </w:rPr>
              <w:t xml:space="preserve"> </w:t>
            </w:r>
          </w:p>
          <w:p w14:paraId="71D6F5D8" w14:textId="77777777" w:rsidR="00FD6687" w:rsidRPr="008C0560" w:rsidRDefault="00FD6687" w:rsidP="00FD6687">
            <w:pPr>
              <w:pStyle w:val="Default"/>
              <w:rPr>
                <w:sz w:val="20"/>
                <w:szCs w:val="20"/>
              </w:rPr>
            </w:pPr>
          </w:p>
          <w:p w14:paraId="5EA2557B"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14B62CD3"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BE245AA" w14:textId="77777777" w:rsidR="00FD6687" w:rsidRDefault="00FD6687" w:rsidP="00FD6687">
            <w:pPr>
              <w:pStyle w:val="Default"/>
              <w:rPr>
                <w:sz w:val="20"/>
                <w:szCs w:val="20"/>
              </w:rPr>
            </w:pPr>
            <w:r w:rsidRPr="008C0560">
              <w:rPr>
                <w:sz w:val="20"/>
                <w:szCs w:val="20"/>
              </w:rPr>
              <w:t xml:space="preserve"> </w:t>
            </w:r>
          </w:p>
          <w:p w14:paraId="22974847" w14:textId="77777777" w:rsidR="00FD6687" w:rsidRPr="008C0560" w:rsidRDefault="00FD6687" w:rsidP="00FD6687">
            <w:pPr>
              <w:pStyle w:val="Default"/>
              <w:rPr>
                <w:sz w:val="20"/>
                <w:szCs w:val="20"/>
              </w:rPr>
            </w:pPr>
          </w:p>
          <w:p w14:paraId="20BC8424" w14:textId="77777777" w:rsidR="00FD6687" w:rsidRPr="008C0560" w:rsidRDefault="00FD6687" w:rsidP="00FD6687">
            <w:pPr>
              <w:pStyle w:val="Default"/>
              <w:rPr>
                <w:sz w:val="20"/>
                <w:szCs w:val="20"/>
              </w:rPr>
            </w:pPr>
            <w:r w:rsidRPr="008C0560">
              <w:rPr>
                <w:sz w:val="20"/>
                <w:szCs w:val="20"/>
              </w:rPr>
              <w:lastRenderedPageBreak/>
              <w:t xml:space="preserve">Capacidad de aprender </w:t>
            </w:r>
          </w:p>
          <w:p w14:paraId="7B262354"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1264DF2"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636967C1" w14:textId="77777777" w:rsidR="0089776F" w:rsidRDefault="0089776F" w:rsidP="005053AB">
      <w:pPr>
        <w:pStyle w:val="Sinespaciado"/>
        <w:rPr>
          <w:rFonts w:ascii="Arial" w:hAnsi="Arial" w:cs="Arial"/>
          <w:sz w:val="20"/>
          <w:szCs w:val="20"/>
        </w:rPr>
      </w:pPr>
    </w:p>
    <w:p w14:paraId="5DBE500C" w14:textId="77777777" w:rsidR="00C71593" w:rsidRDefault="00C71593" w:rsidP="005053AB">
      <w:pPr>
        <w:pStyle w:val="Sinespaciado"/>
        <w:rPr>
          <w:rFonts w:ascii="Arial" w:hAnsi="Arial" w:cs="Arial"/>
          <w:sz w:val="20"/>
          <w:szCs w:val="20"/>
        </w:rPr>
      </w:pPr>
    </w:p>
    <w:p w14:paraId="6911BCA4"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65899408" w14:textId="77777777" w:rsidTr="005D2263">
        <w:tc>
          <w:tcPr>
            <w:tcW w:w="9180" w:type="dxa"/>
          </w:tcPr>
          <w:p w14:paraId="687EC913"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62F4D483"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780ED082" w14:textId="77777777" w:rsidTr="005D2263">
        <w:tc>
          <w:tcPr>
            <w:tcW w:w="9180" w:type="dxa"/>
          </w:tcPr>
          <w:p w14:paraId="6A00ED11"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4093902C"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61400447" w14:textId="77777777" w:rsidTr="005D2263">
        <w:tc>
          <w:tcPr>
            <w:tcW w:w="9180" w:type="dxa"/>
          </w:tcPr>
          <w:p w14:paraId="6B61F3F9"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27D99543"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05CF8325" w14:textId="77777777" w:rsidTr="005D2263">
        <w:tc>
          <w:tcPr>
            <w:tcW w:w="9180" w:type="dxa"/>
          </w:tcPr>
          <w:p w14:paraId="6FF108EF"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0CF09D4E"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46823816" w14:textId="77777777" w:rsidTr="005D2263">
        <w:tc>
          <w:tcPr>
            <w:tcW w:w="9180" w:type="dxa"/>
          </w:tcPr>
          <w:p w14:paraId="04E6D2B3"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262DCF9B"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0CAE8879" w14:textId="77777777" w:rsidR="00B43F84" w:rsidRDefault="00B43F84" w:rsidP="005053AB">
      <w:pPr>
        <w:pStyle w:val="Sinespaciado"/>
        <w:rPr>
          <w:rFonts w:ascii="Arial" w:hAnsi="Arial" w:cs="Arial"/>
          <w:sz w:val="20"/>
          <w:szCs w:val="20"/>
        </w:rPr>
      </w:pPr>
    </w:p>
    <w:p w14:paraId="1EB653B0"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1048D7EE" w14:textId="77777777" w:rsidTr="005D2263">
        <w:tc>
          <w:tcPr>
            <w:tcW w:w="1526" w:type="dxa"/>
          </w:tcPr>
          <w:p w14:paraId="53B55696"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6EC7958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9C132F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03CDFBF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1B452E09" w14:textId="77777777" w:rsidTr="005D2263">
        <w:tc>
          <w:tcPr>
            <w:tcW w:w="1526" w:type="dxa"/>
            <w:vMerge w:val="restart"/>
          </w:tcPr>
          <w:p w14:paraId="55906FB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211AD0C5"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1CC7D0C3"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8A08F59"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2A82041"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6EA05B4"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w:t>
            </w:r>
            <w:r>
              <w:rPr>
                <w:sz w:val="20"/>
                <w:szCs w:val="20"/>
              </w:rPr>
              <w:lastRenderedPageBreak/>
              <w:t xml:space="preserve">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AE984B0"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4B942A8B"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0E310684" w14:textId="77777777" w:rsidR="006A369B" w:rsidRPr="00862CFC" w:rsidRDefault="006A369B" w:rsidP="005D2263">
            <w:pPr>
              <w:pStyle w:val="Sinespaciado"/>
              <w:rPr>
                <w:rFonts w:ascii="Arial" w:hAnsi="Arial" w:cs="Arial"/>
                <w:sz w:val="20"/>
                <w:szCs w:val="20"/>
              </w:rPr>
            </w:pPr>
          </w:p>
        </w:tc>
        <w:tc>
          <w:tcPr>
            <w:tcW w:w="1275" w:type="dxa"/>
          </w:tcPr>
          <w:p w14:paraId="09D3BEA3"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48EA2EAB" w14:textId="77777777" w:rsidTr="005D2263">
        <w:tc>
          <w:tcPr>
            <w:tcW w:w="1526" w:type="dxa"/>
            <w:vMerge/>
          </w:tcPr>
          <w:p w14:paraId="4803D94C" w14:textId="77777777" w:rsidR="006A369B" w:rsidRPr="00862CFC" w:rsidRDefault="006A369B" w:rsidP="005D2263">
            <w:pPr>
              <w:pStyle w:val="Sinespaciado"/>
              <w:rPr>
                <w:rFonts w:ascii="Arial" w:hAnsi="Arial" w:cs="Arial"/>
                <w:sz w:val="20"/>
                <w:szCs w:val="20"/>
              </w:rPr>
            </w:pPr>
          </w:p>
        </w:tc>
        <w:tc>
          <w:tcPr>
            <w:tcW w:w="1276" w:type="dxa"/>
          </w:tcPr>
          <w:p w14:paraId="56B42421"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57DAF8ED" w14:textId="77777777" w:rsidR="006A369B" w:rsidRDefault="006A369B" w:rsidP="005D2263">
            <w:pPr>
              <w:pStyle w:val="Default"/>
              <w:rPr>
                <w:sz w:val="20"/>
                <w:szCs w:val="20"/>
              </w:rPr>
            </w:pPr>
            <w:r>
              <w:rPr>
                <w:sz w:val="20"/>
                <w:szCs w:val="20"/>
              </w:rPr>
              <w:t xml:space="preserve">Cumple cuatro de los indicadores definidos en desempeño excelente. </w:t>
            </w:r>
          </w:p>
          <w:p w14:paraId="068C8E5E" w14:textId="77777777" w:rsidR="006A369B" w:rsidRPr="00862CFC" w:rsidRDefault="006A369B" w:rsidP="005D2263">
            <w:pPr>
              <w:pStyle w:val="Sinespaciado"/>
              <w:rPr>
                <w:rFonts w:ascii="Arial" w:hAnsi="Arial" w:cs="Arial"/>
                <w:sz w:val="20"/>
                <w:szCs w:val="20"/>
              </w:rPr>
            </w:pPr>
          </w:p>
        </w:tc>
        <w:tc>
          <w:tcPr>
            <w:tcW w:w="1275" w:type="dxa"/>
          </w:tcPr>
          <w:p w14:paraId="593E5FB3"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26A01275" w14:textId="77777777" w:rsidTr="005D2263">
        <w:tc>
          <w:tcPr>
            <w:tcW w:w="1526" w:type="dxa"/>
            <w:vMerge/>
          </w:tcPr>
          <w:p w14:paraId="5B0D2B63" w14:textId="77777777" w:rsidR="006A369B" w:rsidRPr="00862CFC" w:rsidRDefault="006A369B" w:rsidP="005D2263">
            <w:pPr>
              <w:pStyle w:val="Sinespaciado"/>
              <w:rPr>
                <w:rFonts w:ascii="Arial" w:hAnsi="Arial" w:cs="Arial"/>
                <w:sz w:val="20"/>
                <w:szCs w:val="20"/>
              </w:rPr>
            </w:pPr>
          </w:p>
        </w:tc>
        <w:tc>
          <w:tcPr>
            <w:tcW w:w="1276" w:type="dxa"/>
          </w:tcPr>
          <w:p w14:paraId="234669E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5F5A97B1"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317A3F0A" w14:textId="77777777" w:rsidR="006A369B" w:rsidRPr="00862CFC" w:rsidRDefault="006A369B" w:rsidP="005D2263">
            <w:pPr>
              <w:pStyle w:val="Sinespaciado"/>
              <w:rPr>
                <w:rFonts w:ascii="Arial" w:hAnsi="Arial" w:cs="Arial"/>
                <w:sz w:val="20"/>
                <w:szCs w:val="20"/>
              </w:rPr>
            </w:pPr>
          </w:p>
        </w:tc>
        <w:tc>
          <w:tcPr>
            <w:tcW w:w="1275" w:type="dxa"/>
          </w:tcPr>
          <w:p w14:paraId="39D11F07"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0C35E36D" w14:textId="77777777" w:rsidTr="005D2263">
        <w:tc>
          <w:tcPr>
            <w:tcW w:w="1526" w:type="dxa"/>
            <w:vMerge/>
          </w:tcPr>
          <w:p w14:paraId="65F0CDD8" w14:textId="77777777" w:rsidR="006A369B" w:rsidRPr="00862CFC" w:rsidRDefault="006A369B" w:rsidP="005D2263">
            <w:pPr>
              <w:pStyle w:val="Sinespaciado"/>
              <w:rPr>
                <w:rFonts w:ascii="Arial" w:hAnsi="Arial" w:cs="Arial"/>
                <w:sz w:val="20"/>
                <w:szCs w:val="20"/>
              </w:rPr>
            </w:pPr>
          </w:p>
        </w:tc>
        <w:tc>
          <w:tcPr>
            <w:tcW w:w="1276" w:type="dxa"/>
          </w:tcPr>
          <w:p w14:paraId="6215D246"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7A30BC77" w14:textId="77777777" w:rsidR="006A369B" w:rsidRDefault="006A369B" w:rsidP="005D2263">
            <w:pPr>
              <w:pStyle w:val="Default"/>
              <w:rPr>
                <w:sz w:val="20"/>
                <w:szCs w:val="20"/>
              </w:rPr>
            </w:pPr>
            <w:r>
              <w:rPr>
                <w:sz w:val="20"/>
                <w:szCs w:val="20"/>
              </w:rPr>
              <w:t xml:space="preserve">Cumple dos de los indicadores definidos en el desempeño excelente. </w:t>
            </w:r>
          </w:p>
          <w:p w14:paraId="3ABB16CB" w14:textId="77777777" w:rsidR="006A369B" w:rsidRPr="00862CFC" w:rsidRDefault="006A369B" w:rsidP="005D2263">
            <w:pPr>
              <w:pStyle w:val="Sinespaciado"/>
              <w:rPr>
                <w:rFonts w:ascii="Arial" w:hAnsi="Arial" w:cs="Arial"/>
                <w:sz w:val="20"/>
                <w:szCs w:val="20"/>
              </w:rPr>
            </w:pPr>
          </w:p>
        </w:tc>
        <w:tc>
          <w:tcPr>
            <w:tcW w:w="1275" w:type="dxa"/>
          </w:tcPr>
          <w:p w14:paraId="36664370"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1BCA54F3" w14:textId="77777777" w:rsidTr="005D2263">
        <w:tc>
          <w:tcPr>
            <w:tcW w:w="1526" w:type="dxa"/>
          </w:tcPr>
          <w:p w14:paraId="0A6287D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01031D21"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6F81276B"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48D2290F" w14:textId="77777777" w:rsidR="006A369B" w:rsidRPr="00862CFC" w:rsidRDefault="006A369B" w:rsidP="005D2263">
            <w:pPr>
              <w:pStyle w:val="Sinespaciado"/>
              <w:rPr>
                <w:rFonts w:ascii="Arial" w:hAnsi="Arial" w:cs="Arial"/>
                <w:sz w:val="20"/>
                <w:szCs w:val="20"/>
              </w:rPr>
            </w:pPr>
          </w:p>
        </w:tc>
        <w:tc>
          <w:tcPr>
            <w:tcW w:w="1275" w:type="dxa"/>
          </w:tcPr>
          <w:p w14:paraId="417E0D20"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3C29BD54" w14:textId="77777777" w:rsidR="0089776F" w:rsidRDefault="0089776F" w:rsidP="005053AB">
      <w:pPr>
        <w:pStyle w:val="Sinespaciado"/>
        <w:rPr>
          <w:rFonts w:ascii="Arial" w:hAnsi="Arial" w:cs="Arial"/>
          <w:sz w:val="20"/>
          <w:szCs w:val="20"/>
        </w:rPr>
      </w:pPr>
    </w:p>
    <w:p w14:paraId="28510B32"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524D94F0" w14:textId="77777777" w:rsidTr="004C4BE0">
        <w:tc>
          <w:tcPr>
            <w:tcW w:w="2660" w:type="dxa"/>
          </w:tcPr>
          <w:p w14:paraId="4827422C"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52276FD" w14:textId="77777777" w:rsidR="006A369B" w:rsidRPr="00F018D0" w:rsidRDefault="006A369B" w:rsidP="005D2263">
            <w:pPr>
              <w:rPr>
                <w:rFonts w:ascii="Arial" w:eastAsia="Calibri" w:hAnsi="Arial" w:cs="Arial"/>
              </w:rPr>
            </w:pPr>
          </w:p>
        </w:tc>
        <w:tc>
          <w:tcPr>
            <w:tcW w:w="992" w:type="dxa"/>
          </w:tcPr>
          <w:p w14:paraId="363B9C0E"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27DE9E41"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269DCF0"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98756A0" w14:textId="77777777" w:rsidTr="004C4BE0">
        <w:tc>
          <w:tcPr>
            <w:tcW w:w="2660" w:type="dxa"/>
          </w:tcPr>
          <w:p w14:paraId="0557AC68" w14:textId="77777777" w:rsidR="006A369B" w:rsidRPr="00F018D0" w:rsidRDefault="006A369B" w:rsidP="005D2263">
            <w:pPr>
              <w:rPr>
                <w:rFonts w:ascii="Arial" w:eastAsia="Calibri" w:hAnsi="Arial" w:cs="Arial"/>
              </w:rPr>
            </w:pPr>
          </w:p>
        </w:tc>
        <w:tc>
          <w:tcPr>
            <w:tcW w:w="992" w:type="dxa"/>
          </w:tcPr>
          <w:p w14:paraId="0F7DD6DE" w14:textId="77777777" w:rsidR="006A369B" w:rsidRPr="00F018D0" w:rsidRDefault="006A369B" w:rsidP="005D2263">
            <w:pPr>
              <w:rPr>
                <w:rFonts w:ascii="Arial" w:eastAsia="Calibri" w:hAnsi="Arial" w:cs="Arial"/>
              </w:rPr>
            </w:pPr>
          </w:p>
        </w:tc>
        <w:tc>
          <w:tcPr>
            <w:tcW w:w="1134" w:type="dxa"/>
          </w:tcPr>
          <w:p w14:paraId="69A8C841"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0B175C01"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A31458B"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6F459B4B"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5C63761E"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6EB75010" w14:textId="77777777" w:rsidR="006A369B" w:rsidRPr="00F018D0" w:rsidRDefault="006A369B" w:rsidP="005D2263">
            <w:pPr>
              <w:rPr>
                <w:rFonts w:ascii="Arial" w:eastAsia="Calibri" w:hAnsi="Arial" w:cs="Arial"/>
              </w:rPr>
            </w:pPr>
          </w:p>
        </w:tc>
      </w:tr>
      <w:tr w:rsidR="00154D00" w:rsidRPr="00F018D0" w14:paraId="5427EC56" w14:textId="77777777" w:rsidTr="004C4BE0">
        <w:tc>
          <w:tcPr>
            <w:tcW w:w="2660" w:type="dxa"/>
          </w:tcPr>
          <w:p w14:paraId="2812DF5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770DD9D3"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96A64B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1A6C46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5CA84C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554B7D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E1C61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1C81704"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5BD1C1CE" w14:textId="77777777" w:rsidTr="004C4BE0">
        <w:tc>
          <w:tcPr>
            <w:tcW w:w="2660" w:type="dxa"/>
          </w:tcPr>
          <w:p w14:paraId="1AA2911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 (L</w:t>
            </w:r>
            <w:r w:rsidRPr="009B4DB5">
              <w:rPr>
                <w:rFonts w:ascii="Arial" w:eastAsia="Calibri" w:hAnsi="Arial" w:cs="Arial"/>
                <w:sz w:val="20"/>
                <w:szCs w:val="20"/>
              </w:rPr>
              <w:t>ista cotejo)</w:t>
            </w:r>
          </w:p>
        </w:tc>
        <w:tc>
          <w:tcPr>
            <w:tcW w:w="992" w:type="dxa"/>
          </w:tcPr>
          <w:p w14:paraId="69A3C2E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A797C6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1A541E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BDDD1E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7CB1B8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5EB1CB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7B9BE98"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4D4CA2A3" w14:textId="77777777" w:rsidTr="004C4BE0">
        <w:tc>
          <w:tcPr>
            <w:tcW w:w="2660" w:type="dxa"/>
          </w:tcPr>
          <w:p w14:paraId="1904EDF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6D29759E"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6A920F4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06111C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6F2CF5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C09E9B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35906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965B138"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0C24336F" w14:textId="77777777" w:rsidTr="004C4BE0">
        <w:tc>
          <w:tcPr>
            <w:tcW w:w="2660" w:type="dxa"/>
          </w:tcPr>
          <w:p w14:paraId="10081345"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0D7FF8E"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1973BAF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07D92B9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3169213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92CC0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34D5863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E89EBB3"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6ACCE117" w14:textId="77777777" w:rsidTr="004C4BE0">
        <w:tc>
          <w:tcPr>
            <w:tcW w:w="2660" w:type="dxa"/>
          </w:tcPr>
          <w:p w14:paraId="63D5D11C"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1CC40A52"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27CCBBE4"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7450D3F8"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5BE0CF7F"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5A852575"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40FAF00A"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75D7971B" w14:textId="77777777" w:rsidR="004C4BE0" w:rsidRPr="00F018D0" w:rsidRDefault="004C4BE0" w:rsidP="004C4BE0">
            <w:pPr>
              <w:rPr>
                <w:rFonts w:ascii="Arial" w:eastAsia="Calibri" w:hAnsi="Arial" w:cs="Arial"/>
              </w:rPr>
            </w:pPr>
          </w:p>
        </w:tc>
      </w:tr>
    </w:tbl>
    <w:p w14:paraId="50E419FA" w14:textId="77777777" w:rsidR="00B43F84" w:rsidRDefault="00B43F84" w:rsidP="005053AB">
      <w:pPr>
        <w:pStyle w:val="Sinespaciado"/>
        <w:rPr>
          <w:rFonts w:ascii="Arial" w:hAnsi="Arial" w:cs="Arial"/>
          <w:sz w:val="20"/>
          <w:szCs w:val="20"/>
        </w:rPr>
      </w:pPr>
    </w:p>
    <w:p w14:paraId="59C577F1"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814"/>
        <w:gridCol w:w="2530"/>
        <w:gridCol w:w="7830"/>
      </w:tblGrid>
      <w:tr w:rsidR="007C4DE6" w:rsidRPr="00862CFC" w14:paraId="7318F3A1" w14:textId="77777777" w:rsidTr="00CE714A">
        <w:tc>
          <w:tcPr>
            <w:tcW w:w="1838" w:type="dxa"/>
          </w:tcPr>
          <w:p w14:paraId="0797368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4F1310E3"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297BB16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095092B6" w14:textId="77777777" w:rsidR="007C4DE6" w:rsidRPr="00F5316F" w:rsidRDefault="00F5316F" w:rsidP="007C4DE6">
            <w:pPr>
              <w:autoSpaceDE w:val="0"/>
              <w:autoSpaceDN w:val="0"/>
              <w:adjustRightInd w:val="0"/>
              <w:jc w:val="both"/>
              <w:rPr>
                <w:rFonts w:ascii="Arial" w:hAnsi="Arial" w:cs="Arial"/>
                <w:sz w:val="20"/>
                <w:szCs w:val="20"/>
              </w:rPr>
            </w:pPr>
            <w:r w:rsidRPr="00F5316F">
              <w:rPr>
                <w:rFonts w:ascii="Arial" w:hAnsi="Arial" w:cs="Arial"/>
                <w:color w:val="000000"/>
                <w:sz w:val="20"/>
                <w:szCs w:val="20"/>
              </w:rPr>
              <w:t>Administra los tiempos para la realización y ejecución de un proyecto con el fin de reducir tiempo y costo.</w:t>
            </w:r>
          </w:p>
        </w:tc>
      </w:tr>
    </w:tbl>
    <w:p w14:paraId="1F476B70"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9"/>
        <w:gridCol w:w="2511"/>
        <w:gridCol w:w="2576"/>
        <w:gridCol w:w="3454"/>
        <w:gridCol w:w="1816"/>
      </w:tblGrid>
      <w:tr w:rsidR="00670C73" w:rsidRPr="00862CFC" w14:paraId="69BB2D0C" w14:textId="77777777" w:rsidTr="007C4DE6">
        <w:tc>
          <w:tcPr>
            <w:tcW w:w="2660" w:type="dxa"/>
          </w:tcPr>
          <w:p w14:paraId="11F17C96"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845323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1A59E1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19AE8DEF"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887B86E"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68EE9DEC" w14:textId="77777777" w:rsidTr="007C4DE6">
        <w:tc>
          <w:tcPr>
            <w:tcW w:w="2660" w:type="dxa"/>
          </w:tcPr>
          <w:p w14:paraId="4CBC2470" w14:textId="77777777" w:rsidR="00AB69EB" w:rsidRPr="00F5316F" w:rsidRDefault="00F42689" w:rsidP="00F42689">
            <w:pPr>
              <w:pStyle w:val="Prrafodelista"/>
              <w:numPr>
                <w:ilvl w:val="0"/>
                <w:numId w:val="22"/>
              </w:numPr>
              <w:autoSpaceDE w:val="0"/>
              <w:autoSpaceDN w:val="0"/>
              <w:adjustRightInd w:val="0"/>
              <w:ind w:left="171" w:hanging="284"/>
              <w:jc w:val="both"/>
              <w:rPr>
                <w:rFonts w:ascii="Arial" w:hAnsi="Arial" w:cs="Arial"/>
                <w:b/>
                <w:sz w:val="20"/>
                <w:szCs w:val="20"/>
              </w:rPr>
            </w:pPr>
            <w:r w:rsidRPr="00F5316F">
              <w:rPr>
                <w:rFonts w:ascii="Arial" w:hAnsi="Arial" w:cs="Arial"/>
                <w:b/>
                <w:sz w:val="20"/>
                <w:szCs w:val="20"/>
              </w:rPr>
              <w:t>USOS DE LOS PRONÓSTICOS EN LA PRODUCCIÓN.</w:t>
            </w:r>
          </w:p>
          <w:p w14:paraId="68CEB8EC"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5.1 Introducción a los pronósticos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5D992693"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5.1.1 Pronósticos general de la empresa</w:t>
            </w:r>
            <w:r w:rsidR="00F5316F">
              <w:rPr>
                <w:rFonts w:ascii="Arial" w:hAnsi="Arial" w:cs="Arial"/>
                <w:color w:val="000000"/>
                <w:sz w:val="20"/>
                <w:szCs w:val="20"/>
              </w:rPr>
              <w:t>.</w:t>
            </w:r>
            <w:r w:rsidRPr="00F5316F">
              <w:rPr>
                <w:rFonts w:ascii="Arial" w:hAnsi="Arial" w:cs="Arial"/>
                <w:color w:val="000000"/>
                <w:sz w:val="20"/>
                <w:szCs w:val="20"/>
              </w:rPr>
              <w:t xml:space="preserve"> </w:t>
            </w:r>
          </w:p>
          <w:p w14:paraId="5769C45F"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5.2 Características de la Demanda</w:t>
            </w:r>
            <w:r w:rsidR="00F5316F">
              <w:rPr>
                <w:rFonts w:ascii="Arial" w:hAnsi="Arial" w:cs="Arial"/>
                <w:color w:val="000000"/>
                <w:sz w:val="20"/>
                <w:szCs w:val="20"/>
              </w:rPr>
              <w:t>.</w:t>
            </w:r>
            <w:r w:rsidRPr="00F5316F">
              <w:rPr>
                <w:rFonts w:ascii="Arial" w:hAnsi="Arial" w:cs="Arial"/>
                <w:color w:val="000000"/>
                <w:sz w:val="20"/>
                <w:szCs w:val="20"/>
              </w:rPr>
              <w:t xml:space="preserve"> </w:t>
            </w:r>
          </w:p>
          <w:p w14:paraId="0F9F4ABB"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5.3 Métodos Cuantitativos de Pronósticos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6D028FB8"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5.3.1. Series de Tiempo 5.3.2. Causales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165070FE"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5.4 Interpretación de Resultados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270B9086"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5.5 Introducción a los Inventarios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01B42CC4"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 xml:space="preserve">5.6 Costos de Inventarios 5.7 Modelos Probabilísticos 5.7.1 Modelo “EOQ” </w:t>
            </w:r>
          </w:p>
          <w:p w14:paraId="782604A3"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5.7.2 Casos especiales del Modelo “EOQ”</w:t>
            </w:r>
            <w:r w:rsidR="00F5316F">
              <w:rPr>
                <w:rFonts w:ascii="Arial" w:hAnsi="Arial" w:cs="Arial"/>
                <w:color w:val="000000"/>
                <w:sz w:val="20"/>
                <w:szCs w:val="20"/>
              </w:rPr>
              <w:t>.</w:t>
            </w:r>
            <w:r w:rsidRPr="00F5316F">
              <w:rPr>
                <w:rFonts w:ascii="Arial" w:hAnsi="Arial" w:cs="Arial"/>
                <w:color w:val="000000"/>
                <w:sz w:val="20"/>
                <w:szCs w:val="20"/>
              </w:rPr>
              <w:t xml:space="preserve"> </w:t>
            </w:r>
          </w:p>
          <w:p w14:paraId="658CCC36" w14:textId="77777777" w:rsidR="00F5316F" w:rsidRDefault="00F42689" w:rsidP="00F5316F">
            <w:pPr>
              <w:pStyle w:val="Prrafodelista"/>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5.8 Interpretación de Resultados</w:t>
            </w:r>
            <w:r w:rsidR="00F5316F">
              <w:rPr>
                <w:rFonts w:ascii="Arial" w:hAnsi="Arial" w:cs="Arial"/>
                <w:color w:val="000000"/>
                <w:sz w:val="20"/>
                <w:szCs w:val="20"/>
              </w:rPr>
              <w:t>.</w:t>
            </w:r>
            <w:r w:rsidRPr="00F5316F">
              <w:rPr>
                <w:rFonts w:ascii="Arial" w:hAnsi="Arial" w:cs="Arial"/>
                <w:color w:val="000000"/>
                <w:sz w:val="20"/>
                <w:szCs w:val="20"/>
              </w:rPr>
              <w:t xml:space="preserve"> </w:t>
            </w:r>
          </w:p>
          <w:p w14:paraId="65833338" w14:textId="77777777" w:rsidR="00F42689" w:rsidRPr="00F5316F" w:rsidRDefault="00F42689" w:rsidP="00F5316F">
            <w:pPr>
              <w:pStyle w:val="Prrafodelista"/>
              <w:autoSpaceDE w:val="0"/>
              <w:autoSpaceDN w:val="0"/>
              <w:adjustRightInd w:val="0"/>
              <w:ind w:left="-113"/>
              <w:jc w:val="both"/>
              <w:rPr>
                <w:rFonts w:ascii="Arial" w:hAnsi="Arial" w:cs="Arial"/>
                <w:b/>
                <w:sz w:val="20"/>
                <w:szCs w:val="20"/>
              </w:rPr>
            </w:pPr>
            <w:r w:rsidRPr="00F5316F">
              <w:rPr>
                <w:rFonts w:ascii="Arial" w:hAnsi="Arial" w:cs="Arial"/>
                <w:color w:val="000000"/>
                <w:sz w:val="20"/>
                <w:szCs w:val="20"/>
              </w:rPr>
              <w:t>5.9 Uso de software</w:t>
            </w:r>
            <w:r w:rsidR="00F5316F">
              <w:rPr>
                <w:rFonts w:ascii="Arial" w:hAnsi="Arial" w:cs="Arial"/>
                <w:color w:val="000000"/>
                <w:sz w:val="20"/>
                <w:szCs w:val="20"/>
              </w:rPr>
              <w:t>.</w:t>
            </w:r>
          </w:p>
          <w:p w14:paraId="7550D1FE" w14:textId="77777777" w:rsidR="00F42689" w:rsidRPr="00F5316F" w:rsidRDefault="00F42689" w:rsidP="00F42689">
            <w:pPr>
              <w:autoSpaceDE w:val="0"/>
              <w:autoSpaceDN w:val="0"/>
              <w:adjustRightInd w:val="0"/>
              <w:ind w:left="-113"/>
              <w:jc w:val="both"/>
              <w:rPr>
                <w:rFonts w:ascii="Arial" w:hAnsi="Arial" w:cs="Arial"/>
                <w:b/>
                <w:sz w:val="20"/>
                <w:szCs w:val="20"/>
              </w:rPr>
            </w:pPr>
          </w:p>
          <w:p w14:paraId="3894F7A2" w14:textId="77777777" w:rsidR="00F42689" w:rsidRPr="00F5316F" w:rsidRDefault="00F42689" w:rsidP="00F42689">
            <w:pPr>
              <w:autoSpaceDE w:val="0"/>
              <w:autoSpaceDN w:val="0"/>
              <w:adjustRightInd w:val="0"/>
              <w:ind w:left="-113"/>
              <w:jc w:val="both"/>
              <w:rPr>
                <w:rFonts w:ascii="Arial" w:hAnsi="Arial" w:cs="Arial"/>
                <w:b/>
                <w:sz w:val="20"/>
                <w:szCs w:val="20"/>
              </w:rPr>
            </w:pPr>
          </w:p>
          <w:p w14:paraId="45ECCD28"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28874010"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67B1790E"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1E7E06B9" w14:textId="77777777" w:rsidR="000A1C1F" w:rsidRPr="0089776F" w:rsidRDefault="000A1C1F" w:rsidP="007C4DE6">
            <w:pPr>
              <w:autoSpaceDE w:val="0"/>
              <w:autoSpaceDN w:val="0"/>
              <w:adjustRightInd w:val="0"/>
              <w:jc w:val="both"/>
              <w:rPr>
                <w:rFonts w:ascii="Arial" w:eastAsia="SymbolMT" w:hAnsi="Arial" w:cs="Arial"/>
                <w:sz w:val="20"/>
                <w:szCs w:val="20"/>
              </w:rPr>
            </w:pPr>
          </w:p>
          <w:p w14:paraId="63D4AB9D"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70C8A004"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5BAFAE91" w14:textId="77777777" w:rsidR="000A1C1F" w:rsidRDefault="000A1C1F" w:rsidP="007C4DE6">
            <w:pPr>
              <w:autoSpaceDE w:val="0"/>
              <w:autoSpaceDN w:val="0"/>
              <w:adjustRightInd w:val="0"/>
              <w:jc w:val="both"/>
              <w:rPr>
                <w:rFonts w:ascii="Arial" w:eastAsia="SymbolMT" w:hAnsi="Arial" w:cs="Arial"/>
                <w:sz w:val="20"/>
                <w:szCs w:val="20"/>
              </w:rPr>
            </w:pPr>
          </w:p>
          <w:p w14:paraId="7DC8C6EA"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t xml:space="preserve">plasman en una </w:t>
            </w:r>
            <w:r w:rsidR="00670C73" w:rsidRPr="00670C73">
              <w:rPr>
                <w:rFonts w:ascii="Arial" w:eastAsia="SymbolMT" w:hAnsi="Arial" w:cs="Arial"/>
                <w:b/>
                <w:color w:val="00B050"/>
                <w:sz w:val="20"/>
                <w:szCs w:val="20"/>
              </w:rPr>
              <w:t>libreta de apuntes.</w:t>
            </w:r>
          </w:p>
          <w:p w14:paraId="1A8401D6" w14:textId="77777777" w:rsidR="007C4DE6" w:rsidRDefault="007C4DE6" w:rsidP="007C4DE6">
            <w:pPr>
              <w:autoSpaceDE w:val="0"/>
              <w:autoSpaceDN w:val="0"/>
              <w:adjustRightInd w:val="0"/>
              <w:jc w:val="both"/>
              <w:rPr>
                <w:rFonts w:ascii="Arial" w:eastAsia="SymbolMT" w:hAnsi="Arial" w:cs="Arial"/>
                <w:sz w:val="20"/>
                <w:szCs w:val="20"/>
              </w:rPr>
            </w:pPr>
          </w:p>
          <w:p w14:paraId="554727E9"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25D30630"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14:paraId="2BA13289"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21C761A" w14:textId="77777777" w:rsidR="00670C73" w:rsidRDefault="00670C73" w:rsidP="007C4DE6">
            <w:pPr>
              <w:pStyle w:val="Sinespaciado"/>
              <w:jc w:val="both"/>
              <w:rPr>
                <w:rFonts w:ascii="Arial" w:hAnsi="Arial" w:cs="Arial"/>
                <w:b/>
                <w:color w:val="1F3864" w:themeColor="accent5" w:themeShade="80"/>
                <w:sz w:val="20"/>
                <w:szCs w:val="20"/>
              </w:rPr>
            </w:pPr>
          </w:p>
          <w:p w14:paraId="78EBB675"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05C39FBE" w14:textId="77777777" w:rsidR="00670C73" w:rsidRDefault="00670C73" w:rsidP="00670C73">
            <w:pPr>
              <w:pStyle w:val="Sinespaciado"/>
              <w:jc w:val="both"/>
              <w:rPr>
                <w:rFonts w:ascii="Arial" w:hAnsi="Arial" w:cs="Arial"/>
                <w:sz w:val="20"/>
                <w:szCs w:val="20"/>
              </w:rPr>
            </w:pPr>
          </w:p>
          <w:p w14:paraId="3CD3EB9A"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0A1C1F">
              <w:rPr>
                <w:rFonts w:ascii="Arial" w:hAnsi="Arial" w:cs="Arial"/>
                <w:sz w:val="20"/>
                <w:szCs w:val="20"/>
              </w:rPr>
              <w:t xml:space="preserve"> </w:t>
            </w:r>
          </w:p>
        </w:tc>
        <w:tc>
          <w:tcPr>
            <w:tcW w:w="3510" w:type="dxa"/>
          </w:tcPr>
          <w:p w14:paraId="290259E6"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5A3F960F"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546C9E8E" w14:textId="77777777" w:rsidR="00FD6687" w:rsidRDefault="00FD6687" w:rsidP="00FD6687">
            <w:pPr>
              <w:pStyle w:val="Default"/>
              <w:rPr>
                <w:sz w:val="20"/>
                <w:szCs w:val="20"/>
              </w:rPr>
            </w:pPr>
            <w:r w:rsidRPr="008C0560">
              <w:rPr>
                <w:sz w:val="20"/>
                <w:szCs w:val="20"/>
              </w:rPr>
              <w:t xml:space="preserve"> </w:t>
            </w:r>
          </w:p>
          <w:p w14:paraId="660B9702" w14:textId="77777777" w:rsidR="00FD6687" w:rsidRPr="008C0560" w:rsidRDefault="00FD6687" w:rsidP="00FD6687">
            <w:pPr>
              <w:pStyle w:val="Default"/>
              <w:rPr>
                <w:sz w:val="20"/>
                <w:szCs w:val="20"/>
              </w:rPr>
            </w:pPr>
          </w:p>
          <w:p w14:paraId="65AD175E"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3C6663B7"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3F0C32E8" w14:textId="77777777" w:rsidR="00FD6687" w:rsidRDefault="00FD6687" w:rsidP="00FD6687">
            <w:pPr>
              <w:pStyle w:val="Default"/>
              <w:rPr>
                <w:sz w:val="20"/>
                <w:szCs w:val="20"/>
              </w:rPr>
            </w:pPr>
            <w:r w:rsidRPr="008C0560">
              <w:rPr>
                <w:sz w:val="20"/>
                <w:szCs w:val="20"/>
              </w:rPr>
              <w:t xml:space="preserve"> </w:t>
            </w:r>
          </w:p>
          <w:p w14:paraId="5209B670" w14:textId="77777777" w:rsidR="00FD6687" w:rsidRPr="008C0560" w:rsidRDefault="00FD6687" w:rsidP="00FD6687">
            <w:pPr>
              <w:pStyle w:val="Default"/>
              <w:rPr>
                <w:sz w:val="20"/>
                <w:szCs w:val="20"/>
              </w:rPr>
            </w:pPr>
          </w:p>
          <w:p w14:paraId="59A8BD74" w14:textId="77777777" w:rsidR="00FD6687" w:rsidRPr="008C0560" w:rsidRDefault="00FD6687" w:rsidP="00FD6687">
            <w:pPr>
              <w:pStyle w:val="Default"/>
              <w:rPr>
                <w:sz w:val="20"/>
                <w:szCs w:val="20"/>
              </w:rPr>
            </w:pPr>
            <w:r w:rsidRPr="008C0560">
              <w:rPr>
                <w:sz w:val="20"/>
                <w:szCs w:val="20"/>
              </w:rPr>
              <w:t xml:space="preserve">Capacidad de aprender </w:t>
            </w:r>
          </w:p>
          <w:p w14:paraId="3978F205"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6FE96C5A"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252D4FDC"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287B3FD6" w14:textId="77777777" w:rsidTr="007C4DE6">
        <w:tc>
          <w:tcPr>
            <w:tcW w:w="9180" w:type="dxa"/>
          </w:tcPr>
          <w:p w14:paraId="565D7EB1"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BD228FC"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569DE61C" w14:textId="77777777" w:rsidTr="007C4DE6">
        <w:tc>
          <w:tcPr>
            <w:tcW w:w="9180" w:type="dxa"/>
          </w:tcPr>
          <w:p w14:paraId="1B4CCAFD" w14:textId="77777777"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4C4BE0">
              <w:rPr>
                <w:sz w:val="20"/>
                <w:szCs w:val="20"/>
              </w:rPr>
              <w:t>s líneas de espera.</w:t>
            </w:r>
          </w:p>
        </w:tc>
        <w:tc>
          <w:tcPr>
            <w:tcW w:w="3816" w:type="dxa"/>
          </w:tcPr>
          <w:p w14:paraId="6C140202"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248C7F55" w14:textId="77777777" w:rsidTr="007C4DE6">
        <w:tc>
          <w:tcPr>
            <w:tcW w:w="9180" w:type="dxa"/>
          </w:tcPr>
          <w:p w14:paraId="0291A2DB" w14:textId="77777777" w:rsidR="007C4DE6" w:rsidRPr="00233468" w:rsidRDefault="007C4DE6" w:rsidP="004C4BE0">
            <w:pPr>
              <w:pStyle w:val="Default"/>
              <w:numPr>
                <w:ilvl w:val="0"/>
                <w:numId w:val="19"/>
              </w:numPr>
              <w:jc w:val="both"/>
              <w:rPr>
                <w:sz w:val="20"/>
                <w:szCs w:val="20"/>
              </w:rPr>
            </w:pPr>
            <w:r>
              <w:rPr>
                <w:sz w:val="20"/>
                <w:szCs w:val="20"/>
              </w:rPr>
              <w:lastRenderedPageBreak/>
              <w:t xml:space="preserve">Resuelve los ejercicios relativos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28216781"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39DF912D" w14:textId="77777777" w:rsidTr="007C4DE6">
        <w:tc>
          <w:tcPr>
            <w:tcW w:w="9180" w:type="dxa"/>
          </w:tcPr>
          <w:p w14:paraId="3CFDA497" w14:textId="77777777"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4C4BE0">
              <w:rPr>
                <w:sz w:val="20"/>
                <w:szCs w:val="20"/>
              </w:rPr>
              <w:t>s líneas de espera.</w:t>
            </w:r>
          </w:p>
        </w:tc>
        <w:tc>
          <w:tcPr>
            <w:tcW w:w="3816" w:type="dxa"/>
          </w:tcPr>
          <w:p w14:paraId="699FFDFC"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5B0E50BB" w14:textId="77777777" w:rsidTr="007C4DE6">
        <w:tc>
          <w:tcPr>
            <w:tcW w:w="9180" w:type="dxa"/>
          </w:tcPr>
          <w:p w14:paraId="50D14303" w14:textId="77777777" w:rsidR="007C4DE6" w:rsidRDefault="007C4DE6" w:rsidP="004C4BE0">
            <w:pPr>
              <w:pStyle w:val="Default"/>
              <w:numPr>
                <w:ilvl w:val="0"/>
                <w:numId w:val="19"/>
              </w:numPr>
              <w:jc w:val="both"/>
              <w:rPr>
                <w:sz w:val="20"/>
                <w:szCs w:val="20"/>
              </w:rPr>
            </w:pPr>
            <w:r>
              <w:rPr>
                <w:sz w:val="20"/>
                <w:szCs w:val="20"/>
              </w:rPr>
              <w:t xml:space="preserve">Demuestra el aprendizaje adquirido  en clases respecto a las </w:t>
            </w:r>
            <w:r w:rsidR="009F54D2">
              <w:rPr>
                <w:sz w:val="20"/>
                <w:szCs w:val="20"/>
              </w:rPr>
              <w:t>aplicaciones de la</w:t>
            </w:r>
            <w:r w:rsidR="004C4BE0">
              <w:rPr>
                <w:sz w:val="20"/>
                <w:szCs w:val="20"/>
              </w:rPr>
              <w:t>s líneas de espera.</w:t>
            </w:r>
            <w:r>
              <w:rPr>
                <w:sz w:val="20"/>
                <w:szCs w:val="20"/>
              </w:rPr>
              <w:t xml:space="preserve"> </w:t>
            </w:r>
          </w:p>
        </w:tc>
        <w:tc>
          <w:tcPr>
            <w:tcW w:w="3816" w:type="dxa"/>
          </w:tcPr>
          <w:p w14:paraId="0704B7DD"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4F3BFFA8" w14:textId="77777777" w:rsidR="002105AD" w:rsidRDefault="002105AD" w:rsidP="005053AB">
      <w:pPr>
        <w:pStyle w:val="Sinespaciado"/>
        <w:rPr>
          <w:rFonts w:ascii="Arial" w:hAnsi="Arial" w:cs="Arial"/>
          <w:sz w:val="20"/>
          <w:szCs w:val="20"/>
        </w:rPr>
      </w:pPr>
    </w:p>
    <w:p w14:paraId="4BCBB52F"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628B7353" w14:textId="77777777" w:rsidTr="007C4DE6">
        <w:tc>
          <w:tcPr>
            <w:tcW w:w="1526" w:type="dxa"/>
          </w:tcPr>
          <w:p w14:paraId="60F2AE2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5910057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56AE1393"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6F31BF7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1DECCCC6" w14:textId="77777777" w:rsidTr="007C4DE6">
        <w:tc>
          <w:tcPr>
            <w:tcW w:w="1526" w:type="dxa"/>
            <w:vMerge w:val="restart"/>
          </w:tcPr>
          <w:p w14:paraId="1AD4266C"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57D2CCF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4D0DB708"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2339A8E"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0BCFB99"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D0CF765"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57BBD39"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7172441"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DD67E59" w14:textId="77777777" w:rsidR="007C4DE6" w:rsidRPr="00862CFC" w:rsidRDefault="007C4DE6" w:rsidP="007C4DE6">
            <w:pPr>
              <w:pStyle w:val="Sinespaciado"/>
              <w:rPr>
                <w:rFonts w:ascii="Arial" w:hAnsi="Arial" w:cs="Arial"/>
                <w:sz w:val="20"/>
                <w:szCs w:val="20"/>
              </w:rPr>
            </w:pPr>
          </w:p>
        </w:tc>
        <w:tc>
          <w:tcPr>
            <w:tcW w:w="1275" w:type="dxa"/>
          </w:tcPr>
          <w:p w14:paraId="48B9E0AB" w14:textId="77777777" w:rsidR="007C4DE6" w:rsidRPr="00862CFC" w:rsidRDefault="007C4DE6" w:rsidP="007C4DE6">
            <w:pPr>
              <w:pStyle w:val="Sinespaciado"/>
              <w:rPr>
                <w:rFonts w:ascii="Arial" w:hAnsi="Arial" w:cs="Arial"/>
                <w:sz w:val="20"/>
                <w:szCs w:val="20"/>
              </w:rPr>
            </w:pPr>
            <w:r>
              <w:rPr>
                <w:rFonts w:ascii="Arial" w:hAnsi="Arial" w:cs="Arial"/>
                <w:sz w:val="20"/>
                <w:szCs w:val="20"/>
              </w:rPr>
              <w:t>95-100</w:t>
            </w:r>
          </w:p>
        </w:tc>
      </w:tr>
      <w:tr w:rsidR="007C4DE6" w:rsidRPr="00862CFC" w14:paraId="2F961616" w14:textId="77777777" w:rsidTr="007C4DE6">
        <w:tc>
          <w:tcPr>
            <w:tcW w:w="1526" w:type="dxa"/>
            <w:vMerge/>
          </w:tcPr>
          <w:p w14:paraId="20789ACD" w14:textId="77777777" w:rsidR="007C4DE6" w:rsidRPr="00862CFC" w:rsidRDefault="007C4DE6" w:rsidP="007C4DE6">
            <w:pPr>
              <w:pStyle w:val="Sinespaciado"/>
              <w:rPr>
                <w:rFonts w:ascii="Arial" w:hAnsi="Arial" w:cs="Arial"/>
                <w:sz w:val="20"/>
                <w:szCs w:val="20"/>
              </w:rPr>
            </w:pPr>
          </w:p>
        </w:tc>
        <w:tc>
          <w:tcPr>
            <w:tcW w:w="1276" w:type="dxa"/>
          </w:tcPr>
          <w:p w14:paraId="4DD7804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5F6089B7" w14:textId="77777777" w:rsidR="007C4DE6" w:rsidRDefault="007C4DE6" w:rsidP="007C4DE6">
            <w:pPr>
              <w:pStyle w:val="Default"/>
              <w:rPr>
                <w:sz w:val="20"/>
                <w:szCs w:val="20"/>
              </w:rPr>
            </w:pPr>
            <w:r>
              <w:rPr>
                <w:sz w:val="20"/>
                <w:szCs w:val="20"/>
              </w:rPr>
              <w:t xml:space="preserve">Cumple cuatro de los indicadores definidos en desempeño excelente. </w:t>
            </w:r>
          </w:p>
          <w:p w14:paraId="15902998" w14:textId="77777777" w:rsidR="007C4DE6" w:rsidRPr="00862CFC" w:rsidRDefault="007C4DE6" w:rsidP="007C4DE6">
            <w:pPr>
              <w:pStyle w:val="Sinespaciado"/>
              <w:rPr>
                <w:rFonts w:ascii="Arial" w:hAnsi="Arial" w:cs="Arial"/>
                <w:sz w:val="20"/>
                <w:szCs w:val="20"/>
              </w:rPr>
            </w:pPr>
          </w:p>
        </w:tc>
        <w:tc>
          <w:tcPr>
            <w:tcW w:w="1275" w:type="dxa"/>
          </w:tcPr>
          <w:p w14:paraId="56986636"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574BB951" w14:textId="77777777" w:rsidTr="007C4DE6">
        <w:tc>
          <w:tcPr>
            <w:tcW w:w="1526" w:type="dxa"/>
            <w:vMerge/>
          </w:tcPr>
          <w:p w14:paraId="2BDA161F" w14:textId="77777777" w:rsidR="007C4DE6" w:rsidRPr="00862CFC" w:rsidRDefault="007C4DE6" w:rsidP="007C4DE6">
            <w:pPr>
              <w:pStyle w:val="Sinespaciado"/>
              <w:rPr>
                <w:rFonts w:ascii="Arial" w:hAnsi="Arial" w:cs="Arial"/>
                <w:sz w:val="20"/>
                <w:szCs w:val="20"/>
              </w:rPr>
            </w:pPr>
          </w:p>
        </w:tc>
        <w:tc>
          <w:tcPr>
            <w:tcW w:w="1276" w:type="dxa"/>
          </w:tcPr>
          <w:p w14:paraId="688F6BB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61243E1E"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467001A7" w14:textId="77777777" w:rsidR="007C4DE6" w:rsidRPr="00862CFC" w:rsidRDefault="007C4DE6" w:rsidP="007C4DE6">
            <w:pPr>
              <w:pStyle w:val="Sinespaciado"/>
              <w:rPr>
                <w:rFonts w:ascii="Arial" w:hAnsi="Arial" w:cs="Arial"/>
                <w:sz w:val="20"/>
                <w:szCs w:val="20"/>
              </w:rPr>
            </w:pPr>
          </w:p>
        </w:tc>
        <w:tc>
          <w:tcPr>
            <w:tcW w:w="1275" w:type="dxa"/>
          </w:tcPr>
          <w:p w14:paraId="51FC4E11"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4A249F13" w14:textId="77777777" w:rsidTr="007C4DE6">
        <w:tc>
          <w:tcPr>
            <w:tcW w:w="1526" w:type="dxa"/>
            <w:vMerge/>
          </w:tcPr>
          <w:p w14:paraId="0F113BC9" w14:textId="77777777" w:rsidR="007C4DE6" w:rsidRPr="00862CFC" w:rsidRDefault="007C4DE6" w:rsidP="007C4DE6">
            <w:pPr>
              <w:pStyle w:val="Sinespaciado"/>
              <w:rPr>
                <w:rFonts w:ascii="Arial" w:hAnsi="Arial" w:cs="Arial"/>
                <w:sz w:val="20"/>
                <w:szCs w:val="20"/>
              </w:rPr>
            </w:pPr>
          </w:p>
        </w:tc>
        <w:tc>
          <w:tcPr>
            <w:tcW w:w="1276" w:type="dxa"/>
          </w:tcPr>
          <w:p w14:paraId="232F3BF4"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661BC060" w14:textId="77777777" w:rsidR="007C4DE6" w:rsidRDefault="007C4DE6" w:rsidP="007C4DE6">
            <w:pPr>
              <w:pStyle w:val="Default"/>
              <w:rPr>
                <w:sz w:val="20"/>
                <w:szCs w:val="20"/>
              </w:rPr>
            </w:pPr>
            <w:r>
              <w:rPr>
                <w:sz w:val="20"/>
                <w:szCs w:val="20"/>
              </w:rPr>
              <w:t xml:space="preserve">Cumple dos de los indicadores definidos en el desempeño excelente. </w:t>
            </w:r>
          </w:p>
          <w:p w14:paraId="51B020AE" w14:textId="77777777" w:rsidR="007C4DE6" w:rsidRPr="00862CFC" w:rsidRDefault="007C4DE6" w:rsidP="007C4DE6">
            <w:pPr>
              <w:pStyle w:val="Sinespaciado"/>
              <w:rPr>
                <w:rFonts w:ascii="Arial" w:hAnsi="Arial" w:cs="Arial"/>
                <w:sz w:val="20"/>
                <w:szCs w:val="20"/>
              </w:rPr>
            </w:pPr>
          </w:p>
        </w:tc>
        <w:tc>
          <w:tcPr>
            <w:tcW w:w="1275" w:type="dxa"/>
          </w:tcPr>
          <w:p w14:paraId="6CE28C13"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46273D61" w14:textId="77777777" w:rsidTr="007C4DE6">
        <w:tc>
          <w:tcPr>
            <w:tcW w:w="1526" w:type="dxa"/>
          </w:tcPr>
          <w:p w14:paraId="79F78493"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27A5F21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24452B68"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C9F0076" w14:textId="77777777" w:rsidR="007C4DE6" w:rsidRPr="00862CFC" w:rsidRDefault="007C4DE6" w:rsidP="007C4DE6">
            <w:pPr>
              <w:pStyle w:val="Sinespaciado"/>
              <w:rPr>
                <w:rFonts w:ascii="Arial" w:hAnsi="Arial" w:cs="Arial"/>
                <w:sz w:val="20"/>
                <w:szCs w:val="20"/>
              </w:rPr>
            </w:pPr>
          </w:p>
        </w:tc>
        <w:tc>
          <w:tcPr>
            <w:tcW w:w="1275" w:type="dxa"/>
          </w:tcPr>
          <w:p w14:paraId="4AE173E0"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6A6A8661" w14:textId="77777777" w:rsidR="007C4DE6" w:rsidRDefault="007C4DE6" w:rsidP="005053AB">
      <w:pPr>
        <w:pStyle w:val="Sinespaciado"/>
        <w:rPr>
          <w:rFonts w:ascii="Arial" w:hAnsi="Arial" w:cs="Arial"/>
          <w:sz w:val="20"/>
          <w:szCs w:val="20"/>
        </w:rPr>
      </w:pPr>
    </w:p>
    <w:p w14:paraId="13B236C5"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6B4080F7" w14:textId="77777777" w:rsidTr="00154D00">
        <w:tc>
          <w:tcPr>
            <w:tcW w:w="2660" w:type="dxa"/>
          </w:tcPr>
          <w:p w14:paraId="36EBDCE3"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185C895" w14:textId="77777777" w:rsidR="007C4DE6" w:rsidRPr="00F018D0" w:rsidRDefault="007C4DE6" w:rsidP="007C4DE6">
            <w:pPr>
              <w:rPr>
                <w:rFonts w:ascii="Arial" w:eastAsia="Calibri" w:hAnsi="Arial" w:cs="Arial"/>
              </w:rPr>
            </w:pPr>
          </w:p>
        </w:tc>
        <w:tc>
          <w:tcPr>
            <w:tcW w:w="992" w:type="dxa"/>
          </w:tcPr>
          <w:p w14:paraId="546CC6FB"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6C1A76A1"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E45EA76"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7DD3D8D2" w14:textId="77777777" w:rsidTr="00154D00">
        <w:tc>
          <w:tcPr>
            <w:tcW w:w="2660" w:type="dxa"/>
          </w:tcPr>
          <w:p w14:paraId="24A0643D" w14:textId="77777777" w:rsidR="007C4DE6" w:rsidRPr="00F018D0" w:rsidRDefault="007C4DE6" w:rsidP="007C4DE6">
            <w:pPr>
              <w:rPr>
                <w:rFonts w:ascii="Arial" w:eastAsia="Calibri" w:hAnsi="Arial" w:cs="Arial"/>
              </w:rPr>
            </w:pPr>
          </w:p>
        </w:tc>
        <w:tc>
          <w:tcPr>
            <w:tcW w:w="992" w:type="dxa"/>
          </w:tcPr>
          <w:p w14:paraId="38325034" w14:textId="77777777" w:rsidR="007C4DE6" w:rsidRPr="00F018D0" w:rsidRDefault="007C4DE6" w:rsidP="007C4DE6">
            <w:pPr>
              <w:rPr>
                <w:rFonts w:ascii="Arial" w:eastAsia="Calibri" w:hAnsi="Arial" w:cs="Arial"/>
              </w:rPr>
            </w:pPr>
          </w:p>
        </w:tc>
        <w:tc>
          <w:tcPr>
            <w:tcW w:w="1134" w:type="dxa"/>
          </w:tcPr>
          <w:p w14:paraId="7D3B9EC6"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7347017F"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061150D0"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6155EFC9"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38DCE303"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0CFDC0A3" w14:textId="77777777" w:rsidR="007C4DE6" w:rsidRPr="00F018D0" w:rsidRDefault="007C4DE6" w:rsidP="007C4DE6">
            <w:pPr>
              <w:rPr>
                <w:rFonts w:ascii="Arial" w:eastAsia="Calibri" w:hAnsi="Arial" w:cs="Arial"/>
              </w:rPr>
            </w:pPr>
          </w:p>
        </w:tc>
      </w:tr>
      <w:tr w:rsidR="00154D00" w:rsidRPr="00F018D0" w14:paraId="7A707D20" w14:textId="77777777" w:rsidTr="00154D00">
        <w:tc>
          <w:tcPr>
            <w:tcW w:w="2660" w:type="dxa"/>
          </w:tcPr>
          <w:p w14:paraId="4331E58D"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6C403666"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7673E1A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6A40A5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E2DD3F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F29B08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D66FAF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2B5FB24"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6EFB59ED" w14:textId="77777777" w:rsidTr="00154D00">
        <w:tc>
          <w:tcPr>
            <w:tcW w:w="2660" w:type="dxa"/>
          </w:tcPr>
          <w:p w14:paraId="487D27CA"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046C5145"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A76723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D08CA5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547A9C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948EAE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D6918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3F02655"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631017E8" w14:textId="77777777" w:rsidTr="00154D00">
        <w:tc>
          <w:tcPr>
            <w:tcW w:w="2660" w:type="dxa"/>
          </w:tcPr>
          <w:p w14:paraId="3BB5CB2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483EE93D"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08695B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62B3F9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432513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0962F6B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49F796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5009990"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00B9C6B9" w14:textId="77777777" w:rsidTr="00154D00">
        <w:tc>
          <w:tcPr>
            <w:tcW w:w="2660" w:type="dxa"/>
          </w:tcPr>
          <w:p w14:paraId="7B71FD03"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5F046535"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46AB8BA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E1A5B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1434BC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64292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02F1430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CA5D3C2"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7C4DE6" w:rsidRPr="00F018D0" w14:paraId="33B5B7FC" w14:textId="77777777" w:rsidTr="00154D00">
        <w:tc>
          <w:tcPr>
            <w:tcW w:w="2660" w:type="dxa"/>
          </w:tcPr>
          <w:p w14:paraId="72095A61"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6BDD3DC3"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21975741"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45FB245E"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4EAEF620"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29250A82"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0D10F1C0"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5E170207" w14:textId="77777777" w:rsidR="007C4DE6" w:rsidRPr="00F018D0" w:rsidRDefault="007C4DE6" w:rsidP="007C4DE6">
            <w:pPr>
              <w:rPr>
                <w:rFonts w:ascii="Arial" w:eastAsia="Calibri" w:hAnsi="Arial" w:cs="Arial"/>
              </w:rPr>
            </w:pPr>
          </w:p>
        </w:tc>
      </w:tr>
    </w:tbl>
    <w:p w14:paraId="5D601889" w14:textId="77777777" w:rsidR="007C4DE6" w:rsidRDefault="007C4DE6" w:rsidP="005053AB">
      <w:pPr>
        <w:pStyle w:val="Sinespaciado"/>
        <w:rPr>
          <w:rFonts w:ascii="Arial" w:hAnsi="Arial" w:cs="Arial"/>
          <w:sz w:val="20"/>
          <w:szCs w:val="20"/>
        </w:rPr>
      </w:pPr>
    </w:p>
    <w:p w14:paraId="4A9A1F61" w14:textId="77777777" w:rsidR="00FD6687" w:rsidRDefault="00FD6687" w:rsidP="005053AB">
      <w:pPr>
        <w:pStyle w:val="Sinespaciado"/>
        <w:rPr>
          <w:rFonts w:ascii="Arial" w:hAnsi="Arial" w:cs="Arial"/>
          <w:sz w:val="20"/>
          <w:szCs w:val="20"/>
        </w:rPr>
      </w:pPr>
    </w:p>
    <w:p w14:paraId="15B29D63" w14:textId="77777777" w:rsidR="00F5316F" w:rsidRDefault="00F5316F" w:rsidP="00F5316F">
      <w:pPr>
        <w:pStyle w:val="Sinespaciado"/>
        <w:rPr>
          <w:rFonts w:ascii="Arial" w:hAnsi="Arial" w:cs="Arial"/>
          <w:sz w:val="20"/>
          <w:szCs w:val="20"/>
        </w:rPr>
      </w:pPr>
    </w:p>
    <w:p w14:paraId="004CADF2" w14:textId="77777777" w:rsidR="00F5316F" w:rsidRDefault="00F5316F" w:rsidP="00F5316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1"/>
        <w:gridCol w:w="7830"/>
      </w:tblGrid>
      <w:tr w:rsidR="00F5316F" w:rsidRPr="00862CFC" w14:paraId="7D70F6C8" w14:textId="77777777" w:rsidTr="0030735E">
        <w:tc>
          <w:tcPr>
            <w:tcW w:w="1838" w:type="dxa"/>
          </w:tcPr>
          <w:p w14:paraId="18B9BB4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2851C279" w14:textId="77777777" w:rsidR="00F5316F" w:rsidRPr="00862CFC" w:rsidRDefault="00F5316F" w:rsidP="0030735E">
            <w:pPr>
              <w:pStyle w:val="Sinespaciado"/>
              <w:rPr>
                <w:rFonts w:ascii="Arial" w:hAnsi="Arial" w:cs="Arial"/>
                <w:sz w:val="20"/>
                <w:szCs w:val="20"/>
              </w:rPr>
            </w:pPr>
            <w:r>
              <w:rPr>
                <w:rFonts w:ascii="Arial" w:hAnsi="Arial" w:cs="Arial"/>
                <w:sz w:val="20"/>
                <w:szCs w:val="20"/>
              </w:rPr>
              <w:t>1</w:t>
            </w:r>
          </w:p>
        </w:tc>
        <w:tc>
          <w:tcPr>
            <w:tcW w:w="2551" w:type="dxa"/>
          </w:tcPr>
          <w:p w14:paraId="639E689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4F1F4398" w14:textId="77777777" w:rsidR="00F5316F" w:rsidRPr="00F5316F" w:rsidRDefault="00F5316F" w:rsidP="0030735E">
            <w:pPr>
              <w:autoSpaceDE w:val="0"/>
              <w:autoSpaceDN w:val="0"/>
              <w:adjustRightInd w:val="0"/>
              <w:jc w:val="both"/>
              <w:rPr>
                <w:rFonts w:ascii="Arial" w:hAnsi="Arial" w:cs="Arial"/>
                <w:sz w:val="20"/>
                <w:szCs w:val="20"/>
              </w:rPr>
            </w:pPr>
            <w:r w:rsidRPr="00F5316F">
              <w:rPr>
                <w:rFonts w:ascii="Arial" w:hAnsi="Arial" w:cs="Arial"/>
                <w:color w:val="000000"/>
                <w:sz w:val="20"/>
                <w:szCs w:val="20"/>
              </w:rPr>
              <w:t>Decide sobre el número de servidores y tiempos de atención en de los servicios que se requieren en las empresas de-dicadas a este rubro</w:t>
            </w:r>
          </w:p>
        </w:tc>
      </w:tr>
    </w:tbl>
    <w:p w14:paraId="71B84B51"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7"/>
        <w:gridCol w:w="2513"/>
        <w:gridCol w:w="2578"/>
        <w:gridCol w:w="3459"/>
        <w:gridCol w:w="1819"/>
      </w:tblGrid>
      <w:tr w:rsidR="00A96B16" w:rsidRPr="00862CFC" w14:paraId="4240A617" w14:textId="77777777" w:rsidTr="0030735E">
        <w:tc>
          <w:tcPr>
            <w:tcW w:w="2660" w:type="dxa"/>
          </w:tcPr>
          <w:p w14:paraId="462E5B96"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7B7C5863"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C57D86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116E794"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66BED6BB" w14:textId="77777777" w:rsidR="00F5316F" w:rsidRPr="00862CFC" w:rsidRDefault="00F5316F" w:rsidP="0030735E">
            <w:pPr>
              <w:pStyle w:val="Sinespaciado"/>
              <w:jc w:val="center"/>
              <w:rPr>
                <w:rFonts w:ascii="Arial" w:hAnsi="Arial" w:cs="Arial"/>
                <w:sz w:val="20"/>
                <w:szCs w:val="20"/>
              </w:rPr>
            </w:pPr>
            <w:r w:rsidRPr="00862CFC">
              <w:rPr>
                <w:rFonts w:ascii="Arial" w:hAnsi="Arial" w:cs="Arial"/>
                <w:sz w:val="20"/>
                <w:szCs w:val="20"/>
              </w:rPr>
              <w:t>Horas teórico-práctica</w:t>
            </w:r>
          </w:p>
        </w:tc>
      </w:tr>
      <w:tr w:rsidR="00A96B16" w:rsidRPr="00862CFC" w14:paraId="58D42DA1" w14:textId="77777777" w:rsidTr="0030735E">
        <w:tc>
          <w:tcPr>
            <w:tcW w:w="2660" w:type="dxa"/>
          </w:tcPr>
          <w:p w14:paraId="4530A3B6" w14:textId="77777777" w:rsidR="00F5316F" w:rsidRPr="00F5316F" w:rsidRDefault="00F5316F" w:rsidP="0030735E">
            <w:pPr>
              <w:autoSpaceDE w:val="0"/>
              <w:autoSpaceDN w:val="0"/>
              <w:adjustRightInd w:val="0"/>
              <w:ind w:left="-113"/>
              <w:jc w:val="both"/>
              <w:rPr>
                <w:rFonts w:ascii="Arial" w:hAnsi="Arial" w:cs="Arial"/>
                <w:b/>
                <w:color w:val="000000"/>
                <w:sz w:val="20"/>
                <w:szCs w:val="20"/>
              </w:rPr>
            </w:pPr>
            <w:r w:rsidRPr="00F5316F">
              <w:rPr>
                <w:rFonts w:ascii="Arial" w:hAnsi="Arial" w:cs="Arial"/>
                <w:b/>
                <w:color w:val="000000"/>
                <w:sz w:val="20"/>
                <w:szCs w:val="20"/>
              </w:rPr>
              <w:t>6. REDES.</w:t>
            </w:r>
          </w:p>
          <w:p w14:paraId="76055169"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6.1 REDES</w:t>
            </w:r>
            <w:r w:rsidR="00D035AF">
              <w:rPr>
                <w:rFonts w:ascii="Arial" w:hAnsi="Arial" w:cs="Arial"/>
                <w:color w:val="000000"/>
                <w:sz w:val="20"/>
                <w:szCs w:val="20"/>
              </w:rPr>
              <w:t>.</w:t>
            </w:r>
            <w:r w:rsidRPr="00F5316F">
              <w:rPr>
                <w:rFonts w:ascii="Arial" w:hAnsi="Arial" w:cs="Arial"/>
                <w:color w:val="000000"/>
                <w:sz w:val="20"/>
                <w:szCs w:val="20"/>
              </w:rPr>
              <w:t xml:space="preserve"> </w:t>
            </w:r>
          </w:p>
          <w:p w14:paraId="4511103F"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6.2 Gráfica de Gantt</w:t>
            </w:r>
            <w:r w:rsidR="00D035AF">
              <w:rPr>
                <w:rFonts w:ascii="Arial" w:hAnsi="Arial" w:cs="Arial"/>
                <w:color w:val="000000"/>
                <w:sz w:val="20"/>
                <w:szCs w:val="20"/>
              </w:rPr>
              <w:t>.</w:t>
            </w:r>
            <w:r w:rsidRPr="00F5316F">
              <w:rPr>
                <w:rFonts w:ascii="Arial" w:hAnsi="Arial" w:cs="Arial"/>
                <w:color w:val="000000"/>
                <w:sz w:val="20"/>
                <w:szCs w:val="20"/>
              </w:rPr>
              <w:t xml:space="preserve"> </w:t>
            </w:r>
          </w:p>
          <w:p w14:paraId="3AA91854"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t xml:space="preserve">6.3 Método de la Ruta Crítica (PERT/CPM) </w:t>
            </w:r>
          </w:p>
          <w:p w14:paraId="04172762" w14:textId="77777777" w:rsidR="00D035AF" w:rsidRDefault="00F5316F" w:rsidP="0030735E">
            <w:pPr>
              <w:autoSpaceDE w:val="0"/>
              <w:autoSpaceDN w:val="0"/>
              <w:adjustRightInd w:val="0"/>
              <w:ind w:left="-113"/>
              <w:jc w:val="both"/>
              <w:rPr>
                <w:rFonts w:ascii="Arial" w:hAnsi="Arial" w:cs="Arial"/>
                <w:color w:val="000000"/>
                <w:sz w:val="20"/>
                <w:szCs w:val="20"/>
              </w:rPr>
            </w:pPr>
            <w:r w:rsidRPr="00F5316F">
              <w:rPr>
                <w:rFonts w:ascii="Arial" w:hAnsi="Arial" w:cs="Arial"/>
                <w:color w:val="000000"/>
                <w:sz w:val="20"/>
                <w:szCs w:val="20"/>
              </w:rPr>
              <w:lastRenderedPageBreak/>
              <w:t>6.4 Análisis de la Red PERT 6.5 Interpretación de Resultados</w:t>
            </w:r>
            <w:r w:rsidR="00D035AF">
              <w:rPr>
                <w:rFonts w:ascii="Arial" w:hAnsi="Arial" w:cs="Arial"/>
                <w:color w:val="000000"/>
                <w:sz w:val="20"/>
                <w:szCs w:val="20"/>
              </w:rPr>
              <w:t>.</w:t>
            </w:r>
            <w:r w:rsidRPr="00F5316F">
              <w:rPr>
                <w:rFonts w:ascii="Arial" w:hAnsi="Arial" w:cs="Arial"/>
                <w:color w:val="000000"/>
                <w:sz w:val="20"/>
                <w:szCs w:val="20"/>
              </w:rPr>
              <w:t xml:space="preserve"> </w:t>
            </w:r>
          </w:p>
          <w:p w14:paraId="074E9E6A" w14:textId="77777777" w:rsidR="00F5316F" w:rsidRPr="00F5316F" w:rsidRDefault="00F5316F" w:rsidP="0030735E">
            <w:pPr>
              <w:autoSpaceDE w:val="0"/>
              <w:autoSpaceDN w:val="0"/>
              <w:adjustRightInd w:val="0"/>
              <w:ind w:left="-113"/>
              <w:jc w:val="both"/>
              <w:rPr>
                <w:rFonts w:ascii="Arial" w:hAnsi="Arial" w:cs="Arial"/>
                <w:b/>
                <w:sz w:val="20"/>
                <w:szCs w:val="20"/>
              </w:rPr>
            </w:pPr>
            <w:r w:rsidRPr="00F5316F">
              <w:rPr>
                <w:rFonts w:ascii="Arial" w:hAnsi="Arial" w:cs="Arial"/>
                <w:color w:val="000000"/>
                <w:sz w:val="20"/>
                <w:szCs w:val="20"/>
              </w:rPr>
              <w:t>6.6 Uso de Software.</w:t>
            </w:r>
          </w:p>
        </w:tc>
        <w:tc>
          <w:tcPr>
            <w:tcW w:w="2538" w:type="dxa"/>
          </w:tcPr>
          <w:p w14:paraId="6E200ABE" w14:textId="77777777" w:rsidR="00F5316F" w:rsidRDefault="00F5316F" w:rsidP="0030735E">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Analiza diversos textos de las aplicaciones de la</w:t>
            </w:r>
            <w:r w:rsidR="00A96B16">
              <w:rPr>
                <w:rFonts w:ascii="Arial" w:eastAsia="SymbolMT" w:hAnsi="Arial" w:cs="Arial"/>
                <w:sz w:val="20"/>
                <w:szCs w:val="20"/>
              </w:rPr>
              <w:t>s</w:t>
            </w:r>
            <w:r>
              <w:rPr>
                <w:rFonts w:ascii="Arial" w:eastAsia="SymbolMT" w:hAnsi="Arial" w:cs="Arial"/>
                <w:sz w:val="20"/>
                <w:szCs w:val="20"/>
              </w:rPr>
              <w:t xml:space="preserve"> </w:t>
            </w:r>
            <w:r w:rsidR="00A96B16">
              <w:rPr>
                <w:rFonts w:ascii="Arial" w:eastAsia="SymbolMT" w:hAnsi="Arial" w:cs="Arial"/>
                <w:sz w:val="20"/>
                <w:szCs w:val="20"/>
              </w:rPr>
              <w:t>redes</w:t>
            </w:r>
            <w:r>
              <w:rPr>
                <w:rFonts w:ascii="Arial" w:eastAsia="SymbolMT" w:hAnsi="Arial" w:cs="Arial"/>
                <w:sz w:val="20"/>
                <w:szCs w:val="20"/>
              </w:rPr>
              <w:t xml:space="preserve"> para entregar un </w:t>
            </w:r>
            <w:r w:rsidRPr="005521DB">
              <w:rPr>
                <w:rFonts w:ascii="Arial" w:eastAsia="SymbolMT" w:hAnsi="Arial" w:cs="Arial"/>
                <w:b/>
                <w:color w:val="FF0000"/>
                <w:sz w:val="20"/>
                <w:szCs w:val="20"/>
              </w:rPr>
              <w:t>trabajo de investigación.</w:t>
            </w:r>
          </w:p>
          <w:p w14:paraId="5E490ABD"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Esta actividad se debe subir a la plataforma de classroom.</w:t>
            </w:r>
          </w:p>
          <w:p w14:paraId="332DEE45" w14:textId="77777777" w:rsidR="00A96B16" w:rsidRPr="0089776F" w:rsidRDefault="00A96B16" w:rsidP="0030735E">
            <w:pPr>
              <w:autoSpaceDE w:val="0"/>
              <w:autoSpaceDN w:val="0"/>
              <w:adjustRightInd w:val="0"/>
              <w:jc w:val="both"/>
              <w:rPr>
                <w:rFonts w:ascii="Arial" w:eastAsia="SymbolMT" w:hAnsi="Arial" w:cs="Arial"/>
                <w:sz w:val="20"/>
                <w:szCs w:val="20"/>
              </w:rPr>
            </w:pPr>
          </w:p>
          <w:p w14:paraId="041A9F57" w14:textId="77777777" w:rsidR="00F5316F" w:rsidRDefault="00F5316F" w:rsidP="0030735E">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aplicaciones de las </w:t>
            </w:r>
            <w:r w:rsidR="00A96B16">
              <w:rPr>
                <w:rFonts w:ascii="Arial" w:eastAsia="SymbolMT" w:hAnsi="Arial" w:cs="Arial"/>
                <w:sz w:val="20"/>
                <w:szCs w:val="20"/>
              </w:rPr>
              <w:t>gráficas de gantt</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0C5F9105" w14:textId="77777777" w:rsidR="00F5316F" w:rsidRDefault="00A96B16" w:rsidP="0030735E">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494B1A13" w14:textId="77777777" w:rsidR="00A96B16" w:rsidRDefault="00A96B16" w:rsidP="0030735E">
            <w:pPr>
              <w:autoSpaceDE w:val="0"/>
              <w:autoSpaceDN w:val="0"/>
              <w:adjustRightInd w:val="0"/>
              <w:jc w:val="both"/>
              <w:rPr>
                <w:rFonts w:ascii="Arial" w:eastAsia="SymbolMT" w:hAnsi="Arial" w:cs="Arial"/>
                <w:sz w:val="20"/>
                <w:szCs w:val="20"/>
              </w:rPr>
            </w:pPr>
          </w:p>
          <w:p w14:paraId="613419A6" w14:textId="77777777" w:rsidR="00F5316F" w:rsidRDefault="00F5316F" w:rsidP="0030735E">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conceptos y </w:t>
            </w:r>
            <w:r w:rsidR="00A96B16">
              <w:rPr>
                <w:rFonts w:ascii="Arial" w:eastAsia="SymbolMT" w:hAnsi="Arial" w:cs="Arial"/>
                <w:sz w:val="20"/>
                <w:szCs w:val="20"/>
              </w:rPr>
              <w:t xml:space="preserve">métodos  de cpm y pert se deben </w:t>
            </w:r>
            <w:r w:rsidR="00411EB4">
              <w:rPr>
                <w:rFonts w:ascii="Arial" w:eastAsia="SymbolMT" w:hAnsi="Arial" w:cs="Arial"/>
                <w:sz w:val="20"/>
                <w:szCs w:val="20"/>
              </w:rPr>
              <w:t xml:space="preserve">plasmar en una </w:t>
            </w:r>
            <w:r w:rsidR="00411EB4" w:rsidRPr="00411EB4">
              <w:rPr>
                <w:rFonts w:ascii="Arial" w:eastAsia="SymbolMT" w:hAnsi="Arial" w:cs="Arial"/>
                <w:b/>
                <w:color w:val="00B050"/>
                <w:sz w:val="20"/>
                <w:szCs w:val="20"/>
              </w:rPr>
              <w:t>libreta de apuntes.</w:t>
            </w:r>
          </w:p>
          <w:p w14:paraId="26C8F1D6" w14:textId="77777777" w:rsidR="00F5316F" w:rsidRDefault="00F5316F" w:rsidP="0030735E">
            <w:pPr>
              <w:autoSpaceDE w:val="0"/>
              <w:autoSpaceDN w:val="0"/>
              <w:adjustRightInd w:val="0"/>
              <w:jc w:val="both"/>
              <w:rPr>
                <w:rFonts w:ascii="Arial" w:eastAsia="SymbolMT" w:hAnsi="Arial" w:cs="Arial"/>
                <w:sz w:val="20"/>
                <w:szCs w:val="20"/>
              </w:rPr>
            </w:pPr>
          </w:p>
          <w:p w14:paraId="05F2743D" w14:textId="77777777" w:rsidR="00F5316F" w:rsidRPr="0089776F" w:rsidRDefault="00F5316F" w:rsidP="00411EB4">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C346E6">
              <w:rPr>
                <w:rFonts w:ascii="Arial" w:hAnsi="Arial" w:cs="Arial"/>
                <w:sz w:val="20"/>
                <w:szCs w:val="20"/>
              </w:rPr>
              <w:t xml:space="preserve"> </w:t>
            </w:r>
          </w:p>
        </w:tc>
        <w:tc>
          <w:tcPr>
            <w:tcW w:w="2599" w:type="dxa"/>
          </w:tcPr>
          <w:p w14:paraId="4162054D" w14:textId="77777777" w:rsidR="00F5316F" w:rsidRDefault="00F5316F" w:rsidP="0030735E">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68723D34" w14:textId="77777777" w:rsidR="00411EB4" w:rsidRDefault="00411EB4" w:rsidP="0030735E">
            <w:pPr>
              <w:pStyle w:val="Sinespaciado"/>
              <w:jc w:val="both"/>
              <w:rPr>
                <w:rFonts w:ascii="Arial" w:hAnsi="Arial" w:cs="Arial"/>
                <w:sz w:val="20"/>
                <w:szCs w:val="20"/>
              </w:rPr>
            </w:pPr>
          </w:p>
          <w:p w14:paraId="01A2D2C1" w14:textId="77777777" w:rsidR="00F5316F" w:rsidRDefault="00F5316F" w:rsidP="0030735E">
            <w:pPr>
              <w:pStyle w:val="Sinespaciado"/>
              <w:jc w:val="both"/>
              <w:rPr>
                <w:rFonts w:ascii="Arial" w:hAnsi="Arial" w:cs="Arial"/>
                <w:b/>
                <w:color w:val="1F3864" w:themeColor="accent5" w:themeShade="80"/>
                <w:sz w:val="20"/>
                <w:szCs w:val="20"/>
              </w:rPr>
            </w:pPr>
            <w:r>
              <w:rPr>
                <w:rFonts w:ascii="Arial" w:hAnsi="Arial" w:cs="Arial"/>
                <w:sz w:val="20"/>
                <w:szCs w:val="20"/>
              </w:rPr>
              <w:lastRenderedPageBreak/>
              <w:t xml:space="preserve">Proporcionar los ejercicios necesarios relativos a las aplicaciones de las </w:t>
            </w:r>
            <w:r w:rsidR="00A96B16">
              <w:rPr>
                <w:rFonts w:ascii="Arial" w:hAnsi="Arial" w:cs="Arial"/>
                <w:sz w:val="20"/>
                <w:szCs w:val="20"/>
              </w:rPr>
              <w:t>gráficas de gantt</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5E7BE7F0" w14:textId="77777777" w:rsidR="00A96B16" w:rsidRDefault="00A96B16" w:rsidP="0030735E">
            <w:pPr>
              <w:pStyle w:val="Sinespaciado"/>
              <w:jc w:val="both"/>
              <w:rPr>
                <w:rFonts w:ascii="Arial" w:hAnsi="Arial" w:cs="Arial"/>
                <w:sz w:val="20"/>
                <w:szCs w:val="20"/>
              </w:rPr>
            </w:pPr>
          </w:p>
          <w:p w14:paraId="527DDA5F" w14:textId="77777777" w:rsidR="00F5316F" w:rsidRDefault="00F5316F" w:rsidP="0030735E">
            <w:pPr>
              <w:pStyle w:val="Sinespaciado"/>
              <w:jc w:val="both"/>
              <w:rPr>
                <w:rFonts w:ascii="Arial" w:hAnsi="Arial" w:cs="Arial"/>
                <w:b/>
                <w:color w:val="00B050"/>
                <w:sz w:val="20"/>
                <w:szCs w:val="20"/>
              </w:rPr>
            </w:pPr>
            <w:r>
              <w:rPr>
                <w:rFonts w:ascii="Arial" w:hAnsi="Arial" w:cs="Arial"/>
                <w:sz w:val="20"/>
                <w:szCs w:val="20"/>
              </w:rPr>
              <w:t>Solicita a los alumnos la información generada en clases</w:t>
            </w:r>
            <w:r w:rsidR="00411EB4">
              <w:rPr>
                <w:rFonts w:ascii="Arial" w:hAnsi="Arial" w:cs="Arial"/>
                <w:sz w:val="20"/>
                <w:szCs w:val="20"/>
              </w:rPr>
              <w:t xml:space="preserve"> en una </w:t>
            </w:r>
            <w:r w:rsidR="00411EB4" w:rsidRPr="00411EB4">
              <w:rPr>
                <w:rFonts w:ascii="Arial" w:hAnsi="Arial" w:cs="Arial"/>
                <w:b/>
                <w:color w:val="00B050"/>
                <w:sz w:val="20"/>
                <w:szCs w:val="20"/>
              </w:rPr>
              <w:t>libreta de apuntes.</w:t>
            </w:r>
          </w:p>
          <w:p w14:paraId="412F614D" w14:textId="77777777" w:rsidR="00F5316F" w:rsidRDefault="00F5316F" w:rsidP="0030735E">
            <w:pPr>
              <w:pStyle w:val="Sinespaciado"/>
              <w:jc w:val="both"/>
              <w:rPr>
                <w:rFonts w:ascii="Arial" w:hAnsi="Arial" w:cs="Arial"/>
                <w:sz w:val="20"/>
                <w:szCs w:val="20"/>
              </w:rPr>
            </w:pPr>
          </w:p>
          <w:p w14:paraId="51B4AB4D" w14:textId="77777777" w:rsidR="00F5316F" w:rsidRPr="006E7CFB" w:rsidRDefault="00F5316F" w:rsidP="00411EB4">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C346E6">
              <w:rPr>
                <w:rFonts w:ascii="Arial" w:hAnsi="Arial" w:cs="Arial"/>
                <w:sz w:val="20"/>
                <w:szCs w:val="20"/>
              </w:rPr>
              <w:t xml:space="preserve"> </w:t>
            </w:r>
          </w:p>
        </w:tc>
        <w:tc>
          <w:tcPr>
            <w:tcW w:w="3510" w:type="dxa"/>
          </w:tcPr>
          <w:p w14:paraId="1B1C8B22" w14:textId="77777777" w:rsidR="00F5316F" w:rsidRPr="008C0560" w:rsidRDefault="00F5316F" w:rsidP="0030735E">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311248E1" w14:textId="77777777" w:rsidR="00F5316F" w:rsidRDefault="00F5316F" w:rsidP="0030735E">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582BC0D" w14:textId="77777777" w:rsidR="00F5316F" w:rsidRDefault="00F5316F" w:rsidP="0030735E">
            <w:pPr>
              <w:pStyle w:val="Default"/>
              <w:rPr>
                <w:sz w:val="20"/>
                <w:szCs w:val="20"/>
              </w:rPr>
            </w:pPr>
            <w:r w:rsidRPr="008C0560">
              <w:rPr>
                <w:sz w:val="20"/>
                <w:szCs w:val="20"/>
              </w:rPr>
              <w:t xml:space="preserve"> </w:t>
            </w:r>
          </w:p>
          <w:p w14:paraId="2375102C" w14:textId="77777777" w:rsidR="00F5316F" w:rsidRPr="008C0560" w:rsidRDefault="00F5316F" w:rsidP="0030735E">
            <w:pPr>
              <w:pStyle w:val="Default"/>
              <w:rPr>
                <w:sz w:val="20"/>
                <w:szCs w:val="20"/>
              </w:rPr>
            </w:pPr>
          </w:p>
          <w:p w14:paraId="5CFA2C78" w14:textId="77777777" w:rsidR="00F5316F" w:rsidRDefault="00F5316F" w:rsidP="0030735E">
            <w:pPr>
              <w:pStyle w:val="Default"/>
              <w:rPr>
                <w:sz w:val="20"/>
                <w:szCs w:val="20"/>
              </w:rPr>
            </w:pPr>
            <w:r w:rsidRPr="008C0560">
              <w:rPr>
                <w:sz w:val="20"/>
                <w:szCs w:val="20"/>
              </w:rPr>
              <w:t>Capacidad de aplicar los conocimientos en la práctica</w:t>
            </w:r>
            <w:r>
              <w:rPr>
                <w:sz w:val="20"/>
                <w:szCs w:val="20"/>
              </w:rPr>
              <w:t>.</w:t>
            </w:r>
          </w:p>
          <w:p w14:paraId="0488D230" w14:textId="77777777" w:rsidR="00F5316F" w:rsidRDefault="00F5316F" w:rsidP="0030735E">
            <w:pPr>
              <w:pStyle w:val="Default"/>
              <w:rPr>
                <w:sz w:val="20"/>
                <w:szCs w:val="20"/>
              </w:rPr>
            </w:pPr>
            <w:r w:rsidRPr="008C0560">
              <w:rPr>
                <w:sz w:val="20"/>
                <w:szCs w:val="20"/>
              </w:rPr>
              <w:t xml:space="preserve"> Habilidad para trabajar en forma autónoma</w:t>
            </w:r>
            <w:r>
              <w:rPr>
                <w:sz w:val="20"/>
                <w:szCs w:val="20"/>
              </w:rPr>
              <w:t>.</w:t>
            </w:r>
          </w:p>
          <w:p w14:paraId="0FF41FB5" w14:textId="77777777" w:rsidR="00F5316F" w:rsidRDefault="00F5316F" w:rsidP="0030735E">
            <w:pPr>
              <w:pStyle w:val="Default"/>
              <w:rPr>
                <w:sz w:val="20"/>
                <w:szCs w:val="20"/>
              </w:rPr>
            </w:pPr>
            <w:r w:rsidRPr="008C0560">
              <w:rPr>
                <w:sz w:val="20"/>
                <w:szCs w:val="20"/>
              </w:rPr>
              <w:t xml:space="preserve"> </w:t>
            </w:r>
          </w:p>
          <w:p w14:paraId="237112EF" w14:textId="77777777" w:rsidR="00F5316F" w:rsidRPr="008C0560" w:rsidRDefault="00F5316F" w:rsidP="0030735E">
            <w:pPr>
              <w:pStyle w:val="Default"/>
              <w:rPr>
                <w:sz w:val="20"/>
                <w:szCs w:val="20"/>
              </w:rPr>
            </w:pPr>
          </w:p>
          <w:p w14:paraId="43F02CCC" w14:textId="77777777" w:rsidR="00F5316F" w:rsidRPr="008C0560" w:rsidRDefault="00F5316F" w:rsidP="0030735E">
            <w:pPr>
              <w:pStyle w:val="Default"/>
              <w:rPr>
                <w:sz w:val="20"/>
                <w:szCs w:val="20"/>
              </w:rPr>
            </w:pPr>
            <w:r w:rsidRPr="008C0560">
              <w:rPr>
                <w:sz w:val="20"/>
                <w:szCs w:val="20"/>
              </w:rPr>
              <w:t xml:space="preserve">Capacidad de aprender </w:t>
            </w:r>
          </w:p>
          <w:p w14:paraId="6FF35D02" w14:textId="77777777" w:rsidR="00F5316F" w:rsidRPr="00907D56" w:rsidRDefault="00F5316F" w:rsidP="0030735E">
            <w:pPr>
              <w:autoSpaceDE w:val="0"/>
              <w:autoSpaceDN w:val="0"/>
              <w:adjustRightInd w:val="0"/>
              <w:jc w:val="both"/>
              <w:rPr>
                <w:rFonts w:ascii="Arial" w:hAnsi="Arial" w:cs="Arial"/>
                <w:sz w:val="20"/>
                <w:szCs w:val="20"/>
              </w:rPr>
            </w:pPr>
          </w:p>
        </w:tc>
        <w:tc>
          <w:tcPr>
            <w:tcW w:w="1842" w:type="dxa"/>
          </w:tcPr>
          <w:p w14:paraId="6643F9D4"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lastRenderedPageBreak/>
              <w:t>4-8</w:t>
            </w:r>
          </w:p>
        </w:tc>
      </w:tr>
    </w:tbl>
    <w:p w14:paraId="5EE75DBE" w14:textId="77777777" w:rsidR="00F5316F" w:rsidRDefault="00F5316F" w:rsidP="00F5316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F5316F" w:rsidRPr="00862CFC" w14:paraId="5277086D" w14:textId="77777777" w:rsidTr="0030735E">
        <w:tc>
          <w:tcPr>
            <w:tcW w:w="9180" w:type="dxa"/>
          </w:tcPr>
          <w:p w14:paraId="6D041D35" w14:textId="77777777" w:rsidR="00F5316F" w:rsidRPr="00862CFC" w:rsidRDefault="00F5316F" w:rsidP="0030735E">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1E17CA1"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 xml:space="preserve">Valor de Indicador </w:t>
            </w:r>
          </w:p>
        </w:tc>
      </w:tr>
      <w:tr w:rsidR="00F5316F" w:rsidRPr="00862CFC" w14:paraId="7306C0EA" w14:textId="77777777" w:rsidTr="0030735E">
        <w:tc>
          <w:tcPr>
            <w:tcW w:w="9180" w:type="dxa"/>
          </w:tcPr>
          <w:p w14:paraId="3B8B1291" w14:textId="77777777" w:rsidR="00F5316F" w:rsidRPr="00233468" w:rsidRDefault="00F5316F" w:rsidP="00CC489C">
            <w:pPr>
              <w:pStyle w:val="Default"/>
              <w:numPr>
                <w:ilvl w:val="0"/>
                <w:numId w:val="23"/>
              </w:numPr>
              <w:jc w:val="both"/>
              <w:rPr>
                <w:sz w:val="20"/>
                <w:szCs w:val="20"/>
              </w:rPr>
            </w:pPr>
            <w:r>
              <w:rPr>
                <w:sz w:val="20"/>
                <w:szCs w:val="20"/>
              </w:rPr>
              <w:t>Realiza trabajo de investigación considerando las aplicaciones de las líneas de espera.</w:t>
            </w:r>
          </w:p>
        </w:tc>
        <w:tc>
          <w:tcPr>
            <w:tcW w:w="3816" w:type="dxa"/>
          </w:tcPr>
          <w:p w14:paraId="61541DC4"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1E82CAA6" w14:textId="77777777" w:rsidTr="0030735E">
        <w:tc>
          <w:tcPr>
            <w:tcW w:w="9180" w:type="dxa"/>
          </w:tcPr>
          <w:p w14:paraId="6523D39B" w14:textId="77777777" w:rsidR="00F5316F" w:rsidRPr="00233468" w:rsidRDefault="00F5316F" w:rsidP="00CC489C">
            <w:pPr>
              <w:pStyle w:val="Default"/>
              <w:numPr>
                <w:ilvl w:val="0"/>
                <w:numId w:val="23"/>
              </w:numPr>
              <w:jc w:val="both"/>
              <w:rPr>
                <w:sz w:val="20"/>
                <w:szCs w:val="20"/>
              </w:rPr>
            </w:pPr>
            <w:r>
              <w:rPr>
                <w:sz w:val="20"/>
                <w:szCs w:val="20"/>
              </w:rPr>
              <w:t xml:space="preserve">Resuelve los ejercicios relativos a las aplicaciones de las líneas de espera. </w:t>
            </w:r>
          </w:p>
        </w:tc>
        <w:tc>
          <w:tcPr>
            <w:tcW w:w="3816" w:type="dxa"/>
          </w:tcPr>
          <w:p w14:paraId="2A79D23A"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4945805F" w14:textId="77777777" w:rsidTr="0030735E">
        <w:tc>
          <w:tcPr>
            <w:tcW w:w="9180" w:type="dxa"/>
          </w:tcPr>
          <w:p w14:paraId="1AA4F209" w14:textId="77777777" w:rsidR="00F5316F" w:rsidRPr="00233468" w:rsidRDefault="00F5316F" w:rsidP="00CC489C">
            <w:pPr>
              <w:pStyle w:val="Default"/>
              <w:numPr>
                <w:ilvl w:val="0"/>
                <w:numId w:val="23"/>
              </w:numPr>
              <w:jc w:val="both"/>
              <w:rPr>
                <w:sz w:val="20"/>
                <w:szCs w:val="20"/>
              </w:rPr>
            </w:pPr>
            <w:r>
              <w:rPr>
                <w:sz w:val="20"/>
                <w:szCs w:val="20"/>
              </w:rPr>
              <w:t>Posee la información necesaria de las aplicaciones de las líneas de espera.</w:t>
            </w:r>
          </w:p>
        </w:tc>
        <w:tc>
          <w:tcPr>
            <w:tcW w:w="3816" w:type="dxa"/>
          </w:tcPr>
          <w:p w14:paraId="44E611CB"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20%</w:t>
            </w:r>
          </w:p>
        </w:tc>
      </w:tr>
      <w:tr w:rsidR="00F5316F" w:rsidRPr="00862CFC" w14:paraId="5E894DD6" w14:textId="77777777" w:rsidTr="0030735E">
        <w:tc>
          <w:tcPr>
            <w:tcW w:w="9180" w:type="dxa"/>
          </w:tcPr>
          <w:p w14:paraId="0A5A9E5F" w14:textId="77777777" w:rsidR="00F5316F" w:rsidRDefault="00F5316F" w:rsidP="00CC489C">
            <w:pPr>
              <w:pStyle w:val="Default"/>
              <w:numPr>
                <w:ilvl w:val="0"/>
                <w:numId w:val="23"/>
              </w:numPr>
              <w:jc w:val="both"/>
              <w:rPr>
                <w:sz w:val="20"/>
                <w:szCs w:val="20"/>
              </w:rPr>
            </w:pPr>
            <w:r>
              <w:rPr>
                <w:sz w:val="20"/>
                <w:szCs w:val="20"/>
              </w:rPr>
              <w:t xml:space="preserve">Demuestra el aprendizaje adquirido  en clases respecto a las aplicaciones de las líneas de espera. </w:t>
            </w:r>
          </w:p>
        </w:tc>
        <w:tc>
          <w:tcPr>
            <w:tcW w:w="3816" w:type="dxa"/>
          </w:tcPr>
          <w:p w14:paraId="517A5E87" w14:textId="77777777" w:rsidR="00F5316F" w:rsidRPr="00862CFC" w:rsidRDefault="00F5316F" w:rsidP="0030735E">
            <w:pPr>
              <w:pStyle w:val="Sinespaciado"/>
              <w:jc w:val="center"/>
              <w:rPr>
                <w:rFonts w:ascii="Arial" w:hAnsi="Arial" w:cs="Arial"/>
                <w:sz w:val="20"/>
                <w:szCs w:val="20"/>
              </w:rPr>
            </w:pPr>
            <w:r>
              <w:rPr>
                <w:rFonts w:ascii="Arial" w:hAnsi="Arial" w:cs="Arial"/>
                <w:sz w:val="20"/>
                <w:szCs w:val="20"/>
              </w:rPr>
              <w:t>40%</w:t>
            </w:r>
          </w:p>
        </w:tc>
      </w:tr>
    </w:tbl>
    <w:p w14:paraId="547C010E" w14:textId="77777777" w:rsidR="00F5316F" w:rsidRDefault="00F5316F" w:rsidP="00F5316F">
      <w:pPr>
        <w:pStyle w:val="Sinespaciado"/>
        <w:rPr>
          <w:rFonts w:ascii="Arial" w:hAnsi="Arial" w:cs="Arial"/>
          <w:sz w:val="20"/>
          <w:szCs w:val="20"/>
        </w:rPr>
      </w:pPr>
    </w:p>
    <w:p w14:paraId="344148A8" w14:textId="77777777" w:rsidR="00F5316F" w:rsidRPr="00862CFC" w:rsidRDefault="00F5316F" w:rsidP="00F5316F">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F5316F" w:rsidRPr="00862CFC" w14:paraId="45DBA57D" w14:textId="77777777" w:rsidTr="0030735E">
        <w:tc>
          <w:tcPr>
            <w:tcW w:w="1526" w:type="dxa"/>
          </w:tcPr>
          <w:p w14:paraId="478D355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F43279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1E518F9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39FD4F65"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Valoración numérica</w:t>
            </w:r>
          </w:p>
        </w:tc>
      </w:tr>
      <w:tr w:rsidR="00F5316F" w:rsidRPr="00862CFC" w14:paraId="4BDFB991" w14:textId="77777777" w:rsidTr="0030735E">
        <w:tc>
          <w:tcPr>
            <w:tcW w:w="1526" w:type="dxa"/>
            <w:vMerge w:val="restart"/>
          </w:tcPr>
          <w:p w14:paraId="16689769"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585594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Excelente</w:t>
            </w:r>
          </w:p>
        </w:tc>
        <w:tc>
          <w:tcPr>
            <w:tcW w:w="9072" w:type="dxa"/>
          </w:tcPr>
          <w:p w14:paraId="27BFEE16" w14:textId="77777777" w:rsidR="00F5316F" w:rsidRDefault="00F5316F" w:rsidP="0030735E">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91D994A" w14:textId="77777777" w:rsidR="00F5316F" w:rsidRDefault="00F5316F" w:rsidP="0030735E">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4F8E5072" w14:textId="77777777" w:rsidR="00F5316F" w:rsidRDefault="00F5316F" w:rsidP="0030735E">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1B117D5" w14:textId="77777777" w:rsidR="00F5316F" w:rsidRDefault="00F5316F" w:rsidP="0030735E">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1EC07DE" w14:textId="77777777" w:rsidR="00F5316F" w:rsidRDefault="00F5316F" w:rsidP="0030735E">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6F6A00B" w14:textId="77777777" w:rsidR="00F5316F" w:rsidRDefault="00F5316F" w:rsidP="0030735E">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E66C260" w14:textId="77777777" w:rsidR="00F5316F" w:rsidRPr="00862CFC" w:rsidRDefault="00F5316F" w:rsidP="0030735E">
            <w:pPr>
              <w:pStyle w:val="Sinespaciado"/>
              <w:rPr>
                <w:rFonts w:ascii="Arial" w:hAnsi="Arial" w:cs="Arial"/>
                <w:sz w:val="20"/>
                <w:szCs w:val="20"/>
              </w:rPr>
            </w:pPr>
          </w:p>
        </w:tc>
        <w:tc>
          <w:tcPr>
            <w:tcW w:w="1275" w:type="dxa"/>
          </w:tcPr>
          <w:p w14:paraId="773BCACB" w14:textId="77777777" w:rsidR="00F5316F" w:rsidRPr="00862CFC" w:rsidRDefault="00F5316F" w:rsidP="0030735E">
            <w:pPr>
              <w:pStyle w:val="Sinespaciado"/>
              <w:rPr>
                <w:rFonts w:ascii="Arial" w:hAnsi="Arial" w:cs="Arial"/>
                <w:sz w:val="20"/>
                <w:szCs w:val="20"/>
              </w:rPr>
            </w:pPr>
            <w:r>
              <w:rPr>
                <w:rFonts w:ascii="Arial" w:hAnsi="Arial" w:cs="Arial"/>
                <w:sz w:val="20"/>
                <w:szCs w:val="20"/>
              </w:rPr>
              <w:lastRenderedPageBreak/>
              <w:t>95-100</w:t>
            </w:r>
          </w:p>
        </w:tc>
      </w:tr>
      <w:tr w:rsidR="00F5316F" w:rsidRPr="00862CFC" w14:paraId="119CADE0" w14:textId="77777777" w:rsidTr="0030735E">
        <w:tc>
          <w:tcPr>
            <w:tcW w:w="1526" w:type="dxa"/>
            <w:vMerge/>
          </w:tcPr>
          <w:p w14:paraId="60DED833" w14:textId="77777777" w:rsidR="00F5316F" w:rsidRPr="00862CFC" w:rsidRDefault="00F5316F" w:rsidP="0030735E">
            <w:pPr>
              <w:pStyle w:val="Sinespaciado"/>
              <w:rPr>
                <w:rFonts w:ascii="Arial" w:hAnsi="Arial" w:cs="Arial"/>
                <w:sz w:val="20"/>
                <w:szCs w:val="20"/>
              </w:rPr>
            </w:pPr>
          </w:p>
        </w:tc>
        <w:tc>
          <w:tcPr>
            <w:tcW w:w="1276" w:type="dxa"/>
          </w:tcPr>
          <w:p w14:paraId="60190547"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Notable</w:t>
            </w:r>
          </w:p>
        </w:tc>
        <w:tc>
          <w:tcPr>
            <w:tcW w:w="9072" w:type="dxa"/>
          </w:tcPr>
          <w:p w14:paraId="3AEC4C16" w14:textId="77777777" w:rsidR="00F5316F" w:rsidRDefault="00F5316F" w:rsidP="0030735E">
            <w:pPr>
              <w:pStyle w:val="Default"/>
              <w:rPr>
                <w:sz w:val="20"/>
                <w:szCs w:val="20"/>
              </w:rPr>
            </w:pPr>
            <w:r>
              <w:rPr>
                <w:sz w:val="20"/>
                <w:szCs w:val="20"/>
              </w:rPr>
              <w:t xml:space="preserve">Cumple cuatro de los indicadores definidos en desempeño excelente. </w:t>
            </w:r>
          </w:p>
          <w:p w14:paraId="162FB2EC" w14:textId="77777777" w:rsidR="00F5316F" w:rsidRPr="00862CFC" w:rsidRDefault="00F5316F" w:rsidP="0030735E">
            <w:pPr>
              <w:pStyle w:val="Sinespaciado"/>
              <w:rPr>
                <w:rFonts w:ascii="Arial" w:hAnsi="Arial" w:cs="Arial"/>
                <w:sz w:val="20"/>
                <w:szCs w:val="20"/>
              </w:rPr>
            </w:pPr>
          </w:p>
        </w:tc>
        <w:tc>
          <w:tcPr>
            <w:tcW w:w="1275" w:type="dxa"/>
          </w:tcPr>
          <w:p w14:paraId="3EEFD3C9" w14:textId="77777777" w:rsidR="00F5316F" w:rsidRPr="00862CFC" w:rsidRDefault="00F5316F" w:rsidP="0030735E">
            <w:pPr>
              <w:pStyle w:val="Sinespaciado"/>
              <w:rPr>
                <w:rFonts w:ascii="Arial" w:hAnsi="Arial" w:cs="Arial"/>
                <w:sz w:val="20"/>
                <w:szCs w:val="20"/>
              </w:rPr>
            </w:pPr>
            <w:r>
              <w:rPr>
                <w:rFonts w:ascii="Arial" w:hAnsi="Arial" w:cs="Arial"/>
                <w:sz w:val="20"/>
                <w:szCs w:val="20"/>
              </w:rPr>
              <w:t>85-94</w:t>
            </w:r>
          </w:p>
        </w:tc>
      </w:tr>
      <w:tr w:rsidR="00F5316F" w:rsidRPr="00862CFC" w14:paraId="6B75C19C" w14:textId="77777777" w:rsidTr="0030735E">
        <w:tc>
          <w:tcPr>
            <w:tcW w:w="1526" w:type="dxa"/>
            <w:vMerge/>
          </w:tcPr>
          <w:p w14:paraId="42C71469" w14:textId="77777777" w:rsidR="00F5316F" w:rsidRPr="00862CFC" w:rsidRDefault="00F5316F" w:rsidP="0030735E">
            <w:pPr>
              <w:pStyle w:val="Sinespaciado"/>
              <w:rPr>
                <w:rFonts w:ascii="Arial" w:hAnsi="Arial" w:cs="Arial"/>
                <w:sz w:val="20"/>
                <w:szCs w:val="20"/>
              </w:rPr>
            </w:pPr>
          </w:p>
        </w:tc>
        <w:tc>
          <w:tcPr>
            <w:tcW w:w="1276" w:type="dxa"/>
          </w:tcPr>
          <w:p w14:paraId="6A66D629"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Bueno</w:t>
            </w:r>
          </w:p>
        </w:tc>
        <w:tc>
          <w:tcPr>
            <w:tcW w:w="9072" w:type="dxa"/>
          </w:tcPr>
          <w:p w14:paraId="0632D0D1" w14:textId="77777777" w:rsidR="00F5316F" w:rsidRDefault="00F5316F" w:rsidP="0030735E">
            <w:pPr>
              <w:pStyle w:val="Default"/>
              <w:rPr>
                <w:sz w:val="20"/>
                <w:szCs w:val="20"/>
              </w:rPr>
            </w:pPr>
            <w:r>
              <w:rPr>
                <w:sz w:val="20"/>
                <w:szCs w:val="20"/>
              </w:rPr>
              <w:t xml:space="preserve">Cumple tres de los indicadores definidos en el desempeño excelente. </w:t>
            </w:r>
          </w:p>
          <w:p w14:paraId="6681A74F" w14:textId="77777777" w:rsidR="00F5316F" w:rsidRPr="00862CFC" w:rsidRDefault="00F5316F" w:rsidP="0030735E">
            <w:pPr>
              <w:pStyle w:val="Sinespaciado"/>
              <w:rPr>
                <w:rFonts w:ascii="Arial" w:hAnsi="Arial" w:cs="Arial"/>
                <w:sz w:val="20"/>
                <w:szCs w:val="20"/>
              </w:rPr>
            </w:pPr>
          </w:p>
        </w:tc>
        <w:tc>
          <w:tcPr>
            <w:tcW w:w="1275" w:type="dxa"/>
          </w:tcPr>
          <w:p w14:paraId="16FC632F" w14:textId="77777777" w:rsidR="00F5316F" w:rsidRPr="00862CFC" w:rsidRDefault="00F5316F" w:rsidP="0030735E">
            <w:pPr>
              <w:pStyle w:val="Sinespaciado"/>
              <w:rPr>
                <w:rFonts w:ascii="Arial" w:hAnsi="Arial" w:cs="Arial"/>
                <w:sz w:val="20"/>
                <w:szCs w:val="20"/>
              </w:rPr>
            </w:pPr>
            <w:r>
              <w:rPr>
                <w:rFonts w:ascii="Arial" w:hAnsi="Arial" w:cs="Arial"/>
                <w:sz w:val="20"/>
                <w:szCs w:val="20"/>
              </w:rPr>
              <w:t>75-84</w:t>
            </w:r>
          </w:p>
        </w:tc>
      </w:tr>
      <w:tr w:rsidR="00F5316F" w:rsidRPr="00862CFC" w14:paraId="6AC30340" w14:textId="77777777" w:rsidTr="0030735E">
        <w:tc>
          <w:tcPr>
            <w:tcW w:w="1526" w:type="dxa"/>
            <w:vMerge/>
          </w:tcPr>
          <w:p w14:paraId="1F917F13" w14:textId="77777777" w:rsidR="00F5316F" w:rsidRPr="00862CFC" w:rsidRDefault="00F5316F" w:rsidP="0030735E">
            <w:pPr>
              <w:pStyle w:val="Sinespaciado"/>
              <w:rPr>
                <w:rFonts w:ascii="Arial" w:hAnsi="Arial" w:cs="Arial"/>
                <w:sz w:val="20"/>
                <w:szCs w:val="20"/>
              </w:rPr>
            </w:pPr>
          </w:p>
        </w:tc>
        <w:tc>
          <w:tcPr>
            <w:tcW w:w="1276" w:type="dxa"/>
          </w:tcPr>
          <w:p w14:paraId="2BC4CA0E"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7883FDF" w14:textId="77777777" w:rsidR="00F5316F" w:rsidRDefault="00F5316F" w:rsidP="0030735E">
            <w:pPr>
              <w:pStyle w:val="Default"/>
              <w:rPr>
                <w:sz w:val="20"/>
                <w:szCs w:val="20"/>
              </w:rPr>
            </w:pPr>
            <w:r>
              <w:rPr>
                <w:sz w:val="20"/>
                <w:szCs w:val="20"/>
              </w:rPr>
              <w:t xml:space="preserve">Cumple dos de los indicadores definidos en el desempeño excelente. </w:t>
            </w:r>
          </w:p>
          <w:p w14:paraId="01071E1D" w14:textId="77777777" w:rsidR="00F5316F" w:rsidRPr="00862CFC" w:rsidRDefault="00F5316F" w:rsidP="0030735E">
            <w:pPr>
              <w:pStyle w:val="Sinespaciado"/>
              <w:rPr>
                <w:rFonts w:ascii="Arial" w:hAnsi="Arial" w:cs="Arial"/>
                <w:sz w:val="20"/>
                <w:szCs w:val="20"/>
              </w:rPr>
            </w:pPr>
          </w:p>
        </w:tc>
        <w:tc>
          <w:tcPr>
            <w:tcW w:w="1275" w:type="dxa"/>
          </w:tcPr>
          <w:p w14:paraId="091AF8AF" w14:textId="77777777" w:rsidR="00F5316F" w:rsidRPr="00862CFC" w:rsidRDefault="00F5316F" w:rsidP="0030735E">
            <w:pPr>
              <w:pStyle w:val="Sinespaciado"/>
              <w:rPr>
                <w:rFonts w:ascii="Arial" w:hAnsi="Arial" w:cs="Arial"/>
                <w:sz w:val="20"/>
                <w:szCs w:val="20"/>
              </w:rPr>
            </w:pPr>
            <w:r>
              <w:rPr>
                <w:rFonts w:ascii="Arial" w:hAnsi="Arial" w:cs="Arial"/>
                <w:sz w:val="20"/>
                <w:szCs w:val="20"/>
              </w:rPr>
              <w:t>70-74</w:t>
            </w:r>
          </w:p>
        </w:tc>
      </w:tr>
      <w:tr w:rsidR="00F5316F" w:rsidRPr="00862CFC" w14:paraId="64C8C543" w14:textId="77777777" w:rsidTr="0030735E">
        <w:tc>
          <w:tcPr>
            <w:tcW w:w="1526" w:type="dxa"/>
          </w:tcPr>
          <w:p w14:paraId="5660A400"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54806BD1" w14:textId="77777777" w:rsidR="00F5316F" w:rsidRPr="00862CFC" w:rsidRDefault="00F5316F" w:rsidP="0030735E">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DB50645" w14:textId="77777777" w:rsidR="00F5316F" w:rsidRDefault="00F5316F" w:rsidP="0030735E">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4BE5AA3" w14:textId="77777777" w:rsidR="00F5316F" w:rsidRPr="00862CFC" w:rsidRDefault="00F5316F" w:rsidP="0030735E">
            <w:pPr>
              <w:pStyle w:val="Sinespaciado"/>
              <w:rPr>
                <w:rFonts w:ascii="Arial" w:hAnsi="Arial" w:cs="Arial"/>
                <w:sz w:val="20"/>
                <w:szCs w:val="20"/>
              </w:rPr>
            </w:pPr>
          </w:p>
        </w:tc>
        <w:tc>
          <w:tcPr>
            <w:tcW w:w="1275" w:type="dxa"/>
          </w:tcPr>
          <w:p w14:paraId="15A7E354" w14:textId="77777777" w:rsidR="00F5316F" w:rsidRPr="00862CFC" w:rsidRDefault="00F5316F" w:rsidP="0030735E">
            <w:pPr>
              <w:pStyle w:val="Sinespaciado"/>
              <w:rPr>
                <w:rFonts w:ascii="Arial" w:hAnsi="Arial" w:cs="Arial"/>
                <w:sz w:val="20"/>
                <w:szCs w:val="20"/>
              </w:rPr>
            </w:pPr>
            <w:r>
              <w:rPr>
                <w:rFonts w:ascii="Arial" w:hAnsi="Arial" w:cs="Arial"/>
                <w:sz w:val="20"/>
                <w:szCs w:val="20"/>
              </w:rPr>
              <w:t>N. A.</w:t>
            </w:r>
          </w:p>
        </w:tc>
      </w:tr>
    </w:tbl>
    <w:p w14:paraId="05447A94" w14:textId="77777777" w:rsidR="00F5316F" w:rsidRDefault="00F5316F" w:rsidP="00F5316F">
      <w:pPr>
        <w:pStyle w:val="Sinespaciado"/>
        <w:rPr>
          <w:rFonts w:ascii="Arial" w:hAnsi="Arial" w:cs="Arial"/>
          <w:sz w:val="20"/>
          <w:szCs w:val="20"/>
        </w:rPr>
      </w:pPr>
    </w:p>
    <w:p w14:paraId="2F1F2E13" w14:textId="77777777" w:rsidR="00F5316F" w:rsidRPr="00862CFC" w:rsidRDefault="00F5316F" w:rsidP="00F5316F">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F5316F" w:rsidRPr="00F018D0" w14:paraId="7A1F9EA4" w14:textId="77777777" w:rsidTr="00154D00">
        <w:tc>
          <w:tcPr>
            <w:tcW w:w="2660" w:type="dxa"/>
          </w:tcPr>
          <w:p w14:paraId="5A374C1E"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670041A" w14:textId="77777777" w:rsidR="00F5316F" w:rsidRPr="00F018D0" w:rsidRDefault="00F5316F" w:rsidP="0030735E">
            <w:pPr>
              <w:rPr>
                <w:rFonts w:ascii="Arial" w:eastAsia="Calibri" w:hAnsi="Arial" w:cs="Arial"/>
              </w:rPr>
            </w:pPr>
          </w:p>
        </w:tc>
        <w:tc>
          <w:tcPr>
            <w:tcW w:w="992" w:type="dxa"/>
          </w:tcPr>
          <w:p w14:paraId="625A0DD2" w14:textId="77777777" w:rsidR="00F5316F" w:rsidRPr="00F018D0" w:rsidRDefault="00F5316F" w:rsidP="0030735E">
            <w:pPr>
              <w:jc w:val="center"/>
              <w:rPr>
                <w:rFonts w:ascii="Arial" w:eastAsia="Calibri" w:hAnsi="Arial" w:cs="Arial"/>
              </w:rPr>
            </w:pPr>
            <w:r w:rsidRPr="00F018D0">
              <w:rPr>
                <w:rFonts w:ascii="Arial" w:eastAsia="Calibri" w:hAnsi="Arial" w:cs="Arial"/>
              </w:rPr>
              <w:t>%</w:t>
            </w:r>
          </w:p>
        </w:tc>
        <w:tc>
          <w:tcPr>
            <w:tcW w:w="6237" w:type="dxa"/>
            <w:gridSpan w:val="5"/>
          </w:tcPr>
          <w:p w14:paraId="33D109DB"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7573E4DB" w14:textId="77777777" w:rsidR="00F5316F" w:rsidRPr="00F018D0" w:rsidRDefault="00F5316F" w:rsidP="0030735E">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F5316F" w:rsidRPr="00F018D0" w14:paraId="79BEB004" w14:textId="77777777" w:rsidTr="00154D00">
        <w:tc>
          <w:tcPr>
            <w:tcW w:w="2660" w:type="dxa"/>
          </w:tcPr>
          <w:p w14:paraId="2A15E7CD" w14:textId="77777777" w:rsidR="00F5316F" w:rsidRPr="00F018D0" w:rsidRDefault="00F5316F" w:rsidP="0030735E">
            <w:pPr>
              <w:rPr>
                <w:rFonts w:ascii="Arial" w:eastAsia="Calibri" w:hAnsi="Arial" w:cs="Arial"/>
              </w:rPr>
            </w:pPr>
          </w:p>
        </w:tc>
        <w:tc>
          <w:tcPr>
            <w:tcW w:w="992" w:type="dxa"/>
          </w:tcPr>
          <w:p w14:paraId="256A5E71" w14:textId="77777777" w:rsidR="00F5316F" w:rsidRPr="00F018D0" w:rsidRDefault="00F5316F" w:rsidP="0030735E">
            <w:pPr>
              <w:rPr>
                <w:rFonts w:ascii="Arial" w:eastAsia="Calibri" w:hAnsi="Arial" w:cs="Arial"/>
              </w:rPr>
            </w:pPr>
          </w:p>
        </w:tc>
        <w:tc>
          <w:tcPr>
            <w:tcW w:w="1134" w:type="dxa"/>
          </w:tcPr>
          <w:p w14:paraId="7CB5ED03" w14:textId="77777777" w:rsidR="00F5316F" w:rsidRPr="00F018D0" w:rsidRDefault="00F5316F" w:rsidP="0030735E">
            <w:pPr>
              <w:jc w:val="center"/>
              <w:rPr>
                <w:rFonts w:ascii="Arial" w:eastAsia="Calibri" w:hAnsi="Arial" w:cs="Arial"/>
              </w:rPr>
            </w:pPr>
            <w:r w:rsidRPr="00F018D0">
              <w:rPr>
                <w:rFonts w:ascii="Arial" w:eastAsia="Calibri" w:hAnsi="Arial" w:cs="Arial"/>
              </w:rPr>
              <w:t>A</w:t>
            </w:r>
          </w:p>
        </w:tc>
        <w:tc>
          <w:tcPr>
            <w:tcW w:w="1276" w:type="dxa"/>
          </w:tcPr>
          <w:p w14:paraId="6A5295BB" w14:textId="77777777" w:rsidR="00F5316F" w:rsidRPr="00F018D0" w:rsidRDefault="00F5316F" w:rsidP="0030735E">
            <w:pPr>
              <w:jc w:val="center"/>
              <w:rPr>
                <w:rFonts w:ascii="Arial" w:eastAsia="Calibri" w:hAnsi="Arial" w:cs="Arial"/>
              </w:rPr>
            </w:pPr>
            <w:r w:rsidRPr="00F018D0">
              <w:rPr>
                <w:rFonts w:ascii="Arial" w:eastAsia="Calibri" w:hAnsi="Arial" w:cs="Arial"/>
              </w:rPr>
              <w:t>B</w:t>
            </w:r>
          </w:p>
        </w:tc>
        <w:tc>
          <w:tcPr>
            <w:tcW w:w="1276" w:type="dxa"/>
          </w:tcPr>
          <w:p w14:paraId="7D471AB2" w14:textId="77777777" w:rsidR="00F5316F" w:rsidRPr="00F018D0" w:rsidRDefault="00F5316F" w:rsidP="0030735E">
            <w:pPr>
              <w:jc w:val="center"/>
              <w:rPr>
                <w:rFonts w:ascii="Arial" w:eastAsia="Calibri" w:hAnsi="Arial" w:cs="Arial"/>
              </w:rPr>
            </w:pPr>
            <w:r w:rsidRPr="00F018D0">
              <w:rPr>
                <w:rFonts w:ascii="Arial" w:eastAsia="Calibri" w:hAnsi="Arial" w:cs="Arial"/>
              </w:rPr>
              <w:t>C</w:t>
            </w:r>
          </w:p>
        </w:tc>
        <w:tc>
          <w:tcPr>
            <w:tcW w:w="1275" w:type="dxa"/>
          </w:tcPr>
          <w:p w14:paraId="2BD810DB" w14:textId="77777777" w:rsidR="00F5316F" w:rsidRPr="00F018D0" w:rsidRDefault="00F5316F" w:rsidP="0030735E">
            <w:pPr>
              <w:jc w:val="center"/>
              <w:rPr>
                <w:rFonts w:ascii="Arial" w:eastAsia="Calibri" w:hAnsi="Arial" w:cs="Arial"/>
              </w:rPr>
            </w:pPr>
            <w:r w:rsidRPr="00F018D0">
              <w:rPr>
                <w:rFonts w:ascii="Arial" w:eastAsia="Calibri" w:hAnsi="Arial" w:cs="Arial"/>
              </w:rPr>
              <w:t>D</w:t>
            </w:r>
          </w:p>
        </w:tc>
        <w:tc>
          <w:tcPr>
            <w:tcW w:w="1276" w:type="dxa"/>
          </w:tcPr>
          <w:p w14:paraId="1B0B7482" w14:textId="77777777" w:rsidR="00F5316F" w:rsidRPr="00F018D0" w:rsidRDefault="00F5316F" w:rsidP="0030735E">
            <w:pPr>
              <w:jc w:val="center"/>
              <w:rPr>
                <w:rFonts w:ascii="Arial" w:eastAsia="Calibri" w:hAnsi="Arial" w:cs="Arial"/>
              </w:rPr>
            </w:pPr>
            <w:r>
              <w:rPr>
                <w:rFonts w:ascii="Arial" w:eastAsia="Calibri" w:hAnsi="Arial" w:cs="Arial"/>
              </w:rPr>
              <w:t>N</w:t>
            </w:r>
          </w:p>
        </w:tc>
        <w:tc>
          <w:tcPr>
            <w:tcW w:w="3260" w:type="dxa"/>
          </w:tcPr>
          <w:p w14:paraId="218155A0" w14:textId="77777777" w:rsidR="00F5316F" w:rsidRPr="00F018D0" w:rsidRDefault="00F5316F" w:rsidP="0030735E">
            <w:pPr>
              <w:rPr>
                <w:rFonts w:ascii="Arial" w:eastAsia="Calibri" w:hAnsi="Arial" w:cs="Arial"/>
              </w:rPr>
            </w:pPr>
          </w:p>
        </w:tc>
      </w:tr>
      <w:tr w:rsidR="00154D00" w:rsidRPr="00F018D0" w14:paraId="1BE1A1E8" w14:textId="77777777" w:rsidTr="00154D00">
        <w:tc>
          <w:tcPr>
            <w:tcW w:w="2660" w:type="dxa"/>
          </w:tcPr>
          <w:p w14:paraId="237381F1"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14CB107"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16300F0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CBDE6F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C53A1D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F74DA2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60E2A9B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296BD1B"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las líneas de espera.</w:t>
            </w:r>
          </w:p>
        </w:tc>
      </w:tr>
      <w:tr w:rsidR="00154D00" w:rsidRPr="00F018D0" w14:paraId="09AECE5A" w14:textId="77777777" w:rsidTr="00154D00">
        <w:tc>
          <w:tcPr>
            <w:tcW w:w="2660" w:type="dxa"/>
          </w:tcPr>
          <w:p w14:paraId="3A0D06BE"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Problemario</w:t>
            </w:r>
            <w:r w:rsidRPr="009B4DB5">
              <w:rPr>
                <w:rFonts w:ascii="Arial" w:eastAsia="Calibri" w:hAnsi="Arial" w:cs="Arial"/>
                <w:sz w:val="20"/>
                <w:szCs w:val="20"/>
              </w:rPr>
              <w:t xml:space="preserve"> (lista cotejo)</w:t>
            </w:r>
          </w:p>
        </w:tc>
        <w:tc>
          <w:tcPr>
            <w:tcW w:w="992" w:type="dxa"/>
          </w:tcPr>
          <w:p w14:paraId="20C8691D"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37538F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316C40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B6C17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CD3BE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0232CB4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1ACB529"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las líneas de espera.</w:t>
            </w:r>
          </w:p>
        </w:tc>
      </w:tr>
      <w:tr w:rsidR="00154D00" w:rsidRPr="00F018D0" w14:paraId="308ECDE9" w14:textId="77777777" w:rsidTr="00154D00">
        <w:tc>
          <w:tcPr>
            <w:tcW w:w="2660" w:type="dxa"/>
          </w:tcPr>
          <w:p w14:paraId="122EFED5"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w:t>
            </w:r>
            <w:r w:rsidRPr="009B4DB5">
              <w:rPr>
                <w:rFonts w:ascii="Arial" w:eastAsia="Calibri" w:hAnsi="Arial" w:cs="Arial"/>
                <w:sz w:val="20"/>
                <w:szCs w:val="20"/>
              </w:rPr>
              <w:t>(lista cotejo)</w:t>
            </w:r>
          </w:p>
        </w:tc>
        <w:tc>
          <w:tcPr>
            <w:tcW w:w="992" w:type="dxa"/>
          </w:tcPr>
          <w:p w14:paraId="2FF2E455"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142E582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0F8069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6219A7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22F5EE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E58D36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0B3108D"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las líneas de espera.</w:t>
            </w:r>
          </w:p>
        </w:tc>
      </w:tr>
      <w:tr w:rsidR="00154D00" w:rsidRPr="00F018D0" w14:paraId="799F7818" w14:textId="77777777" w:rsidTr="00154D00">
        <w:tc>
          <w:tcPr>
            <w:tcW w:w="2660" w:type="dxa"/>
          </w:tcPr>
          <w:p w14:paraId="717E3191"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1408449"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31F9AB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1E7E5EA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71020B4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7678729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05D21C1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88CB8EE"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las líneas de espera.</w:t>
            </w:r>
          </w:p>
        </w:tc>
      </w:tr>
      <w:tr w:rsidR="00F5316F" w:rsidRPr="00F018D0" w14:paraId="46C52FEE" w14:textId="77777777" w:rsidTr="00154D00">
        <w:tc>
          <w:tcPr>
            <w:tcW w:w="2660" w:type="dxa"/>
          </w:tcPr>
          <w:p w14:paraId="75CF37A9" w14:textId="77777777" w:rsidR="00F5316F" w:rsidRPr="00F018D0" w:rsidRDefault="00F5316F" w:rsidP="0030735E">
            <w:pPr>
              <w:jc w:val="right"/>
              <w:rPr>
                <w:rFonts w:ascii="Arial" w:eastAsia="Calibri" w:hAnsi="Arial" w:cs="Arial"/>
              </w:rPr>
            </w:pPr>
            <w:r w:rsidRPr="00F018D0">
              <w:rPr>
                <w:rFonts w:ascii="Arial" w:eastAsia="Calibri" w:hAnsi="Arial" w:cs="Arial"/>
              </w:rPr>
              <w:t>Total</w:t>
            </w:r>
          </w:p>
        </w:tc>
        <w:tc>
          <w:tcPr>
            <w:tcW w:w="992" w:type="dxa"/>
          </w:tcPr>
          <w:p w14:paraId="299753D8" w14:textId="77777777" w:rsidR="00F5316F" w:rsidRPr="00F018D0" w:rsidRDefault="00F5316F" w:rsidP="0030735E">
            <w:pPr>
              <w:rPr>
                <w:rFonts w:ascii="Arial" w:eastAsia="Calibri" w:hAnsi="Arial" w:cs="Arial"/>
              </w:rPr>
            </w:pPr>
            <w:r>
              <w:rPr>
                <w:rFonts w:ascii="Arial" w:eastAsia="Calibri" w:hAnsi="Arial" w:cs="Arial"/>
              </w:rPr>
              <w:t>100%</w:t>
            </w:r>
          </w:p>
        </w:tc>
        <w:tc>
          <w:tcPr>
            <w:tcW w:w="1134" w:type="dxa"/>
          </w:tcPr>
          <w:p w14:paraId="2D784C47" w14:textId="77777777" w:rsidR="00F5316F" w:rsidRPr="00F018D0" w:rsidRDefault="00F5316F" w:rsidP="0030735E">
            <w:pPr>
              <w:jc w:val="center"/>
              <w:rPr>
                <w:rFonts w:ascii="Arial" w:eastAsia="Calibri" w:hAnsi="Arial" w:cs="Arial"/>
              </w:rPr>
            </w:pPr>
            <w:r>
              <w:rPr>
                <w:rFonts w:ascii="Arial" w:eastAsia="Calibri" w:hAnsi="Arial" w:cs="Arial"/>
              </w:rPr>
              <w:t>95-100</w:t>
            </w:r>
          </w:p>
        </w:tc>
        <w:tc>
          <w:tcPr>
            <w:tcW w:w="1276" w:type="dxa"/>
          </w:tcPr>
          <w:p w14:paraId="7B130C37" w14:textId="77777777" w:rsidR="00F5316F" w:rsidRPr="00F018D0" w:rsidRDefault="00F5316F" w:rsidP="0030735E">
            <w:pPr>
              <w:jc w:val="center"/>
              <w:rPr>
                <w:rFonts w:ascii="Arial" w:eastAsia="Calibri" w:hAnsi="Arial" w:cs="Arial"/>
              </w:rPr>
            </w:pPr>
            <w:r>
              <w:rPr>
                <w:rFonts w:ascii="Arial" w:eastAsia="Calibri" w:hAnsi="Arial" w:cs="Arial"/>
              </w:rPr>
              <w:t>85-94</w:t>
            </w:r>
          </w:p>
        </w:tc>
        <w:tc>
          <w:tcPr>
            <w:tcW w:w="1276" w:type="dxa"/>
          </w:tcPr>
          <w:p w14:paraId="24C8A4AD" w14:textId="77777777" w:rsidR="00F5316F" w:rsidRPr="00F018D0" w:rsidRDefault="00F5316F" w:rsidP="0030735E">
            <w:pPr>
              <w:jc w:val="center"/>
              <w:rPr>
                <w:rFonts w:ascii="Arial" w:eastAsia="Calibri" w:hAnsi="Arial" w:cs="Arial"/>
              </w:rPr>
            </w:pPr>
            <w:r>
              <w:rPr>
                <w:rFonts w:ascii="Arial" w:eastAsia="Calibri" w:hAnsi="Arial" w:cs="Arial"/>
              </w:rPr>
              <w:t>75-84</w:t>
            </w:r>
          </w:p>
        </w:tc>
        <w:tc>
          <w:tcPr>
            <w:tcW w:w="1275" w:type="dxa"/>
          </w:tcPr>
          <w:p w14:paraId="40623CB7" w14:textId="77777777" w:rsidR="00F5316F" w:rsidRPr="00F018D0" w:rsidRDefault="00F5316F" w:rsidP="0030735E">
            <w:pPr>
              <w:jc w:val="center"/>
              <w:rPr>
                <w:rFonts w:ascii="Arial" w:eastAsia="Calibri" w:hAnsi="Arial" w:cs="Arial"/>
              </w:rPr>
            </w:pPr>
            <w:r>
              <w:rPr>
                <w:rFonts w:ascii="Arial" w:eastAsia="Calibri" w:hAnsi="Arial" w:cs="Arial"/>
              </w:rPr>
              <w:t>70-74</w:t>
            </w:r>
          </w:p>
        </w:tc>
        <w:tc>
          <w:tcPr>
            <w:tcW w:w="1276" w:type="dxa"/>
          </w:tcPr>
          <w:p w14:paraId="13C01758" w14:textId="77777777" w:rsidR="00F5316F" w:rsidRPr="00F018D0" w:rsidRDefault="00F5316F" w:rsidP="0030735E">
            <w:pPr>
              <w:jc w:val="center"/>
              <w:rPr>
                <w:rFonts w:ascii="Arial" w:eastAsia="Calibri" w:hAnsi="Arial" w:cs="Arial"/>
              </w:rPr>
            </w:pPr>
            <w:r>
              <w:rPr>
                <w:rFonts w:ascii="Arial" w:eastAsia="Calibri" w:hAnsi="Arial" w:cs="Arial"/>
              </w:rPr>
              <w:t>0-69</w:t>
            </w:r>
          </w:p>
        </w:tc>
        <w:tc>
          <w:tcPr>
            <w:tcW w:w="3260" w:type="dxa"/>
          </w:tcPr>
          <w:p w14:paraId="4B4C3CCC" w14:textId="77777777" w:rsidR="00F5316F" w:rsidRPr="00F018D0" w:rsidRDefault="00F5316F" w:rsidP="0030735E">
            <w:pPr>
              <w:rPr>
                <w:rFonts w:ascii="Arial" w:eastAsia="Calibri" w:hAnsi="Arial" w:cs="Arial"/>
              </w:rPr>
            </w:pPr>
          </w:p>
        </w:tc>
      </w:tr>
    </w:tbl>
    <w:p w14:paraId="15CCA4CA" w14:textId="77777777" w:rsidR="00F5316F" w:rsidRDefault="00F5316F" w:rsidP="00F5316F">
      <w:pPr>
        <w:pStyle w:val="Sinespaciado"/>
        <w:rPr>
          <w:rFonts w:ascii="Arial" w:hAnsi="Arial" w:cs="Arial"/>
          <w:sz w:val="20"/>
          <w:szCs w:val="20"/>
        </w:rPr>
      </w:pPr>
    </w:p>
    <w:p w14:paraId="66DA9F5D" w14:textId="77777777" w:rsidR="00F5316F" w:rsidRDefault="00F5316F" w:rsidP="00F5316F">
      <w:pPr>
        <w:pStyle w:val="Sinespaciado"/>
        <w:rPr>
          <w:rFonts w:ascii="Arial" w:hAnsi="Arial" w:cs="Arial"/>
          <w:sz w:val="20"/>
          <w:szCs w:val="20"/>
        </w:rPr>
      </w:pPr>
    </w:p>
    <w:p w14:paraId="6C20A5A6" w14:textId="77777777" w:rsidR="00F5316F" w:rsidRDefault="00F5316F" w:rsidP="005053AB">
      <w:pPr>
        <w:pStyle w:val="Sinespaciado"/>
        <w:rPr>
          <w:rFonts w:ascii="Arial" w:hAnsi="Arial" w:cs="Arial"/>
          <w:sz w:val="20"/>
          <w:szCs w:val="20"/>
        </w:rPr>
      </w:pPr>
    </w:p>
    <w:p w14:paraId="3B7FBC9A" w14:textId="77777777" w:rsidR="00F5316F" w:rsidRDefault="00F5316F" w:rsidP="005053AB">
      <w:pPr>
        <w:pStyle w:val="Sinespaciado"/>
        <w:rPr>
          <w:rFonts w:ascii="Arial" w:hAnsi="Arial" w:cs="Arial"/>
          <w:sz w:val="20"/>
          <w:szCs w:val="20"/>
        </w:rPr>
      </w:pPr>
    </w:p>
    <w:p w14:paraId="2E733DFB" w14:textId="77777777" w:rsidR="00FD6687" w:rsidRDefault="00FD6687" w:rsidP="005053AB">
      <w:pPr>
        <w:pStyle w:val="Sinespaciado"/>
        <w:rPr>
          <w:rFonts w:ascii="Arial" w:hAnsi="Arial" w:cs="Arial"/>
          <w:sz w:val="20"/>
          <w:szCs w:val="20"/>
        </w:rPr>
      </w:pPr>
    </w:p>
    <w:p w14:paraId="161D9E74" w14:textId="77777777" w:rsidR="00106009"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1757775" w14:textId="77777777" w:rsidTr="00862CFC">
        <w:tc>
          <w:tcPr>
            <w:tcW w:w="6498" w:type="dxa"/>
            <w:tcBorders>
              <w:top w:val="nil"/>
              <w:left w:val="nil"/>
              <w:bottom w:val="single" w:sz="4" w:space="0" w:color="auto"/>
              <w:right w:val="nil"/>
            </w:tcBorders>
          </w:tcPr>
          <w:p w14:paraId="09547A92"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08EEEFE2"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54E055E5" w14:textId="77777777" w:rsidTr="00145925">
        <w:trPr>
          <w:trHeight w:val="2652"/>
        </w:trPr>
        <w:tc>
          <w:tcPr>
            <w:tcW w:w="6498" w:type="dxa"/>
            <w:tcBorders>
              <w:top w:val="single" w:sz="4" w:space="0" w:color="auto"/>
            </w:tcBorders>
          </w:tcPr>
          <w:p w14:paraId="2274B2D9"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Hillier, Frederick. (2010). </w:t>
            </w:r>
          </w:p>
          <w:p w14:paraId="71FE0585" w14:textId="77777777" w:rsidR="00D26098" w:rsidRDefault="00D26098" w:rsidP="00106009">
            <w:pPr>
              <w:pStyle w:val="Sinespaciado"/>
              <w:rPr>
                <w:rFonts w:ascii="TimesNewRomanPSMT" w:hAnsi="TimesNewRomanPSMT"/>
                <w:b/>
                <w:bCs/>
                <w:i/>
                <w:iCs/>
                <w:color w:val="000000"/>
              </w:rPr>
            </w:pPr>
            <w:r>
              <w:rPr>
                <w:rFonts w:ascii="TimesNewRomanPSMT" w:hAnsi="TimesNewRomanPSMT"/>
                <w:b/>
                <w:bCs/>
                <w:i/>
                <w:iCs/>
                <w:color w:val="000000"/>
              </w:rPr>
              <w:t xml:space="preserve">Introducción a la investigación de operaciones. </w:t>
            </w:r>
          </w:p>
          <w:p w14:paraId="3926C597" w14:textId="77777777" w:rsidR="00D26098" w:rsidRPr="00B75660" w:rsidRDefault="00D26098" w:rsidP="00106009">
            <w:pPr>
              <w:pStyle w:val="Sinespaciado"/>
              <w:rPr>
                <w:rFonts w:ascii="TimesNewRomanPSMT" w:hAnsi="TimesNewRomanPSMT"/>
                <w:color w:val="000000"/>
                <w:lang w:val="en-US"/>
              </w:rPr>
            </w:pPr>
            <w:r w:rsidRPr="00B75660">
              <w:rPr>
                <w:rFonts w:ascii="TimesNewRomanPSMT" w:hAnsi="TimesNewRomanPSMT"/>
                <w:color w:val="000000"/>
                <w:lang w:val="en-US"/>
              </w:rPr>
              <w:t>Mc Graw-Hill.</w:t>
            </w:r>
          </w:p>
          <w:p w14:paraId="1F76F884" w14:textId="77777777" w:rsidR="00D26098" w:rsidRPr="00B75660" w:rsidRDefault="00D26098" w:rsidP="00106009">
            <w:pPr>
              <w:pStyle w:val="Sinespaciado"/>
              <w:rPr>
                <w:rFonts w:ascii="TimesNewRomanPSMT" w:hAnsi="TimesNewRomanPSMT"/>
                <w:color w:val="000000"/>
                <w:lang w:val="en-US"/>
              </w:rPr>
            </w:pPr>
            <w:r w:rsidRPr="00B75660">
              <w:rPr>
                <w:rFonts w:ascii="TimesNewRomanPSMT" w:hAnsi="TimesNewRomanPSMT"/>
                <w:color w:val="000000"/>
                <w:lang w:val="en-US"/>
              </w:rPr>
              <w:t xml:space="preserve">  </w:t>
            </w:r>
          </w:p>
          <w:p w14:paraId="32289E72" w14:textId="77777777" w:rsidR="00D26098" w:rsidRPr="00B75660" w:rsidRDefault="00D26098" w:rsidP="00106009">
            <w:pPr>
              <w:pStyle w:val="Sinespaciado"/>
              <w:rPr>
                <w:rFonts w:ascii="TimesNewRomanPSMT" w:hAnsi="TimesNewRomanPSMT"/>
                <w:color w:val="000000"/>
                <w:lang w:val="en-US"/>
              </w:rPr>
            </w:pPr>
            <w:r w:rsidRPr="00B75660">
              <w:rPr>
                <w:rFonts w:ascii="TimesNewRomanPSMT" w:hAnsi="TimesNewRomanPSMT"/>
                <w:color w:val="000000"/>
                <w:lang w:val="en-US"/>
              </w:rPr>
              <w:t xml:space="preserve">Taha, Hamdy A. (2011). </w:t>
            </w:r>
          </w:p>
          <w:p w14:paraId="5B53419F" w14:textId="77777777" w:rsidR="00D26098" w:rsidRDefault="00D26098" w:rsidP="00106009">
            <w:pPr>
              <w:pStyle w:val="Sinespaciado"/>
              <w:rPr>
                <w:rFonts w:ascii="TimesNewRomanPSMT" w:hAnsi="TimesNewRomanPSMT"/>
                <w:color w:val="000000"/>
              </w:rPr>
            </w:pPr>
            <w:r>
              <w:rPr>
                <w:rFonts w:ascii="TimesNewRomanPSMT" w:hAnsi="TimesNewRomanPSMT"/>
                <w:b/>
                <w:bCs/>
                <w:i/>
                <w:iCs/>
                <w:color w:val="000000"/>
              </w:rPr>
              <w:t xml:space="preserve">Investigación de operaciones. </w:t>
            </w:r>
            <w:r>
              <w:rPr>
                <w:rFonts w:ascii="TimesNewRomanPSMT" w:hAnsi="TimesNewRomanPSMT"/>
                <w:i/>
                <w:iCs/>
                <w:color w:val="000000"/>
              </w:rPr>
              <w:t>(</w:t>
            </w:r>
            <w:r>
              <w:rPr>
                <w:rFonts w:ascii="TimesNewRomanPSMT" w:hAnsi="TimesNewRomanPSMT"/>
                <w:color w:val="000000"/>
              </w:rPr>
              <w:t xml:space="preserve">9 Ed.). </w:t>
            </w:r>
          </w:p>
          <w:p w14:paraId="2409522C"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México: Pearson. </w:t>
            </w:r>
          </w:p>
          <w:p w14:paraId="14A21A8F" w14:textId="77777777" w:rsidR="00D035AF" w:rsidRDefault="00D035AF" w:rsidP="00106009">
            <w:pPr>
              <w:pStyle w:val="Sinespaciado"/>
              <w:rPr>
                <w:rFonts w:ascii="TimesNewRomanPSMT" w:hAnsi="TimesNewRomanPSMT"/>
                <w:color w:val="000000"/>
              </w:rPr>
            </w:pPr>
          </w:p>
          <w:p w14:paraId="29E198BF" w14:textId="77777777" w:rsidR="00D035AF" w:rsidRDefault="00D035AF" w:rsidP="00106009">
            <w:pPr>
              <w:pStyle w:val="Sinespaciado"/>
              <w:rPr>
                <w:rFonts w:ascii="TimesNewRomanPSMT" w:hAnsi="TimesNewRomanPSMT"/>
                <w:color w:val="000000"/>
              </w:rPr>
            </w:pPr>
            <w:r w:rsidRPr="00B75660">
              <w:rPr>
                <w:rFonts w:ascii="TimesNewRomanPSMT" w:hAnsi="TimesNewRomanPSMT"/>
                <w:color w:val="000000"/>
                <w:lang w:val="en-US"/>
              </w:rPr>
              <w:t xml:space="preserve">Charles A. Gallagher y Hugh J. Watson. </w:t>
            </w:r>
            <w:r>
              <w:rPr>
                <w:rFonts w:ascii="TimesNewRomanPSMT" w:hAnsi="TimesNewRomanPSMT"/>
                <w:color w:val="000000"/>
              </w:rPr>
              <w:t xml:space="preserve">(2002). </w:t>
            </w:r>
          </w:p>
          <w:p w14:paraId="4EADA516" w14:textId="77777777" w:rsidR="00D035AF" w:rsidRDefault="00D035AF" w:rsidP="00106009">
            <w:pPr>
              <w:pStyle w:val="Sinespaciado"/>
              <w:rPr>
                <w:rFonts w:ascii="TimesNewRomanPSMT" w:hAnsi="TimesNewRomanPSMT"/>
                <w:color w:val="000000"/>
              </w:rPr>
            </w:pPr>
            <w:r>
              <w:rPr>
                <w:rFonts w:ascii="TimesNewRomanPSMT" w:hAnsi="TimesNewRomanPSMT"/>
                <w:color w:val="000000"/>
              </w:rPr>
              <w:t xml:space="preserve">Métodos Cuantitativos para la toma de decisiones. </w:t>
            </w:r>
          </w:p>
          <w:p w14:paraId="76A324B1" w14:textId="77777777" w:rsidR="00D035AF" w:rsidRDefault="00D035AF" w:rsidP="00106009">
            <w:pPr>
              <w:pStyle w:val="Sinespaciado"/>
              <w:rPr>
                <w:rFonts w:ascii="TimesNewRomanPSMT" w:hAnsi="TimesNewRomanPSMT"/>
                <w:color w:val="000000"/>
              </w:rPr>
            </w:pPr>
            <w:r>
              <w:rPr>
                <w:rFonts w:ascii="TimesNewRomanPSMT" w:hAnsi="TimesNewRomanPSMT"/>
                <w:color w:val="000000"/>
              </w:rPr>
              <w:t>México. Ed. McGraw Hill.</w:t>
            </w:r>
          </w:p>
          <w:p w14:paraId="6BC38320" w14:textId="77777777" w:rsidR="00D26098" w:rsidRDefault="00D26098" w:rsidP="00106009">
            <w:pPr>
              <w:pStyle w:val="Sinespaciado"/>
              <w:rPr>
                <w:rFonts w:ascii="TimesNewRomanPSMT" w:hAnsi="TimesNewRomanPSMT"/>
                <w:color w:val="000000"/>
              </w:rPr>
            </w:pPr>
          </w:p>
          <w:p w14:paraId="468A40F6" w14:textId="77777777" w:rsidR="00C53C98" w:rsidRPr="00E96931" w:rsidRDefault="00C53C98" w:rsidP="00106009">
            <w:pPr>
              <w:pStyle w:val="Sinespaciado"/>
              <w:rPr>
                <w:rFonts w:ascii="Arial" w:hAnsi="Arial" w:cs="Arial"/>
                <w:sz w:val="20"/>
                <w:szCs w:val="20"/>
              </w:rPr>
            </w:pPr>
          </w:p>
        </w:tc>
        <w:tc>
          <w:tcPr>
            <w:tcW w:w="6498" w:type="dxa"/>
            <w:tcBorders>
              <w:top w:val="single" w:sz="4" w:space="0" w:color="auto"/>
            </w:tcBorders>
          </w:tcPr>
          <w:p w14:paraId="40EAEB38"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0F4E929F"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545B97FB"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58E25731"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7E37D8ED"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3F89EC0A"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293123DC"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5D397BCC"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014F28E4" w14:textId="77777777" w:rsidR="004C173F" w:rsidRPr="00E96931" w:rsidRDefault="004C173F" w:rsidP="00106009">
            <w:pPr>
              <w:pStyle w:val="Sinespaciado"/>
              <w:rPr>
                <w:rFonts w:ascii="Arial" w:hAnsi="Arial" w:cs="Arial"/>
                <w:sz w:val="20"/>
                <w:szCs w:val="20"/>
              </w:rPr>
            </w:pPr>
          </w:p>
        </w:tc>
      </w:tr>
    </w:tbl>
    <w:p w14:paraId="3D4C0C55" w14:textId="77777777" w:rsidR="00106009" w:rsidRPr="00E96931" w:rsidRDefault="00106009" w:rsidP="00106009">
      <w:pPr>
        <w:pStyle w:val="Sinespaciado"/>
        <w:rPr>
          <w:rFonts w:ascii="Arial" w:hAnsi="Arial" w:cs="Arial"/>
          <w:sz w:val="20"/>
          <w:szCs w:val="20"/>
        </w:rPr>
      </w:pPr>
    </w:p>
    <w:p w14:paraId="2981EB87" w14:textId="77777777" w:rsidR="00206F1D"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78355A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5"/>
        <w:gridCol w:w="745"/>
        <w:gridCol w:w="757"/>
        <w:gridCol w:w="746"/>
        <w:gridCol w:w="753"/>
        <w:gridCol w:w="757"/>
        <w:gridCol w:w="746"/>
        <w:gridCol w:w="746"/>
        <w:gridCol w:w="758"/>
        <w:gridCol w:w="752"/>
        <w:gridCol w:w="758"/>
        <w:gridCol w:w="752"/>
        <w:gridCol w:w="758"/>
        <w:gridCol w:w="752"/>
        <w:gridCol w:w="752"/>
        <w:gridCol w:w="758"/>
      </w:tblGrid>
      <w:tr w:rsidR="008C7F7E" w:rsidRPr="00862CFC" w14:paraId="028E8B8A" w14:textId="77777777" w:rsidTr="00862CFC">
        <w:tc>
          <w:tcPr>
            <w:tcW w:w="764" w:type="dxa"/>
          </w:tcPr>
          <w:p w14:paraId="31EE41D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C60A5C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C59B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31E61C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63D57D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03FDD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D17C0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133F2B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962CC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E5457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4A068E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8E467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D5B5CC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6502D82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92AD0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A8F3A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3D020F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0D1E6645" w14:textId="77777777" w:rsidTr="00862CFC">
        <w:tc>
          <w:tcPr>
            <w:tcW w:w="764" w:type="dxa"/>
          </w:tcPr>
          <w:p w14:paraId="318BE9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F934291" w14:textId="77777777" w:rsidR="00862CFC" w:rsidRPr="00862CFC" w:rsidRDefault="00862CFC" w:rsidP="005053AB">
            <w:pPr>
              <w:pStyle w:val="Sinespaciado"/>
              <w:rPr>
                <w:rFonts w:ascii="Arial" w:hAnsi="Arial" w:cs="Arial"/>
                <w:sz w:val="20"/>
                <w:szCs w:val="20"/>
              </w:rPr>
            </w:pPr>
          </w:p>
        </w:tc>
        <w:tc>
          <w:tcPr>
            <w:tcW w:w="764" w:type="dxa"/>
          </w:tcPr>
          <w:p w14:paraId="2F6DA106" w14:textId="77777777" w:rsidR="00862CFC" w:rsidRPr="00862CFC" w:rsidRDefault="00862CFC" w:rsidP="005053AB">
            <w:pPr>
              <w:pStyle w:val="Sinespaciado"/>
              <w:rPr>
                <w:rFonts w:ascii="Arial" w:hAnsi="Arial" w:cs="Arial"/>
                <w:sz w:val="20"/>
                <w:szCs w:val="20"/>
              </w:rPr>
            </w:pPr>
          </w:p>
        </w:tc>
        <w:tc>
          <w:tcPr>
            <w:tcW w:w="764" w:type="dxa"/>
          </w:tcPr>
          <w:p w14:paraId="1BC72FAF"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437D1182" w14:textId="77777777" w:rsidR="00862CFC" w:rsidRPr="00862CFC" w:rsidRDefault="00862CFC" w:rsidP="00C80E00">
            <w:pPr>
              <w:pStyle w:val="Sinespaciado"/>
              <w:jc w:val="center"/>
              <w:rPr>
                <w:rFonts w:ascii="Arial" w:hAnsi="Arial" w:cs="Arial"/>
                <w:sz w:val="20"/>
                <w:szCs w:val="20"/>
              </w:rPr>
            </w:pPr>
          </w:p>
        </w:tc>
        <w:tc>
          <w:tcPr>
            <w:tcW w:w="764" w:type="dxa"/>
          </w:tcPr>
          <w:p w14:paraId="30158643" w14:textId="77777777" w:rsidR="00862CFC" w:rsidRPr="00862CFC" w:rsidRDefault="00862CFC" w:rsidP="00917FC7">
            <w:pPr>
              <w:pStyle w:val="Sinespaciado"/>
              <w:rPr>
                <w:rFonts w:ascii="Arial" w:hAnsi="Arial" w:cs="Arial"/>
                <w:sz w:val="20"/>
                <w:szCs w:val="20"/>
              </w:rPr>
            </w:pPr>
          </w:p>
        </w:tc>
        <w:tc>
          <w:tcPr>
            <w:tcW w:w="764" w:type="dxa"/>
          </w:tcPr>
          <w:p w14:paraId="44CC909B"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76D46318" w14:textId="77777777" w:rsidR="00862CFC" w:rsidRPr="00862CFC" w:rsidRDefault="00862CFC" w:rsidP="00C80E00">
            <w:pPr>
              <w:pStyle w:val="Sinespaciado"/>
              <w:jc w:val="center"/>
              <w:rPr>
                <w:rFonts w:ascii="Arial" w:hAnsi="Arial" w:cs="Arial"/>
                <w:sz w:val="20"/>
                <w:szCs w:val="20"/>
              </w:rPr>
            </w:pPr>
          </w:p>
        </w:tc>
        <w:tc>
          <w:tcPr>
            <w:tcW w:w="764" w:type="dxa"/>
          </w:tcPr>
          <w:p w14:paraId="4CEA9949" w14:textId="77777777" w:rsidR="00862CFC" w:rsidRPr="00862CFC" w:rsidRDefault="00862CFC" w:rsidP="00C80E00">
            <w:pPr>
              <w:pStyle w:val="Sinespaciado"/>
              <w:jc w:val="center"/>
              <w:rPr>
                <w:rFonts w:ascii="Arial" w:hAnsi="Arial" w:cs="Arial"/>
                <w:sz w:val="20"/>
                <w:szCs w:val="20"/>
              </w:rPr>
            </w:pPr>
          </w:p>
        </w:tc>
        <w:tc>
          <w:tcPr>
            <w:tcW w:w="765" w:type="dxa"/>
          </w:tcPr>
          <w:p w14:paraId="5F07723D"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3BB67D81" w14:textId="77777777" w:rsidR="00862CFC" w:rsidRPr="00862CFC" w:rsidRDefault="00862CFC" w:rsidP="00C80E00">
            <w:pPr>
              <w:pStyle w:val="Sinespaciado"/>
              <w:jc w:val="center"/>
              <w:rPr>
                <w:rFonts w:ascii="Arial" w:hAnsi="Arial" w:cs="Arial"/>
                <w:sz w:val="20"/>
                <w:szCs w:val="20"/>
              </w:rPr>
            </w:pPr>
          </w:p>
        </w:tc>
        <w:tc>
          <w:tcPr>
            <w:tcW w:w="765" w:type="dxa"/>
          </w:tcPr>
          <w:p w14:paraId="62F9948E"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1BC4EB7F" w14:textId="77777777" w:rsidR="00862CFC" w:rsidRPr="00862CFC" w:rsidRDefault="00862CFC" w:rsidP="00C80E00">
            <w:pPr>
              <w:pStyle w:val="Sinespaciado"/>
              <w:jc w:val="center"/>
              <w:rPr>
                <w:rFonts w:ascii="Arial" w:hAnsi="Arial" w:cs="Arial"/>
                <w:sz w:val="20"/>
                <w:szCs w:val="20"/>
              </w:rPr>
            </w:pPr>
          </w:p>
        </w:tc>
        <w:tc>
          <w:tcPr>
            <w:tcW w:w="765" w:type="dxa"/>
          </w:tcPr>
          <w:p w14:paraId="6C8B2DCB" w14:textId="77777777" w:rsidR="00862CFC" w:rsidRPr="00862CFC" w:rsidRDefault="00D035AF" w:rsidP="00C80E00">
            <w:pPr>
              <w:pStyle w:val="Sinespaciado"/>
              <w:jc w:val="center"/>
              <w:rPr>
                <w:rFonts w:ascii="Arial" w:hAnsi="Arial" w:cs="Arial"/>
                <w:sz w:val="20"/>
                <w:szCs w:val="20"/>
              </w:rPr>
            </w:pPr>
            <w:r>
              <w:rPr>
                <w:rFonts w:ascii="Arial" w:hAnsi="Arial" w:cs="Arial"/>
                <w:sz w:val="20"/>
                <w:szCs w:val="20"/>
              </w:rPr>
              <w:t>EF5</w:t>
            </w:r>
          </w:p>
        </w:tc>
        <w:tc>
          <w:tcPr>
            <w:tcW w:w="765" w:type="dxa"/>
          </w:tcPr>
          <w:p w14:paraId="3268A99A" w14:textId="77777777" w:rsidR="00862CFC" w:rsidRPr="00862CFC" w:rsidRDefault="00862CFC" w:rsidP="00C80E00">
            <w:pPr>
              <w:pStyle w:val="Sinespaciado"/>
              <w:jc w:val="center"/>
              <w:rPr>
                <w:rFonts w:ascii="Arial" w:hAnsi="Arial" w:cs="Arial"/>
                <w:sz w:val="20"/>
                <w:szCs w:val="20"/>
              </w:rPr>
            </w:pPr>
          </w:p>
        </w:tc>
        <w:tc>
          <w:tcPr>
            <w:tcW w:w="765" w:type="dxa"/>
          </w:tcPr>
          <w:p w14:paraId="743F3F4D" w14:textId="77777777" w:rsidR="00862CFC" w:rsidRPr="00862CFC" w:rsidRDefault="00862CFC" w:rsidP="005053AB">
            <w:pPr>
              <w:pStyle w:val="Sinespaciado"/>
              <w:rPr>
                <w:rFonts w:ascii="Arial" w:hAnsi="Arial" w:cs="Arial"/>
                <w:sz w:val="20"/>
                <w:szCs w:val="20"/>
              </w:rPr>
            </w:pPr>
          </w:p>
        </w:tc>
        <w:tc>
          <w:tcPr>
            <w:tcW w:w="765" w:type="dxa"/>
          </w:tcPr>
          <w:p w14:paraId="396C5C51" w14:textId="77777777" w:rsidR="00862CFC" w:rsidRPr="00862CFC" w:rsidRDefault="00D035AF" w:rsidP="005053AB">
            <w:pPr>
              <w:pStyle w:val="Sinespaciado"/>
              <w:rPr>
                <w:rFonts w:ascii="Arial" w:hAnsi="Arial" w:cs="Arial"/>
                <w:sz w:val="20"/>
                <w:szCs w:val="20"/>
              </w:rPr>
            </w:pPr>
            <w:r>
              <w:rPr>
                <w:rFonts w:ascii="Arial" w:hAnsi="Arial" w:cs="Arial"/>
                <w:sz w:val="20"/>
                <w:szCs w:val="20"/>
              </w:rPr>
              <w:t>EF6</w:t>
            </w:r>
          </w:p>
        </w:tc>
      </w:tr>
      <w:tr w:rsidR="008C7F7E" w:rsidRPr="00862CFC" w14:paraId="72824C51" w14:textId="77777777" w:rsidTr="00862CFC">
        <w:tc>
          <w:tcPr>
            <w:tcW w:w="764" w:type="dxa"/>
          </w:tcPr>
          <w:p w14:paraId="62462C8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3927DBA3" w14:textId="77777777" w:rsidR="00862CFC" w:rsidRPr="00862CFC" w:rsidRDefault="00862CFC" w:rsidP="005053AB">
            <w:pPr>
              <w:pStyle w:val="Sinespaciado"/>
              <w:rPr>
                <w:rFonts w:ascii="Arial" w:hAnsi="Arial" w:cs="Arial"/>
                <w:sz w:val="20"/>
                <w:szCs w:val="20"/>
              </w:rPr>
            </w:pPr>
          </w:p>
        </w:tc>
        <w:tc>
          <w:tcPr>
            <w:tcW w:w="764" w:type="dxa"/>
          </w:tcPr>
          <w:p w14:paraId="4921E1D1" w14:textId="77777777" w:rsidR="00862CFC" w:rsidRPr="00862CFC" w:rsidRDefault="00862CFC" w:rsidP="005053AB">
            <w:pPr>
              <w:pStyle w:val="Sinespaciado"/>
              <w:rPr>
                <w:rFonts w:ascii="Arial" w:hAnsi="Arial" w:cs="Arial"/>
                <w:sz w:val="20"/>
                <w:szCs w:val="20"/>
              </w:rPr>
            </w:pPr>
          </w:p>
        </w:tc>
        <w:tc>
          <w:tcPr>
            <w:tcW w:w="764" w:type="dxa"/>
          </w:tcPr>
          <w:p w14:paraId="33E0F474" w14:textId="77777777" w:rsidR="00862CFC" w:rsidRPr="00862CFC" w:rsidRDefault="00862CFC" w:rsidP="00717BA6">
            <w:pPr>
              <w:pStyle w:val="Sinespaciado"/>
              <w:jc w:val="center"/>
              <w:rPr>
                <w:rFonts w:ascii="Arial" w:hAnsi="Arial" w:cs="Arial"/>
                <w:sz w:val="20"/>
                <w:szCs w:val="20"/>
              </w:rPr>
            </w:pPr>
          </w:p>
        </w:tc>
        <w:tc>
          <w:tcPr>
            <w:tcW w:w="764" w:type="dxa"/>
          </w:tcPr>
          <w:p w14:paraId="580EE4B3" w14:textId="77777777" w:rsidR="00862CFC" w:rsidRPr="00862CFC" w:rsidRDefault="00862CFC" w:rsidP="005053AB">
            <w:pPr>
              <w:pStyle w:val="Sinespaciado"/>
              <w:rPr>
                <w:rFonts w:ascii="Arial" w:hAnsi="Arial" w:cs="Arial"/>
                <w:sz w:val="20"/>
                <w:szCs w:val="20"/>
              </w:rPr>
            </w:pPr>
          </w:p>
        </w:tc>
        <w:tc>
          <w:tcPr>
            <w:tcW w:w="764" w:type="dxa"/>
          </w:tcPr>
          <w:p w14:paraId="4E6889B5" w14:textId="77777777" w:rsidR="00862CFC" w:rsidRPr="00862CFC" w:rsidRDefault="00862CFC" w:rsidP="005053AB">
            <w:pPr>
              <w:pStyle w:val="Sinespaciado"/>
              <w:rPr>
                <w:rFonts w:ascii="Arial" w:hAnsi="Arial" w:cs="Arial"/>
                <w:sz w:val="20"/>
                <w:szCs w:val="20"/>
              </w:rPr>
            </w:pPr>
          </w:p>
        </w:tc>
        <w:tc>
          <w:tcPr>
            <w:tcW w:w="764" w:type="dxa"/>
          </w:tcPr>
          <w:p w14:paraId="1B77C710" w14:textId="77777777" w:rsidR="00862CFC" w:rsidRPr="00862CFC" w:rsidRDefault="00862CFC" w:rsidP="00717BA6">
            <w:pPr>
              <w:pStyle w:val="Sinespaciado"/>
              <w:jc w:val="center"/>
              <w:rPr>
                <w:rFonts w:ascii="Arial" w:hAnsi="Arial" w:cs="Arial"/>
                <w:sz w:val="20"/>
                <w:szCs w:val="20"/>
              </w:rPr>
            </w:pPr>
          </w:p>
        </w:tc>
        <w:tc>
          <w:tcPr>
            <w:tcW w:w="764" w:type="dxa"/>
          </w:tcPr>
          <w:p w14:paraId="5D1C7046" w14:textId="77777777" w:rsidR="00862CFC" w:rsidRPr="00862CFC" w:rsidRDefault="00862CFC" w:rsidP="005053AB">
            <w:pPr>
              <w:pStyle w:val="Sinespaciado"/>
              <w:rPr>
                <w:rFonts w:ascii="Arial" w:hAnsi="Arial" w:cs="Arial"/>
                <w:sz w:val="20"/>
                <w:szCs w:val="20"/>
              </w:rPr>
            </w:pPr>
          </w:p>
        </w:tc>
        <w:tc>
          <w:tcPr>
            <w:tcW w:w="764" w:type="dxa"/>
          </w:tcPr>
          <w:p w14:paraId="270C27DD" w14:textId="77777777" w:rsidR="00862CFC" w:rsidRPr="00862CFC" w:rsidRDefault="00862CFC" w:rsidP="005053AB">
            <w:pPr>
              <w:pStyle w:val="Sinespaciado"/>
              <w:rPr>
                <w:rFonts w:ascii="Arial" w:hAnsi="Arial" w:cs="Arial"/>
                <w:sz w:val="20"/>
                <w:szCs w:val="20"/>
              </w:rPr>
            </w:pPr>
          </w:p>
        </w:tc>
        <w:tc>
          <w:tcPr>
            <w:tcW w:w="765" w:type="dxa"/>
          </w:tcPr>
          <w:p w14:paraId="18621B7C" w14:textId="77777777" w:rsidR="00862CFC" w:rsidRPr="00862CFC" w:rsidRDefault="00862CFC" w:rsidP="00717BA6">
            <w:pPr>
              <w:pStyle w:val="Sinespaciado"/>
              <w:jc w:val="center"/>
              <w:rPr>
                <w:rFonts w:ascii="Arial" w:hAnsi="Arial" w:cs="Arial"/>
                <w:sz w:val="20"/>
                <w:szCs w:val="20"/>
              </w:rPr>
            </w:pPr>
          </w:p>
        </w:tc>
        <w:tc>
          <w:tcPr>
            <w:tcW w:w="765" w:type="dxa"/>
          </w:tcPr>
          <w:p w14:paraId="06C5217E" w14:textId="77777777" w:rsidR="00862CFC" w:rsidRPr="00862CFC" w:rsidRDefault="00862CFC" w:rsidP="005053AB">
            <w:pPr>
              <w:pStyle w:val="Sinespaciado"/>
              <w:rPr>
                <w:rFonts w:ascii="Arial" w:hAnsi="Arial" w:cs="Arial"/>
                <w:sz w:val="20"/>
                <w:szCs w:val="20"/>
              </w:rPr>
            </w:pPr>
          </w:p>
        </w:tc>
        <w:tc>
          <w:tcPr>
            <w:tcW w:w="765" w:type="dxa"/>
          </w:tcPr>
          <w:p w14:paraId="53A29026" w14:textId="77777777" w:rsidR="00862CFC" w:rsidRPr="00862CFC" w:rsidRDefault="00862CFC" w:rsidP="005053AB">
            <w:pPr>
              <w:pStyle w:val="Sinespaciado"/>
              <w:rPr>
                <w:rFonts w:ascii="Arial" w:hAnsi="Arial" w:cs="Arial"/>
                <w:sz w:val="20"/>
                <w:szCs w:val="20"/>
              </w:rPr>
            </w:pPr>
          </w:p>
        </w:tc>
        <w:tc>
          <w:tcPr>
            <w:tcW w:w="765" w:type="dxa"/>
          </w:tcPr>
          <w:p w14:paraId="1E80F68C" w14:textId="77777777" w:rsidR="00862CFC" w:rsidRPr="00862CFC" w:rsidRDefault="00862CFC" w:rsidP="00717BA6">
            <w:pPr>
              <w:pStyle w:val="Sinespaciado"/>
              <w:jc w:val="center"/>
              <w:rPr>
                <w:rFonts w:ascii="Arial" w:hAnsi="Arial" w:cs="Arial"/>
                <w:sz w:val="20"/>
                <w:szCs w:val="20"/>
              </w:rPr>
            </w:pPr>
          </w:p>
        </w:tc>
        <w:tc>
          <w:tcPr>
            <w:tcW w:w="765" w:type="dxa"/>
          </w:tcPr>
          <w:p w14:paraId="547F0C2F" w14:textId="77777777" w:rsidR="00862CFC" w:rsidRPr="00862CFC" w:rsidRDefault="00862CFC" w:rsidP="005053AB">
            <w:pPr>
              <w:pStyle w:val="Sinespaciado"/>
              <w:rPr>
                <w:rFonts w:ascii="Arial" w:hAnsi="Arial" w:cs="Arial"/>
                <w:sz w:val="20"/>
                <w:szCs w:val="20"/>
              </w:rPr>
            </w:pPr>
          </w:p>
        </w:tc>
        <w:tc>
          <w:tcPr>
            <w:tcW w:w="765" w:type="dxa"/>
          </w:tcPr>
          <w:p w14:paraId="2903512D" w14:textId="77777777" w:rsidR="00862CFC" w:rsidRPr="00862CFC" w:rsidRDefault="00862CFC" w:rsidP="005053AB">
            <w:pPr>
              <w:pStyle w:val="Sinespaciado"/>
              <w:rPr>
                <w:rFonts w:ascii="Arial" w:hAnsi="Arial" w:cs="Arial"/>
                <w:sz w:val="20"/>
                <w:szCs w:val="20"/>
              </w:rPr>
            </w:pPr>
          </w:p>
        </w:tc>
        <w:tc>
          <w:tcPr>
            <w:tcW w:w="765" w:type="dxa"/>
          </w:tcPr>
          <w:p w14:paraId="7F4DE69D" w14:textId="77777777" w:rsidR="00862CFC" w:rsidRPr="00862CFC" w:rsidRDefault="00862CFC" w:rsidP="005053AB">
            <w:pPr>
              <w:pStyle w:val="Sinespaciado"/>
              <w:rPr>
                <w:rFonts w:ascii="Arial" w:hAnsi="Arial" w:cs="Arial"/>
                <w:sz w:val="20"/>
                <w:szCs w:val="20"/>
              </w:rPr>
            </w:pPr>
          </w:p>
        </w:tc>
        <w:tc>
          <w:tcPr>
            <w:tcW w:w="765" w:type="dxa"/>
          </w:tcPr>
          <w:p w14:paraId="6A9508DF" w14:textId="77777777" w:rsidR="00862CFC" w:rsidRPr="00862CFC" w:rsidRDefault="00862CFC" w:rsidP="005053AB">
            <w:pPr>
              <w:pStyle w:val="Sinespaciado"/>
              <w:rPr>
                <w:rFonts w:ascii="Arial" w:hAnsi="Arial" w:cs="Arial"/>
                <w:sz w:val="20"/>
                <w:szCs w:val="20"/>
              </w:rPr>
            </w:pPr>
          </w:p>
        </w:tc>
      </w:tr>
      <w:tr w:rsidR="008C7F7E" w:rsidRPr="00862CFC" w14:paraId="3C59F9A5" w14:textId="77777777" w:rsidTr="00862CFC">
        <w:tc>
          <w:tcPr>
            <w:tcW w:w="764" w:type="dxa"/>
          </w:tcPr>
          <w:p w14:paraId="0BB6C2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D527043" w14:textId="77777777" w:rsidR="00862CFC" w:rsidRPr="00862CFC" w:rsidRDefault="00862CFC" w:rsidP="005053AB">
            <w:pPr>
              <w:pStyle w:val="Sinespaciado"/>
              <w:rPr>
                <w:rFonts w:ascii="Arial" w:hAnsi="Arial" w:cs="Arial"/>
                <w:sz w:val="20"/>
                <w:szCs w:val="20"/>
              </w:rPr>
            </w:pPr>
          </w:p>
        </w:tc>
        <w:tc>
          <w:tcPr>
            <w:tcW w:w="764" w:type="dxa"/>
          </w:tcPr>
          <w:p w14:paraId="5EA9C0C2" w14:textId="77777777" w:rsidR="00862CFC" w:rsidRPr="00862CFC" w:rsidRDefault="00862CFC" w:rsidP="005053AB">
            <w:pPr>
              <w:pStyle w:val="Sinespaciado"/>
              <w:rPr>
                <w:rFonts w:ascii="Arial" w:hAnsi="Arial" w:cs="Arial"/>
                <w:sz w:val="20"/>
                <w:szCs w:val="20"/>
              </w:rPr>
            </w:pPr>
          </w:p>
        </w:tc>
        <w:tc>
          <w:tcPr>
            <w:tcW w:w="764" w:type="dxa"/>
          </w:tcPr>
          <w:p w14:paraId="3154CD96" w14:textId="77777777" w:rsidR="00862CFC" w:rsidRPr="00862CFC" w:rsidRDefault="00862CFC" w:rsidP="005053AB">
            <w:pPr>
              <w:pStyle w:val="Sinespaciado"/>
              <w:rPr>
                <w:rFonts w:ascii="Arial" w:hAnsi="Arial" w:cs="Arial"/>
                <w:sz w:val="20"/>
                <w:szCs w:val="20"/>
              </w:rPr>
            </w:pPr>
          </w:p>
        </w:tc>
        <w:tc>
          <w:tcPr>
            <w:tcW w:w="764" w:type="dxa"/>
          </w:tcPr>
          <w:p w14:paraId="1D5FB7AE" w14:textId="77777777" w:rsidR="00862CFC" w:rsidRPr="00862CFC" w:rsidRDefault="00862CFC" w:rsidP="005053AB">
            <w:pPr>
              <w:pStyle w:val="Sinespaciado"/>
              <w:rPr>
                <w:rFonts w:ascii="Arial" w:hAnsi="Arial" w:cs="Arial"/>
                <w:sz w:val="20"/>
                <w:szCs w:val="20"/>
              </w:rPr>
            </w:pPr>
          </w:p>
        </w:tc>
        <w:tc>
          <w:tcPr>
            <w:tcW w:w="764" w:type="dxa"/>
          </w:tcPr>
          <w:p w14:paraId="7C164CEC"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7E91FB35" w14:textId="77777777" w:rsidR="00862CFC" w:rsidRPr="00862CFC" w:rsidRDefault="00862CFC" w:rsidP="00A75724">
            <w:pPr>
              <w:pStyle w:val="Sinespaciado"/>
              <w:jc w:val="center"/>
              <w:rPr>
                <w:rFonts w:ascii="Arial" w:hAnsi="Arial" w:cs="Arial"/>
                <w:sz w:val="20"/>
                <w:szCs w:val="20"/>
              </w:rPr>
            </w:pPr>
          </w:p>
        </w:tc>
        <w:tc>
          <w:tcPr>
            <w:tcW w:w="764" w:type="dxa"/>
          </w:tcPr>
          <w:p w14:paraId="415F1BA9" w14:textId="77777777" w:rsidR="00862CFC" w:rsidRPr="00862CFC" w:rsidRDefault="00862CFC" w:rsidP="00A75724">
            <w:pPr>
              <w:pStyle w:val="Sinespaciado"/>
              <w:jc w:val="center"/>
              <w:rPr>
                <w:rFonts w:ascii="Arial" w:hAnsi="Arial" w:cs="Arial"/>
                <w:sz w:val="20"/>
                <w:szCs w:val="20"/>
              </w:rPr>
            </w:pPr>
          </w:p>
        </w:tc>
        <w:tc>
          <w:tcPr>
            <w:tcW w:w="764" w:type="dxa"/>
          </w:tcPr>
          <w:p w14:paraId="78B50286" w14:textId="77777777" w:rsidR="00862CFC" w:rsidRPr="00862CFC" w:rsidRDefault="00862CFC" w:rsidP="00A75724">
            <w:pPr>
              <w:pStyle w:val="Sinespaciado"/>
              <w:jc w:val="center"/>
              <w:rPr>
                <w:rFonts w:ascii="Arial" w:hAnsi="Arial" w:cs="Arial"/>
                <w:sz w:val="20"/>
                <w:szCs w:val="20"/>
              </w:rPr>
            </w:pPr>
          </w:p>
        </w:tc>
        <w:tc>
          <w:tcPr>
            <w:tcW w:w="765" w:type="dxa"/>
          </w:tcPr>
          <w:p w14:paraId="532ED09B"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4605A2F3" w14:textId="77777777" w:rsidR="00862CFC" w:rsidRPr="00862CFC" w:rsidRDefault="00862CFC" w:rsidP="00A75724">
            <w:pPr>
              <w:pStyle w:val="Sinespaciado"/>
              <w:jc w:val="center"/>
              <w:rPr>
                <w:rFonts w:ascii="Arial" w:hAnsi="Arial" w:cs="Arial"/>
                <w:sz w:val="20"/>
                <w:szCs w:val="20"/>
              </w:rPr>
            </w:pPr>
          </w:p>
        </w:tc>
        <w:tc>
          <w:tcPr>
            <w:tcW w:w="765" w:type="dxa"/>
          </w:tcPr>
          <w:p w14:paraId="6149198B" w14:textId="77777777" w:rsidR="00862CFC" w:rsidRPr="00862CFC" w:rsidRDefault="00862CFC" w:rsidP="00A75724">
            <w:pPr>
              <w:pStyle w:val="Sinespaciado"/>
              <w:jc w:val="center"/>
              <w:rPr>
                <w:rFonts w:ascii="Arial" w:hAnsi="Arial" w:cs="Arial"/>
                <w:sz w:val="20"/>
                <w:szCs w:val="20"/>
              </w:rPr>
            </w:pPr>
          </w:p>
        </w:tc>
        <w:tc>
          <w:tcPr>
            <w:tcW w:w="765" w:type="dxa"/>
          </w:tcPr>
          <w:p w14:paraId="4C65DE75" w14:textId="77777777" w:rsidR="00862CFC" w:rsidRPr="00862CFC" w:rsidRDefault="00862CFC" w:rsidP="00A75724">
            <w:pPr>
              <w:pStyle w:val="Sinespaciado"/>
              <w:jc w:val="center"/>
              <w:rPr>
                <w:rFonts w:ascii="Arial" w:hAnsi="Arial" w:cs="Arial"/>
                <w:sz w:val="20"/>
                <w:szCs w:val="20"/>
              </w:rPr>
            </w:pPr>
          </w:p>
        </w:tc>
        <w:tc>
          <w:tcPr>
            <w:tcW w:w="765" w:type="dxa"/>
          </w:tcPr>
          <w:p w14:paraId="7B141D18"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4DAD25D1" w14:textId="77777777" w:rsidR="00862CFC" w:rsidRPr="00862CFC" w:rsidRDefault="00862CFC" w:rsidP="00A75724">
            <w:pPr>
              <w:pStyle w:val="Sinespaciado"/>
              <w:jc w:val="center"/>
              <w:rPr>
                <w:rFonts w:ascii="Arial" w:hAnsi="Arial" w:cs="Arial"/>
                <w:sz w:val="20"/>
                <w:szCs w:val="20"/>
              </w:rPr>
            </w:pPr>
          </w:p>
        </w:tc>
        <w:tc>
          <w:tcPr>
            <w:tcW w:w="765" w:type="dxa"/>
          </w:tcPr>
          <w:p w14:paraId="0690A5C3" w14:textId="77777777" w:rsidR="00862CFC" w:rsidRPr="00862CFC" w:rsidRDefault="00862CFC" w:rsidP="00A75724">
            <w:pPr>
              <w:pStyle w:val="Sinespaciado"/>
              <w:jc w:val="center"/>
              <w:rPr>
                <w:rFonts w:ascii="Arial" w:hAnsi="Arial" w:cs="Arial"/>
                <w:sz w:val="20"/>
                <w:szCs w:val="20"/>
              </w:rPr>
            </w:pPr>
          </w:p>
        </w:tc>
        <w:tc>
          <w:tcPr>
            <w:tcW w:w="765" w:type="dxa"/>
          </w:tcPr>
          <w:p w14:paraId="7633CD5A"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2CB03D5" w14:textId="77777777" w:rsidR="005053AB" w:rsidRPr="00862CFC" w:rsidRDefault="005053AB" w:rsidP="005053AB">
      <w:pPr>
        <w:pStyle w:val="Sinespaciado"/>
        <w:rPr>
          <w:rFonts w:ascii="Arial" w:hAnsi="Arial" w:cs="Arial"/>
          <w:sz w:val="20"/>
          <w:szCs w:val="20"/>
        </w:rPr>
      </w:pPr>
    </w:p>
    <w:p w14:paraId="215EFADE" w14:textId="77777777" w:rsidR="00862CFC" w:rsidRPr="00862CFC" w:rsidRDefault="00862CFC" w:rsidP="005053AB">
      <w:pPr>
        <w:pStyle w:val="Sinespaciado"/>
        <w:rPr>
          <w:rFonts w:ascii="Arial" w:hAnsi="Arial" w:cs="Arial"/>
          <w:sz w:val="20"/>
          <w:szCs w:val="20"/>
        </w:rPr>
        <w:sectPr w:rsidR="00862CFC" w:rsidRPr="00862CFC" w:rsidSect="005D5A6B">
          <w:headerReference w:type="default" r:id="rId8"/>
          <w:footerReference w:type="default" r:id="rId9"/>
          <w:pgSz w:w="15840" w:h="12240" w:orient="landscape" w:code="1"/>
          <w:pgMar w:top="1701" w:right="1417" w:bottom="1134" w:left="1417" w:header="708" w:footer="708" w:gutter="0"/>
          <w:cols w:space="708"/>
          <w:docGrid w:linePitch="360"/>
        </w:sectPr>
      </w:pPr>
    </w:p>
    <w:p w14:paraId="53CACD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62BFA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0276B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0358B6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D57D99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E431743" w14:textId="77777777" w:rsidR="00862CFC" w:rsidRPr="00862CFC" w:rsidRDefault="00862CFC" w:rsidP="005053AB">
      <w:pPr>
        <w:pStyle w:val="Sinespaciado"/>
        <w:rPr>
          <w:rFonts w:ascii="Arial" w:hAnsi="Arial" w:cs="Arial"/>
          <w:sz w:val="20"/>
          <w:szCs w:val="20"/>
        </w:rPr>
        <w:sectPr w:rsidR="00862CFC" w:rsidRPr="00862CFC" w:rsidSect="005D5A6B">
          <w:type w:val="continuous"/>
          <w:pgSz w:w="15840" w:h="12240" w:orient="landscape" w:code="1"/>
          <w:pgMar w:top="1701" w:right="1417" w:bottom="1418" w:left="1417" w:header="708" w:footer="708" w:gutter="0"/>
          <w:cols w:num="3" w:space="708"/>
          <w:docGrid w:linePitch="360"/>
        </w:sectPr>
      </w:pPr>
    </w:p>
    <w:p w14:paraId="5EE028D9" w14:textId="77777777" w:rsidR="00862CFC" w:rsidRPr="00862CFC" w:rsidRDefault="00862CFC" w:rsidP="005053AB">
      <w:pPr>
        <w:pStyle w:val="Sinespaciado"/>
        <w:rPr>
          <w:rFonts w:ascii="Arial" w:hAnsi="Arial" w:cs="Arial"/>
          <w:sz w:val="20"/>
          <w:szCs w:val="20"/>
        </w:rPr>
      </w:pPr>
    </w:p>
    <w:p w14:paraId="588BFF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458B14A" w14:textId="77777777" w:rsidTr="00031DD0">
        <w:trPr>
          <w:jc w:val="right"/>
        </w:trPr>
        <w:tc>
          <w:tcPr>
            <w:tcW w:w="2229" w:type="dxa"/>
          </w:tcPr>
          <w:p w14:paraId="0DE5DA9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45FF0B13" w14:textId="62CD75ED" w:rsidR="00862CFC" w:rsidRPr="00862CFC" w:rsidRDefault="00B75660" w:rsidP="005A49C6">
            <w:pPr>
              <w:pStyle w:val="Sinespaciado"/>
              <w:rPr>
                <w:rFonts w:ascii="Arial" w:hAnsi="Arial" w:cs="Arial"/>
                <w:sz w:val="20"/>
                <w:szCs w:val="20"/>
              </w:rPr>
            </w:pPr>
            <w:r>
              <w:rPr>
                <w:rFonts w:ascii="Arial" w:hAnsi="Arial" w:cs="Arial"/>
                <w:sz w:val="20"/>
                <w:szCs w:val="20"/>
              </w:rPr>
              <w:t>29</w:t>
            </w:r>
            <w:r w:rsidR="00812089">
              <w:rPr>
                <w:rFonts w:ascii="Arial" w:hAnsi="Arial" w:cs="Arial"/>
                <w:sz w:val="20"/>
                <w:szCs w:val="20"/>
              </w:rPr>
              <w:t>/0</w:t>
            </w:r>
            <w:r>
              <w:rPr>
                <w:rFonts w:ascii="Arial" w:hAnsi="Arial" w:cs="Arial"/>
                <w:sz w:val="20"/>
                <w:szCs w:val="20"/>
              </w:rPr>
              <w:t>1</w:t>
            </w:r>
            <w:r w:rsidR="00812089">
              <w:rPr>
                <w:rFonts w:ascii="Arial" w:hAnsi="Arial" w:cs="Arial"/>
                <w:sz w:val="20"/>
                <w:szCs w:val="20"/>
              </w:rPr>
              <w:t>/202</w:t>
            </w:r>
            <w:r>
              <w:rPr>
                <w:rFonts w:ascii="Arial" w:hAnsi="Arial" w:cs="Arial"/>
                <w:sz w:val="20"/>
                <w:szCs w:val="20"/>
              </w:rPr>
              <w:t>4</w:t>
            </w:r>
          </w:p>
        </w:tc>
      </w:tr>
    </w:tbl>
    <w:p w14:paraId="39965879" w14:textId="77777777" w:rsidR="00862CFC" w:rsidRDefault="00862CFC" w:rsidP="005053AB">
      <w:pPr>
        <w:pStyle w:val="Sinespaciado"/>
        <w:rPr>
          <w:rFonts w:ascii="Arial" w:hAnsi="Arial" w:cs="Arial"/>
          <w:sz w:val="20"/>
          <w:szCs w:val="20"/>
        </w:rPr>
      </w:pPr>
    </w:p>
    <w:p w14:paraId="57CCE5B5" w14:textId="77777777" w:rsidR="00031DD0" w:rsidRDefault="00031DD0" w:rsidP="005053AB">
      <w:pPr>
        <w:pStyle w:val="Sinespaciado"/>
        <w:rPr>
          <w:rFonts w:ascii="Arial" w:hAnsi="Arial" w:cs="Arial"/>
          <w:sz w:val="20"/>
          <w:szCs w:val="20"/>
        </w:rPr>
      </w:pPr>
    </w:p>
    <w:p w14:paraId="6A954318"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7EB25673" w14:textId="77777777" w:rsidTr="00031DD0">
        <w:trPr>
          <w:jc w:val="center"/>
        </w:trPr>
        <w:tc>
          <w:tcPr>
            <w:tcW w:w="6091" w:type="dxa"/>
            <w:tcBorders>
              <w:bottom w:val="single" w:sz="4" w:space="0" w:color="auto"/>
            </w:tcBorders>
          </w:tcPr>
          <w:p w14:paraId="7B3BD099"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40BE7877"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62042DF" w14:textId="1DAE6DEC" w:rsidR="00862CFC" w:rsidRPr="00862CFC" w:rsidRDefault="00B75660" w:rsidP="00812089">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1592BFCD" w14:textId="77777777" w:rsidTr="00031DD0">
        <w:trPr>
          <w:jc w:val="center"/>
        </w:trPr>
        <w:tc>
          <w:tcPr>
            <w:tcW w:w="6091" w:type="dxa"/>
            <w:tcBorders>
              <w:top w:val="single" w:sz="4" w:space="0" w:color="auto"/>
            </w:tcBorders>
          </w:tcPr>
          <w:p w14:paraId="1AAB7A22"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F7923A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55A559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9D4E08F" w14:textId="77777777" w:rsidR="00862CFC" w:rsidRPr="00862CFC" w:rsidRDefault="00862CFC" w:rsidP="005053AB">
      <w:pPr>
        <w:pStyle w:val="Sinespaciado"/>
        <w:rPr>
          <w:rFonts w:ascii="Arial" w:hAnsi="Arial" w:cs="Arial"/>
          <w:sz w:val="20"/>
          <w:szCs w:val="20"/>
        </w:rPr>
      </w:pPr>
    </w:p>
    <w:p w14:paraId="36B7938F" w14:textId="77777777" w:rsidR="00862CFC" w:rsidRPr="00862CFC" w:rsidRDefault="00862CFC" w:rsidP="005053AB">
      <w:pPr>
        <w:pStyle w:val="Sinespaciado"/>
        <w:rPr>
          <w:rFonts w:ascii="Arial" w:hAnsi="Arial" w:cs="Arial"/>
          <w:sz w:val="20"/>
          <w:szCs w:val="20"/>
        </w:rPr>
      </w:pPr>
    </w:p>
    <w:p w14:paraId="3BA4A4F9" w14:textId="77777777" w:rsidR="007A22EC" w:rsidRDefault="007A22EC" w:rsidP="005053AB">
      <w:pPr>
        <w:pStyle w:val="Sinespaciado"/>
        <w:rPr>
          <w:rFonts w:ascii="Arial" w:hAnsi="Arial" w:cs="Arial"/>
          <w:sz w:val="20"/>
          <w:szCs w:val="20"/>
        </w:rPr>
      </w:pPr>
    </w:p>
    <w:p w14:paraId="3659BDFF" w14:textId="77777777" w:rsidR="007A22EC" w:rsidRPr="00C80E00" w:rsidRDefault="007A22EC" w:rsidP="00C80E00">
      <w:pPr>
        <w:rPr>
          <w:rFonts w:ascii="Arial" w:hAnsi="Arial" w:cs="Arial"/>
          <w:sz w:val="20"/>
        </w:rPr>
      </w:pPr>
    </w:p>
    <w:sectPr w:rsidR="007A22EC" w:rsidRPr="00C80E00" w:rsidSect="005D5A6B">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8D044" w14:textId="77777777" w:rsidR="005D5A6B" w:rsidRDefault="005D5A6B" w:rsidP="00862CFC">
      <w:pPr>
        <w:spacing w:after="0" w:line="240" w:lineRule="auto"/>
      </w:pPr>
      <w:r>
        <w:separator/>
      </w:r>
    </w:p>
  </w:endnote>
  <w:endnote w:type="continuationSeparator" w:id="0">
    <w:p w14:paraId="0C1E5B13" w14:textId="77777777" w:rsidR="005D5A6B" w:rsidRDefault="005D5A6B"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A270"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5663DF"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A73E6" w14:textId="77777777" w:rsidR="005D5A6B" w:rsidRDefault="005D5A6B" w:rsidP="00862CFC">
      <w:pPr>
        <w:spacing w:after="0" w:line="240" w:lineRule="auto"/>
      </w:pPr>
      <w:r>
        <w:separator/>
      </w:r>
    </w:p>
  </w:footnote>
  <w:footnote w:type="continuationSeparator" w:id="0">
    <w:p w14:paraId="11E205C6" w14:textId="77777777" w:rsidR="005D5A6B" w:rsidRDefault="005D5A6B"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508514AB"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0A82B5F9" wp14:editId="538BC621">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1C76CAB3"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E7EB"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8231896">
    <w:abstractNumId w:val="16"/>
  </w:num>
  <w:num w:numId="2" w16cid:durableId="2083141327">
    <w:abstractNumId w:val="7"/>
  </w:num>
  <w:num w:numId="3" w16cid:durableId="1010447192">
    <w:abstractNumId w:val="22"/>
  </w:num>
  <w:num w:numId="4" w16cid:durableId="762528515">
    <w:abstractNumId w:val="10"/>
  </w:num>
  <w:num w:numId="5" w16cid:durableId="1082264520">
    <w:abstractNumId w:val="8"/>
  </w:num>
  <w:num w:numId="6" w16cid:durableId="318576295">
    <w:abstractNumId w:val="9"/>
  </w:num>
  <w:num w:numId="7" w16cid:durableId="1605769466">
    <w:abstractNumId w:val="6"/>
  </w:num>
  <w:num w:numId="8" w16cid:durableId="1939874042">
    <w:abstractNumId w:val="17"/>
  </w:num>
  <w:num w:numId="9" w16cid:durableId="914896956">
    <w:abstractNumId w:val="1"/>
  </w:num>
  <w:num w:numId="10" w16cid:durableId="1589070440">
    <w:abstractNumId w:val="12"/>
  </w:num>
  <w:num w:numId="11" w16cid:durableId="1915240303">
    <w:abstractNumId w:val="19"/>
  </w:num>
  <w:num w:numId="12" w16cid:durableId="1485003220">
    <w:abstractNumId w:val="4"/>
  </w:num>
  <w:num w:numId="13" w16cid:durableId="1897163064">
    <w:abstractNumId w:val="2"/>
  </w:num>
  <w:num w:numId="14" w16cid:durableId="1555238172">
    <w:abstractNumId w:val="20"/>
  </w:num>
  <w:num w:numId="15" w16cid:durableId="1083795447">
    <w:abstractNumId w:val="13"/>
  </w:num>
  <w:num w:numId="16" w16cid:durableId="797651343">
    <w:abstractNumId w:val="21"/>
  </w:num>
  <w:num w:numId="17" w16cid:durableId="419647346">
    <w:abstractNumId w:val="3"/>
  </w:num>
  <w:num w:numId="18" w16cid:durableId="2103796564">
    <w:abstractNumId w:val="18"/>
  </w:num>
  <w:num w:numId="19" w16cid:durableId="1498612196">
    <w:abstractNumId w:val="5"/>
  </w:num>
  <w:num w:numId="20" w16cid:durableId="1051071647">
    <w:abstractNumId w:val="14"/>
  </w:num>
  <w:num w:numId="21" w16cid:durableId="542600694">
    <w:abstractNumId w:val="15"/>
  </w:num>
  <w:num w:numId="22" w16cid:durableId="362023000">
    <w:abstractNumId w:val="0"/>
  </w:num>
  <w:num w:numId="23" w16cid:durableId="1002704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208CA"/>
    <w:rsid w:val="000300FF"/>
    <w:rsid w:val="00031DD0"/>
    <w:rsid w:val="000322C0"/>
    <w:rsid w:val="00055465"/>
    <w:rsid w:val="000626FF"/>
    <w:rsid w:val="000631FB"/>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3724"/>
    <w:rsid w:val="00293FBE"/>
    <w:rsid w:val="00295EFB"/>
    <w:rsid w:val="002C5E55"/>
    <w:rsid w:val="002D1A93"/>
    <w:rsid w:val="002F5BF2"/>
    <w:rsid w:val="002F6FE3"/>
    <w:rsid w:val="00301698"/>
    <w:rsid w:val="0030735E"/>
    <w:rsid w:val="0032078D"/>
    <w:rsid w:val="003303F5"/>
    <w:rsid w:val="0033316B"/>
    <w:rsid w:val="0035002D"/>
    <w:rsid w:val="0036203B"/>
    <w:rsid w:val="00373659"/>
    <w:rsid w:val="00382024"/>
    <w:rsid w:val="00391D9A"/>
    <w:rsid w:val="003A351B"/>
    <w:rsid w:val="003A38F5"/>
    <w:rsid w:val="003B69A6"/>
    <w:rsid w:val="003E3FBF"/>
    <w:rsid w:val="003E4D4C"/>
    <w:rsid w:val="003E6E44"/>
    <w:rsid w:val="003F0BF2"/>
    <w:rsid w:val="003F2333"/>
    <w:rsid w:val="003F527D"/>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45AB"/>
    <w:rsid w:val="005854BE"/>
    <w:rsid w:val="00585F57"/>
    <w:rsid w:val="0058670C"/>
    <w:rsid w:val="00592E0F"/>
    <w:rsid w:val="00593663"/>
    <w:rsid w:val="005A49C6"/>
    <w:rsid w:val="005B6946"/>
    <w:rsid w:val="005D2263"/>
    <w:rsid w:val="005D5A6B"/>
    <w:rsid w:val="005D62C2"/>
    <w:rsid w:val="005F741B"/>
    <w:rsid w:val="00625BE4"/>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4BB3"/>
    <w:rsid w:val="006C7525"/>
    <w:rsid w:val="006D1CBF"/>
    <w:rsid w:val="006D38D6"/>
    <w:rsid w:val="006D6832"/>
    <w:rsid w:val="006E3019"/>
    <w:rsid w:val="006E7CFB"/>
    <w:rsid w:val="006F14DA"/>
    <w:rsid w:val="0070209A"/>
    <w:rsid w:val="00712A45"/>
    <w:rsid w:val="00717BA6"/>
    <w:rsid w:val="00720149"/>
    <w:rsid w:val="00744965"/>
    <w:rsid w:val="00763E83"/>
    <w:rsid w:val="00767FF9"/>
    <w:rsid w:val="00772544"/>
    <w:rsid w:val="00777A4F"/>
    <w:rsid w:val="00785873"/>
    <w:rsid w:val="00787B1F"/>
    <w:rsid w:val="00793B41"/>
    <w:rsid w:val="007A22EC"/>
    <w:rsid w:val="007B2B51"/>
    <w:rsid w:val="007B4ED1"/>
    <w:rsid w:val="007C2A9D"/>
    <w:rsid w:val="007C4DE6"/>
    <w:rsid w:val="007D3D44"/>
    <w:rsid w:val="00801F2A"/>
    <w:rsid w:val="00812089"/>
    <w:rsid w:val="00812412"/>
    <w:rsid w:val="008220E5"/>
    <w:rsid w:val="00824F18"/>
    <w:rsid w:val="00840934"/>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10306"/>
    <w:rsid w:val="00B1797B"/>
    <w:rsid w:val="00B22867"/>
    <w:rsid w:val="00B23CAE"/>
    <w:rsid w:val="00B30ED1"/>
    <w:rsid w:val="00B31A95"/>
    <w:rsid w:val="00B43F84"/>
    <w:rsid w:val="00B73DC4"/>
    <w:rsid w:val="00B75660"/>
    <w:rsid w:val="00B766A1"/>
    <w:rsid w:val="00B766D7"/>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B3547"/>
    <w:rsid w:val="00CC0103"/>
    <w:rsid w:val="00CC489C"/>
    <w:rsid w:val="00CD26EC"/>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C46A5"/>
    <w:rsid w:val="00DD7D08"/>
    <w:rsid w:val="00DE26A7"/>
    <w:rsid w:val="00DF2E74"/>
    <w:rsid w:val="00E05F4B"/>
    <w:rsid w:val="00E07FBC"/>
    <w:rsid w:val="00E11CC4"/>
    <w:rsid w:val="00E12D5C"/>
    <w:rsid w:val="00E42AA5"/>
    <w:rsid w:val="00E70E82"/>
    <w:rsid w:val="00E76768"/>
    <w:rsid w:val="00E8027E"/>
    <w:rsid w:val="00E822AB"/>
    <w:rsid w:val="00E84135"/>
    <w:rsid w:val="00E869B0"/>
    <w:rsid w:val="00E96931"/>
    <w:rsid w:val="00EA14B4"/>
    <w:rsid w:val="00EA2B7E"/>
    <w:rsid w:val="00EA7297"/>
    <w:rsid w:val="00EB55FB"/>
    <w:rsid w:val="00EB749A"/>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D668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E3DC7"/>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21</Pages>
  <Words>6692</Words>
  <Characters>36809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15</cp:revision>
  <cp:lastPrinted>2023-05-03T21:47:00Z</cp:lastPrinted>
  <dcterms:created xsi:type="dcterms:W3CDTF">2023-02-06T21:44:00Z</dcterms:created>
  <dcterms:modified xsi:type="dcterms:W3CDTF">2024-01-28T03:51:00Z</dcterms:modified>
</cp:coreProperties>
</file>