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CDBC5" w14:textId="77777777" w:rsidR="00293FBE" w:rsidRDefault="00293FBE" w:rsidP="005053AB">
      <w:pPr>
        <w:pStyle w:val="Sinespaciado"/>
        <w:jc w:val="center"/>
        <w:rPr>
          <w:rFonts w:ascii="Arial" w:hAnsi="Arial" w:cs="Arial"/>
          <w:b/>
          <w:sz w:val="20"/>
          <w:szCs w:val="20"/>
        </w:rPr>
      </w:pPr>
    </w:p>
    <w:p w14:paraId="2A87EEB5" w14:textId="77777777" w:rsidR="00293FBE" w:rsidRDefault="00293FBE" w:rsidP="005053AB">
      <w:pPr>
        <w:pStyle w:val="Sinespaciado"/>
        <w:jc w:val="center"/>
        <w:rPr>
          <w:rFonts w:ascii="Arial" w:hAnsi="Arial" w:cs="Arial"/>
          <w:b/>
          <w:sz w:val="20"/>
          <w:szCs w:val="20"/>
        </w:rPr>
      </w:pPr>
    </w:p>
    <w:p w14:paraId="3BDD5CF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6432C18" w14:textId="38A87FB4" w:rsidR="005053AB" w:rsidRPr="00862CFC" w:rsidRDefault="000B38B9"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49FF6471" w14:textId="77777777" w:rsidR="00862CFC" w:rsidRDefault="00862CFC" w:rsidP="005053AB">
      <w:pPr>
        <w:pStyle w:val="Sinespaciado"/>
        <w:jc w:val="center"/>
        <w:rPr>
          <w:rFonts w:ascii="Arial" w:hAnsi="Arial" w:cs="Arial"/>
          <w:sz w:val="20"/>
          <w:szCs w:val="20"/>
        </w:rPr>
      </w:pPr>
    </w:p>
    <w:p w14:paraId="249116E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A4B0B06" w14:textId="77777777" w:rsidTr="005053AB">
        <w:trPr>
          <w:jc w:val="center"/>
        </w:trPr>
        <w:tc>
          <w:tcPr>
            <w:tcW w:w="1024" w:type="dxa"/>
          </w:tcPr>
          <w:p w14:paraId="6D28D10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E787A1" w14:textId="61AEBD04" w:rsidR="005053AB" w:rsidRPr="00862CFC" w:rsidRDefault="00C16F51" w:rsidP="005053AB">
            <w:pPr>
              <w:pStyle w:val="Sinespaciado"/>
              <w:rPr>
                <w:rFonts w:ascii="Arial" w:hAnsi="Arial" w:cs="Arial"/>
                <w:sz w:val="20"/>
                <w:szCs w:val="20"/>
              </w:rPr>
            </w:pPr>
            <w:r>
              <w:rPr>
                <w:rFonts w:ascii="Arial" w:hAnsi="Arial" w:cs="Arial"/>
                <w:sz w:val="20"/>
                <w:szCs w:val="20"/>
              </w:rPr>
              <w:t xml:space="preserve">Febrero- Julio </w:t>
            </w:r>
            <w:r w:rsidR="00C7188F">
              <w:rPr>
                <w:rFonts w:ascii="Arial" w:hAnsi="Arial" w:cs="Arial"/>
                <w:sz w:val="20"/>
                <w:szCs w:val="20"/>
              </w:rPr>
              <w:t xml:space="preserve"> 2024</w:t>
            </w:r>
          </w:p>
        </w:tc>
      </w:tr>
    </w:tbl>
    <w:p w14:paraId="6BF2AF5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2FB4432" w14:textId="77777777" w:rsidTr="00862CFC">
        <w:tc>
          <w:tcPr>
            <w:tcW w:w="3681" w:type="dxa"/>
          </w:tcPr>
          <w:p w14:paraId="583E2F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4B1C5B9" w14:textId="77777777" w:rsidR="005053AB" w:rsidRPr="00862CFC" w:rsidRDefault="00665950" w:rsidP="005053AB">
            <w:pPr>
              <w:pStyle w:val="Sinespaciado"/>
              <w:rPr>
                <w:rFonts w:ascii="Arial" w:hAnsi="Arial" w:cs="Arial"/>
                <w:sz w:val="20"/>
                <w:szCs w:val="20"/>
              </w:rPr>
            </w:pPr>
            <w:r>
              <w:rPr>
                <w:rFonts w:ascii="Arial" w:hAnsi="Arial" w:cs="Arial"/>
                <w:b/>
                <w:color w:val="000000"/>
                <w:szCs w:val="20"/>
              </w:rPr>
              <w:t>MATEMÁTICAS FINANCIERA</w:t>
            </w:r>
          </w:p>
        </w:tc>
      </w:tr>
      <w:tr w:rsidR="005053AB" w:rsidRPr="00862CFC" w14:paraId="3604B6D2" w14:textId="77777777" w:rsidTr="00862CFC">
        <w:tc>
          <w:tcPr>
            <w:tcW w:w="3681" w:type="dxa"/>
          </w:tcPr>
          <w:p w14:paraId="4C73DA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3942965" w14:textId="77777777" w:rsidR="005053AB" w:rsidRPr="00862CFC" w:rsidRDefault="001077D4" w:rsidP="005053AB">
            <w:pPr>
              <w:pStyle w:val="Sinespaciado"/>
              <w:rPr>
                <w:rFonts w:ascii="Arial" w:hAnsi="Arial" w:cs="Arial"/>
                <w:sz w:val="20"/>
                <w:szCs w:val="20"/>
              </w:rPr>
            </w:pPr>
            <w:r>
              <w:rPr>
                <w:rFonts w:ascii="Arial" w:hAnsi="Arial" w:cs="Arial"/>
                <w:sz w:val="20"/>
                <w:szCs w:val="20"/>
              </w:rPr>
              <w:t>LAD-2010-234</w:t>
            </w:r>
          </w:p>
        </w:tc>
      </w:tr>
      <w:tr w:rsidR="005053AB" w:rsidRPr="00862CFC" w14:paraId="1FA54FC2" w14:textId="77777777" w:rsidTr="00862CFC">
        <w:tc>
          <w:tcPr>
            <w:tcW w:w="3681" w:type="dxa"/>
          </w:tcPr>
          <w:p w14:paraId="6DE679C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DDB42FA" w14:textId="77777777" w:rsidR="005053AB" w:rsidRPr="00862CFC" w:rsidRDefault="00665950" w:rsidP="005053AB">
            <w:pPr>
              <w:pStyle w:val="Sinespaciado"/>
              <w:rPr>
                <w:rFonts w:ascii="Arial" w:hAnsi="Arial" w:cs="Arial"/>
                <w:sz w:val="20"/>
                <w:szCs w:val="20"/>
              </w:rPr>
            </w:pPr>
            <w:r>
              <w:rPr>
                <w:rFonts w:ascii="Arial" w:eastAsia="Calibri" w:hAnsi="Arial" w:cs="Arial"/>
                <w:b/>
                <w:sz w:val="23"/>
                <w:szCs w:val="23"/>
                <w:lang w:eastAsia="es-MX"/>
              </w:rPr>
              <w:t>EAC</w:t>
            </w:r>
            <w:r w:rsidRPr="003C4EDE">
              <w:rPr>
                <w:rFonts w:ascii="Arial" w:eastAsia="Calibri" w:hAnsi="Arial" w:cs="Arial"/>
                <w:b/>
                <w:sz w:val="23"/>
                <w:szCs w:val="23"/>
                <w:lang w:eastAsia="es-MX"/>
              </w:rPr>
              <w:t>-10</w:t>
            </w:r>
            <w:r>
              <w:rPr>
                <w:rFonts w:ascii="Arial" w:eastAsia="Calibri" w:hAnsi="Arial" w:cs="Arial"/>
                <w:b/>
                <w:sz w:val="23"/>
                <w:szCs w:val="23"/>
                <w:lang w:eastAsia="es-MX"/>
              </w:rPr>
              <w:t>79</w:t>
            </w:r>
          </w:p>
        </w:tc>
      </w:tr>
      <w:tr w:rsidR="005053AB" w:rsidRPr="00862CFC" w14:paraId="6C4C06B0" w14:textId="77777777" w:rsidTr="00862CFC">
        <w:tc>
          <w:tcPr>
            <w:tcW w:w="3681" w:type="dxa"/>
          </w:tcPr>
          <w:p w14:paraId="23F17E4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2861122" w14:textId="77777777" w:rsidR="005053AB" w:rsidRPr="00862CFC" w:rsidRDefault="00665950" w:rsidP="005053AB">
            <w:pPr>
              <w:pStyle w:val="Sinespaciado"/>
              <w:rPr>
                <w:rFonts w:ascii="Arial" w:hAnsi="Arial" w:cs="Arial"/>
                <w:sz w:val="20"/>
                <w:szCs w:val="20"/>
              </w:rPr>
            </w:pPr>
            <w:r w:rsidRPr="00FA56AE">
              <w:rPr>
                <w:rFonts w:ascii="Arial" w:hAnsi="Arial" w:cs="Arial"/>
                <w:b/>
                <w:color w:val="000000"/>
                <w:szCs w:val="20"/>
              </w:rPr>
              <w:t>2-</w:t>
            </w:r>
            <w:r>
              <w:rPr>
                <w:rFonts w:ascii="Arial" w:hAnsi="Arial" w:cs="Arial"/>
                <w:b/>
                <w:color w:val="000000"/>
                <w:szCs w:val="20"/>
              </w:rPr>
              <w:t>2</w:t>
            </w:r>
            <w:r w:rsidRPr="00FA56AE">
              <w:rPr>
                <w:rFonts w:ascii="Arial" w:hAnsi="Arial" w:cs="Arial"/>
                <w:b/>
                <w:color w:val="000000"/>
                <w:szCs w:val="20"/>
              </w:rPr>
              <w:t>-</w:t>
            </w:r>
            <w:r>
              <w:rPr>
                <w:rFonts w:ascii="Arial" w:hAnsi="Arial" w:cs="Arial"/>
                <w:b/>
                <w:color w:val="000000"/>
                <w:szCs w:val="20"/>
              </w:rPr>
              <w:t>4</w:t>
            </w:r>
          </w:p>
        </w:tc>
      </w:tr>
    </w:tbl>
    <w:p w14:paraId="3BA976C4" w14:textId="77777777" w:rsidR="005053AB" w:rsidRPr="00862CFC" w:rsidRDefault="005053AB" w:rsidP="005053AB">
      <w:pPr>
        <w:pStyle w:val="Sinespaciado"/>
        <w:rPr>
          <w:rFonts w:ascii="Arial" w:hAnsi="Arial" w:cs="Arial"/>
          <w:sz w:val="20"/>
          <w:szCs w:val="20"/>
        </w:rPr>
      </w:pPr>
    </w:p>
    <w:p w14:paraId="6F3E0C1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B23F928" w14:textId="77777777" w:rsidTr="005053AB">
        <w:tc>
          <w:tcPr>
            <w:tcW w:w="12996" w:type="dxa"/>
          </w:tcPr>
          <w:p w14:paraId="3A63258D" w14:textId="48CE184A" w:rsidR="00DF5B67" w:rsidRPr="00A75673" w:rsidRDefault="00DE750C" w:rsidP="00DF5B67">
            <w:pPr>
              <w:autoSpaceDE w:val="0"/>
              <w:autoSpaceDN w:val="0"/>
              <w:adjustRightInd w:val="0"/>
              <w:jc w:val="both"/>
              <w:rPr>
                <w:rFonts w:ascii="Arial" w:hAnsi="Arial" w:cs="Arial"/>
                <w:b/>
                <w:sz w:val="24"/>
                <w:szCs w:val="24"/>
                <w:u w:val="single"/>
                <w:lang w:val="es-ES_tradnl"/>
              </w:rPr>
            </w:pPr>
            <w:r w:rsidRPr="00A75673">
              <w:rPr>
                <w:rFonts w:ascii="Arial" w:hAnsi="Arial" w:cs="Arial"/>
                <w:b/>
                <w:sz w:val="24"/>
                <w:szCs w:val="24"/>
                <w:u w:val="single"/>
                <w:lang w:val="es-ES_tradnl"/>
              </w:rPr>
              <w:t>Aportación de</w:t>
            </w:r>
            <w:r w:rsidR="00DF5B67" w:rsidRPr="00A75673">
              <w:rPr>
                <w:rFonts w:ascii="Arial" w:hAnsi="Arial" w:cs="Arial"/>
                <w:b/>
                <w:sz w:val="24"/>
                <w:szCs w:val="24"/>
                <w:u w:val="single"/>
                <w:lang w:val="es-ES_tradnl"/>
              </w:rPr>
              <w:t xml:space="preserve"> la asignatura al perfil profesional</w:t>
            </w:r>
          </w:p>
          <w:p w14:paraId="08A45F7A" w14:textId="77777777" w:rsidR="00DF5B67" w:rsidRPr="00A75673" w:rsidRDefault="00DF5B67" w:rsidP="00DF5B67">
            <w:pPr>
              <w:autoSpaceDE w:val="0"/>
              <w:autoSpaceDN w:val="0"/>
              <w:adjustRightInd w:val="0"/>
              <w:jc w:val="both"/>
              <w:rPr>
                <w:rFonts w:ascii="Arial" w:hAnsi="Arial" w:cs="Arial"/>
                <w:color w:val="FF0000"/>
                <w:sz w:val="24"/>
                <w:szCs w:val="24"/>
                <w:lang w:eastAsia="es-MX"/>
              </w:rPr>
            </w:pPr>
          </w:p>
          <w:p w14:paraId="24EF8937" w14:textId="77777777" w:rsidR="00DF5B67" w:rsidRPr="00A75673" w:rsidRDefault="00DF5B67" w:rsidP="00DF5B67">
            <w:pPr>
              <w:autoSpaceDE w:val="0"/>
              <w:autoSpaceDN w:val="0"/>
              <w:adjustRightInd w:val="0"/>
              <w:jc w:val="both"/>
              <w:rPr>
                <w:rFonts w:ascii="Arial" w:eastAsia="Calibri" w:hAnsi="Arial" w:cs="Arial"/>
                <w:sz w:val="24"/>
                <w:szCs w:val="24"/>
                <w:lang w:eastAsia="es-MX"/>
              </w:rPr>
            </w:pPr>
            <w:r w:rsidRPr="00A75673">
              <w:rPr>
                <w:rFonts w:ascii="Arial" w:eastAsia="Calibri" w:hAnsi="Arial" w:cs="Arial"/>
                <w:sz w:val="24"/>
                <w:szCs w:val="24"/>
                <w:lang w:eastAsia="es-MX"/>
              </w:rPr>
              <w:t>Esta asignatura aporta al perfil del Licenciado en Administración:</w:t>
            </w:r>
          </w:p>
          <w:p w14:paraId="146FB7CF"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La capacidad para desarrollar un pensamiento lógico, formal, heurístico y algorítmico al modelar fenómenos de naturaleza financiera y resolver problemas.</w:t>
            </w:r>
          </w:p>
          <w:p w14:paraId="1CEB35DA"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La comprensión y aplicación de las matemáticas financieras representan un </w:t>
            </w:r>
            <w:r w:rsidR="00726D60">
              <w:rPr>
                <w:rFonts w:ascii="Arial" w:eastAsia="Calibri" w:hAnsi="Arial" w:cs="Arial"/>
                <w:sz w:val="24"/>
                <w:szCs w:val="24"/>
                <w:lang w:eastAsia="es-MX"/>
              </w:rPr>
              <w:t>área indispensable</w:t>
            </w:r>
            <w:r>
              <w:rPr>
                <w:rFonts w:ascii="Arial" w:eastAsia="Calibri" w:hAnsi="Arial" w:cs="Arial"/>
                <w:sz w:val="24"/>
                <w:szCs w:val="24"/>
                <w:lang w:eastAsia="es-MX"/>
              </w:rPr>
              <w:t xml:space="preserve"> para el progreso de los individuos y de las empresas.</w:t>
            </w:r>
          </w:p>
          <w:p w14:paraId="067DA1C6" w14:textId="77777777" w:rsidR="00DF5B67" w:rsidRDefault="00DF5B67" w:rsidP="00DF5B67">
            <w:pPr>
              <w:autoSpaceDE w:val="0"/>
              <w:autoSpaceDN w:val="0"/>
              <w:adjustRightInd w:val="0"/>
              <w:jc w:val="both"/>
              <w:rPr>
                <w:rFonts w:ascii="Arial" w:hAnsi="Arial" w:cs="Arial"/>
                <w:b/>
                <w:sz w:val="24"/>
                <w:szCs w:val="24"/>
                <w:lang w:val="es-ES_tradnl"/>
              </w:rPr>
            </w:pPr>
          </w:p>
          <w:p w14:paraId="1CB3D78A" w14:textId="77777777" w:rsidR="00DF5B67" w:rsidRDefault="00DF5B67" w:rsidP="00DF5B67">
            <w:pPr>
              <w:autoSpaceDE w:val="0"/>
              <w:autoSpaceDN w:val="0"/>
              <w:adjustRightInd w:val="0"/>
              <w:jc w:val="both"/>
              <w:rPr>
                <w:rFonts w:ascii="Arial" w:hAnsi="Arial" w:cs="Arial"/>
                <w:b/>
                <w:sz w:val="24"/>
                <w:szCs w:val="24"/>
                <w:lang w:val="es-ES_tradnl"/>
              </w:rPr>
            </w:pPr>
          </w:p>
          <w:p w14:paraId="3A607BDC" w14:textId="77777777" w:rsidR="00DF5B67" w:rsidRPr="00A75673" w:rsidRDefault="00DF5B67" w:rsidP="00DF5B67">
            <w:pPr>
              <w:autoSpaceDE w:val="0"/>
              <w:autoSpaceDN w:val="0"/>
              <w:adjustRightInd w:val="0"/>
              <w:jc w:val="both"/>
              <w:rPr>
                <w:rFonts w:ascii="Arial" w:hAnsi="Arial" w:cs="Arial"/>
                <w:b/>
                <w:sz w:val="24"/>
                <w:szCs w:val="24"/>
                <w:lang w:val="es-ES"/>
              </w:rPr>
            </w:pPr>
            <w:r w:rsidRPr="00A75673">
              <w:rPr>
                <w:rFonts w:ascii="Arial" w:hAnsi="Arial" w:cs="Arial"/>
                <w:b/>
                <w:sz w:val="24"/>
                <w:szCs w:val="24"/>
                <w:lang w:val="es-ES_tradnl"/>
              </w:rPr>
              <w:t xml:space="preserve">Importancia de la asignatura. </w:t>
            </w:r>
            <w:r w:rsidRPr="00A75673">
              <w:rPr>
                <w:rFonts w:ascii="Arial" w:hAnsi="Arial" w:cs="Arial"/>
                <w:b/>
                <w:sz w:val="24"/>
                <w:szCs w:val="24"/>
                <w:lang w:val="es-ES"/>
              </w:rPr>
              <w:t xml:space="preserve"> </w:t>
            </w:r>
          </w:p>
          <w:p w14:paraId="227C7FA4" w14:textId="77777777" w:rsidR="00DF5B67" w:rsidRPr="00A75673" w:rsidRDefault="00DF5B67" w:rsidP="00DF5B67">
            <w:pPr>
              <w:autoSpaceDE w:val="0"/>
              <w:autoSpaceDN w:val="0"/>
              <w:adjustRightInd w:val="0"/>
              <w:jc w:val="both"/>
              <w:rPr>
                <w:rFonts w:ascii="Arial" w:hAnsi="Arial" w:cs="Arial"/>
                <w:b/>
                <w:sz w:val="24"/>
                <w:szCs w:val="24"/>
                <w:lang w:val="es-ES"/>
              </w:rPr>
            </w:pPr>
          </w:p>
          <w:p w14:paraId="1D396C74" w14:textId="77777777" w:rsidR="00DF5B67" w:rsidRPr="006E344B" w:rsidRDefault="00DF5B67" w:rsidP="00DF5B67">
            <w:pPr>
              <w:jc w:val="both"/>
              <w:rPr>
                <w:rFonts w:ascii="Arial" w:hAnsi="Arial" w:cs="Arial"/>
                <w:sz w:val="24"/>
                <w:szCs w:val="24"/>
                <w:lang w:val="es-ES_tradnl"/>
              </w:rPr>
            </w:pPr>
            <w:r w:rsidRPr="006E344B">
              <w:rPr>
                <w:rFonts w:ascii="Arial" w:hAnsi="Arial" w:cs="Arial"/>
                <w:sz w:val="24"/>
                <w:szCs w:val="24"/>
                <w:lang w:eastAsia="es-MX"/>
              </w:rPr>
              <w:t xml:space="preserve">Cabe hacer mención que esta asignatura es importante en la formación del licenciado en administración ya que durante la impartición de la </w:t>
            </w:r>
            <w:r w:rsidR="00726D60" w:rsidRPr="006E344B">
              <w:rPr>
                <w:rFonts w:ascii="Arial" w:hAnsi="Arial" w:cs="Arial"/>
                <w:sz w:val="24"/>
                <w:szCs w:val="24"/>
                <w:lang w:eastAsia="es-MX"/>
              </w:rPr>
              <w:t xml:space="preserve">misma </w:t>
            </w:r>
            <w:r w:rsidR="00726D60" w:rsidRPr="006E344B">
              <w:rPr>
                <w:rFonts w:ascii="Arial" w:hAnsi="Arial" w:cs="Arial"/>
                <w:sz w:val="24"/>
                <w:szCs w:val="24"/>
                <w:lang w:val="es-ES_tradnl"/>
              </w:rPr>
              <w:t>obtiene</w:t>
            </w:r>
            <w:r w:rsidRPr="006E344B">
              <w:rPr>
                <w:rFonts w:ascii="Arial" w:hAnsi="Arial" w:cs="Arial"/>
                <w:sz w:val="24"/>
                <w:szCs w:val="24"/>
                <w:lang w:val="es-ES_tradnl"/>
              </w:rPr>
              <w:t xml:space="preserve"> los conocimientos fundamentales para: </w:t>
            </w:r>
            <w:r w:rsidRPr="006E344B">
              <w:rPr>
                <w:rFonts w:ascii="Arial" w:eastAsia="Calibri" w:hAnsi="Arial" w:cs="Arial"/>
                <w:sz w:val="24"/>
                <w:szCs w:val="24"/>
                <w:lang w:eastAsia="es-MX"/>
              </w:rPr>
              <w:t xml:space="preserve"> </w:t>
            </w:r>
          </w:p>
          <w:p w14:paraId="3F02689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b/>
                <w:sz w:val="24"/>
                <w:szCs w:val="24"/>
                <w:lang w:val="es-ES" w:eastAsia="es-ES"/>
              </w:rPr>
              <w:t>Conocer:</w:t>
            </w:r>
            <w:r w:rsidRPr="005A31C9">
              <w:rPr>
                <w:rFonts w:ascii="Arial" w:eastAsia="Calibri" w:hAnsi="Arial" w:cs="Arial"/>
                <w:sz w:val="24"/>
                <w:szCs w:val="24"/>
                <w:lang w:val="es-ES" w:eastAsia="es-ES"/>
              </w:rPr>
              <w:t xml:space="preserve"> los conceptos básicos del valor del dinero en el tiempo.</w:t>
            </w:r>
          </w:p>
          <w:p w14:paraId="5A74645E" w14:textId="77777777" w:rsidR="00DF5B67" w:rsidRPr="005A31C9" w:rsidRDefault="00DF5B67" w:rsidP="00DF5B67">
            <w:pPr>
              <w:autoSpaceDE w:val="0"/>
              <w:autoSpaceDN w:val="0"/>
              <w:adjustRightInd w:val="0"/>
              <w:jc w:val="both"/>
              <w:rPr>
                <w:rFonts w:ascii="Arial" w:hAnsi="Arial" w:cs="Arial"/>
                <w:b/>
                <w:sz w:val="24"/>
                <w:szCs w:val="24"/>
                <w:lang w:val="es-ES"/>
              </w:rPr>
            </w:pPr>
          </w:p>
          <w:p w14:paraId="3E3B445D"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Identificar</w:t>
            </w:r>
            <w:r w:rsidRPr="005A31C9">
              <w:rPr>
                <w:rFonts w:ascii="Arial" w:hAnsi="Arial" w:cs="Arial"/>
                <w:sz w:val="24"/>
                <w:szCs w:val="24"/>
                <w:lang w:val="es-ES"/>
              </w:rPr>
              <w:t>: la solución de problemas típicos de finanzas</w:t>
            </w:r>
          </w:p>
          <w:p w14:paraId="02BA71F0"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sz w:val="24"/>
                <w:szCs w:val="24"/>
                <w:lang w:eastAsia="es-MX"/>
              </w:rPr>
              <w:lastRenderedPageBreak/>
              <w:t>.</w:t>
            </w:r>
          </w:p>
          <w:p w14:paraId="45B1C8F9"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Aplicar:</w:t>
            </w:r>
            <w:r w:rsidRPr="005A31C9">
              <w:rPr>
                <w:rFonts w:ascii="Arial" w:hAnsi="Arial" w:cs="Arial"/>
                <w:sz w:val="24"/>
                <w:szCs w:val="24"/>
                <w:lang w:val="es-ES"/>
              </w:rPr>
              <w:t xml:space="preserve"> a la resolución de problemas de préstamos personales y empresariales, asi como instrumentos de inversión, para una </w:t>
            </w:r>
            <w:r w:rsidRPr="005A31C9">
              <w:rPr>
                <w:rFonts w:ascii="Arial" w:eastAsia="Calibri" w:hAnsi="Arial" w:cs="Arial"/>
                <w:sz w:val="24"/>
                <w:szCs w:val="24"/>
                <w:lang w:eastAsia="es-MX"/>
              </w:rPr>
              <w:t xml:space="preserve"> adecuada toma de decisiones.</w:t>
            </w:r>
          </w:p>
          <w:p w14:paraId="5077C88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p>
          <w:p w14:paraId="1E55E719" w14:textId="77777777" w:rsidR="00DF5B67" w:rsidRPr="005A31C9" w:rsidRDefault="00DF5B67" w:rsidP="00DF5B67">
            <w:pPr>
              <w:autoSpaceDE w:val="0"/>
              <w:autoSpaceDN w:val="0"/>
              <w:adjustRightInd w:val="0"/>
              <w:jc w:val="both"/>
              <w:rPr>
                <w:rFonts w:ascii="Arial" w:hAnsi="Arial" w:cs="Arial"/>
                <w:b/>
                <w:sz w:val="24"/>
                <w:szCs w:val="24"/>
                <w:lang w:val="es-ES"/>
              </w:rPr>
            </w:pPr>
            <w:r w:rsidRPr="005A31C9">
              <w:rPr>
                <w:rFonts w:ascii="Arial" w:eastAsia="Calibri" w:hAnsi="Arial" w:cs="Arial"/>
                <w:b/>
                <w:sz w:val="24"/>
                <w:szCs w:val="24"/>
                <w:lang w:eastAsia="es-MX"/>
              </w:rPr>
              <w:t>Controlar y analizar:</w:t>
            </w:r>
            <w:r w:rsidRPr="005A31C9">
              <w:rPr>
                <w:rFonts w:ascii="Arial" w:eastAsia="Calibri" w:hAnsi="Arial" w:cs="Arial"/>
                <w:sz w:val="24"/>
                <w:szCs w:val="24"/>
                <w:lang w:eastAsia="es-MX"/>
              </w:rPr>
              <w:t xml:space="preserve"> de proyectos de inversión.</w:t>
            </w:r>
          </w:p>
          <w:p w14:paraId="608F790E" w14:textId="77777777" w:rsidR="005053AB" w:rsidRPr="00862CFC" w:rsidRDefault="005053AB" w:rsidP="005053AB">
            <w:pPr>
              <w:pStyle w:val="Sinespaciado"/>
              <w:rPr>
                <w:rFonts w:ascii="Arial" w:hAnsi="Arial" w:cs="Arial"/>
                <w:sz w:val="20"/>
                <w:szCs w:val="20"/>
              </w:rPr>
            </w:pPr>
          </w:p>
        </w:tc>
      </w:tr>
    </w:tbl>
    <w:p w14:paraId="2E1A6307" w14:textId="77777777" w:rsidR="005053AB" w:rsidRPr="00862CFC" w:rsidRDefault="005053AB" w:rsidP="005053AB">
      <w:pPr>
        <w:pStyle w:val="Sinespaciado"/>
        <w:rPr>
          <w:rFonts w:ascii="Arial" w:hAnsi="Arial" w:cs="Arial"/>
          <w:sz w:val="20"/>
          <w:szCs w:val="20"/>
        </w:rPr>
      </w:pPr>
    </w:p>
    <w:p w14:paraId="4555C1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DF8F75E" w14:textId="77777777" w:rsidTr="005053AB">
        <w:tc>
          <w:tcPr>
            <w:tcW w:w="12996" w:type="dxa"/>
          </w:tcPr>
          <w:p w14:paraId="05F8F9DF" w14:textId="77777777" w:rsidR="00DF5B67" w:rsidRPr="00DF5B67" w:rsidRDefault="00DF5B67" w:rsidP="00DF5B67">
            <w:pPr>
              <w:pStyle w:val="Prrafodelista"/>
              <w:jc w:val="both"/>
              <w:rPr>
                <w:rFonts w:ascii="Arial" w:hAnsi="Arial" w:cs="Arial"/>
                <w:b/>
                <w:bCs/>
                <w:sz w:val="24"/>
                <w:szCs w:val="24"/>
                <w:lang w:val="es-ES"/>
              </w:rPr>
            </w:pPr>
            <w:r w:rsidRPr="00DF5B67">
              <w:rPr>
                <w:rFonts w:ascii="Arial" w:hAnsi="Arial" w:cs="Arial"/>
                <w:b/>
                <w:bCs/>
                <w:sz w:val="24"/>
                <w:szCs w:val="24"/>
                <w:lang w:val="es-ES"/>
              </w:rPr>
              <w:t xml:space="preserve">En qué consiste la Asignatura: </w:t>
            </w:r>
          </w:p>
          <w:p w14:paraId="3B96810E"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t>El temario se organiza en cinco unidades, de las cuales las cuatro primeras abarcan los conceptos básicos del valor del dinero en el tiempo; y se incluye una quinta unidad la cual se destina para conocer las técnicas para la evaluación de presupuestos de capital.</w:t>
            </w:r>
          </w:p>
          <w:p w14:paraId="17E1D3E6" w14:textId="77777777" w:rsidR="00DF5B67" w:rsidRPr="00DF5B67" w:rsidRDefault="00DF5B67" w:rsidP="00DF5B67">
            <w:pPr>
              <w:autoSpaceDE w:val="0"/>
              <w:autoSpaceDN w:val="0"/>
              <w:adjustRightInd w:val="0"/>
              <w:ind w:left="360"/>
              <w:jc w:val="both"/>
              <w:rPr>
                <w:rFonts w:ascii="Arial" w:eastAsia="Calibri" w:hAnsi="Arial" w:cs="Arial"/>
                <w:sz w:val="24"/>
                <w:szCs w:val="24"/>
                <w:lang w:eastAsia="es-MX"/>
              </w:rPr>
            </w:pPr>
          </w:p>
          <w:p w14:paraId="4D8AE1EA"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En la primera unidad</w:t>
            </w:r>
            <w:r w:rsidRPr="00DF5B67">
              <w:rPr>
                <w:rFonts w:ascii="Arial" w:eastAsia="Calibri" w:hAnsi="Arial" w:cs="Arial"/>
                <w:sz w:val="24"/>
                <w:szCs w:val="24"/>
                <w:lang w:eastAsia="es-MX"/>
              </w:rPr>
              <w:t xml:space="preserve"> se abordan los conceptos básicos del valor del dinero en el tiempo, interés simple y compuesto, así como tablas de amortización y aplique los conocimientos adquiridos para resolver problemas relacionados con le ahorro e inversión, tarjetas de crédito, préstamos y diversos esquemas de pago. También se propone la solución de problemas con el uso de calculadora financiera y hojas de calculo que incluya análisis de sensibilidad y el uso de simuladores.</w:t>
            </w:r>
          </w:p>
          <w:p w14:paraId="6409B32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segunda y tercera unidad</w:t>
            </w:r>
            <w:r w:rsidRPr="00DF5B67">
              <w:rPr>
                <w:rFonts w:ascii="Arial" w:eastAsia="Calibri" w:hAnsi="Arial" w:cs="Arial"/>
                <w:sz w:val="24"/>
                <w:szCs w:val="24"/>
                <w:lang w:eastAsia="es-MX"/>
              </w:rPr>
              <w:t xml:space="preserve"> considera los diferentes tipos de anualidades y amortizaciones, ya que en gran numero de problemas se resuelven conociendo estos conceptos y nuevamente se incluye la aplicación de conocimientos para resolver problemas relacionados con préstamos personales y empresariales, períodos de gracia, hipotecarios para adquisición de vivienda y crédito automotriz, diversos esquemas de pago de interés global y sobre saldos insolutos, tomando decisiones, soluciones por calculadora financiera, soluciones por computadora en hojas de calculo, análisis de sensibilidad y uso de simuladores.</w:t>
            </w:r>
          </w:p>
          <w:p w14:paraId="632B0DF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cuarta unidad</w:t>
            </w:r>
            <w:r w:rsidRPr="00DF5B67">
              <w:rPr>
                <w:rFonts w:ascii="Arial" w:eastAsia="Calibri" w:hAnsi="Arial" w:cs="Arial"/>
                <w:sz w:val="24"/>
                <w:szCs w:val="24"/>
                <w:lang w:eastAsia="es-MX"/>
              </w:rPr>
              <w:t xml:space="preserve"> incluye el tema de bonos u obligaciones como un instrumento financiero con la intención de proveer una herramienta que facilite y amplíe el conocimiento y análisis del valor del dinero en el tiempo aplicando específicamente a un instrumento de inversión.</w:t>
            </w:r>
          </w:p>
          <w:p w14:paraId="05C400BF"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lastRenderedPageBreak/>
              <w:t xml:space="preserve">Por último en la </w:t>
            </w:r>
            <w:r w:rsidRPr="00DF5B67">
              <w:rPr>
                <w:rFonts w:ascii="Arial" w:eastAsia="Calibri" w:hAnsi="Arial" w:cs="Arial"/>
                <w:b/>
                <w:sz w:val="24"/>
                <w:szCs w:val="24"/>
                <w:lang w:eastAsia="es-MX"/>
              </w:rPr>
              <w:t>quinta unidad</w:t>
            </w:r>
            <w:r w:rsidRPr="00DF5B67">
              <w:rPr>
                <w:rFonts w:ascii="Arial" w:eastAsia="Calibri" w:hAnsi="Arial" w:cs="Arial"/>
                <w:sz w:val="24"/>
                <w:szCs w:val="24"/>
                <w:lang w:eastAsia="es-MX"/>
              </w:rPr>
              <w:t xml:space="preserve">  se analizara las alternativas de inversión a través de las técnicas valor presente, valor anual, tasa interna de rendimiento y razón costo-beneficio, aplicable a los gastos de capital, proyectos de inversión, etc., considerados en las organizaciones.</w:t>
            </w:r>
          </w:p>
          <w:p w14:paraId="4B5D5975"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p>
          <w:p w14:paraId="573DAE93" w14:textId="77777777" w:rsidR="00DF5B67" w:rsidRPr="00DF5B67" w:rsidRDefault="00DF5B67" w:rsidP="00DF5B67">
            <w:pPr>
              <w:pStyle w:val="Prrafodelista"/>
              <w:autoSpaceDE w:val="0"/>
              <w:autoSpaceDN w:val="0"/>
              <w:adjustRightInd w:val="0"/>
              <w:jc w:val="both"/>
              <w:rPr>
                <w:b/>
                <w:sz w:val="24"/>
                <w:szCs w:val="24"/>
                <w:u w:val="single"/>
                <w:lang w:val="es-ES_tradnl" w:eastAsia="es-MX"/>
              </w:rPr>
            </w:pPr>
            <w:r w:rsidRPr="00DF5B67">
              <w:rPr>
                <w:b/>
                <w:sz w:val="24"/>
                <w:szCs w:val="24"/>
                <w:u w:val="single"/>
                <w:lang w:val="es-ES_tradnl" w:eastAsia="es-MX"/>
              </w:rPr>
              <w:t>Relación con otras asignaturas, temas y competencias especificas</w:t>
            </w:r>
          </w:p>
          <w:p w14:paraId="745F2BC5" w14:textId="77777777" w:rsidR="00DF5B67" w:rsidRPr="00DF5B67" w:rsidRDefault="00DF5B67" w:rsidP="00DF5B67">
            <w:pPr>
              <w:pStyle w:val="Default"/>
              <w:ind w:left="360"/>
              <w:jc w:val="both"/>
              <w:rPr>
                <w:b/>
                <w:color w:val="0000FF"/>
                <w:lang w:val="es-ES_tradnl" w:eastAsia="es-MX"/>
              </w:rPr>
            </w:pPr>
          </w:p>
          <w:p w14:paraId="021F13C4" w14:textId="77777777" w:rsidR="00DF5B67" w:rsidRPr="00DF5B67" w:rsidRDefault="00DF5B67" w:rsidP="00DF5B67">
            <w:pPr>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val="es-ES" w:eastAsia="es-ES"/>
              </w:rPr>
              <w:t xml:space="preserve">Las bases teóricas que aporta la materia  de matemáticas financiera permitirá que se aborden nuevas asignaturas, tales como, </w:t>
            </w:r>
            <w:r w:rsidRPr="00DF5B67">
              <w:rPr>
                <w:rFonts w:ascii="Arial" w:eastAsia="Calibri" w:hAnsi="Arial" w:cs="Arial"/>
                <w:sz w:val="24"/>
                <w:szCs w:val="24"/>
                <w:lang w:eastAsia="es-MX"/>
              </w:rPr>
              <w:t>administración financiera y formulación y evaluación de proyectos de inversión, que afinará los criterios y análisis determinar el valor del dinero en el tiempo, así como herramientas para resolver problemas de situaciones financieras ordinarias como son: solicitar créditos, decidir cómo invertir el dinero,  efectos de la inflación y variaciones en las tasas de interés, por lo que se ubica en el cuarto semestre.</w:t>
            </w:r>
          </w:p>
          <w:p w14:paraId="7D45E898" w14:textId="77777777" w:rsidR="005053AB" w:rsidRPr="00862CFC" w:rsidRDefault="00DF5B67" w:rsidP="00DF5B67">
            <w:pPr>
              <w:pStyle w:val="Sinespaciado"/>
              <w:rPr>
                <w:rFonts w:ascii="Arial" w:hAnsi="Arial" w:cs="Arial"/>
                <w:sz w:val="20"/>
                <w:szCs w:val="20"/>
              </w:rPr>
            </w:pPr>
            <w:r w:rsidRPr="00A75673">
              <w:rPr>
                <w:rFonts w:ascii="Arial" w:hAnsi="Arial" w:cs="Arial"/>
                <w:iCs/>
                <w:sz w:val="24"/>
                <w:szCs w:val="24"/>
                <w:lang w:val="es-ES"/>
              </w:rPr>
              <w:t>De manera general  las materias antes mencionadas tienen como finalidad desarrollar las Competencias  Instrumentales,  ( análisis, síntesis, solución de problemas,  etc.) competencias interpersonales  (  capacidad crítica, trabajo en equipo, habilidades interpersonales etc.,)  y  competencias sistémicas (habilidad de investigación, creatividad, aplicación de conocimientos a la práctica)</w:t>
            </w:r>
          </w:p>
        </w:tc>
      </w:tr>
    </w:tbl>
    <w:p w14:paraId="5336D47F" w14:textId="77777777" w:rsidR="005053AB" w:rsidRPr="00862CFC" w:rsidRDefault="005053AB" w:rsidP="005053AB">
      <w:pPr>
        <w:pStyle w:val="Sinespaciado"/>
        <w:rPr>
          <w:rFonts w:ascii="Arial" w:hAnsi="Arial" w:cs="Arial"/>
          <w:sz w:val="20"/>
          <w:szCs w:val="20"/>
        </w:rPr>
      </w:pPr>
    </w:p>
    <w:p w14:paraId="7982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7C734C5" w14:textId="77777777" w:rsidTr="005053AB">
        <w:tc>
          <w:tcPr>
            <w:tcW w:w="12996" w:type="dxa"/>
          </w:tcPr>
          <w:p w14:paraId="30249DD1" w14:textId="77777777" w:rsidR="005053AB" w:rsidRPr="00862CFC" w:rsidRDefault="00333AFD" w:rsidP="005053AB">
            <w:pPr>
              <w:pStyle w:val="Sinespaciado"/>
              <w:rPr>
                <w:rFonts w:ascii="Arial" w:hAnsi="Arial" w:cs="Arial"/>
                <w:sz w:val="20"/>
                <w:szCs w:val="20"/>
              </w:rPr>
            </w:pPr>
            <w:r>
              <w:rPr>
                <w:rFonts w:ascii="Arial" w:eastAsia="Calibri" w:hAnsi="Arial" w:cs="Arial"/>
                <w:sz w:val="24"/>
                <w:szCs w:val="24"/>
                <w:lang w:eastAsia="es-MX"/>
              </w:rPr>
              <w:t>Aplicar las herramientas de matemáticas financieras para establecer estrategias que apoyen la planeación, control y toma de decisiones para optimizar los resultados de la organización, de tal forma que ayuden en la solución de problemas financieros de forma efectiva.</w:t>
            </w:r>
          </w:p>
        </w:tc>
      </w:tr>
    </w:tbl>
    <w:p w14:paraId="004014E1" w14:textId="77777777" w:rsidR="005053AB" w:rsidRPr="00862CFC" w:rsidRDefault="005053AB" w:rsidP="005053AB">
      <w:pPr>
        <w:pStyle w:val="Sinespaciado"/>
        <w:rPr>
          <w:rFonts w:ascii="Arial" w:hAnsi="Arial" w:cs="Arial"/>
          <w:sz w:val="20"/>
          <w:szCs w:val="20"/>
        </w:rPr>
      </w:pPr>
    </w:p>
    <w:p w14:paraId="356DAEC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02D8E30" w14:textId="77777777" w:rsidTr="00862CFC">
        <w:tc>
          <w:tcPr>
            <w:tcW w:w="1838" w:type="dxa"/>
          </w:tcPr>
          <w:p w14:paraId="4BD663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4D1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EE7A5A0" w14:textId="77777777" w:rsidR="005053AB" w:rsidRPr="00862CFC" w:rsidRDefault="00333AFD" w:rsidP="005053AB">
            <w:pPr>
              <w:pStyle w:val="Sinespaciado"/>
              <w:rPr>
                <w:rFonts w:ascii="Arial" w:hAnsi="Arial" w:cs="Arial"/>
                <w:sz w:val="20"/>
                <w:szCs w:val="20"/>
              </w:rPr>
            </w:pPr>
            <w:r>
              <w:rPr>
                <w:rFonts w:ascii="Arial" w:hAnsi="Arial" w:cs="Arial"/>
                <w:sz w:val="20"/>
                <w:szCs w:val="20"/>
              </w:rPr>
              <w:t>1</w:t>
            </w:r>
          </w:p>
        </w:tc>
        <w:tc>
          <w:tcPr>
            <w:tcW w:w="1985" w:type="dxa"/>
          </w:tcPr>
          <w:p w14:paraId="17C9DA8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D1E43B" w14:textId="77777777" w:rsidR="005053AB" w:rsidRPr="00862CFC" w:rsidRDefault="00333AFD" w:rsidP="005053AB">
            <w:pPr>
              <w:pStyle w:val="Sinespaciado"/>
              <w:rPr>
                <w:rFonts w:ascii="Arial" w:hAnsi="Arial" w:cs="Arial"/>
                <w:sz w:val="20"/>
                <w:szCs w:val="20"/>
              </w:rPr>
            </w:pPr>
            <w:r>
              <w:rPr>
                <w:rFonts w:ascii="Arial" w:hAnsi="Arial" w:cs="Arial"/>
                <w:sz w:val="20"/>
                <w:szCs w:val="20"/>
              </w:rPr>
              <w:t xml:space="preserve">Interés Simple y compuesto </w:t>
            </w:r>
          </w:p>
        </w:tc>
      </w:tr>
    </w:tbl>
    <w:p w14:paraId="7EB4B0B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3A626833" w14:textId="77777777" w:rsidTr="005053AB">
        <w:tc>
          <w:tcPr>
            <w:tcW w:w="2599" w:type="dxa"/>
          </w:tcPr>
          <w:p w14:paraId="74EC17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5ACE1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6A163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7FB8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D7A85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8E0B384" w14:textId="77777777" w:rsidTr="005053AB">
        <w:tc>
          <w:tcPr>
            <w:tcW w:w="2599" w:type="dxa"/>
          </w:tcPr>
          <w:p w14:paraId="6C444EC2" w14:textId="77777777" w:rsidR="005053AB" w:rsidRDefault="00333AFD" w:rsidP="00333AFD">
            <w:pPr>
              <w:pStyle w:val="Sinespaciado"/>
              <w:numPr>
                <w:ilvl w:val="0"/>
                <w:numId w:val="14"/>
              </w:numPr>
              <w:rPr>
                <w:rFonts w:ascii="Arial" w:hAnsi="Arial" w:cs="Arial"/>
                <w:sz w:val="20"/>
                <w:szCs w:val="20"/>
              </w:rPr>
            </w:pPr>
            <w:r>
              <w:rPr>
                <w:rFonts w:ascii="Arial" w:hAnsi="Arial" w:cs="Arial"/>
                <w:sz w:val="20"/>
                <w:szCs w:val="20"/>
              </w:rPr>
              <w:t>Interés simple y compuesto</w:t>
            </w:r>
          </w:p>
          <w:p w14:paraId="138E4757" w14:textId="77777777" w:rsidR="00333AFD" w:rsidRDefault="00333AFD" w:rsidP="00333AFD">
            <w:pPr>
              <w:pStyle w:val="Sinespaciado"/>
              <w:numPr>
                <w:ilvl w:val="1"/>
                <w:numId w:val="14"/>
              </w:numPr>
              <w:rPr>
                <w:rFonts w:ascii="Arial" w:hAnsi="Arial" w:cs="Arial"/>
                <w:sz w:val="20"/>
                <w:szCs w:val="20"/>
              </w:rPr>
            </w:pPr>
            <w:r>
              <w:rPr>
                <w:rFonts w:ascii="Arial" w:hAnsi="Arial" w:cs="Arial"/>
                <w:sz w:val="20"/>
                <w:szCs w:val="20"/>
              </w:rPr>
              <w:t>Interés simple</w:t>
            </w:r>
          </w:p>
          <w:p w14:paraId="54538695"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lastRenderedPageBreak/>
              <w:t>Valor presente y futuro</w:t>
            </w:r>
          </w:p>
          <w:p w14:paraId="235EE1E4"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Monto y plazo</w:t>
            </w:r>
          </w:p>
          <w:p w14:paraId="0A0CA08D"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Interés simple y ordinario</w:t>
            </w:r>
          </w:p>
          <w:p w14:paraId="217807F5" w14:textId="77777777" w:rsidR="00333AFD" w:rsidRDefault="00772C0C" w:rsidP="00333AFD">
            <w:pPr>
              <w:pStyle w:val="Sinespaciado"/>
              <w:numPr>
                <w:ilvl w:val="2"/>
                <w:numId w:val="14"/>
              </w:numPr>
              <w:rPr>
                <w:rFonts w:ascii="Arial" w:hAnsi="Arial" w:cs="Arial"/>
                <w:sz w:val="20"/>
                <w:szCs w:val="20"/>
              </w:rPr>
            </w:pPr>
            <w:r>
              <w:rPr>
                <w:rFonts w:ascii="Arial" w:hAnsi="Arial" w:cs="Arial"/>
                <w:sz w:val="20"/>
                <w:szCs w:val="20"/>
              </w:rPr>
              <w:t>Descuento</w:t>
            </w:r>
            <w:r w:rsidR="00333AFD">
              <w:rPr>
                <w:rFonts w:ascii="Arial" w:hAnsi="Arial" w:cs="Arial"/>
                <w:sz w:val="20"/>
                <w:szCs w:val="20"/>
              </w:rPr>
              <w:t xml:space="preserve"> bancario</w:t>
            </w:r>
          </w:p>
          <w:p w14:paraId="14D60777"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Ecuación de valor</w:t>
            </w:r>
            <w:r w:rsidR="002001EA">
              <w:rPr>
                <w:rFonts w:ascii="Arial" w:hAnsi="Arial" w:cs="Arial"/>
                <w:sz w:val="20"/>
                <w:szCs w:val="20"/>
              </w:rPr>
              <w:t>.</w:t>
            </w:r>
          </w:p>
          <w:p w14:paraId="71E92251" w14:textId="77777777" w:rsidR="002001EA" w:rsidRDefault="002001EA" w:rsidP="002001EA">
            <w:pPr>
              <w:pStyle w:val="Sinespaciado"/>
              <w:numPr>
                <w:ilvl w:val="1"/>
                <w:numId w:val="14"/>
              </w:numPr>
              <w:rPr>
                <w:rFonts w:ascii="Arial" w:hAnsi="Arial" w:cs="Arial"/>
                <w:sz w:val="20"/>
                <w:szCs w:val="20"/>
              </w:rPr>
            </w:pPr>
            <w:r>
              <w:rPr>
                <w:rFonts w:ascii="Arial" w:hAnsi="Arial" w:cs="Arial"/>
                <w:sz w:val="20"/>
                <w:szCs w:val="20"/>
              </w:rPr>
              <w:t>Interés compuesto</w:t>
            </w:r>
          </w:p>
          <w:p w14:paraId="17D65F36"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Valor presente y futuro</w:t>
            </w:r>
          </w:p>
          <w:p w14:paraId="160F4FBF"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Tasa nominal, efectiva y equivalente</w:t>
            </w:r>
          </w:p>
          <w:p w14:paraId="6472FD8B"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Tipo y tiempo</w:t>
            </w:r>
          </w:p>
          <w:p w14:paraId="2A75AF50" w14:textId="77777777" w:rsidR="002001EA" w:rsidRPr="00862CFC" w:rsidRDefault="002001EA" w:rsidP="002001EA">
            <w:pPr>
              <w:pStyle w:val="Sinespaciado"/>
              <w:numPr>
                <w:ilvl w:val="1"/>
                <w:numId w:val="14"/>
              </w:numPr>
              <w:rPr>
                <w:rFonts w:ascii="Arial" w:hAnsi="Arial" w:cs="Arial"/>
                <w:sz w:val="20"/>
                <w:szCs w:val="20"/>
              </w:rPr>
            </w:pPr>
            <w:r>
              <w:rPr>
                <w:rFonts w:ascii="Arial" w:hAnsi="Arial" w:cs="Arial"/>
                <w:sz w:val="20"/>
                <w:szCs w:val="20"/>
              </w:rPr>
              <w:t>Ecuación de valor equivalente.</w:t>
            </w:r>
          </w:p>
        </w:tc>
        <w:tc>
          <w:tcPr>
            <w:tcW w:w="2599" w:type="dxa"/>
          </w:tcPr>
          <w:p w14:paraId="16936DA8" w14:textId="77777777" w:rsidR="00DE750C" w:rsidRDefault="00DE750C" w:rsidP="00DE750C">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lastRenderedPageBreak/>
              <w:t>El alumno:</w:t>
            </w:r>
          </w:p>
          <w:p w14:paraId="30E2711E" w14:textId="22A531E8" w:rsidR="00DE750C" w:rsidRPr="00AB0EB6" w:rsidRDefault="00DE750C" w:rsidP="00DE750C">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se presenta ante el grupo; expone las expectativas del </w:t>
            </w:r>
            <w:r>
              <w:rPr>
                <w:rFonts w:ascii="Arial" w:hAnsi="Arial" w:cs="Arial"/>
                <w:color w:val="000000" w:themeColor="text1"/>
                <w:sz w:val="18"/>
                <w:szCs w:val="20"/>
              </w:rPr>
              <w:lastRenderedPageBreak/>
              <w:t>curso; establece con el docente los acuerdos para trabajar la notas de las evidencias a entregar en la primera unidad y aclara dudas.</w:t>
            </w:r>
          </w:p>
          <w:p w14:paraId="2581906F" w14:textId="55B83343" w:rsidR="00DE750C"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xml:space="preserve"> </w:t>
            </w:r>
          </w:p>
          <w:p w14:paraId="5C6119C7"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2F5E74EB"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7FD36687" w14:textId="1426CBA0"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Realizar investigación de campo y documentales</w:t>
            </w:r>
          </w:p>
          <w:p w14:paraId="120F85E4" w14:textId="64E5B512" w:rsidR="00DE750C" w:rsidRPr="00CE720D" w:rsidRDefault="0081167A" w:rsidP="00DE750C">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Analizar los conceptos de interés simple e interés compuesto, la obtención de sus expresiones y el comportamiento de las diferentes variables que los afectan.</w:t>
            </w:r>
            <w:r w:rsidR="00DE750C" w:rsidRPr="00CE720D">
              <w:rPr>
                <w:rFonts w:ascii="Arial" w:hAnsi="Arial" w:cs="Arial"/>
                <w:color w:val="000000" w:themeColor="text1"/>
                <w:sz w:val="18"/>
                <w:szCs w:val="20"/>
              </w:rPr>
              <w:t xml:space="preserve"> para su revisión.</w:t>
            </w:r>
          </w:p>
          <w:p w14:paraId="6C113A68" w14:textId="78902C14" w:rsidR="0081167A" w:rsidRDefault="0081167A" w:rsidP="0081167A">
            <w:pPr>
              <w:autoSpaceDE w:val="0"/>
              <w:autoSpaceDN w:val="0"/>
              <w:adjustRightInd w:val="0"/>
              <w:jc w:val="both"/>
              <w:rPr>
                <w:rFonts w:ascii="Arial" w:eastAsia="Calibri" w:hAnsi="Arial" w:cs="Arial"/>
                <w:sz w:val="18"/>
                <w:szCs w:val="18"/>
                <w:lang w:eastAsia="es-MX"/>
              </w:rPr>
            </w:pPr>
          </w:p>
          <w:p w14:paraId="6BFAA13D" w14:textId="77777777"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Resolver por equipos problemas y aplica sus conocimientos a situaciones</w:t>
            </w:r>
          </w:p>
          <w:p w14:paraId="09088BF0" w14:textId="1CA614C0" w:rsidR="00DE750C" w:rsidRPr="00862CFC" w:rsidRDefault="00DE750C" w:rsidP="00DE750C">
            <w:pPr>
              <w:pStyle w:val="Sinespaciado"/>
              <w:rPr>
                <w:rFonts w:ascii="Arial" w:hAnsi="Arial" w:cs="Arial"/>
                <w:sz w:val="20"/>
                <w:szCs w:val="20"/>
              </w:rPr>
            </w:pPr>
          </w:p>
        </w:tc>
        <w:tc>
          <w:tcPr>
            <w:tcW w:w="2599" w:type="dxa"/>
          </w:tcPr>
          <w:p w14:paraId="27ED2385" w14:textId="77777777" w:rsidR="0081167A" w:rsidRDefault="0081167A" w:rsidP="0081167A">
            <w:pPr>
              <w:pStyle w:val="Encabezado"/>
              <w:numPr>
                <w:ilvl w:val="0"/>
                <w:numId w:val="17"/>
              </w:numPr>
              <w:tabs>
                <w:tab w:val="clear" w:pos="4419"/>
                <w:tab w:val="clear" w:pos="8838"/>
                <w:tab w:val="left" w:pos="563"/>
                <w:tab w:val="center" w:pos="4252"/>
                <w:tab w:val="right" w:pos="8504"/>
              </w:tabs>
              <w:ind w:left="233" w:hanging="203"/>
              <w:jc w:val="both"/>
              <w:rPr>
                <w:rFonts w:ascii="Arial" w:hAnsi="Arial"/>
                <w:sz w:val="18"/>
                <w:szCs w:val="18"/>
              </w:rPr>
            </w:pPr>
            <w:r>
              <w:rPr>
                <w:rFonts w:ascii="Arial" w:hAnsi="Arial"/>
                <w:sz w:val="18"/>
                <w:szCs w:val="18"/>
              </w:rPr>
              <w:lastRenderedPageBreak/>
              <w:t>El facilitador expondrá los puntos más importantes de la unidad</w:t>
            </w:r>
          </w:p>
          <w:p w14:paraId="4F787B09"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lastRenderedPageBreak/>
              <w:t>Presentación de los participantes</w:t>
            </w:r>
          </w:p>
          <w:p w14:paraId="5C14DA51"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Proporciona una fotocopia del programa de estudios</w:t>
            </w:r>
          </w:p>
          <w:p w14:paraId="27082B4C"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las expectativas del curso.</w:t>
            </w:r>
          </w:p>
          <w:p w14:paraId="7F71BC3A"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 xml:space="preserve">Anota en el pizarrón los acuerdos con el grupo en relación con la puntualidad, responsabilidad, y la manera de trabajar la asignatura. </w:t>
            </w:r>
          </w:p>
          <w:p w14:paraId="494EF10F"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 unidad, su objetivo, los criterios de acreditación y da una explicación general de la misma</w:t>
            </w:r>
          </w:p>
          <w:p w14:paraId="7482AD2E"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Solicita a los alumnos que de manera individual investigue conceptos de interés simple e interés compuesto menos 3 fuentes bibliográficas</w:t>
            </w:r>
          </w:p>
          <w:p w14:paraId="543AAAA8"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Pide que se formen en equipo para expongan la investigación anterior definiendo los conceptos de costos, gastos, utilidad, perdida o inversión</w:t>
            </w:r>
          </w:p>
          <w:p w14:paraId="69B1CD10"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Junto con los alumnos resuelve ejercicios de interés simple e interés compuesto.</w:t>
            </w:r>
          </w:p>
          <w:p w14:paraId="6514DD70" w14:textId="77777777" w:rsidR="005053AB" w:rsidRPr="00862CFC" w:rsidRDefault="0081167A" w:rsidP="0081167A">
            <w:pPr>
              <w:pStyle w:val="Sinespaciado"/>
              <w:numPr>
                <w:ilvl w:val="0"/>
                <w:numId w:val="17"/>
              </w:numPr>
              <w:ind w:left="233" w:hanging="203"/>
              <w:rPr>
                <w:rFonts w:ascii="Arial" w:hAnsi="Arial" w:cs="Arial"/>
                <w:sz w:val="20"/>
                <w:szCs w:val="20"/>
              </w:rPr>
            </w:pPr>
            <w:r>
              <w:rPr>
                <w:rFonts w:ascii="Arial" w:hAnsi="Arial"/>
                <w:sz w:val="18"/>
                <w:szCs w:val="18"/>
              </w:rPr>
              <w:t xml:space="preserve">Entrega 3 ejercicios para que sean resueltos y </w:t>
            </w:r>
            <w:r>
              <w:rPr>
                <w:rFonts w:ascii="Arial" w:hAnsi="Arial"/>
                <w:sz w:val="18"/>
                <w:szCs w:val="18"/>
              </w:rPr>
              <w:lastRenderedPageBreak/>
              <w:t>entregados el día en que se evalúe la unidad</w:t>
            </w:r>
          </w:p>
        </w:tc>
        <w:tc>
          <w:tcPr>
            <w:tcW w:w="2599" w:type="dxa"/>
          </w:tcPr>
          <w:p w14:paraId="6C8010D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0812EB50"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Pensamiento lógico, algorítmico, heurístico, analítico y sintético.</w:t>
            </w:r>
          </w:p>
          <w:p w14:paraId="58DA226B"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367523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6DC9DEAC" w14:textId="77777777" w:rsidR="0081167A" w:rsidRDefault="0081167A" w:rsidP="0081167A">
            <w:pPr>
              <w:autoSpaceDE w:val="0"/>
              <w:autoSpaceDN w:val="0"/>
              <w:adjustRightInd w:val="0"/>
              <w:jc w:val="both"/>
              <w:rPr>
                <w:rFonts w:ascii="Arial" w:eastAsia="Calibri" w:hAnsi="Arial" w:cs="Arial"/>
                <w:sz w:val="18"/>
                <w:szCs w:val="18"/>
                <w:lang w:eastAsia="es-MX"/>
              </w:rPr>
            </w:pPr>
          </w:p>
          <w:p w14:paraId="74704C64" w14:textId="77777777" w:rsidR="005053AB" w:rsidRPr="00862CFC" w:rsidRDefault="005053AB" w:rsidP="005053AB">
            <w:pPr>
              <w:pStyle w:val="Sinespaciado"/>
              <w:rPr>
                <w:rFonts w:ascii="Arial" w:hAnsi="Arial" w:cs="Arial"/>
                <w:sz w:val="20"/>
                <w:szCs w:val="20"/>
              </w:rPr>
            </w:pPr>
          </w:p>
        </w:tc>
        <w:tc>
          <w:tcPr>
            <w:tcW w:w="2600" w:type="dxa"/>
          </w:tcPr>
          <w:p w14:paraId="132F855A" w14:textId="77777777" w:rsidR="005053AB" w:rsidRDefault="005053AB" w:rsidP="005053AB">
            <w:pPr>
              <w:pStyle w:val="Sinespaciado"/>
              <w:rPr>
                <w:rFonts w:ascii="Arial" w:hAnsi="Arial" w:cs="Arial"/>
                <w:sz w:val="20"/>
                <w:szCs w:val="20"/>
              </w:rPr>
            </w:pPr>
          </w:p>
          <w:p w14:paraId="211B8C43" w14:textId="03A68AF8" w:rsidR="00333AFD" w:rsidRPr="00862CFC" w:rsidRDefault="00DE750C" w:rsidP="005053AB">
            <w:pPr>
              <w:pStyle w:val="Sinespaciado"/>
              <w:rPr>
                <w:rFonts w:ascii="Arial" w:hAnsi="Arial" w:cs="Arial"/>
                <w:sz w:val="20"/>
                <w:szCs w:val="20"/>
              </w:rPr>
            </w:pPr>
            <w:r>
              <w:rPr>
                <w:rFonts w:ascii="Arial" w:hAnsi="Arial" w:cs="Arial"/>
                <w:sz w:val="20"/>
                <w:szCs w:val="20"/>
              </w:rPr>
              <w:t>11</w:t>
            </w:r>
            <w:r w:rsidR="00772C0C">
              <w:rPr>
                <w:rFonts w:ascii="Arial" w:hAnsi="Arial" w:cs="Arial"/>
                <w:sz w:val="20"/>
                <w:szCs w:val="20"/>
              </w:rPr>
              <w:t>-</w:t>
            </w:r>
            <w:r w:rsidR="002932C3">
              <w:rPr>
                <w:rFonts w:ascii="Arial" w:hAnsi="Arial" w:cs="Arial"/>
                <w:sz w:val="20"/>
                <w:szCs w:val="20"/>
              </w:rPr>
              <w:t>12</w:t>
            </w:r>
          </w:p>
        </w:tc>
      </w:tr>
    </w:tbl>
    <w:p w14:paraId="1F53AC3E" w14:textId="77777777" w:rsidR="00865C4A" w:rsidRDefault="00865C4A" w:rsidP="005053AB">
      <w:pPr>
        <w:pStyle w:val="Sinespaciado"/>
        <w:rPr>
          <w:rFonts w:ascii="Arial" w:hAnsi="Arial" w:cs="Arial"/>
          <w:sz w:val="20"/>
          <w:szCs w:val="20"/>
        </w:rPr>
      </w:pPr>
    </w:p>
    <w:p w14:paraId="68037F78" w14:textId="77777777" w:rsidR="00865C4A" w:rsidRDefault="00865C4A">
      <w:pPr>
        <w:rPr>
          <w:rFonts w:ascii="Arial" w:hAnsi="Arial" w:cs="Arial"/>
          <w:sz w:val="20"/>
          <w:szCs w:val="20"/>
        </w:rPr>
      </w:pPr>
      <w:r>
        <w:rPr>
          <w:rFonts w:ascii="Arial" w:hAnsi="Arial" w:cs="Arial"/>
          <w:sz w:val="20"/>
          <w:szCs w:val="20"/>
        </w:rPr>
        <w:br w:type="page"/>
      </w:r>
    </w:p>
    <w:p w14:paraId="693DFA3B" w14:textId="77777777" w:rsidR="005053AB" w:rsidRPr="00862CFC" w:rsidRDefault="005053AB" w:rsidP="005053AB">
      <w:pPr>
        <w:pStyle w:val="Sinespaciado"/>
        <w:rPr>
          <w:rFonts w:ascii="Arial" w:hAnsi="Arial" w:cs="Arial"/>
          <w:sz w:val="20"/>
          <w:szCs w:val="20"/>
        </w:rPr>
      </w:pPr>
    </w:p>
    <w:p w14:paraId="09B588E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278A6" w14:paraId="4754FB2D"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14517C68" w14:textId="77777777" w:rsidR="006278A6" w:rsidRDefault="006278A6">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51E52A3" w14:textId="77777777" w:rsidR="006278A6" w:rsidRDefault="006278A6">
            <w:pPr>
              <w:pStyle w:val="Sinespaciado"/>
              <w:rPr>
                <w:rFonts w:ascii="Arial" w:hAnsi="Arial" w:cs="Arial"/>
                <w:sz w:val="20"/>
                <w:szCs w:val="20"/>
              </w:rPr>
            </w:pPr>
            <w:r>
              <w:rPr>
                <w:rFonts w:ascii="Arial" w:hAnsi="Arial" w:cs="Arial"/>
                <w:sz w:val="20"/>
                <w:szCs w:val="20"/>
              </w:rPr>
              <w:t xml:space="preserve">Valor de Indicador </w:t>
            </w:r>
          </w:p>
        </w:tc>
      </w:tr>
      <w:tr w:rsidR="006278A6" w14:paraId="23A805AB"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2234BD86" w14:textId="77777777" w:rsidR="006278A6" w:rsidRDefault="006278A6">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5C577ECA" w14:textId="6FAC9B83" w:rsidR="006278A6" w:rsidRDefault="002A2C11">
            <w:pPr>
              <w:pStyle w:val="Sinespaciado"/>
              <w:rPr>
                <w:rFonts w:ascii="Arial" w:hAnsi="Arial" w:cs="Arial"/>
                <w:sz w:val="20"/>
                <w:szCs w:val="20"/>
              </w:rPr>
            </w:pPr>
            <w:r>
              <w:rPr>
                <w:rFonts w:ascii="Arial" w:hAnsi="Arial" w:cs="Arial"/>
                <w:sz w:val="20"/>
                <w:szCs w:val="20"/>
              </w:rPr>
              <w:t>4</w:t>
            </w:r>
            <w:r w:rsidR="006278A6">
              <w:rPr>
                <w:rFonts w:ascii="Arial" w:hAnsi="Arial" w:cs="Arial"/>
                <w:sz w:val="20"/>
                <w:szCs w:val="20"/>
              </w:rPr>
              <w:t>0%</w:t>
            </w:r>
          </w:p>
        </w:tc>
      </w:tr>
      <w:tr w:rsidR="006278A6" w14:paraId="6197E5A9"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7FEE3561" w14:textId="77777777" w:rsidR="006278A6" w:rsidRDefault="006278A6">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7082B648" w14:textId="1FE2B71D" w:rsidR="006278A6" w:rsidRDefault="002A2C11">
            <w:pPr>
              <w:pStyle w:val="Sinespaciado"/>
              <w:rPr>
                <w:rFonts w:ascii="Arial" w:hAnsi="Arial" w:cs="Arial"/>
                <w:sz w:val="20"/>
                <w:szCs w:val="20"/>
              </w:rPr>
            </w:pPr>
            <w:r>
              <w:rPr>
                <w:rFonts w:ascii="Arial" w:hAnsi="Arial" w:cs="Arial"/>
                <w:sz w:val="20"/>
                <w:szCs w:val="20"/>
              </w:rPr>
              <w:t>6</w:t>
            </w:r>
            <w:r w:rsidR="006278A6">
              <w:rPr>
                <w:rFonts w:ascii="Arial" w:hAnsi="Arial" w:cs="Arial"/>
                <w:sz w:val="20"/>
                <w:szCs w:val="20"/>
              </w:rPr>
              <w:t>0%</w:t>
            </w:r>
          </w:p>
        </w:tc>
      </w:tr>
      <w:tr w:rsidR="006278A6" w14:paraId="370BC7FD" w14:textId="77777777" w:rsidTr="006278A6">
        <w:tc>
          <w:tcPr>
            <w:tcW w:w="6498" w:type="dxa"/>
            <w:tcBorders>
              <w:top w:val="single" w:sz="4" w:space="0" w:color="auto"/>
              <w:left w:val="single" w:sz="4" w:space="0" w:color="auto"/>
              <w:bottom w:val="single" w:sz="4" w:space="0" w:color="auto"/>
              <w:right w:val="single" w:sz="4" w:space="0" w:color="auto"/>
            </w:tcBorders>
          </w:tcPr>
          <w:p w14:paraId="1B5267D4" w14:textId="77777777" w:rsidR="006278A6" w:rsidRDefault="006278A6">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4365E4EA" w14:textId="77777777" w:rsidR="006278A6" w:rsidRDefault="006278A6">
            <w:pPr>
              <w:pStyle w:val="Sinespaciado"/>
              <w:rPr>
                <w:rFonts w:ascii="Arial" w:hAnsi="Arial" w:cs="Arial"/>
                <w:sz w:val="20"/>
                <w:szCs w:val="20"/>
              </w:rPr>
            </w:pPr>
          </w:p>
        </w:tc>
      </w:tr>
    </w:tbl>
    <w:p w14:paraId="5A040CBA" w14:textId="77777777" w:rsidR="005053AB" w:rsidRPr="00862CFC" w:rsidRDefault="005053AB" w:rsidP="005053AB">
      <w:pPr>
        <w:pStyle w:val="Sinespaciado"/>
        <w:rPr>
          <w:rFonts w:ascii="Arial" w:hAnsi="Arial" w:cs="Arial"/>
          <w:sz w:val="20"/>
          <w:szCs w:val="20"/>
        </w:rPr>
      </w:pPr>
    </w:p>
    <w:p w14:paraId="686910E9"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21BAB694"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22B663C" w14:textId="77777777" w:rsidTr="00206F1D">
        <w:tc>
          <w:tcPr>
            <w:tcW w:w="3249" w:type="dxa"/>
          </w:tcPr>
          <w:p w14:paraId="12FB0FE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49CE27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1A98E4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0C434D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B515020" w14:textId="77777777" w:rsidTr="00206F1D">
        <w:tc>
          <w:tcPr>
            <w:tcW w:w="3249" w:type="dxa"/>
            <w:vMerge w:val="restart"/>
          </w:tcPr>
          <w:p w14:paraId="45FDCEB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FD77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0299E4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7AB31B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D9FEF02"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BA1074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3BA109A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BFD3EB7"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D5BB88A" w14:textId="77777777" w:rsidR="00206F1D"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2C3599B"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95AEA6F" w14:textId="77777777" w:rsidTr="00206F1D">
        <w:tc>
          <w:tcPr>
            <w:tcW w:w="3249" w:type="dxa"/>
            <w:vMerge/>
          </w:tcPr>
          <w:p w14:paraId="497B93AC" w14:textId="77777777" w:rsidR="00206F1D" w:rsidRPr="00862CFC" w:rsidRDefault="00206F1D" w:rsidP="005053AB">
            <w:pPr>
              <w:pStyle w:val="Sinespaciado"/>
              <w:rPr>
                <w:rFonts w:ascii="Arial" w:hAnsi="Arial" w:cs="Arial"/>
                <w:sz w:val="20"/>
                <w:szCs w:val="20"/>
              </w:rPr>
            </w:pPr>
          </w:p>
        </w:tc>
        <w:tc>
          <w:tcPr>
            <w:tcW w:w="3249" w:type="dxa"/>
          </w:tcPr>
          <w:p w14:paraId="24DD023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DAB559E" w14:textId="77777777" w:rsidR="00206F1D" w:rsidRPr="00862CFC" w:rsidRDefault="006D7745" w:rsidP="00233468">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4100737A"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B685D5F" w14:textId="77777777" w:rsidTr="00206F1D">
        <w:tc>
          <w:tcPr>
            <w:tcW w:w="3249" w:type="dxa"/>
            <w:vMerge/>
          </w:tcPr>
          <w:p w14:paraId="3FE0795E" w14:textId="77777777" w:rsidR="000300FF" w:rsidRPr="00862CFC" w:rsidRDefault="000300FF" w:rsidP="000300FF">
            <w:pPr>
              <w:pStyle w:val="Sinespaciado"/>
              <w:rPr>
                <w:rFonts w:ascii="Arial" w:hAnsi="Arial" w:cs="Arial"/>
                <w:sz w:val="20"/>
                <w:szCs w:val="20"/>
              </w:rPr>
            </w:pPr>
          </w:p>
        </w:tc>
        <w:tc>
          <w:tcPr>
            <w:tcW w:w="3249" w:type="dxa"/>
          </w:tcPr>
          <w:p w14:paraId="219CEB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BF824DA"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19AA7572"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7FFC0C3" w14:textId="77777777" w:rsidTr="00206F1D">
        <w:tc>
          <w:tcPr>
            <w:tcW w:w="3249" w:type="dxa"/>
            <w:vMerge/>
          </w:tcPr>
          <w:p w14:paraId="2DD2DFE0" w14:textId="77777777" w:rsidR="000300FF" w:rsidRPr="00862CFC" w:rsidRDefault="000300FF" w:rsidP="000300FF">
            <w:pPr>
              <w:pStyle w:val="Sinespaciado"/>
              <w:rPr>
                <w:rFonts w:ascii="Arial" w:hAnsi="Arial" w:cs="Arial"/>
                <w:sz w:val="20"/>
                <w:szCs w:val="20"/>
              </w:rPr>
            </w:pPr>
          </w:p>
        </w:tc>
        <w:tc>
          <w:tcPr>
            <w:tcW w:w="3249" w:type="dxa"/>
          </w:tcPr>
          <w:p w14:paraId="0DE3707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95E41C5"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00E19C7"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4136AF2" w14:textId="77777777" w:rsidTr="00206F1D">
        <w:tc>
          <w:tcPr>
            <w:tcW w:w="3249" w:type="dxa"/>
          </w:tcPr>
          <w:p w14:paraId="4992A7A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A37391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970040" w14:textId="77777777" w:rsidR="000300FF" w:rsidRPr="00862CFC" w:rsidRDefault="006D7745" w:rsidP="000300FF">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2F1749C"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7FAC3CB" w14:textId="77777777" w:rsidR="00206F1D" w:rsidRPr="00862CFC" w:rsidRDefault="00206F1D" w:rsidP="005053AB">
      <w:pPr>
        <w:pStyle w:val="Sinespaciado"/>
        <w:rPr>
          <w:rFonts w:ascii="Arial" w:hAnsi="Arial" w:cs="Arial"/>
          <w:sz w:val="20"/>
          <w:szCs w:val="20"/>
        </w:rPr>
      </w:pPr>
    </w:p>
    <w:p w14:paraId="4A36229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w:t>
      </w:r>
    </w:p>
    <w:p w14:paraId="19D96DD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3ABFBF67"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4556D3E6"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F0C0AC1"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C054CAD"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25B7C62"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512C94E1"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1E995F" w14:textId="77777777" w:rsidR="006D7745" w:rsidRDefault="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EED23D" w14:textId="77777777" w:rsidR="006D7745" w:rsidRDefault="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6044A3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DA135CB"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C997D99"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477409A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9A453C4"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7433" w14:textId="77777777" w:rsidR="006D7745" w:rsidRDefault="006D7745">
            <w:pPr>
              <w:spacing w:after="0"/>
              <w:rPr>
                <w:rFonts w:ascii="Arial" w:eastAsia="Times New Roman" w:hAnsi="Arial" w:cs="Arial"/>
                <w:b/>
                <w:color w:val="000000"/>
                <w:sz w:val="20"/>
                <w:szCs w:val="20"/>
                <w:lang w:eastAsia="es-MX"/>
              </w:rPr>
            </w:pPr>
          </w:p>
        </w:tc>
      </w:tr>
      <w:tr w:rsidR="00185AB1" w14:paraId="4FE84768" w14:textId="77777777" w:rsidTr="00C16F51">
        <w:trPr>
          <w:trHeight w:val="290"/>
        </w:trPr>
        <w:tc>
          <w:tcPr>
            <w:tcW w:w="3336" w:type="dxa"/>
            <w:tcBorders>
              <w:top w:val="nil"/>
              <w:left w:val="single" w:sz="4" w:space="0" w:color="auto"/>
              <w:bottom w:val="single" w:sz="4" w:space="0" w:color="auto"/>
              <w:right w:val="single" w:sz="4" w:space="0" w:color="auto"/>
            </w:tcBorders>
            <w:noWrap/>
            <w:vAlign w:val="bottom"/>
          </w:tcPr>
          <w:p w14:paraId="3658591A" w14:textId="078935DB"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765EFA5B" w14:textId="7CA74AA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1B3CE7">
              <w:rPr>
                <w:rFonts w:ascii="Arial" w:eastAsia="Times New Roman" w:hAnsi="Arial" w:cs="Arial"/>
                <w:color w:val="000000"/>
                <w:sz w:val="20"/>
                <w:szCs w:val="20"/>
                <w:lang w:eastAsia="es-MX"/>
              </w:rPr>
              <w:t>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34B772F0" w14:textId="01F0B09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7CC14104" w14:textId="09B32278"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CE842DF" w14:textId="383DFD0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155A27C7" w14:textId="3D20150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3EB4AAB3" w14:textId="12D379E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340571B7" w14:textId="6EA8313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185AB1" w14:paraId="241F4E17"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1D083707" w14:textId="43C6761A"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5F33BDA4" w14:textId="2B0D192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5EFF1BF6" w14:textId="13B32A1E"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7BE08EF8" w14:textId="5B63707A"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70D9C1CB" w14:textId="10DEDF4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CEC72C4" w14:textId="512849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45FBCA4E" w14:textId="11A936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678CEAF9" w14:textId="45761E9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0C243025"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00396F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4C2FD3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779C488" w14:textId="56F81A4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75782A" w14:textId="14FD5D7C"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68FA62C" w14:textId="3EFD42ED"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6FE6A153" w14:textId="6DF3D9F3"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DC7E7F5" w14:textId="0D0E057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91A971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18DB6EE3"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357B19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645BA6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C0C467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F7857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BC8F2D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18E14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086F2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416C6F5" w14:textId="5B63016D"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72231A56"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539B1B0"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16281C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B18BA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3EBC937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6371635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FFDD6A8"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820A5C7"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784865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49BB68BA"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7B647CF"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36ED9FB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55146527"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A795BD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6CC421D0"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3B520DF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5EDA73F"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9360DC8" w14:textId="77777777" w:rsidR="00185AB1" w:rsidRDefault="00185AB1" w:rsidP="00185AB1">
            <w:pPr>
              <w:rPr>
                <w:rFonts w:ascii="Arial" w:eastAsia="Times New Roman" w:hAnsi="Arial" w:cs="Arial"/>
                <w:color w:val="000000"/>
                <w:sz w:val="18"/>
                <w:szCs w:val="20"/>
                <w:lang w:eastAsia="es-MX"/>
              </w:rPr>
            </w:pPr>
          </w:p>
        </w:tc>
      </w:tr>
    </w:tbl>
    <w:p w14:paraId="35AD94D1" w14:textId="77777777" w:rsidR="00206F1D" w:rsidRDefault="00206F1D" w:rsidP="005053AB">
      <w:pPr>
        <w:pStyle w:val="Sinespaciado"/>
        <w:rPr>
          <w:rFonts w:ascii="Arial" w:hAnsi="Arial" w:cs="Arial"/>
          <w:sz w:val="20"/>
          <w:szCs w:val="20"/>
        </w:rPr>
      </w:pPr>
    </w:p>
    <w:p w14:paraId="5F32E952" w14:textId="77777777" w:rsidR="006D7745" w:rsidRDefault="006D774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D7745" w:rsidRPr="00862CFC" w14:paraId="6FD73D18" w14:textId="77777777" w:rsidTr="006D7745">
        <w:tc>
          <w:tcPr>
            <w:tcW w:w="1838" w:type="dxa"/>
          </w:tcPr>
          <w:p w14:paraId="3F2DCE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AEF2B" w14:textId="77777777" w:rsidR="006D7745" w:rsidRPr="00862CFC" w:rsidRDefault="006D7745" w:rsidP="006D7745">
            <w:pPr>
              <w:pStyle w:val="Sinespaciado"/>
              <w:rPr>
                <w:rFonts w:ascii="Arial" w:hAnsi="Arial" w:cs="Arial"/>
                <w:sz w:val="20"/>
                <w:szCs w:val="20"/>
              </w:rPr>
            </w:pPr>
          </w:p>
        </w:tc>
        <w:tc>
          <w:tcPr>
            <w:tcW w:w="1984" w:type="dxa"/>
            <w:tcBorders>
              <w:bottom w:val="single" w:sz="4" w:space="0" w:color="auto"/>
            </w:tcBorders>
          </w:tcPr>
          <w:p w14:paraId="306618FE" w14:textId="77777777" w:rsidR="006D7745" w:rsidRPr="00862CFC" w:rsidRDefault="006D7745" w:rsidP="006D7745">
            <w:pPr>
              <w:pStyle w:val="Sinespaciado"/>
              <w:rPr>
                <w:rFonts w:ascii="Arial" w:hAnsi="Arial" w:cs="Arial"/>
                <w:sz w:val="20"/>
                <w:szCs w:val="20"/>
              </w:rPr>
            </w:pPr>
            <w:r>
              <w:rPr>
                <w:rFonts w:ascii="Arial" w:hAnsi="Arial" w:cs="Arial"/>
                <w:sz w:val="20"/>
                <w:szCs w:val="20"/>
              </w:rPr>
              <w:t>2</w:t>
            </w:r>
          </w:p>
        </w:tc>
        <w:tc>
          <w:tcPr>
            <w:tcW w:w="1985" w:type="dxa"/>
          </w:tcPr>
          <w:p w14:paraId="57D98FF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756381" w14:textId="77777777" w:rsidR="006D7745" w:rsidRDefault="006D7745" w:rsidP="006D7745">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Anualidades</w:t>
            </w:r>
          </w:p>
          <w:p w14:paraId="4277251A" w14:textId="77777777" w:rsidR="006D7745" w:rsidRPr="00862CFC" w:rsidRDefault="006D7745" w:rsidP="006D7745">
            <w:pPr>
              <w:pStyle w:val="Sinespaciado"/>
              <w:rPr>
                <w:rFonts w:ascii="Arial" w:hAnsi="Arial" w:cs="Arial"/>
                <w:sz w:val="20"/>
                <w:szCs w:val="20"/>
              </w:rPr>
            </w:pPr>
          </w:p>
        </w:tc>
      </w:tr>
    </w:tbl>
    <w:p w14:paraId="2F4FBC14"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D7745" w:rsidRPr="00862CFC" w14:paraId="2FDC6F27" w14:textId="77777777" w:rsidTr="006D7745">
        <w:tc>
          <w:tcPr>
            <w:tcW w:w="2599" w:type="dxa"/>
          </w:tcPr>
          <w:p w14:paraId="20EF1692"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41A79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C65F48"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4245C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7C412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Horas teórico-práctica</w:t>
            </w:r>
          </w:p>
        </w:tc>
      </w:tr>
      <w:tr w:rsidR="006D7745" w:rsidRPr="00862CFC" w14:paraId="4AF3C6E2" w14:textId="77777777" w:rsidTr="006D7745">
        <w:tc>
          <w:tcPr>
            <w:tcW w:w="2599" w:type="dxa"/>
          </w:tcPr>
          <w:p w14:paraId="36A0F9EB" w14:textId="77777777" w:rsidR="006D7745" w:rsidRDefault="006D7745" w:rsidP="006D7745">
            <w:pPr>
              <w:pStyle w:val="Sinespaciado"/>
              <w:numPr>
                <w:ilvl w:val="0"/>
                <w:numId w:val="14"/>
              </w:numPr>
              <w:rPr>
                <w:rFonts w:ascii="Arial" w:hAnsi="Arial" w:cs="Arial"/>
                <w:sz w:val="20"/>
                <w:szCs w:val="20"/>
              </w:rPr>
            </w:pPr>
            <w:r>
              <w:rPr>
                <w:rFonts w:ascii="Arial" w:hAnsi="Arial" w:cs="Arial"/>
                <w:sz w:val="20"/>
                <w:szCs w:val="20"/>
              </w:rPr>
              <w:t>Anualidades</w:t>
            </w:r>
          </w:p>
          <w:p w14:paraId="58A0828A"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simple</w:t>
            </w:r>
          </w:p>
          <w:p w14:paraId="20BCBDA1" w14:textId="77777777" w:rsidR="006D7745" w:rsidRDefault="00E400FB" w:rsidP="00E400FB">
            <w:pPr>
              <w:pStyle w:val="Sinespaciado"/>
              <w:numPr>
                <w:ilvl w:val="1"/>
                <w:numId w:val="14"/>
              </w:numPr>
              <w:rPr>
                <w:rFonts w:ascii="Arial" w:hAnsi="Arial" w:cs="Arial"/>
                <w:sz w:val="20"/>
                <w:szCs w:val="20"/>
              </w:rPr>
            </w:pPr>
            <w:r>
              <w:rPr>
                <w:rFonts w:ascii="Arial" w:hAnsi="Arial" w:cs="Arial"/>
                <w:sz w:val="20"/>
                <w:szCs w:val="20"/>
              </w:rPr>
              <w:t>Ciertas</w:t>
            </w:r>
            <w:r w:rsidR="006D7745">
              <w:rPr>
                <w:rFonts w:ascii="Arial" w:hAnsi="Arial" w:cs="Arial"/>
                <w:sz w:val="20"/>
                <w:szCs w:val="20"/>
              </w:rPr>
              <w:t xml:space="preserve"> </w:t>
            </w:r>
          </w:p>
          <w:p w14:paraId="03C386A2"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Vencidas</w:t>
            </w:r>
          </w:p>
          <w:p w14:paraId="7F10B0B7"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Inmediatas.</w:t>
            </w:r>
          </w:p>
          <w:p w14:paraId="3E5861B4"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Anticipadas</w:t>
            </w:r>
          </w:p>
          <w:p w14:paraId="5FA90EBB"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Diferidas</w:t>
            </w:r>
          </w:p>
          <w:p w14:paraId="73A6FBB0" w14:textId="77777777" w:rsidR="00E400FB" w:rsidRPr="00862CFC" w:rsidRDefault="00E400FB" w:rsidP="006D7745">
            <w:pPr>
              <w:pStyle w:val="Sinespaciado"/>
              <w:numPr>
                <w:ilvl w:val="1"/>
                <w:numId w:val="14"/>
              </w:numPr>
              <w:rPr>
                <w:rFonts w:ascii="Arial" w:hAnsi="Arial" w:cs="Arial"/>
                <w:sz w:val="20"/>
                <w:szCs w:val="20"/>
              </w:rPr>
            </w:pPr>
            <w:r>
              <w:rPr>
                <w:rFonts w:ascii="Arial" w:hAnsi="Arial" w:cs="Arial"/>
                <w:sz w:val="20"/>
                <w:szCs w:val="20"/>
              </w:rPr>
              <w:t>Perpetuas.</w:t>
            </w:r>
          </w:p>
        </w:tc>
        <w:tc>
          <w:tcPr>
            <w:tcW w:w="2599" w:type="dxa"/>
          </w:tcPr>
          <w:p w14:paraId="5AD33947" w14:textId="3A419ED5" w:rsidR="00185AB1" w:rsidRDefault="00185AB1" w:rsidP="00E400FB">
            <w:pPr>
              <w:autoSpaceDE w:val="0"/>
              <w:autoSpaceDN w:val="0"/>
              <w:adjustRightInd w:val="0"/>
              <w:jc w:val="both"/>
              <w:rPr>
                <w:rFonts w:ascii="Arial" w:eastAsia="Calibri" w:hAnsi="Arial" w:cs="Arial"/>
                <w:sz w:val="18"/>
                <w:szCs w:val="18"/>
                <w:lang w:eastAsia="es-MX"/>
              </w:rPr>
            </w:pPr>
          </w:p>
          <w:p w14:paraId="79B543B7" w14:textId="77777777" w:rsidR="00185AB1" w:rsidRDefault="00185AB1" w:rsidP="00185AB1">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9F3BB11" w14:textId="6B939867" w:rsidR="00185AB1" w:rsidRPr="00AB0EB6" w:rsidRDefault="00185AB1" w:rsidP="00185AB1">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0277120C" w14:textId="2CFC0078" w:rsidR="00185AB1" w:rsidRDefault="00185AB1" w:rsidP="00E400FB">
            <w:pPr>
              <w:autoSpaceDE w:val="0"/>
              <w:autoSpaceDN w:val="0"/>
              <w:adjustRightInd w:val="0"/>
              <w:jc w:val="both"/>
              <w:rPr>
                <w:rFonts w:ascii="Arial" w:eastAsia="Calibri" w:hAnsi="Arial" w:cs="Arial"/>
                <w:sz w:val="18"/>
                <w:szCs w:val="18"/>
                <w:lang w:eastAsia="es-MX"/>
              </w:rPr>
            </w:pPr>
          </w:p>
          <w:p w14:paraId="5AAAD895"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D574E3A" w14:textId="2F2A773E" w:rsidR="00185AB1" w:rsidRPr="00CE720D" w:rsidRDefault="00E400FB" w:rsidP="00185AB1">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Investigar y explicar el concepto de Anualidad y la variación de las condiciones que dan lugar a los diferentes tipos de anualidades.</w:t>
            </w:r>
            <w:r w:rsidR="00185AB1">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68129462" w14:textId="5960DAD7" w:rsidR="00E400FB" w:rsidRDefault="00E400FB" w:rsidP="00E400FB">
            <w:pPr>
              <w:autoSpaceDE w:val="0"/>
              <w:autoSpaceDN w:val="0"/>
              <w:adjustRightInd w:val="0"/>
              <w:jc w:val="both"/>
              <w:rPr>
                <w:rFonts w:ascii="Arial" w:eastAsia="Calibri" w:hAnsi="Arial" w:cs="Arial"/>
                <w:sz w:val="18"/>
                <w:szCs w:val="18"/>
                <w:lang w:eastAsia="es-MX"/>
              </w:rPr>
            </w:pPr>
          </w:p>
          <w:p w14:paraId="17B79B4B"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BA1D436" w14:textId="0F5278E7" w:rsidR="00185AB1" w:rsidRPr="00CE720D" w:rsidRDefault="00E400FB" w:rsidP="00012C5F">
            <w:pPr>
              <w:pStyle w:val="Prrafodelista"/>
              <w:ind w:left="181"/>
              <w:jc w:val="both"/>
              <w:rPr>
                <w:rFonts w:ascii="Arial" w:hAnsi="Arial" w:cs="Arial"/>
                <w:color w:val="000000" w:themeColor="text1"/>
                <w:sz w:val="18"/>
                <w:szCs w:val="20"/>
              </w:rPr>
            </w:pPr>
            <w:r>
              <w:rPr>
                <w:rFonts w:ascii="Arial" w:eastAsia="Calibri" w:hAnsi="Arial" w:cs="Arial"/>
                <w:sz w:val="18"/>
                <w:szCs w:val="18"/>
                <w:lang w:eastAsia="es-MX"/>
              </w:rPr>
              <w:t xml:space="preserve">Resolver por equipos problemas y aplicar sus </w:t>
            </w:r>
            <w:r>
              <w:rPr>
                <w:rFonts w:ascii="Arial" w:eastAsia="Calibri" w:hAnsi="Arial" w:cs="Arial"/>
                <w:sz w:val="18"/>
                <w:szCs w:val="18"/>
                <w:lang w:eastAsia="es-MX"/>
              </w:rPr>
              <w:lastRenderedPageBreak/>
              <w:t>conocimientos a situaciones reales de la vida cotidiana</w:t>
            </w:r>
            <w:r w:rsidR="00012C5F">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2BD360C6" w14:textId="7F46D23F" w:rsidR="00E400FB" w:rsidRDefault="00E400FB" w:rsidP="00E400FB">
            <w:pPr>
              <w:autoSpaceDE w:val="0"/>
              <w:autoSpaceDN w:val="0"/>
              <w:adjustRightInd w:val="0"/>
              <w:jc w:val="both"/>
              <w:rPr>
                <w:rFonts w:ascii="Arial" w:eastAsia="Times New Roman" w:hAnsi="Arial" w:cs="Arial"/>
                <w:sz w:val="18"/>
                <w:szCs w:val="18"/>
              </w:rPr>
            </w:pPr>
          </w:p>
          <w:p w14:paraId="6734585B" w14:textId="77777777" w:rsidR="006D7745" w:rsidRPr="00862CFC" w:rsidRDefault="006D7745" w:rsidP="00012C5F">
            <w:pPr>
              <w:autoSpaceDE w:val="0"/>
              <w:autoSpaceDN w:val="0"/>
              <w:adjustRightInd w:val="0"/>
              <w:jc w:val="both"/>
              <w:rPr>
                <w:rFonts w:ascii="Arial" w:hAnsi="Arial" w:cs="Arial"/>
                <w:sz w:val="20"/>
                <w:szCs w:val="20"/>
              </w:rPr>
            </w:pPr>
          </w:p>
        </w:tc>
        <w:tc>
          <w:tcPr>
            <w:tcW w:w="2599" w:type="dxa"/>
          </w:tcPr>
          <w:p w14:paraId="5E2E7F63" w14:textId="77777777" w:rsidR="006D7745" w:rsidRDefault="006D7745" w:rsidP="00E400FB">
            <w:pPr>
              <w:pStyle w:val="Encabezado"/>
              <w:numPr>
                <w:ilvl w:val="0"/>
                <w:numId w:val="17"/>
              </w:numPr>
              <w:tabs>
                <w:tab w:val="clear" w:pos="4419"/>
                <w:tab w:val="clear" w:pos="8838"/>
                <w:tab w:val="left" w:pos="563"/>
                <w:tab w:val="center" w:pos="4252"/>
                <w:tab w:val="right" w:pos="8504"/>
              </w:tabs>
              <w:ind w:left="325"/>
              <w:jc w:val="both"/>
              <w:rPr>
                <w:rFonts w:ascii="Arial" w:hAnsi="Arial"/>
                <w:sz w:val="18"/>
                <w:szCs w:val="18"/>
              </w:rPr>
            </w:pPr>
            <w:r>
              <w:rPr>
                <w:rFonts w:ascii="Arial" w:hAnsi="Arial"/>
                <w:sz w:val="18"/>
                <w:szCs w:val="18"/>
              </w:rPr>
              <w:lastRenderedPageBreak/>
              <w:t>El facilitador expondrá los puntos más importantes de la unidad</w:t>
            </w:r>
          </w:p>
          <w:p w14:paraId="38D9DB1F"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Anota en el pizarrón la unidad, su objetivo, los criterios de acreditación y da una explicación general de la misma</w:t>
            </w:r>
          </w:p>
          <w:p w14:paraId="18B80C28" w14:textId="258E402C"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 xml:space="preserve">Se pide al alumno investigar anualidades y </w:t>
            </w:r>
            <w:r w:rsidR="00012C5F">
              <w:rPr>
                <w:rFonts w:ascii="Arial" w:hAnsi="Arial"/>
                <w:sz w:val="20"/>
              </w:rPr>
              <w:t>su diferente tipo</w:t>
            </w:r>
            <w:r>
              <w:rPr>
                <w:rFonts w:ascii="Arial" w:hAnsi="Arial"/>
                <w:sz w:val="20"/>
              </w:rPr>
              <w:t>.</w:t>
            </w:r>
          </w:p>
          <w:p w14:paraId="65A4F07B" w14:textId="77777777" w:rsidR="00FD405F" w:rsidRDefault="00FD405F" w:rsidP="00012C5F">
            <w:pPr>
              <w:pStyle w:val="Encabezado"/>
              <w:tabs>
                <w:tab w:val="clear" w:pos="4419"/>
                <w:tab w:val="clear" w:pos="8838"/>
                <w:tab w:val="center" w:pos="4252"/>
                <w:tab w:val="right" w:pos="8504"/>
              </w:tabs>
              <w:ind w:left="-35"/>
              <w:jc w:val="both"/>
              <w:rPr>
                <w:rFonts w:ascii="Arial" w:hAnsi="Arial"/>
                <w:sz w:val="20"/>
              </w:rPr>
            </w:pPr>
          </w:p>
          <w:p w14:paraId="67B7107A"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Junto con los alumnos resuelve ejercicios del sistema de costos por procesos productivos</w:t>
            </w:r>
          </w:p>
          <w:p w14:paraId="75001021"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Entrega un ejercicio anualidades para entregar como evidencia</w:t>
            </w:r>
          </w:p>
          <w:p w14:paraId="1E77ACD7" w14:textId="77777777" w:rsidR="006D7745" w:rsidRPr="00862CFC" w:rsidRDefault="006D7745" w:rsidP="00E400FB">
            <w:pPr>
              <w:pStyle w:val="Sinespaciado"/>
              <w:ind w:left="750"/>
              <w:rPr>
                <w:rFonts w:ascii="Arial" w:hAnsi="Arial" w:cs="Arial"/>
                <w:sz w:val="20"/>
                <w:szCs w:val="20"/>
              </w:rPr>
            </w:pPr>
          </w:p>
        </w:tc>
        <w:tc>
          <w:tcPr>
            <w:tcW w:w="2599" w:type="dxa"/>
          </w:tcPr>
          <w:p w14:paraId="702E687A"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3F6B0F40"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0934D8B4"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B6A2BAF"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431ABE8D" w14:textId="77777777" w:rsidR="006D7745" w:rsidRDefault="006D7745" w:rsidP="006D7745">
            <w:pPr>
              <w:autoSpaceDE w:val="0"/>
              <w:autoSpaceDN w:val="0"/>
              <w:adjustRightInd w:val="0"/>
              <w:jc w:val="both"/>
              <w:rPr>
                <w:rFonts w:ascii="Arial" w:eastAsia="Calibri" w:hAnsi="Arial" w:cs="Arial"/>
                <w:sz w:val="18"/>
                <w:szCs w:val="18"/>
                <w:lang w:eastAsia="es-MX"/>
              </w:rPr>
            </w:pPr>
          </w:p>
          <w:p w14:paraId="740D093A" w14:textId="77777777" w:rsidR="006D7745" w:rsidRPr="00862CFC" w:rsidRDefault="006D7745" w:rsidP="006D7745">
            <w:pPr>
              <w:pStyle w:val="Sinespaciado"/>
              <w:rPr>
                <w:rFonts w:ascii="Arial" w:hAnsi="Arial" w:cs="Arial"/>
                <w:sz w:val="20"/>
                <w:szCs w:val="20"/>
              </w:rPr>
            </w:pPr>
          </w:p>
        </w:tc>
        <w:tc>
          <w:tcPr>
            <w:tcW w:w="2600" w:type="dxa"/>
          </w:tcPr>
          <w:p w14:paraId="3327E664" w14:textId="77777777" w:rsidR="006D7745" w:rsidRDefault="006D7745" w:rsidP="006D7745">
            <w:pPr>
              <w:pStyle w:val="Sinespaciado"/>
              <w:rPr>
                <w:rFonts w:ascii="Arial" w:hAnsi="Arial" w:cs="Arial"/>
                <w:sz w:val="20"/>
                <w:szCs w:val="20"/>
              </w:rPr>
            </w:pPr>
          </w:p>
          <w:p w14:paraId="1CBE4899" w14:textId="357A7304" w:rsidR="006D7745" w:rsidRPr="00862CFC" w:rsidRDefault="002932C3" w:rsidP="006D7745">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w:t>
            </w:r>
            <w:r>
              <w:rPr>
                <w:rFonts w:ascii="Arial" w:hAnsi="Arial" w:cs="Arial"/>
                <w:sz w:val="20"/>
                <w:szCs w:val="20"/>
              </w:rPr>
              <w:t>7</w:t>
            </w:r>
          </w:p>
        </w:tc>
      </w:tr>
    </w:tbl>
    <w:p w14:paraId="0521B9E0" w14:textId="77777777" w:rsidR="006D7745" w:rsidRDefault="006D7745" w:rsidP="006D7745">
      <w:pPr>
        <w:pStyle w:val="Sinespaciado"/>
        <w:rPr>
          <w:rFonts w:ascii="Arial" w:hAnsi="Arial" w:cs="Arial"/>
          <w:sz w:val="20"/>
          <w:szCs w:val="20"/>
        </w:rPr>
      </w:pPr>
    </w:p>
    <w:p w14:paraId="79E47DD2" w14:textId="77777777" w:rsidR="006D7745" w:rsidRDefault="006D7745" w:rsidP="006D7745">
      <w:pPr>
        <w:rPr>
          <w:rFonts w:ascii="Arial" w:hAnsi="Arial" w:cs="Arial"/>
          <w:sz w:val="20"/>
          <w:szCs w:val="20"/>
        </w:rPr>
      </w:pPr>
      <w:r>
        <w:rPr>
          <w:rFonts w:ascii="Arial" w:hAnsi="Arial" w:cs="Arial"/>
          <w:sz w:val="20"/>
          <w:szCs w:val="20"/>
        </w:rPr>
        <w:br w:type="page"/>
      </w:r>
    </w:p>
    <w:p w14:paraId="4DBBCB03" w14:textId="77777777" w:rsidR="006D7745" w:rsidRPr="00862CFC" w:rsidRDefault="006D7745" w:rsidP="006D7745">
      <w:pPr>
        <w:pStyle w:val="Sinespaciado"/>
        <w:rPr>
          <w:rFonts w:ascii="Arial" w:hAnsi="Arial" w:cs="Arial"/>
          <w:sz w:val="20"/>
          <w:szCs w:val="20"/>
        </w:rPr>
      </w:pPr>
    </w:p>
    <w:p w14:paraId="38681752"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D7745" w14:paraId="2C010612"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0C53677B" w14:textId="77777777" w:rsidR="006D7745" w:rsidRDefault="006D7745" w:rsidP="006D7745">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76B5801E" w14:textId="77777777" w:rsidR="006D7745" w:rsidRDefault="006D7745" w:rsidP="006D7745">
            <w:pPr>
              <w:pStyle w:val="Sinespaciado"/>
              <w:rPr>
                <w:rFonts w:ascii="Arial" w:hAnsi="Arial" w:cs="Arial"/>
                <w:sz w:val="20"/>
                <w:szCs w:val="20"/>
              </w:rPr>
            </w:pPr>
            <w:r>
              <w:rPr>
                <w:rFonts w:ascii="Arial" w:hAnsi="Arial" w:cs="Arial"/>
                <w:sz w:val="20"/>
                <w:szCs w:val="20"/>
              </w:rPr>
              <w:t xml:space="preserve">Valor de Indicador </w:t>
            </w:r>
          </w:p>
        </w:tc>
      </w:tr>
      <w:tr w:rsidR="006D7745" w14:paraId="26A5A9F8"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E52AE17" w14:textId="77777777" w:rsidR="006D7745" w:rsidRDefault="006D7745" w:rsidP="006D7745">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4ED8220" w14:textId="2DC5FF7C" w:rsidR="006D7745" w:rsidRDefault="00382A3B" w:rsidP="006D7745">
            <w:pPr>
              <w:pStyle w:val="Sinespaciado"/>
              <w:rPr>
                <w:rFonts w:ascii="Arial" w:hAnsi="Arial" w:cs="Arial"/>
                <w:sz w:val="20"/>
                <w:szCs w:val="20"/>
              </w:rPr>
            </w:pPr>
            <w:r>
              <w:rPr>
                <w:rFonts w:ascii="Arial" w:hAnsi="Arial" w:cs="Arial"/>
                <w:sz w:val="20"/>
                <w:szCs w:val="20"/>
              </w:rPr>
              <w:t>40</w:t>
            </w:r>
            <w:r w:rsidR="006D7745">
              <w:rPr>
                <w:rFonts w:ascii="Arial" w:hAnsi="Arial" w:cs="Arial"/>
                <w:sz w:val="20"/>
                <w:szCs w:val="20"/>
              </w:rPr>
              <w:t>%</w:t>
            </w:r>
          </w:p>
        </w:tc>
      </w:tr>
      <w:tr w:rsidR="006D7745" w14:paraId="3E3CE026"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C76463E" w14:textId="77777777" w:rsidR="006D7745" w:rsidRDefault="006D7745" w:rsidP="006D7745">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0718660" w14:textId="7AC36FE1" w:rsidR="006D7745" w:rsidRDefault="00382A3B" w:rsidP="006D7745">
            <w:pPr>
              <w:pStyle w:val="Sinespaciado"/>
              <w:rPr>
                <w:rFonts w:ascii="Arial" w:hAnsi="Arial" w:cs="Arial"/>
                <w:sz w:val="20"/>
                <w:szCs w:val="20"/>
              </w:rPr>
            </w:pPr>
            <w:r>
              <w:rPr>
                <w:rFonts w:ascii="Arial" w:hAnsi="Arial" w:cs="Arial"/>
                <w:sz w:val="20"/>
                <w:szCs w:val="20"/>
              </w:rPr>
              <w:t>6</w:t>
            </w:r>
            <w:r w:rsidR="006D7745">
              <w:rPr>
                <w:rFonts w:ascii="Arial" w:hAnsi="Arial" w:cs="Arial"/>
                <w:sz w:val="20"/>
                <w:szCs w:val="20"/>
              </w:rPr>
              <w:t>0%</w:t>
            </w:r>
          </w:p>
        </w:tc>
      </w:tr>
      <w:tr w:rsidR="006D7745" w14:paraId="5C899C95" w14:textId="77777777" w:rsidTr="006D7745">
        <w:tc>
          <w:tcPr>
            <w:tcW w:w="6498" w:type="dxa"/>
            <w:tcBorders>
              <w:top w:val="single" w:sz="4" w:space="0" w:color="auto"/>
              <w:left w:val="single" w:sz="4" w:space="0" w:color="auto"/>
              <w:bottom w:val="single" w:sz="4" w:space="0" w:color="auto"/>
              <w:right w:val="single" w:sz="4" w:space="0" w:color="auto"/>
            </w:tcBorders>
          </w:tcPr>
          <w:p w14:paraId="406FF263" w14:textId="77777777" w:rsidR="006D7745" w:rsidRDefault="006D7745" w:rsidP="006D774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1B29EFA" w14:textId="77777777" w:rsidR="006D7745" w:rsidRDefault="006D7745" w:rsidP="006D7745">
            <w:pPr>
              <w:pStyle w:val="Sinespaciado"/>
              <w:rPr>
                <w:rFonts w:ascii="Arial" w:hAnsi="Arial" w:cs="Arial"/>
                <w:sz w:val="20"/>
                <w:szCs w:val="20"/>
              </w:rPr>
            </w:pPr>
          </w:p>
        </w:tc>
      </w:tr>
    </w:tbl>
    <w:p w14:paraId="2648F013" w14:textId="77777777" w:rsidR="006D7745" w:rsidRPr="00862CFC" w:rsidRDefault="006D7745" w:rsidP="006D7745">
      <w:pPr>
        <w:pStyle w:val="Sinespaciado"/>
        <w:rPr>
          <w:rFonts w:ascii="Arial" w:hAnsi="Arial" w:cs="Arial"/>
          <w:sz w:val="20"/>
          <w:szCs w:val="20"/>
        </w:rPr>
      </w:pPr>
    </w:p>
    <w:p w14:paraId="572ECA9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Niveles de desempeño:</w:t>
      </w:r>
    </w:p>
    <w:p w14:paraId="391FCE57"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D7745" w:rsidRPr="00862CFC" w14:paraId="2C3DDB11" w14:textId="77777777" w:rsidTr="006D7745">
        <w:tc>
          <w:tcPr>
            <w:tcW w:w="3249" w:type="dxa"/>
          </w:tcPr>
          <w:p w14:paraId="143BA94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FD938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B46F8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CCB3F0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Valoración numérica</w:t>
            </w:r>
          </w:p>
        </w:tc>
      </w:tr>
      <w:tr w:rsidR="006D7745" w:rsidRPr="00862CFC" w14:paraId="660D7ACE" w14:textId="77777777" w:rsidTr="006D7745">
        <w:tc>
          <w:tcPr>
            <w:tcW w:w="3249" w:type="dxa"/>
            <w:vMerge w:val="restart"/>
          </w:tcPr>
          <w:p w14:paraId="5C09E7C0"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30CA3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6D6AA5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452B0CA"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35521A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8EF90"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00B56BB"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E0B219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C14A001" w14:textId="77777777" w:rsidR="006D7745"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E4B33C2" w14:textId="77777777" w:rsidR="006D7745" w:rsidRPr="00862CFC" w:rsidRDefault="006D7745" w:rsidP="006D7745">
            <w:pPr>
              <w:pStyle w:val="Sinespaciado"/>
              <w:rPr>
                <w:rFonts w:ascii="Arial" w:hAnsi="Arial" w:cs="Arial"/>
                <w:sz w:val="20"/>
                <w:szCs w:val="20"/>
              </w:rPr>
            </w:pPr>
            <w:r>
              <w:rPr>
                <w:rFonts w:ascii="Arial" w:hAnsi="Arial" w:cs="Arial"/>
                <w:sz w:val="20"/>
                <w:szCs w:val="20"/>
              </w:rPr>
              <w:lastRenderedPageBreak/>
              <w:t>95-100</w:t>
            </w:r>
          </w:p>
        </w:tc>
      </w:tr>
      <w:tr w:rsidR="006D7745" w:rsidRPr="00862CFC" w14:paraId="727F55B6" w14:textId="77777777" w:rsidTr="006D7745">
        <w:tc>
          <w:tcPr>
            <w:tcW w:w="3249" w:type="dxa"/>
            <w:vMerge/>
          </w:tcPr>
          <w:p w14:paraId="2E2D2F2B" w14:textId="77777777" w:rsidR="006D7745" w:rsidRPr="00862CFC" w:rsidRDefault="006D7745" w:rsidP="006D7745">
            <w:pPr>
              <w:pStyle w:val="Sinespaciado"/>
              <w:rPr>
                <w:rFonts w:ascii="Arial" w:hAnsi="Arial" w:cs="Arial"/>
                <w:sz w:val="20"/>
                <w:szCs w:val="20"/>
              </w:rPr>
            </w:pPr>
          </w:p>
        </w:tc>
        <w:tc>
          <w:tcPr>
            <w:tcW w:w="3249" w:type="dxa"/>
          </w:tcPr>
          <w:p w14:paraId="1677418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Notable</w:t>
            </w:r>
          </w:p>
        </w:tc>
        <w:tc>
          <w:tcPr>
            <w:tcW w:w="3249" w:type="dxa"/>
          </w:tcPr>
          <w:p w14:paraId="781A1875"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1C292BBB" w14:textId="77777777" w:rsidR="006D7745" w:rsidRPr="00862CFC" w:rsidRDefault="006D7745" w:rsidP="006D7745">
            <w:pPr>
              <w:pStyle w:val="Sinespaciado"/>
              <w:rPr>
                <w:rFonts w:ascii="Arial" w:hAnsi="Arial" w:cs="Arial"/>
                <w:sz w:val="20"/>
                <w:szCs w:val="20"/>
              </w:rPr>
            </w:pPr>
            <w:r>
              <w:rPr>
                <w:rFonts w:ascii="Arial" w:hAnsi="Arial" w:cs="Arial"/>
                <w:sz w:val="20"/>
                <w:szCs w:val="20"/>
              </w:rPr>
              <w:t>85-94</w:t>
            </w:r>
          </w:p>
        </w:tc>
      </w:tr>
      <w:tr w:rsidR="006D7745" w:rsidRPr="00862CFC" w14:paraId="7AC321FB" w14:textId="77777777" w:rsidTr="006D7745">
        <w:tc>
          <w:tcPr>
            <w:tcW w:w="3249" w:type="dxa"/>
            <w:vMerge/>
          </w:tcPr>
          <w:p w14:paraId="1A080A7A" w14:textId="77777777" w:rsidR="006D7745" w:rsidRPr="00862CFC" w:rsidRDefault="006D7745" w:rsidP="006D7745">
            <w:pPr>
              <w:pStyle w:val="Sinespaciado"/>
              <w:rPr>
                <w:rFonts w:ascii="Arial" w:hAnsi="Arial" w:cs="Arial"/>
                <w:sz w:val="20"/>
                <w:szCs w:val="20"/>
              </w:rPr>
            </w:pPr>
          </w:p>
        </w:tc>
        <w:tc>
          <w:tcPr>
            <w:tcW w:w="3249" w:type="dxa"/>
          </w:tcPr>
          <w:p w14:paraId="4186986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Bueno</w:t>
            </w:r>
          </w:p>
        </w:tc>
        <w:tc>
          <w:tcPr>
            <w:tcW w:w="3249" w:type="dxa"/>
          </w:tcPr>
          <w:p w14:paraId="63917617"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5E6C45EB" w14:textId="77777777" w:rsidR="006D7745" w:rsidRPr="00862CFC" w:rsidRDefault="006D7745" w:rsidP="006D7745">
            <w:pPr>
              <w:pStyle w:val="Sinespaciado"/>
              <w:rPr>
                <w:rFonts w:ascii="Arial" w:hAnsi="Arial" w:cs="Arial"/>
                <w:sz w:val="20"/>
                <w:szCs w:val="20"/>
              </w:rPr>
            </w:pPr>
            <w:r>
              <w:rPr>
                <w:rFonts w:ascii="Arial" w:hAnsi="Arial" w:cs="Arial"/>
                <w:sz w:val="20"/>
                <w:szCs w:val="20"/>
              </w:rPr>
              <w:t>75-84</w:t>
            </w:r>
          </w:p>
        </w:tc>
      </w:tr>
      <w:tr w:rsidR="006D7745" w:rsidRPr="00862CFC" w14:paraId="71EFD07A" w14:textId="77777777" w:rsidTr="006D7745">
        <w:tc>
          <w:tcPr>
            <w:tcW w:w="3249" w:type="dxa"/>
            <w:vMerge/>
          </w:tcPr>
          <w:p w14:paraId="2AFBA3AE" w14:textId="77777777" w:rsidR="006D7745" w:rsidRPr="00862CFC" w:rsidRDefault="006D7745" w:rsidP="006D7745">
            <w:pPr>
              <w:pStyle w:val="Sinespaciado"/>
              <w:rPr>
                <w:rFonts w:ascii="Arial" w:hAnsi="Arial" w:cs="Arial"/>
                <w:sz w:val="20"/>
                <w:szCs w:val="20"/>
              </w:rPr>
            </w:pPr>
          </w:p>
        </w:tc>
        <w:tc>
          <w:tcPr>
            <w:tcW w:w="3249" w:type="dxa"/>
          </w:tcPr>
          <w:p w14:paraId="12C309AE"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F5705EA"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8ADA92" w14:textId="77777777" w:rsidR="006D7745" w:rsidRPr="00862CFC" w:rsidRDefault="006D7745" w:rsidP="006D7745">
            <w:pPr>
              <w:pStyle w:val="Sinespaciado"/>
              <w:rPr>
                <w:rFonts w:ascii="Arial" w:hAnsi="Arial" w:cs="Arial"/>
                <w:sz w:val="20"/>
                <w:szCs w:val="20"/>
              </w:rPr>
            </w:pPr>
            <w:r>
              <w:rPr>
                <w:rFonts w:ascii="Arial" w:hAnsi="Arial" w:cs="Arial"/>
                <w:sz w:val="20"/>
                <w:szCs w:val="20"/>
              </w:rPr>
              <w:t>70-74</w:t>
            </w:r>
          </w:p>
        </w:tc>
      </w:tr>
      <w:tr w:rsidR="006D7745" w:rsidRPr="00862CFC" w14:paraId="0044BFF9" w14:textId="77777777" w:rsidTr="006D7745">
        <w:tc>
          <w:tcPr>
            <w:tcW w:w="3249" w:type="dxa"/>
          </w:tcPr>
          <w:p w14:paraId="181DD66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B7E20C"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867C704" w14:textId="77777777" w:rsidR="006D7745" w:rsidRPr="00862CFC" w:rsidRDefault="006D7745" w:rsidP="006D7745">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04ACA6E" w14:textId="77777777" w:rsidR="006D7745" w:rsidRPr="00862CFC" w:rsidRDefault="006D7745" w:rsidP="006D7745">
            <w:pPr>
              <w:pStyle w:val="Sinespaciado"/>
              <w:rPr>
                <w:rFonts w:ascii="Arial" w:hAnsi="Arial" w:cs="Arial"/>
                <w:sz w:val="20"/>
                <w:szCs w:val="20"/>
              </w:rPr>
            </w:pPr>
            <w:r>
              <w:rPr>
                <w:rFonts w:ascii="Arial" w:hAnsi="Arial" w:cs="Arial"/>
                <w:sz w:val="20"/>
                <w:szCs w:val="20"/>
              </w:rPr>
              <w:t>N. A.</w:t>
            </w:r>
          </w:p>
        </w:tc>
      </w:tr>
    </w:tbl>
    <w:p w14:paraId="6885570C" w14:textId="77777777" w:rsidR="006D7745" w:rsidRPr="00862CFC" w:rsidRDefault="006D7745" w:rsidP="006D7745">
      <w:pPr>
        <w:pStyle w:val="Sinespaciado"/>
        <w:rPr>
          <w:rFonts w:ascii="Arial" w:hAnsi="Arial" w:cs="Arial"/>
          <w:sz w:val="20"/>
          <w:szCs w:val="20"/>
        </w:rPr>
      </w:pPr>
    </w:p>
    <w:p w14:paraId="5E694BE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Matriz de Evaluación :</w:t>
      </w:r>
    </w:p>
    <w:p w14:paraId="08922F18" w14:textId="77777777" w:rsidR="006D7745" w:rsidRPr="00862CFC" w:rsidRDefault="006D7745" w:rsidP="006D774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6822C43D"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B257273"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A4919A"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272831B"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3E1C8B8F"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0623ECE4"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F4974" w14:textId="77777777" w:rsidR="006D7745" w:rsidRDefault="006D7745" w:rsidP="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41B331" w14:textId="77777777" w:rsidR="006D7745" w:rsidRDefault="006D7745" w:rsidP="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6A8446A6"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F974510"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9417332"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7EED0CB8"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670DDA97"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7B47D" w14:textId="77777777" w:rsidR="006D7745" w:rsidRDefault="006D7745" w:rsidP="006D7745">
            <w:pPr>
              <w:spacing w:after="0"/>
              <w:rPr>
                <w:rFonts w:ascii="Arial" w:eastAsia="Times New Roman" w:hAnsi="Arial" w:cs="Arial"/>
                <w:b/>
                <w:color w:val="000000"/>
                <w:sz w:val="20"/>
                <w:szCs w:val="20"/>
                <w:lang w:eastAsia="es-MX"/>
              </w:rPr>
            </w:pPr>
          </w:p>
        </w:tc>
      </w:tr>
      <w:tr w:rsidR="00C16F51" w14:paraId="52C23EA2"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2B439343" w14:textId="56B9CC6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5A75402A" w14:textId="197D8287"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5F2B6864" w14:textId="081AB80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F50BC11" w14:textId="4229094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774B95B0" w14:textId="7DC96A9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8603" w14:textId="7C7B68C4"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73B3EB57" w14:textId="33088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58586908" w14:textId="54C37A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623DF288"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00E9A7D2" w14:textId="728CCDA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ED7C409" w14:textId="096B86A0"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56884F35" w14:textId="2C817D7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653839A" w14:textId="558449C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CEC76ED" w14:textId="0FA6F30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69B1C9D" w14:textId="5C90632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67A5ADEA" w14:textId="044424E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5A0DE603" w14:textId="7CEF46DF"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187E24CB"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7D8E256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13D734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D7D221F" w14:textId="509ACF4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492CE3D" w14:textId="20D61971"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EFEBEDF" w14:textId="49C4E01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DED3A24" w14:textId="6C531120"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0DC5BB4" w14:textId="20C2CD8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0B7066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3C4B06D8"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A564521"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AA6E479"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F97B580"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1AA42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1920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DFDB3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8D8BDC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DF6489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52EF18BC"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25526556"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506580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F6CD35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CF3E08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2F8AE6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474A5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EFC73F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5F92AE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6FC758C8"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994CF12"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CD8B929"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414428A5"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ED8181B"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321BFAA"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0C2C056"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A598C83"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587085BC" w14:textId="77777777" w:rsidR="00185AB1" w:rsidRDefault="00185AB1" w:rsidP="00185AB1">
            <w:pPr>
              <w:rPr>
                <w:rFonts w:ascii="Arial" w:eastAsia="Times New Roman" w:hAnsi="Arial" w:cs="Arial"/>
                <w:color w:val="000000"/>
                <w:sz w:val="18"/>
                <w:szCs w:val="20"/>
                <w:lang w:eastAsia="es-MX"/>
              </w:rPr>
            </w:pPr>
          </w:p>
        </w:tc>
      </w:tr>
    </w:tbl>
    <w:p w14:paraId="4DA5E88A" w14:textId="77777777" w:rsidR="006D7745" w:rsidRDefault="006D7745" w:rsidP="006D7745">
      <w:pPr>
        <w:pStyle w:val="Sinespaciado"/>
        <w:rPr>
          <w:rFonts w:ascii="Arial" w:hAnsi="Arial" w:cs="Arial"/>
          <w:sz w:val="20"/>
          <w:szCs w:val="20"/>
        </w:rPr>
      </w:pPr>
    </w:p>
    <w:p w14:paraId="70D6E7F2" w14:textId="77777777" w:rsidR="00782550" w:rsidRDefault="00782550" w:rsidP="006D774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2550" w:rsidRPr="00862CFC" w14:paraId="2E429868" w14:textId="77777777" w:rsidTr="00DE750C">
        <w:tc>
          <w:tcPr>
            <w:tcW w:w="1838" w:type="dxa"/>
          </w:tcPr>
          <w:p w14:paraId="7F8D2BB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D4098A" w14:textId="77777777" w:rsidR="00782550" w:rsidRPr="00862CFC" w:rsidRDefault="00782550" w:rsidP="00DE750C">
            <w:pPr>
              <w:pStyle w:val="Sinespaciado"/>
              <w:rPr>
                <w:rFonts w:ascii="Arial" w:hAnsi="Arial" w:cs="Arial"/>
                <w:sz w:val="20"/>
                <w:szCs w:val="20"/>
              </w:rPr>
            </w:pPr>
          </w:p>
        </w:tc>
        <w:tc>
          <w:tcPr>
            <w:tcW w:w="1984" w:type="dxa"/>
            <w:tcBorders>
              <w:bottom w:val="single" w:sz="4" w:space="0" w:color="auto"/>
            </w:tcBorders>
          </w:tcPr>
          <w:p w14:paraId="127ED42B" w14:textId="77777777" w:rsidR="00782550" w:rsidRPr="00862CFC" w:rsidRDefault="00782550" w:rsidP="00DE750C">
            <w:pPr>
              <w:pStyle w:val="Sinespaciado"/>
              <w:rPr>
                <w:rFonts w:ascii="Arial" w:hAnsi="Arial" w:cs="Arial"/>
                <w:sz w:val="20"/>
                <w:szCs w:val="20"/>
              </w:rPr>
            </w:pPr>
            <w:r>
              <w:rPr>
                <w:rFonts w:ascii="Arial" w:hAnsi="Arial" w:cs="Arial"/>
                <w:sz w:val="20"/>
                <w:szCs w:val="20"/>
              </w:rPr>
              <w:t>3</w:t>
            </w:r>
          </w:p>
        </w:tc>
        <w:tc>
          <w:tcPr>
            <w:tcW w:w="1985" w:type="dxa"/>
          </w:tcPr>
          <w:p w14:paraId="269E31B7"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606E2" w14:textId="77777777" w:rsidR="00782550" w:rsidRDefault="00782550"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Amortizaciones</w:t>
            </w:r>
          </w:p>
          <w:p w14:paraId="1CA2D7EE" w14:textId="77777777" w:rsidR="00782550" w:rsidRPr="00862CFC" w:rsidRDefault="00782550" w:rsidP="00DE750C">
            <w:pPr>
              <w:pStyle w:val="Sinespaciado"/>
              <w:rPr>
                <w:rFonts w:ascii="Arial" w:hAnsi="Arial" w:cs="Arial"/>
                <w:sz w:val="20"/>
                <w:szCs w:val="20"/>
              </w:rPr>
            </w:pPr>
          </w:p>
        </w:tc>
      </w:tr>
    </w:tbl>
    <w:p w14:paraId="4BDDAA8B"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82550" w:rsidRPr="00862CFC" w14:paraId="39E05518" w14:textId="77777777" w:rsidTr="00DE750C">
        <w:tc>
          <w:tcPr>
            <w:tcW w:w="2599" w:type="dxa"/>
          </w:tcPr>
          <w:p w14:paraId="11E46B65"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F8AD7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22F19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C9BEF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4F2F8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Horas teórico-práctica</w:t>
            </w:r>
          </w:p>
        </w:tc>
      </w:tr>
      <w:tr w:rsidR="00782550" w:rsidRPr="00862CFC" w14:paraId="09A8F240" w14:textId="77777777" w:rsidTr="00DE750C">
        <w:tc>
          <w:tcPr>
            <w:tcW w:w="2599" w:type="dxa"/>
          </w:tcPr>
          <w:p w14:paraId="6E2D52E2" w14:textId="77777777" w:rsidR="00782550" w:rsidRDefault="00782550" w:rsidP="00DE750C">
            <w:pPr>
              <w:pStyle w:val="Sinespaciado"/>
              <w:numPr>
                <w:ilvl w:val="0"/>
                <w:numId w:val="14"/>
              </w:numPr>
              <w:rPr>
                <w:rFonts w:ascii="Arial" w:hAnsi="Arial" w:cs="Arial"/>
                <w:sz w:val="20"/>
                <w:szCs w:val="20"/>
              </w:rPr>
            </w:pPr>
            <w:r>
              <w:rPr>
                <w:rFonts w:ascii="Arial" w:hAnsi="Arial" w:cs="Arial"/>
                <w:sz w:val="20"/>
                <w:szCs w:val="20"/>
              </w:rPr>
              <w:t>Amortizaciones</w:t>
            </w:r>
          </w:p>
          <w:p w14:paraId="5BD187C9"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Concepto Básicos</w:t>
            </w:r>
          </w:p>
          <w:p w14:paraId="10530237"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Tasa de amortización.</w:t>
            </w:r>
          </w:p>
          <w:p w14:paraId="5B88A370"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Depósitos y aplicaciones.</w:t>
            </w:r>
          </w:p>
          <w:p w14:paraId="23F2E704"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Fondo de amortización.</w:t>
            </w:r>
          </w:p>
          <w:p w14:paraId="38954A70" w14:textId="77777777" w:rsidR="00782550" w:rsidRPr="00862CFC" w:rsidRDefault="00782550" w:rsidP="00DE750C">
            <w:pPr>
              <w:pStyle w:val="Sinespaciado"/>
              <w:numPr>
                <w:ilvl w:val="1"/>
                <w:numId w:val="14"/>
              </w:numPr>
              <w:rPr>
                <w:rFonts w:ascii="Arial" w:hAnsi="Arial" w:cs="Arial"/>
                <w:sz w:val="20"/>
                <w:szCs w:val="20"/>
              </w:rPr>
            </w:pPr>
            <w:r>
              <w:rPr>
                <w:rFonts w:ascii="Arial" w:hAnsi="Arial" w:cs="Arial"/>
                <w:sz w:val="20"/>
                <w:szCs w:val="20"/>
              </w:rPr>
              <w:t>Aplicaciones.</w:t>
            </w:r>
          </w:p>
        </w:tc>
        <w:tc>
          <w:tcPr>
            <w:tcW w:w="2599" w:type="dxa"/>
          </w:tcPr>
          <w:p w14:paraId="7149C447" w14:textId="77777777" w:rsidR="003E26E7" w:rsidRDefault="003E26E7" w:rsidP="003E26E7">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5FBC783" w14:textId="584FA7BD" w:rsidR="003E26E7" w:rsidRPr="00AB0EB6" w:rsidRDefault="003E26E7" w:rsidP="003E26E7">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 toma notas de las evidencias a entregar en la primera unidad y aclara dudas.</w:t>
            </w:r>
          </w:p>
          <w:p w14:paraId="75AB5807"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0CE88F0A"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52557730" w14:textId="495CEC78"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Consultar y explicar el concepto de amortización, identificando situaciones reales donde se aplican las diferentes condiciones que dan lugar a sus expresiones Matemáticas financieras.</w:t>
            </w:r>
          </w:p>
          <w:p w14:paraId="33CA57BC" w14:textId="7C616979" w:rsidR="00782550" w:rsidRPr="002160C0" w:rsidRDefault="00782550" w:rsidP="007A3463">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2160C0">
              <w:rPr>
                <w:rFonts w:ascii="Arial" w:eastAsia="Calibri" w:hAnsi="Arial" w:cs="Arial"/>
                <w:sz w:val="18"/>
                <w:szCs w:val="18"/>
                <w:lang w:eastAsia="es-MX"/>
              </w:rPr>
              <w:t xml:space="preserve"> Hacer ejercicios en clase para construir tablas de amortización y determinar el saldo acreedor y el </w:t>
            </w:r>
            <w:r w:rsidRPr="002160C0">
              <w:rPr>
                <w:rFonts w:ascii="Arial" w:eastAsia="Calibri" w:hAnsi="Arial" w:cs="Arial"/>
                <w:sz w:val="18"/>
                <w:szCs w:val="18"/>
                <w:lang w:eastAsia="es-MX"/>
              </w:rPr>
              <w:lastRenderedPageBreak/>
              <w:t>deudor en cualquier periodo de tiempo</w:t>
            </w:r>
            <w:r w:rsidR="002E437A" w:rsidRPr="002160C0">
              <w:rPr>
                <w:rFonts w:ascii="Arial" w:eastAsia="Calibri" w:hAnsi="Arial" w:cs="Arial"/>
                <w:sz w:val="18"/>
                <w:szCs w:val="18"/>
                <w:lang w:eastAsia="es-MX"/>
              </w:rPr>
              <w:t xml:space="preserve">. </w:t>
            </w:r>
          </w:p>
          <w:p w14:paraId="2F61E5FE" w14:textId="77777777" w:rsidR="002160C0" w:rsidRPr="002160C0" w:rsidRDefault="002160C0" w:rsidP="002160C0">
            <w:pPr>
              <w:pStyle w:val="Prrafodelista"/>
              <w:autoSpaceDE w:val="0"/>
              <w:autoSpaceDN w:val="0"/>
              <w:adjustRightInd w:val="0"/>
              <w:ind w:left="181"/>
              <w:jc w:val="both"/>
              <w:rPr>
                <w:rFonts w:ascii="Arial" w:eastAsia="Calibri" w:hAnsi="Arial" w:cs="Arial"/>
                <w:sz w:val="18"/>
                <w:szCs w:val="18"/>
                <w:lang w:eastAsia="es-MX"/>
              </w:rPr>
            </w:pPr>
          </w:p>
          <w:p w14:paraId="7494A554" w14:textId="77777777"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Calcular el monto, la tasa de interés y el plazo en operaciones de amortización</w:t>
            </w:r>
          </w:p>
          <w:p w14:paraId="0449743F" w14:textId="65018E19" w:rsidR="002E437A" w:rsidRPr="00CE720D" w:rsidRDefault="00782550" w:rsidP="002E437A">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Resolver por equipos problemas prácticos planteados aplicados a las finanzas</w:t>
            </w:r>
            <w:r w:rsidR="002E437A">
              <w:rPr>
                <w:rFonts w:ascii="Arial" w:eastAsia="Calibri" w:hAnsi="Arial" w:cs="Arial"/>
                <w:sz w:val="18"/>
                <w:szCs w:val="18"/>
                <w:lang w:eastAsia="es-MX"/>
              </w:rPr>
              <w:t xml:space="preserve">. </w:t>
            </w:r>
            <w:r w:rsidR="002E437A" w:rsidRPr="00CE720D">
              <w:rPr>
                <w:rFonts w:ascii="Arial" w:hAnsi="Arial" w:cs="Arial"/>
                <w:color w:val="000000" w:themeColor="text1"/>
                <w:sz w:val="18"/>
                <w:szCs w:val="20"/>
              </w:rPr>
              <w:t>para su revisión.</w:t>
            </w:r>
          </w:p>
          <w:p w14:paraId="05978626" w14:textId="10FD4033" w:rsidR="00782550" w:rsidRDefault="00782550" w:rsidP="00782550">
            <w:pPr>
              <w:autoSpaceDE w:val="0"/>
              <w:autoSpaceDN w:val="0"/>
              <w:adjustRightInd w:val="0"/>
              <w:jc w:val="both"/>
              <w:rPr>
                <w:rFonts w:ascii="Arial" w:eastAsia="Times New Roman" w:hAnsi="Arial" w:cs="Arial"/>
                <w:sz w:val="18"/>
                <w:szCs w:val="18"/>
              </w:rPr>
            </w:pPr>
          </w:p>
          <w:p w14:paraId="4F94CB63" w14:textId="77777777" w:rsidR="00782550" w:rsidRDefault="00782550" w:rsidP="00DE750C">
            <w:pPr>
              <w:pStyle w:val="Sinespaciado"/>
              <w:rPr>
                <w:rFonts w:ascii="Arial" w:hAnsi="Arial" w:cs="Arial"/>
                <w:sz w:val="20"/>
                <w:szCs w:val="20"/>
              </w:rPr>
            </w:pPr>
          </w:p>
          <w:p w14:paraId="21021262" w14:textId="54C759DF" w:rsidR="003E26E7" w:rsidRPr="00862CFC" w:rsidRDefault="003E26E7" w:rsidP="00AB4650">
            <w:pPr>
              <w:pStyle w:val="Sinespaciado"/>
              <w:rPr>
                <w:rFonts w:ascii="Arial" w:hAnsi="Arial" w:cs="Arial"/>
                <w:sz w:val="20"/>
                <w:szCs w:val="20"/>
              </w:rPr>
            </w:pPr>
          </w:p>
        </w:tc>
        <w:tc>
          <w:tcPr>
            <w:tcW w:w="2599" w:type="dxa"/>
          </w:tcPr>
          <w:p w14:paraId="67880461"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1EAFC61A" w14:textId="77777777" w:rsidR="0067340B" w:rsidRDefault="0067340B" w:rsidP="0067340B">
            <w:pPr>
              <w:pStyle w:val="Encabezado"/>
              <w:tabs>
                <w:tab w:val="clear" w:pos="4419"/>
                <w:tab w:val="clear" w:pos="8838"/>
                <w:tab w:val="center" w:pos="4252"/>
                <w:tab w:val="right" w:pos="8504"/>
              </w:tabs>
              <w:ind w:left="183"/>
              <w:jc w:val="both"/>
              <w:rPr>
                <w:rFonts w:ascii="Arial" w:hAnsi="Arial"/>
                <w:sz w:val="20"/>
              </w:rPr>
            </w:pPr>
          </w:p>
          <w:p w14:paraId="681CE1B7" w14:textId="03EC21DE"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Integra a un equipo para que investiguen  y se hace una plenaria el tema de amortización e interviene para ampliar la información</w:t>
            </w:r>
            <w:r w:rsidR="002160C0">
              <w:rPr>
                <w:rFonts w:ascii="Arial" w:hAnsi="Arial"/>
                <w:sz w:val="20"/>
              </w:rPr>
              <w:t>.</w:t>
            </w:r>
          </w:p>
          <w:p w14:paraId="370C1993"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Resuelve junto con los alumnos ejercicios de amortización</w:t>
            </w:r>
          </w:p>
          <w:p w14:paraId="663DEC0D"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Entrega ejercicios para que sean resueltos y entregados, sobre amortización.</w:t>
            </w:r>
          </w:p>
          <w:p w14:paraId="70958BC8" w14:textId="77777777" w:rsidR="00782550" w:rsidRPr="00862CFC" w:rsidRDefault="00782550" w:rsidP="00AB4650">
            <w:pPr>
              <w:pStyle w:val="Encabezado"/>
              <w:tabs>
                <w:tab w:val="clear" w:pos="4419"/>
                <w:tab w:val="clear" w:pos="8838"/>
                <w:tab w:val="center" w:pos="4252"/>
                <w:tab w:val="right" w:pos="8504"/>
              </w:tabs>
              <w:jc w:val="both"/>
              <w:rPr>
                <w:rFonts w:ascii="Arial" w:hAnsi="Arial" w:cs="Arial"/>
                <w:sz w:val="20"/>
                <w:szCs w:val="20"/>
              </w:rPr>
            </w:pPr>
          </w:p>
        </w:tc>
        <w:tc>
          <w:tcPr>
            <w:tcW w:w="2599" w:type="dxa"/>
          </w:tcPr>
          <w:p w14:paraId="3420686D"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5A52DF4F"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384DBF01"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19A55305"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66EAF7E" w14:textId="77777777" w:rsidR="00782550" w:rsidRDefault="00782550" w:rsidP="00DE750C">
            <w:pPr>
              <w:autoSpaceDE w:val="0"/>
              <w:autoSpaceDN w:val="0"/>
              <w:adjustRightInd w:val="0"/>
              <w:jc w:val="both"/>
              <w:rPr>
                <w:rFonts w:ascii="Arial" w:eastAsia="Calibri" w:hAnsi="Arial" w:cs="Arial"/>
                <w:sz w:val="18"/>
                <w:szCs w:val="18"/>
                <w:lang w:eastAsia="es-MX"/>
              </w:rPr>
            </w:pPr>
          </w:p>
          <w:p w14:paraId="0F4F7C52" w14:textId="77777777" w:rsidR="00782550" w:rsidRPr="00862CFC" w:rsidRDefault="00782550" w:rsidP="00DE750C">
            <w:pPr>
              <w:pStyle w:val="Sinespaciado"/>
              <w:rPr>
                <w:rFonts w:ascii="Arial" w:hAnsi="Arial" w:cs="Arial"/>
                <w:sz w:val="20"/>
                <w:szCs w:val="20"/>
              </w:rPr>
            </w:pPr>
          </w:p>
        </w:tc>
        <w:tc>
          <w:tcPr>
            <w:tcW w:w="2600" w:type="dxa"/>
          </w:tcPr>
          <w:p w14:paraId="77611FE4" w14:textId="77777777" w:rsidR="00782550" w:rsidRDefault="00782550" w:rsidP="00DE750C">
            <w:pPr>
              <w:pStyle w:val="Sinespaciado"/>
              <w:rPr>
                <w:rFonts w:ascii="Arial" w:hAnsi="Arial" w:cs="Arial"/>
                <w:sz w:val="20"/>
                <w:szCs w:val="20"/>
              </w:rPr>
            </w:pPr>
          </w:p>
          <w:p w14:paraId="64116051" w14:textId="1E408A9F" w:rsidR="00782550" w:rsidRPr="00862CFC" w:rsidRDefault="002932C3" w:rsidP="00DE750C">
            <w:pPr>
              <w:pStyle w:val="Sinespaciado"/>
              <w:rPr>
                <w:rFonts w:ascii="Arial" w:hAnsi="Arial" w:cs="Arial"/>
                <w:sz w:val="20"/>
                <w:szCs w:val="20"/>
              </w:rPr>
            </w:pPr>
            <w:r>
              <w:rPr>
                <w:rFonts w:ascii="Arial" w:hAnsi="Arial" w:cs="Arial"/>
                <w:sz w:val="20"/>
                <w:szCs w:val="20"/>
              </w:rPr>
              <w:t>3</w:t>
            </w:r>
            <w:r w:rsidR="00782550">
              <w:rPr>
                <w:rFonts w:ascii="Arial" w:hAnsi="Arial" w:cs="Arial"/>
                <w:sz w:val="20"/>
                <w:szCs w:val="20"/>
              </w:rPr>
              <w:t>-4</w:t>
            </w:r>
          </w:p>
        </w:tc>
      </w:tr>
    </w:tbl>
    <w:p w14:paraId="3162272A" w14:textId="77777777" w:rsidR="00782550" w:rsidRDefault="00782550" w:rsidP="00782550">
      <w:pPr>
        <w:pStyle w:val="Sinespaciado"/>
        <w:rPr>
          <w:rFonts w:ascii="Arial" w:hAnsi="Arial" w:cs="Arial"/>
          <w:sz w:val="20"/>
          <w:szCs w:val="20"/>
        </w:rPr>
      </w:pPr>
    </w:p>
    <w:p w14:paraId="1D854CA7" w14:textId="77777777" w:rsidR="00782550" w:rsidRDefault="00782550" w:rsidP="00782550">
      <w:pPr>
        <w:rPr>
          <w:rFonts w:ascii="Arial" w:hAnsi="Arial" w:cs="Arial"/>
          <w:sz w:val="20"/>
          <w:szCs w:val="20"/>
        </w:rPr>
      </w:pPr>
      <w:r>
        <w:rPr>
          <w:rFonts w:ascii="Arial" w:hAnsi="Arial" w:cs="Arial"/>
          <w:sz w:val="20"/>
          <w:szCs w:val="20"/>
        </w:rPr>
        <w:br w:type="page"/>
      </w:r>
    </w:p>
    <w:p w14:paraId="1DDA66B5" w14:textId="77777777" w:rsidR="00782550" w:rsidRPr="00862CFC" w:rsidRDefault="00782550" w:rsidP="00782550">
      <w:pPr>
        <w:pStyle w:val="Sinespaciado"/>
        <w:rPr>
          <w:rFonts w:ascii="Arial" w:hAnsi="Arial" w:cs="Arial"/>
          <w:sz w:val="20"/>
          <w:szCs w:val="20"/>
        </w:rPr>
      </w:pPr>
    </w:p>
    <w:p w14:paraId="5EA2DE88"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2550" w14:paraId="6037727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93FEAC3" w14:textId="77777777" w:rsidR="00782550" w:rsidRDefault="00782550"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1E0F23" w14:textId="77777777" w:rsidR="00782550" w:rsidRDefault="00782550" w:rsidP="00DE750C">
            <w:pPr>
              <w:pStyle w:val="Sinespaciado"/>
              <w:rPr>
                <w:rFonts w:ascii="Arial" w:hAnsi="Arial" w:cs="Arial"/>
                <w:sz w:val="20"/>
                <w:szCs w:val="20"/>
              </w:rPr>
            </w:pPr>
            <w:r>
              <w:rPr>
                <w:rFonts w:ascii="Arial" w:hAnsi="Arial" w:cs="Arial"/>
                <w:sz w:val="20"/>
                <w:szCs w:val="20"/>
              </w:rPr>
              <w:t xml:space="preserve">Valor de Indicador </w:t>
            </w:r>
          </w:p>
        </w:tc>
      </w:tr>
      <w:tr w:rsidR="00782550" w14:paraId="7976F17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4A2EA395" w14:textId="77777777" w:rsidR="00782550" w:rsidRDefault="00782550"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7A4663FE" w14:textId="689E86F3" w:rsidR="00782550" w:rsidRDefault="00382A3B" w:rsidP="00DE750C">
            <w:pPr>
              <w:pStyle w:val="Sinespaciado"/>
              <w:rPr>
                <w:rFonts w:ascii="Arial" w:hAnsi="Arial" w:cs="Arial"/>
                <w:sz w:val="20"/>
                <w:szCs w:val="20"/>
              </w:rPr>
            </w:pPr>
            <w:r>
              <w:rPr>
                <w:rFonts w:ascii="Arial" w:hAnsi="Arial" w:cs="Arial"/>
                <w:sz w:val="20"/>
                <w:szCs w:val="20"/>
              </w:rPr>
              <w:t>4</w:t>
            </w:r>
            <w:r w:rsidR="00782550">
              <w:rPr>
                <w:rFonts w:ascii="Arial" w:hAnsi="Arial" w:cs="Arial"/>
                <w:sz w:val="20"/>
                <w:szCs w:val="20"/>
              </w:rPr>
              <w:t>0%</w:t>
            </w:r>
          </w:p>
        </w:tc>
      </w:tr>
      <w:tr w:rsidR="00782550" w14:paraId="398ADF2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3198B16" w14:textId="77777777" w:rsidR="00782550" w:rsidRDefault="00782550"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65F9C1C0" w14:textId="76C4346B" w:rsidR="00782550" w:rsidRDefault="00382A3B" w:rsidP="00DE750C">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0%</w:t>
            </w:r>
          </w:p>
        </w:tc>
      </w:tr>
      <w:tr w:rsidR="00782550" w14:paraId="4E1A5006" w14:textId="77777777" w:rsidTr="00DE750C">
        <w:tc>
          <w:tcPr>
            <w:tcW w:w="6498" w:type="dxa"/>
            <w:tcBorders>
              <w:top w:val="single" w:sz="4" w:space="0" w:color="auto"/>
              <w:left w:val="single" w:sz="4" w:space="0" w:color="auto"/>
              <w:bottom w:val="single" w:sz="4" w:space="0" w:color="auto"/>
              <w:right w:val="single" w:sz="4" w:space="0" w:color="auto"/>
            </w:tcBorders>
          </w:tcPr>
          <w:p w14:paraId="1F9EE2E9" w14:textId="77777777" w:rsidR="00782550" w:rsidRDefault="00782550"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D73CA08" w14:textId="77777777" w:rsidR="00782550" w:rsidRDefault="00782550" w:rsidP="00DE750C">
            <w:pPr>
              <w:pStyle w:val="Sinespaciado"/>
              <w:rPr>
                <w:rFonts w:ascii="Arial" w:hAnsi="Arial" w:cs="Arial"/>
                <w:sz w:val="20"/>
                <w:szCs w:val="20"/>
              </w:rPr>
            </w:pPr>
          </w:p>
        </w:tc>
      </w:tr>
    </w:tbl>
    <w:p w14:paraId="627CDC15" w14:textId="77777777" w:rsidR="00782550" w:rsidRPr="00862CFC" w:rsidRDefault="00782550" w:rsidP="00782550">
      <w:pPr>
        <w:pStyle w:val="Sinespaciado"/>
        <w:rPr>
          <w:rFonts w:ascii="Arial" w:hAnsi="Arial" w:cs="Arial"/>
          <w:sz w:val="20"/>
          <w:szCs w:val="20"/>
        </w:rPr>
      </w:pPr>
    </w:p>
    <w:p w14:paraId="6B13ECAA" w14:textId="77777777" w:rsidR="00782550" w:rsidRPr="00862CFC" w:rsidRDefault="00782550" w:rsidP="00782550">
      <w:pPr>
        <w:pStyle w:val="Sinespaciado"/>
        <w:rPr>
          <w:rFonts w:ascii="Arial" w:hAnsi="Arial" w:cs="Arial"/>
          <w:sz w:val="20"/>
          <w:szCs w:val="20"/>
        </w:rPr>
      </w:pPr>
      <w:r w:rsidRPr="00862CFC">
        <w:rPr>
          <w:rFonts w:ascii="Arial" w:hAnsi="Arial" w:cs="Arial"/>
          <w:sz w:val="20"/>
          <w:szCs w:val="20"/>
        </w:rPr>
        <w:t>Niveles de desempeño:</w:t>
      </w:r>
    </w:p>
    <w:p w14:paraId="766B2A32"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82550" w:rsidRPr="00862CFC" w14:paraId="07488861" w14:textId="77777777" w:rsidTr="00DE750C">
        <w:tc>
          <w:tcPr>
            <w:tcW w:w="3249" w:type="dxa"/>
          </w:tcPr>
          <w:p w14:paraId="083EA47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395801"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F1FD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E8C4B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Valoración numérica</w:t>
            </w:r>
          </w:p>
        </w:tc>
      </w:tr>
      <w:tr w:rsidR="00782550" w:rsidRPr="00862CFC" w14:paraId="478BB29C" w14:textId="77777777" w:rsidTr="00DE750C">
        <w:tc>
          <w:tcPr>
            <w:tcW w:w="3249" w:type="dxa"/>
            <w:vMerge w:val="restart"/>
          </w:tcPr>
          <w:p w14:paraId="04A4B23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D553AE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06FE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3690CFAC"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C7BD78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07E19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5765EA1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BD17F50"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0E2AE8" w14:textId="77777777" w:rsidR="00782550" w:rsidRPr="00862CFC" w:rsidRDefault="00782550"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4D90D016" w14:textId="77777777" w:rsidR="00782550" w:rsidRPr="00862CFC" w:rsidRDefault="00782550" w:rsidP="00DE750C">
            <w:pPr>
              <w:pStyle w:val="Sinespaciado"/>
              <w:rPr>
                <w:rFonts w:ascii="Arial" w:hAnsi="Arial" w:cs="Arial"/>
                <w:sz w:val="20"/>
                <w:szCs w:val="20"/>
              </w:rPr>
            </w:pPr>
            <w:r>
              <w:rPr>
                <w:rFonts w:ascii="Arial" w:hAnsi="Arial" w:cs="Arial"/>
                <w:sz w:val="20"/>
                <w:szCs w:val="20"/>
              </w:rPr>
              <w:lastRenderedPageBreak/>
              <w:t>95-100</w:t>
            </w:r>
          </w:p>
        </w:tc>
      </w:tr>
      <w:tr w:rsidR="00782550" w:rsidRPr="00862CFC" w14:paraId="35D75A17" w14:textId="77777777" w:rsidTr="00DE750C">
        <w:tc>
          <w:tcPr>
            <w:tcW w:w="3249" w:type="dxa"/>
            <w:vMerge/>
          </w:tcPr>
          <w:p w14:paraId="554FE39C" w14:textId="77777777" w:rsidR="00782550" w:rsidRPr="00862CFC" w:rsidRDefault="00782550" w:rsidP="00DE750C">
            <w:pPr>
              <w:pStyle w:val="Sinespaciado"/>
              <w:rPr>
                <w:rFonts w:ascii="Arial" w:hAnsi="Arial" w:cs="Arial"/>
                <w:sz w:val="20"/>
                <w:szCs w:val="20"/>
              </w:rPr>
            </w:pPr>
          </w:p>
        </w:tc>
        <w:tc>
          <w:tcPr>
            <w:tcW w:w="3249" w:type="dxa"/>
          </w:tcPr>
          <w:p w14:paraId="74DBC8D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EB3B80B"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FA847CD" w14:textId="77777777" w:rsidR="00782550" w:rsidRPr="00862CFC" w:rsidRDefault="00782550" w:rsidP="00DE750C">
            <w:pPr>
              <w:pStyle w:val="Sinespaciado"/>
              <w:rPr>
                <w:rFonts w:ascii="Arial" w:hAnsi="Arial" w:cs="Arial"/>
                <w:sz w:val="20"/>
                <w:szCs w:val="20"/>
              </w:rPr>
            </w:pPr>
            <w:r>
              <w:rPr>
                <w:rFonts w:ascii="Arial" w:hAnsi="Arial" w:cs="Arial"/>
                <w:sz w:val="20"/>
                <w:szCs w:val="20"/>
              </w:rPr>
              <w:t>85-94</w:t>
            </w:r>
          </w:p>
        </w:tc>
      </w:tr>
      <w:tr w:rsidR="00782550" w:rsidRPr="00862CFC" w14:paraId="7176DB16" w14:textId="77777777" w:rsidTr="00DE750C">
        <w:tc>
          <w:tcPr>
            <w:tcW w:w="3249" w:type="dxa"/>
            <w:vMerge/>
          </w:tcPr>
          <w:p w14:paraId="21A7FD4C" w14:textId="77777777" w:rsidR="00782550" w:rsidRPr="00862CFC" w:rsidRDefault="00782550" w:rsidP="00DE750C">
            <w:pPr>
              <w:pStyle w:val="Sinespaciado"/>
              <w:rPr>
                <w:rFonts w:ascii="Arial" w:hAnsi="Arial" w:cs="Arial"/>
                <w:sz w:val="20"/>
                <w:szCs w:val="20"/>
              </w:rPr>
            </w:pPr>
          </w:p>
        </w:tc>
        <w:tc>
          <w:tcPr>
            <w:tcW w:w="3249" w:type="dxa"/>
          </w:tcPr>
          <w:p w14:paraId="44AD1763"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3F671572"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0AE8024" w14:textId="77777777" w:rsidR="00782550" w:rsidRPr="00862CFC" w:rsidRDefault="00782550" w:rsidP="00DE750C">
            <w:pPr>
              <w:pStyle w:val="Sinespaciado"/>
              <w:rPr>
                <w:rFonts w:ascii="Arial" w:hAnsi="Arial" w:cs="Arial"/>
                <w:sz w:val="20"/>
                <w:szCs w:val="20"/>
              </w:rPr>
            </w:pPr>
            <w:r>
              <w:rPr>
                <w:rFonts w:ascii="Arial" w:hAnsi="Arial" w:cs="Arial"/>
                <w:sz w:val="20"/>
                <w:szCs w:val="20"/>
              </w:rPr>
              <w:t>75-84</w:t>
            </w:r>
          </w:p>
        </w:tc>
      </w:tr>
      <w:tr w:rsidR="00782550" w:rsidRPr="00862CFC" w14:paraId="599F1EFF" w14:textId="77777777" w:rsidTr="00DE750C">
        <w:tc>
          <w:tcPr>
            <w:tcW w:w="3249" w:type="dxa"/>
            <w:vMerge/>
          </w:tcPr>
          <w:p w14:paraId="77BFDE7D" w14:textId="77777777" w:rsidR="00782550" w:rsidRPr="00862CFC" w:rsidRDefault="00782550" w:rsidP="00DE750C">
            <w:pPr>
              <w:pStyle w:val="Sinespaciado"/>
              <w:rPr>
                <w:rFonts w:ascii="Arial" w:hAnsi="Arial" w:cs="Arial"/>
                <w:sz w:val="20"/>
                <w:szCs w:val="20"/>
              </w:rPr>
            </w:pPr>
          </w:p>
        </w:tc>
        <w:tc>
          <w:tcPr>
            <w:tcW w:w="3249" w:type="dxa"/>
          </w:tcPr>
          <w:p w14:paraId="16C759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8B6A443"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11C8A643" w14:textId="77777777" w:rsidR="00782550" w:rsidRPr="00862CFC" w:rsidRDefault="00782550" w:rsidP="00DE750C">
            <w:pPr>
              <w:pStyle w:val="Sinespaciado"/>
              <w:rPr>
                <w:rFonts w:ascii="Arial" w:hAnsi="Arial" w:cs="Arial"/>
                <w:sz w:val="20"/>
                <w:szCs w:val="20"/>
              </w:rPr>
            </w:pPr>
            <w:r>
              <w:rPr>
                <w:rFonts w:ascii="Arial" w:hAnsi="Arial" w:cs="Arial"/>
                <w:sz w:val="20"/>
                <w:szCs w:val="20"/>
              </w:rPr>
              <w:t>70-74</w:t>
            </w:r>
          </w:p>
        </w:tc>
      </w:tr>
      <w:tr w:rsidR="00782550" w:rsidRPr="00862CFC" w14:paraId="2198498B" w14:textId="77777777" w:rsidTr="00DE750C">
        <w:tc>
          <w:tcPr>
            <w:tcW w:w="3249" w:type="dxa"/>
          </w:tcPr>
          <w:p w14:paraId="4875017D"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C704FB"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16F298" w14:textId="77777777" w:rsidR="00782550" w:rsidRPr="00862CFC" w:rsidRDefault="00782550"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46569CA" w14:textId="77777777" w:rsidR="00782550" w:rsidRPr="00862CFC" w:rsidRDefault="00782550" w:rsidP="00DE750C">
            <w:pPr>
              <w:pStyle w:val="Sinespaciado"/>
              <w:rPr>
                <w:rFonts w:ascii="Arial" w:hAnsi="Arial" w:cs="Arial"/>
                <w:sz w:val="20"/>
                <w:szCs w:val="20"/>
              </w:rPr>
            </w:pPr>
            <w:r>
              <w:rPr>
                <w:rFonts w:ascii="Arial" w:hAnsi="Arial" w:cs="Arial"/>
                <w:sz w:val="20"/>
                <w:szCs w:val="20"/>
              </w:rPr>
              <w:t>N. A.</w:t>
            </w:r>
          </w:p>
        </w:tc>
      </w:tr>
    </w:tbl>
    <w:p w14:paraId="6A4A2732" w14:textId="77777777" w:rsidR="00782550" w:rsidRPr="00862CFC" w:rsidRDefault="00782550" w:rsidP="00782550">
      <w:pPr>
        <w:pStyle w:val="Sinespaciado"/>
        <w:rPr>
          <w:rFonts w:ascii="Arial" w:hAnsi="Arial" w:cs="Arial"/>
          <w:sz w:val="20"/>
          <w:szCs w:val="20"/>
        </w:rPr>
      </w:pPr>
    </w:p>
    <w:p w14:paraId="39CE90DE" w14:textId="4B9CCC0A" w:rsidR="00782550" w:rsidRPr="00862CFC" w:rsidRDefault="00782550" w:rsidP="00782550">
      <w:pPr>
        <w:pStyle w:val="Sinespaciado"/>
        <w:rPr>
          <w:rFonts w:ascii="Arial" w:hAnsi="Arial" w:cs="Arial"/>
          <w:sz w:val="20"/>
          <w:szCs w:val="20"/>
        </w:rPr>
      </w:pPr>
      <w:r w:rsidRPr="00862CFC">
        <w:rPr>
          <w:rFonts w:ascii="Arial" w:hAnsi="Arial" w:cs="Arial"/>
          <w:sz w:val="20"/>
          <w:szCs w:val="20"/>
        </w:rPr>
        <w:t xml:space="preserve">Matriz de </w:t>
      </w:r>
      <w:r w:rsidR="00AB4650" w:rsidRPr="00862CFC">
        <w:rPr>
          <w:rFonts w:ascii="Arial" w:hAnsi="Arial" w:cs="Arial"/>
          <w:sz w:val="20"/>
          <w:szCs w:val="20"/>
        </w:rPr>
        <w:t>Evaluación:</w:t>
      </w:r>
    </w:p>
    <w:p w14:paraId="4498571C" w14:textId="77777777" w:rsidR="00782550" w:rsidRPr="00862CFC" w:rsidRDefault="00782550" w:rsidP="0078255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782550" w14:paraId="68F27FEA"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352AB6F"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35878822"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2B7E4CC8"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275452A0"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782550" w14:paraId="143E23D9"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223243" w14:textId="77777777" w:rsidR="00782550" w:rsidRDefault="00782550"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EF10A7" w14:textId="77777777" w:rsidR="00782550" w:rsidRDefault="00782550"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5EA81E"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C644B61"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ACC93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5AF2782"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B8B5D6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9F9BA" w14:textId="77777777" w:rsidR="00782550" w:rsidRDefault="00782550" w:rsidP="00DE750C">
            <w:pPr>
              <w:spacing w:after="0"/>
              <w:rPr>
                <w:rFonts w:ascii="Arial" w:eastAsia="Times New Roman" w:hAnsi="Arial" w:cs="Arial"/>
                <w:b/>
                <w:color w:val="000000"/>
                <w:sz w:val="20"/>
                <w:szCs w:val="20"/>
                <w:lang w:eastAsia="es-MX"/>
              </w:rPr>
            </w:pPr>
          </w:p>
        </w:tc>
      </w:tr>
      <w:tr w:rsidR="00C16F51" w14:paraId="6A3CB6E9"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EF1F60D" w14:textId="70912D8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13792FBC" w14:textId="21A2E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2B28FF10" w14:textId="40388F6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ECDD264" w14:textId="0C64259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90D2E68" w14:textId="0800824B"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0AB9" w14:textId="28F73491"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613A24DC" w14:textId="0EF37F5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EA4FAF8" w14:textId="04D180B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0AE9058F"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3641F90A" w14:textId="3B34C3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BFBB9CB" w14:textId="7C753262"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23136D53" w14:textId="199EA28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3B55D50E" w14:textId="1C26A91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6DB53FF" w14:textId="1E580CE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07325CA5" w14:textId="5E045EE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3218D4D9" w14:textId="1C573C7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DAA576E" w14:textId="7C8996F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2E437A" w14:paraId="3538E077"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2886F653"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CA48A8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F63DFC6" w14:textId="714629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8C6A46" w14:textId="7E8C8E90"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6D5D3E0" w14:textId="2A46F0B1"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2E070D" w14:textId="1256E2C9"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4D14CED" w14:textId="761803CE"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C80D359"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34FC901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6207F49E"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64044D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A9EA89A"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3B6FF6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E6FE12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51CDEB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F982A7B"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BA28607"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545154B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8316CA5"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B21D40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BD0D5F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5ACECBF"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60345F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69EC70D"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44726C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8A746B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68DA2691"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F2CCA93"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0464432C"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5719354"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412DB4AA"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1178AB9D"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D5C4EF2"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94D7A7F"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C613925" w14:textId="77777777" w:rsidR="002E437A" w:rsidRDefault="002E437A" w:rsidP="002E437A">
            <w:pPr>
              <w:rPr>
                <w:rFonts w:ascii="Arial" w:eastAsia="Times New Roman" w:hAnsi="Arial" w:cs="Arial"/>
                <w:color w:val="000000"/>
                <w:sz w:val="18"/>
                <w:szCs w:val="20"/>
                <w:lang w:eastAsia="es-MX"/>
              </w:rPr>
            </w:pPr>
          </w:p>
        </w:tc>
      </w:tr>
    </w:tbl>
    <w:p w14:paraId="140678B2" w14:textId="77777777" w:rsidR="00782550" w:rsidRDefault="00782550" w:rsidP="00782550">
      <w:pPr>
        <w:pStyle w:val="Sinespaciado"/>
        <w:rPr>
          <w:rFonts w:ascii="Arial" w:hAnsi="Arial" w:cs="Arial"/>
          <w:sz w:val="20"/>
          <w:szCs w:val="20"/>
        </w:rPr>
      </w:pPr>
    </w:p>
    <w:p w14:paraId="57510D58" w14:textId="77777777" w:rsidR="00782550" w:rsidRDefault="00782550" w:rsidP="0078255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C262F" w:rsidRPr="00862CFC" w14:paraId="507BCD99" w14:textId="77777777" w:rsidTr="00DE750C">
        <w:tc>
          <w:tcPr>
            <w:tcW w:w="1838" w:type="dxa"/>
          </w:tcPr>
          <w:p w14:paraId="5B79CA2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A4D0432" w14:textId="77777777" w:rsidR="006C262F" w:rsidRPr="00862CFC" w:rsidRDefault="006C262F" w:rsidP="00DE750C">
            <w:pPr>
              <w:pStyle w:val="Sinespaciado"/>
              <w:rPr>
                <w:rFonts w:ascii="Arial" w:hAnsi="Arial" w:cs="Arial"/>
                <w:sz w:val="20"/>
                <w:szCs w:val="20"/>
              </w:rPr>
            </w:pPr>
          </w:p>
        </w:tc>
        <w:tc>
          <w:tcPr>
            <w:tcW w:w="1984" w:type="dxa"/>
            <w:tcBorders>
              <w:bottom w:val="single" w:sz="4" w:space="0" w:color="auto"/>
            </w:tcBorders>
          </w:tcPr>
          <w:p w14:paraId="27A6DDB0" w14:textId="77777777" w:rsidR="006C262F" w:rsidRPr="00862CFC" w:rsidRDefault="006C262F" w:rsidP="00DE750C">
            <w:pPr>
              <w:pStyle w:val="Sinespaciado"/>
              <w:rPr>
                <w:rFonts w:ascii="Arial" w:hAnsi="Arial" w:cs="Arial"/>
                <w:sz w:val="20"/>
                <w:szCs w:val="20"/>
              </w:rPr>
            </w:pPr>
            <w:r>
              <w:rPr>
                <w:rFonts w:ascii="Arial" w:hAnsi="Arial" w:cs="Arial"/>
                <w:sz w:val="20"/>
                <w:szCs w:val="20"/>
              </w:rPr>
              <w:t>4</w:t>
            </w:r>
          </w:p>
        </w:tc>
        <w:tc>
          <w:tcPr>
            <w:tcW w:w="1985" w:type="dxa"/>
          </w:tcPr>
          <w:p w14:paraId="47937584"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1014DA" w14:textId="77777777" w:rsidR="006C262F" w:rsidRDefault="006C262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Bonos y obligaciones</w:t>
            </w:r>
          </w:p>
          <w:p w14:paraId="26FCEF79" w14:textId="77777777" w:rsidR="006C262F" w:rsidRPr="00862CFC" w:rsidRDefault="006C262F" w:rsidP="00DE750C">
            <w:pPr>
              <w:pStyle w:val="Sinespaciado"/>
              <w:rPr>
                <w:rFonts w:ascii="Arial" w:hAnsi="Arial" w:cs="Arial"/>
                <w:sz w:val="20"/>
                <w:szCs w:val="20"/>
              </w:rPr>
            </w:pPr>
          </w:p>
        </w:tc>
      </w:tr>
    </w:tbl>
    <w:p w14:paraId="388B3BDA"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C262F" w:rsidRPr="00862CFC" w14:paraId="7834B342" w14:textId="77777777" w:rsidTr="00DE750C">
        <w:tc>
          <w:tcPr>
            <w:tcW w:w="2599" w:type="dxa"/>
          </w:tcPr>
          <w:p w14:paraId="5083E8C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F86A25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0EC158"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1C097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A2D79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Horas teórico-práctica</w:t>
            </w:r>
          </w:p>
        </w:tc>
      </w:tr>
      <w:tr w:rsidR="006C262F" w:rsidRPr="00862CFC" w14:paraId="1D0FA2E5" w14:textId="77777777" w:rsidTr="00DE750C">
        <w:tc>
          <w:tcPr>
            <w:tcW w:w="2599" w:type="dxa"/>
          </w:tcPr>
          <w:p w14:paraId="18CDE63C" w14:textId="77777777" w:rsidR="006C262F" w:rsidRDefault="006C262F" w:rsidP="00DE750C">
            <w:pPr>
              <w:pStyle w:val="Sinespaciado"/>
              <w:numPr>
                <w:ilvl w:val="0"/>
                <w:numId w:val="14"/>
              </w:numPr>
              <w:rPr>
                <w:rFonts w:ascii="Arial" w:hAnsi="Arial" w:cs="Arial"/>
                <w:sz w:val="20"/>
                <w:szCs w:val="20"/>
              </w:rPr>
            </w:pPr>
            <w:r>
              <w:rPr>
                <w:rFonts w:ascii="Arial" w:hAnsi="Arial" w:cs="Arial"/>
                <w:sz w:val="20"/>
                <w:szCs w:val="20"/>
              </w:rPr>
              <w:t>Bonos y obligaciones</w:t>
            </w:r>
          </w:p>
          <w:p w14:paraId="2E065DFF"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Conceptos básicos</w:t>
            </w:r>
          </w:p>
          <w:p w14:paraId="4550BD14"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Tipos de bonos y obligaciones</w:t>
            </w:r>
          </w:p>
          <w:p w14:paraId="4572800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Valor de una obligación.</w:t>
            </w:r>
          </w:p>
          <w:p w14:paraId="54A59B1A"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Compra de Venta.</w:t>
            </w:r>
          </w:p>
          <w:p w14:paraId="703C0E2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Emisión.</w:t>
            </w:r>
          </w:p>
          <w:p w14:paraId="4AF71873" w14:textId="77777777" w:rsidR="006C262F" w:rsidRPr="00862CFC" w:rsidRDefault="006C262F" w:rsidP="00DE750C">
            <w:pPr>
              <w:pStyle w:val="Sinespaciado"/>
              <w:numPr>
                <w:ilvl w:val="1"/>
                <w:numId w:val="14"/>
              </w:numPr>
              <w:rPr>
                <w:rFonts w:ascii="Arial" w:hAnsi="Arial" w:cs="Arial"/>
                <w:sz w:val="20"/>
                <w:szCs w:val="20"/>
              </w:rPr>
            </w:pPr>
            <w:r>
              <w:rPr>
                <w:rFonts w:ascii="Arial" w:hAnsi="Arial" w:cs="Arial"/>
                <w:sz w:val="20"/>
                <w:szCs w:val="20"/>
              </w:rPr>
              <w:t>Tasa de interés a largo plazo.</w:t>
            </w:r>
          </w:p>
        </w:tc>
        <w:tc>
          <w:tcPr>
            <w:tcW w:w="2599" w:type="dxa"/>
          </w:tcPr>
          <w:p w14:paraId="6E50BD3B"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2A787327" w14:textId="64914AA1" w:rsidR="00E62569" w:rsidRPr="00AB0EB6" w:rsidRDefault="00E62569" w:rsidP="00E62569">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w:t>
            </w:r>
            <w:r w:rsidR="00B3509E">
              <w:rPr>
                <w:rFonts w:ascii="Arial" w:hAnsi="Arial" w:cs="Arial"/>
                <w:color w:val="000000" w:themeColor="text1"/>
                <w:sz w:val="18"/>
                <w:szCs w:val="20"/>
              </w:rPr>
              <w:t>,</w:t>
            </w:r>
            <w:r>
              <w:rPr>
                <w:rFonts w:ascii="Arial" w:hAnsi="Arial" w:cs="Arial"/>
                <w:color w:val="000000" w:themeColor="text1"/>
                <w:sz w:val="18"/>
                <w:szCs w:val="20"/>
              </w:rPr>
              <w:t xml:space="preserve"> toma notas de las evidencias a entregar en la primera unidad y aclara dudas.</w:t>
            </w:r>
          </w:p>
          <w:p w14:paraId="1F8DE31A"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FB0A9C3"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D392405"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0471D56A" w14:textId="476D7548"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Determinar, a través de la investigación el concepto de títulos de valor, su fundamento legal, sus características y sus formas de negociación.</w:t>
            </w:r>
          </w:p>
          <w:p w14:paraId="1E14EA9F" w14:textId="51C6EA2A" w:rsidR="006C262F" w:rsidRPr="00CC1226" w:rsidRDefault="006C262F" w:rsidP="00A034B2">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CC1226">
              <w:rPr>
                <w:rFonts w:ascii="Arial" w:eastAsia="Calibri" w:hAnsi="Arial" w:cs="Arial"/>
                <w:sz w:val="18"/>
                <w:szCs w:val="18"/>
                <w:lang w:eastAsia="es-MX"/>
              </w:rPr>
              <w:t xml:space="preserve">• Determinar la forma como se obtiene el rendimiento de estos valores, el cálculo de las tasas efectivas a </w:t>
            </w:r>
            <w:r w:rsidRPr="00CC1226">
              <w:rPr>
                <w:rFonts w:ascii="Arial" w:eastAsia="Calibri" w:hAnsi="Arial" w:cs="Arial"/>
                <w:sz w:val="18"/>
                <w:szCs w:val="18"/>
                <w:lang w:eastAsia="es-MX"/>
              </w:rPr>
              <w:lastRenderedPageBreak/>
              <w:t xml:space="preserve">diferentes plazos y en diversas circunstancias </w:t>
            </w:r>
            <w:r w:rsidR="00E62569" w:rsidRPr="00CC1226">
              <w:rPr>
                <w:rFonts w:ascii="Arial" w:eastAsia="Calibri" w:hAnsi="Arial" w:cs="Arial"/>
                <w:sz w:val="18"/>
                <w:szCs w:val="18"/>
                <w:lang w:eastAsia="es-MX"/>
              </w:rPr>
              <w:t xml:space="preserve">. </w:t>
            </w:r>
          </w:p>
          <w:p w14:paraId="484E60B2" w14:textId="77777777" w:rsidR="00CC1226" w:rsidRPr="00CC1226" w:rsidRDefault="00CC1226" w:rsidP="00CC1226">
            <w:pPr>
              <w:pStyle w:val="Prrafodelista"/>
              <w:autoSpaceDE w:val="0"/>
              <w:autoSpaceDN w:val="0"/>
              <w:adjustRightInd w:val="0"/>
              <w:ind w:left="181"/>
              <w:jc w:val="both"/>
              <w:rPr>
                <w:rFonts w:ascii="Arial" w:eastAsia="Calibri" w:hAnsi="Arial" w:cs="Arial"/>
                <w:sz w:val="18"/>
                <w:szCs w:val="18"/>
                <w:lang w:eastAsia="es-MX"/>
              </w:rPr>
            </w:pPr>
          </w:p>
          <w:p w14:paraId="2379A88F" w14:textId="77777777"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Analizar casos reales vigentes que se negocian en la Bolsa Mexicana de valores</w:t>
            </w:r>
          </w:p>
          <w:p w14:paraId="0D4444C7" w14:textId="75B0F9C5" w:rsidR="006C262F" w:rsidRPr="00CC1226" w:rsidRDefault="006C262F" w:rsidP="00481867">
            <w:pPr>
              <w:pStyle w:val="Prrafodelista"/>
              <w:numPr>
                <w:ilvl w:val="0"/>
                <w:numId w:val="15"/>
              </w:numPr>
              <w:autoSpaceDE w:val="0"/>
              <w:autoSpaceDN w:val="0"/>
              <w:adjustRightInd w:val="0"/>
              <w:ind w:left="181" w:hanging="218"/>
              <w:jc w:val="both"/>
              <w:rPr>
                <w:rFonts w:ascii="Arial" w:eastAsia="Times New Roman" w:hAnsi="Arial" w:cs="Arial"/>
                <w:sz w:val="18"/>
                <w:szCs w:val="18"/>
                <w:lang w:val="es-ES_tradnl"/>
              </w:rPr>
            </w:pPr>
            <w:r w:rsidRPr="00CC1226">
              <w:rPr>
                <w:rFonts w:ascii="Arial" w:eastAsia="Calibri" w:hAnsi="Arial" w:cs="Arial"/>
                <w:sz w:val="18"/>
                <w:szCs w:val="18"/>
                <w:lang w:eastAsia="es-MX"/>
              </w:rPr>
              <w:t>Calcular las tasas efectivas de su rendimiento a diferentes plazos.</w:t>
            </w:r>
            <w:r w:rsidR="00E62569" w:rsidRPr="00CC1226">
              <w:rPr>
                <w:rFonts w:ascii="Arial" w:eastAsia="Calibri" w:hAnsi="Arial" w:cs="Arial"/>
                <w:sz w:val="18"/>
                <w:szCs w:val="18"/>
                <w:lang w:eastAsia="es-MX"/>
              </w:rPr>
              <w:t xml:space="preserve"> </w:t>
            </w:r>
          </w:p>
          <w:p w14:paraId="77BBE7D4" w14:textId="77777777" w:rsidR="006C262F" w:rsidRDefault="006C262F" w:rsidP="00DE750C">
            <w:pPr>
              <w:pStyle w:val="Sinespaciado"/>
              <w:rPr>
                <w:rFonts w:ascii="Arial" w:hAnsi="Arial" w:cs="Arial"/>
                <w:sz w:val="20"/>
                <w:szCs w:val="20"/>
              </w:rPr>
            </w:pPr>
          </w:p>
          <w:p w14:paraId="0F0F3D12" w14:textId="7402F4E2" w:rsidR="00E62569" w:rsidRPr="00862CFC" w:rsidRDefault="00E62569" w:rsidP="00E62569">
            <w:pPr>
              <w:pStyle w:val="Sinespaciado"/>
              <w:rPr>
                <w:rFonts w:ascii="Arial" w:hAnsi="Arial" w:cs="Arial"/>
                <w:sz w:val="20"/>
                <w:szCs w:val="20"/>
              </w:rPr>
            </w:pPr>
          </w:p>
        </w:tc>
        <w:tc>
          <w:tcPr>
            <w:tcW w:w="2599" w:type="dxa"/>
          </w:tcPr>
          <w:p w14:paraId="56A6868C"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4D848CBD"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Se pide investigar el concepto de títulos de valor, su fundamento legal, características y formas de negociación.</w:t>
            </w:r>
          </w:p>
          <w:p w14:paraId="71180D5E"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Investigar casos reales que se negocian en la bolsa mexicana de valores</w:t>
            </w:r>
          </w:p>
          <w:p w14:paraId="42C5BFC4"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Resuelve junto con los alumnos ejercicios de tasa efectiva de rendimiento </w:t>
            </w:r>
          </w:p>
          <w:p w14:paraId="375A9C58"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Entrega ejercicios para que sean resueltos </w:t>
            </w:r>
          </w:p>
          <w:p w14:paraId="2A2CA327" w14:textId="77777777" w:rsidR="006C262F" w:rsidRPr="00862CFC" w:rsidRDefault="006C262F" w:rsidP="006C262F">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0D7BD814"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631D20A0"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6F797E27"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2E98AD1"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47F3616" w14:textId="77777777" w:rsidR="006C262F" w:rsidRDefault="006C262F" w:rsidP="00DE750C">
            <w:pPr>
              <w:autoSpaceDE w:val="0"/>
              <w:autoSpaceDN w:val="0"/>
              <w:adjustRightInd w:val="0"/>
              <w:jc w:val="both"/>
              <w:rPr>
                <w:rFonts w:ascii="Arial" w:eastAsia="Calibri" w:hAnsi="Arial" w:cs="Arial"/>
                <w:sz w:val="18"/>
                <w:szCs w:val="18"/>
                <w:lang w:eastAsia="es-MX"/>
              </w:rPr>
            </w:pPr>
          </w:p>
          <w:p w14:paraId="4F4AD2BE" w14:textId="77777777" w:rsidR="006C262F" w:rsidRPr="00862CFC" w:rsidRDefault="006C262F" w:rsidP="00DE750C">
            <w:pPr>
              <w:pStyle w:val="Sinespaciado"/>
              <w:rPr>
                <w:rFonts w:ascii="Arial" w:hAnsi="Arial" w:cs="Arial"/>
                <w:sz w:val="20"/>
                <w:szCs w:val="20"/>
              </w:rPr>
            </w:pPr>
          </w:p>
        </w:tc>
        <w:tc>
          <w:tcPr>
            <w:tcW w:w="2600" w:type="dxa"/>
          </w:tcPr>
          <w:p w14:paraId="04839A78" w14:textId="77777777" w:rsidR="006C262F" w:rsidRDefault="006C262F" w:rsidP="00DE750C">
            <w:pPr>
              <w:pStyle w:val="Sinespaciado"/>
              <w:rPr>
                <w:rFonts w:ascii="Arial" w:hAnsi="Arial" w:cs="Arial"/>
                <w:sz w:val="20"/>
                <w:szCs w:val="20"/>
              </w:rPr>
            </w:pPr>
          </w:p>
          <w:p w14:paraId="47C9A018" w14:textId="403577DC" w:rsidR="006C262F" w:rsidRPr="00862CFC" w:rsidRDefault="002932C3" w:rsidP="00DE750C">
            <w:pPr>
              <w:pStyle w:val="Sinespaciado"/>
              <w:rPr>
                <w:rFonts w:ascii="Arial" w:hAnsi="Arial" w:cs="Arial"/>
                <w:sz w:val="20"/>
                <w:szCs w:val="20"/>
              </w:rPr>
            </w:pPr>
            <w:r>
              <w:rPr>
                <w:rFonts w:ascii="Arial" w:hAnsi="Arial" w:cs="Arial"/>
                <w:sz w:val="20"/>
                <w:szCs w:val="20"/>
              </w:rPr>
              <w:t>5</w:t>
            </w:r>
            <w:r w:rsidR="00413BAF">
              <w:rPr>
                <w:rFonts w:ascii="Arial" w:hAnsi="Arial" w:cs="Arial"/>
                <w:sz w:val="20"/>
                <w:szCs w:val="20"/>
              </w:rPr>
              <w:t>-6</w:t>
            </w:r>
          </w:p>
        </w:tc>
      </w:tr>
    </w:tbl>
    <w:p w14:paraId="7BE8ED6D" w14:textId="77777777" w:rsidR="006C262F" w:rsidRDefault="006C262F" w:rsidP="006C262F">
      <w:pPr>
        <w:pStyle w:val="Sinespaciado"/>
        <w:rPr>
          <w:rFonts w:ascii="Arial" w:hAnsi="Arial" w:cs="Arial"/>
          <w:sz w:val="20"/>
          <w:szCs w:val="20"/>
        </w:rPr>
      </w:pPr>
    </w:p>
    <w:p w14:paraId="31E95E51" w14:textId="77777777" w:rsidR="006C262F" w:rsidRDefault="006C262F" w:rsidP="006C262F">
      <w:pPr>
        <w:rPr>
          <w:rFonts w:ascii="Arial" w:hAnsi="Arial" w:cs="Arial"/>
          <w:sz w:val="20"/>
          <w:szCs w:val="20"/>
        </w:rPr>
      </w:pPr>
      <w:r>
        <w:rPr>
          <w:rFonts w:ascii="Arial" w:hAnsi="Arial" w:cs="Arial"/>
          <w:sz w:val="20"/>
          <w:szCs w:val="20"/>
        </w:rPr>
        <w:br w:type="page"/>
      </w:r>
    </w:p>
    <w:p w14:paraId="60D41CAB" w14:textId="77777777" w:rsidR="006C262F" w:rsidRPr="00862CFC" w:rsidRDefault="006C262F" w:rsidP="006C262F">
      <w:pPr>
        <w:pStyle w:val="Sinespaciado"/>
        <w:rPr>
          <w:rFonts w:ascii="Arial" w:hAnsi="Arial" w:cs="Arial"/>
          <w:sz w:val="20"/>
          <w:szCs w:val="20"/>
        </w:rPr>
      </w:pPr>
    </w:p>
    <w:p w14:paraId="445CC4C1"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C262F" w14:paraId="2AEB6CBE"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5F50AE3" w14:textId="77777777" w:rsidR="006C262F" w:rsidRDefault="006C262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AF7A16" w14:textId="77777777" w:rsidR="006C262F" w:rsidRDefault="006C262F" w:rsidP="00DE750C">
            <w:pPr>
              <w:pStyle w:val="Sinespaciado"/>
              <w:rPr>
                <w:rFonts w:ascii="Arial" w:hAnsi="Arial" w:cs="Arial"/>
                <w:sz w:val="20"/>
                <w:szCs w:val="20"/>
              </w:rPr>
            </w:pPr>
            <w:r>
              <w:rPr>
                <w:rFonts w:ascii="Arial" w:hAnsi="Arial" w:cs="Arial"/>
                <w:sz w:val="20"/>
                <w:szCs w:val="20"/>
              </w:rPr>
              <w:t xml:space="preserve">Valor de Indicador </w:t>
            </w:r>
          </w:p>
        </w:tc>
      </w:tr>
      <w:tr w:rsidR="006C262F" w14:paraId="7AD59CBF"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4B78B31" w14:textId="77777777" w:rsidR="006C262F" w:rsidRDefault="006C262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63AC4C" w14:textId="265AD201" w:rsidR="006C262F" w:rsidRDefault="00382A3B" w:rsidP="00DE750C">
            <w:pPr>
              <w:pStyle w:val="Sinespaciado"/>
              <w:rPr>
                <w:rFonts w:ascii="Arial" w:hAnsi="Arial" w:cs="Arial"/>
                <w:sz w:val="20"/>
                <w:szCs w:val="20"/>
              </w:rPr>
            </w:pPr>
            <w:r>
              <w:rPr>
                <w:rFonts w:ascii="Arial" w:hAnsi="Arial" w:cs="Arial"/>
                <w:sz w:val="20"/>
                <w:szCs w:val="20"/>
              </w:rPr>
              <w:t>4</w:t>
            </w:r>
            <w:r w:rsidR="006C262F">
              <w:rPr>
                <w:rFonts w:ascii="Arial" w:hAnsi="Arial" w:cs="Arial"/>
                <w:sz w:val="20"/>
                <w:szCs w:val="20"/>
              </w:rPr>
              <w:t>0%</w:t>
            </w:r>
          </w:p>
        </w:tc>
      </w:tr>
      <w:tr w:rsidR="006C262F" w14:paraId="03DB952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FEB53FA" w14:textId="77777777" w:rsidR="006C262F" w:rsidRDefault="006C262F"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3201A31E" w14:textId="32943C2E" w:rsidR="006C262F" w:rsidRDefault="00382A3B" w:rsidP="00DE750C">
            <w:pPr>
              <w:pStyle w:val="Sinespaciado"/>
              <w:rPr>
                <w:rFonts w:ascii="Arial" w:hAnsi="Arial" w:cs="Arial"/>
                <w:sz w:val="20"/>
                <w:szCs w:val="20"/>
              </w:rPr>
            </w:pPr>
            <w:r>
              <w:rPr>
                <w:rFonts w:ascii="Arial" w:hAnsi="Arial" w:cs="Arial"/>
                <w:sz w:val="20"/>
                <w:szCs w:val="20"/>
              </w:rPr>
              <w:t>6</w:t>
            </w:r>
            <w:r w:rsidR="006C262F">
              <w:rPr>
                <w:rFonts w:ascii="Arial" w:hAnsi="Arial" w:cs="Arial"/>
                <w:sz w:val="20"/>
                <w:szCs w:val="20"/>
              </w:rPr>
              <w:t>0%</w:t>
            </w:r>
          </w:p>
        </w:tc>
      </w:tr>
      <w:tr w:rsidR="006C262F" w14:paraId="340040E4" w14:textId="77777777" w:rsidTr="00DE750C">
        <w:tc>
          <w:tcPr>
            <w:tcW w:w="6498" w:type="dxa"/>
            <w:tcBorders>
              <w:top w:val="single" w:sz="4" w:space="0" w:color="auto"/>
              <w:left w:val="single" w:sz="4" w:space="0" w:color="auto"/>
              <w:bottom w:val="single" w:sz="4" w:space="0" w:color="auto"/>
              <w:right w:val="single" w:sz="4" w:space="0" w:color="auto"/>
            </w:tcBorders>
          </w:tcPr>
          <w:p w14:paraId="19F50E06" w14:textId="77777777" w:rsidR="006C262F" w:rsidRDefault="006C262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6927B965" w14:textId="77777777" w:rsidR="006C262F" w:rsidRDefault="006C262F" w:rsidP="00DE750C">
            <w:pPr>
              <w:pStyle w:val="Sinespaciado"/>
              <w:rPr>
                <w:rFonts w:ascii="Arial" w:hAnsi="Arial" w:cs="Arial"/>
                <w:sz w:val="20"/>
                <w:szCs w:val="20"/>
              </w:rPr>
            </w:pPr>
          </w:p>
        </w:tc>
      </w:tr>
    </w:tbl>
    <w:p w14:paraId="08C64592" w14:textId="77777777" w:rsidR="006C262F" w:rsidRPr="00862CFC" w:rsidRDefault="006C262F" w:rsidP="006C262F">
      <w:pPr>
        <w:pStyle w:val="Sinespaciado"/>
        <w:rPr>
          <w:rFonts w:ascii="Arial" w:hAnsi="Arial" w:cs="Arial"/>
          <w:sz w:val="20"/>
          <w:szCs w:val="20"/>
        </w:rPr>
      </w:pPr>
    </w:p>
    <w:p w14:paraId="3967A43E"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Niveles de desempeño:</w:t>
      </w:r>
    </w:p>
    <w:p w14:paraId="5814ACD3"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C262F" w:rsidRPr="00862CFC" w14:paraId="7EA0AF82" w14:textId="77777777" w:rsidTr="00DE750C">
        <w:tc>
          <w:tcPr>
            <w:tcW w:w="3249" w:type="dxa"/>
          </w:tcPr>
          <w:p w14:paraId="2C36ED6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3D43B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5C3E32"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4CAAECC"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Valoración numérica</w:t>
            </w:r>
          </w:p>
        </w:tc>
      </w:tr>
      <w:tr w:rsidR="006C262F" w:rsidRPr="00862CFC" w14:paraId="59B198D1" w14:textId="77777777" w:rsidTr="00DE750C">
        <w:tc>
          <w:tcPr>
            <w:tcW w:w="3249" w:type="dxa"/>
            <w:vMerge w:val="restart"/>
          </w:tcPr>
          <w:p w14:paraId="757A018A"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99F9F3"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216D1FF"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082DAA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70A5F2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0638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826491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FCDFF06"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CBD4798" w14:textId="77777777" w:rsidR="006C262F" w:rsidRPr="00862CFC" w:rsidRDefault="006C262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47077D3" w14:textId="77777777" w:rsidR="006C262F" w:rsidRPr="00862CFC" w:rsidRDefault="006C262F" w:rsidP="00DE750C">
            <w:pPr>
              <w:pStyle w:val="Sinespaciado"/>
              <w:rPr>
                <w:rFonts w:ascii="Arial" w:hAnsi="Arial" w:cs="Arial"/>
                <w:sz w:val="20"/>
                <w:szCs w:val="20"/>
              </w:rPr>
            </w:pPr>
            <w:r>
              <w:rPr>
                <w:rFonts w:ascii="Arial" w:hAnsi="Arial" w:cs="Arial"/>
                <w:sz w:val="20"/>
                <w:szCs w:val="20"/>
              </w:rPr>
              <w:lastRenderedPageBreak/>
              <w:t>95-100</w:t>
            </w:r>
          </w:p>
        </w:tc>
      </w:tr>
      <w:tr w:rsidR="006C262F" w:rsidRPr="00862CFC" w14:paraId="361E9DF6" w14:textId="77777777" w:rsidTr="00DE750C">
        <w:tc>
          <w:tcPr>
            <w:tcW w:w="3249" w:type="dxa"/>
            <w:vMerge/>
          </w:tcPr>
          <w:p w14:paraId="0D40687D" w14:textId="77777777" w:rsidR="006C262F" w:rsidRPr="00862CFC" w:rsidRDefault="006C262F" w:rsidP="00DE750C">
            <w:pPr>
              <w:pStyle w:val="Sinespaciado"/>
              <w:rPr>
                <w:rFonts w:ascii="Arial" w:hAnsi="Arial" w:cs="Arial"/>
                <w:sz w:val="20"/>
                <w:szCs w:val="20"/>
              </w:rPr>
            </w:pPr>
          </w:p>
        </w:tc>
        <w:tc>
          <w:tcPr>
            <w:tcW w:w="3249" w:type="dxa"/>
          </w:tcPr>
          <w:p w14:paraId="7AF53FB9"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D9AA4E1"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20B40B34" w14:textId="77777777" w:rsidR="006C262F" w:rsidRPr="00862CFC" w:rsidRDefault="006C262F" w:rsidP="00DE750C">
            <w:pPr>
              <w:pStyle w:val="Sinespaciado"/>
              <w:rPr>
                <w:rFonts w:ascii="Arial" w:hAnsi="Arial" w:cs="Arial"/>
                <w:sz w:val="20"/>
                <w:szCs w:val="20"/>
              </w:rPr>
            </w:pPr>
            <w:r>
              <w:rPr>
                <w:rFonts w:ascii="Arial" w:hAnsi="Arial" w:cs="Arial"/>
                <w:sz w:val="20"/>
                <w:szCs w:val="20"/>
              </w:rPr>
              <w:t>85-94</w:t>
            </w:r>
          </w:p>
        </w:tc>
      </w:tr>
      <w:tr w:rsidR="006C262F" w:rsidRPr="00862CFC" w14:paraId="754EBD54" w14:textId="77777777" w:rsidTr="00DE750C">
        <w:tc>
          <w:tcPr>
            <w:tcW w:w="3249" w:type="dxa"/>
            <w:vMerge/>
          </w:tcPr>
          <w:p w14:paraId="4F9EB890" w14:textId="77777777" w:rsidR="006C262F" w:rsidRPr="00862CFC" w:rsidRDefault="006C262F" w:rsidP="00DE750C">
            <w:pPr>
              <w:pStyle w:val="Sinespaciado"/>
              <w:rPr>
                <w:rFonts w:ascii="Arial" w:hAnsi="Arial" w:cs="Arial"/>
                <w:sz w:val="20"/>
                <w:szCs w:val="20"/>
              </w:rPr>
            </w:pPr>
          </w:p>
        </w:tc>
        <w:tc>
          <w:tcPr>
            <w:tcW w:w="3249" w:type="dxa"/>
          </w:tcPr>
          <w:p w14:paraId="171B501F"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0DDD66A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01B76FF5" w14:textId="77777777" w:rsidR="006C262F" w:rsidRPr="00862CFC" w:rsidRDefault="006C262F" w:rsidP="00DE750C">
            <w:pPr>
              <w:pStyle w:val="Sinespaciado"/>
              <w:rPr>
                <w:rFonts w:ascii="Arial" w:hAnsi="Arial" w:cs="Arial"/>
                <w:sz w:val="20"/>
                <w:szCs w:val="20"/>
              </w:rPr>
            </w:pPr>
            <w:r>
              <w:rPr>
                <w:rFonts w:ascii="Arial" w:hAnsi="Arial" w:cs="Arial"/>
                <w:sz w:val="20"/>
                <w:szCs w:val="20"/>
              </w:rPr>
              <w:t>75-84</w:t>
            </w:r>
          </w:p>
        </w:tc>
      </w:tr>
      <w:tr w:rsidR="006C262F" w:rsidRPr="00862CFC" w14:paraId="360B6C42" w14:textId="77777777" w:rsidTr="00DE750C">
        <w:tc>
          <w:tcPr>
            <w:tcW w:w="3249" w:type="dxa"/>
            <w:vMerge/>
          </w:tcPr>
          <w:p w14:paraId="68C2299D" w14:textId="77777777" w:rsidR="006C262F" w:rsidRPr="00862CFC" w:rsidRDefault="006C262F" w:rsidP="00DE750C">
            <w:pPr>
              <w:pStyle w:val="Sinespaciado"/>
              <w:rPr>
                <w:rFonts w:ascii="Arial" w:hAnsi="Arial" w:cs="Arial"/>
                <w:sz w:val="20"/>
                <w:szCs w:val="20"/>
              </w:rPr>
            </w:pPr>
          </w:p>
        </w:tc>
        <w:tc>
          <w:tcPr>
            <w:tcW w:w="3249" w:type="dxa"/>
          </w:tcPr>
          <w:p w14:paraId="7BC364BE"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1FCBEC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2F34DB" w14:textId="77777777" w:rsidR="006C262F" w:rsidRPr="00862CFC" w:rsidRDefault="006C262F" w:rsidP="00DE750C">
            <w:pPr>
              <w:pStyle w:val="Sinespaciado"/>
              <w:rPr>
                <w:rFonts w:ascii="Arial" w:hAnsi="Arial" w:cs="Arial"/>
                <w:sz w:val="20"/>
                <w:szCs w:val="20"/>
              </w:rPr>
            </w:pPr>
            <w:r>
              <w:rPr>
                <w:rFonts w:ascii="Arial" w:hAnsi="Arial" w:cs="Arial"/>
                <w:sz w:val="20"/>
                <w:szCs w:val="20"/>
              </w:rPr>
              <w:t>70-74</w:t>
            </w:r>
          </w:p>
        </w:tc>
      </w:tr>
      <w:tr w:rsidR="006C262F" w:rsidRPr="00862CFC" w14:paraId="1D5A0B51" w14:textId="77777777" w:rsidTr="00DE750C">
        <w:tc>
          <w:tcPr>
            <w:tcW w:w="3249" w:type="dxa"/>
          </w:tcPr>
          <w:p w14:paraId="6F44EA61"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E0733D"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AB1C97E" w14:textId="77777777" w:rsidR="006C262F" w:rsidRPr="00862CFC" w:rsidRDefault="006C262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18BDAE9" w14:textId="77777777" w:rsidR="006C262F" w:rsidRPr="00862CFC" w:rsidRDefault="006C262F" w:rsidP="00DE750C">
            <w:pPr>
              <w:pStyle w:val="Sinespaciado"/>
              <w:rPr>
                <w:rFonts w:ascii="Arial" w:hAnsi="Arial" w:cs="Arial"/>
                <w:sz w:val="20"/>
                <w:szCs w:val="20"/>
              </w:rPr>
            </w:pPr>
            <w:r>
              <w:rPr>
                <w:rFonts w:ascii="Arial" w:hAnsi="Arial" w:cs="Arial"/>
                <w:sz w:val="20"/>
                <w:szCs w:val="20"/>
              </w:rPr>
              <w:t>N. A.</w:t>
            </w:r>
          </w:p>
        </w:tc>
      </w:tr>
    </w:tbl>
    <w:p w14:paraId="2270E0D8" w14:textId="77777777" w:rsidR="006C262F" w:rsidRPr="00862CFC" w:rsidRDefault="006C262F" w:rsidP="006C262F">
      <w:pPr>
        <w:pStyle w:val="Sinespaciado"/>
        <w:rPr>
          <w:rFonts w:ascii="Arial" w:hAnsi="Arial" w:cs="Arial"/>
          <w:sz w:val="20"/>
          <w:szCs w:val="20"/>
        </w:rPr>
      </w:pPr>
    </w:p>
    <w:p w14:paraId="5F6E7DB5"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Matriz de Evaluación :</w:t>
      </w:r>
    </w:p>
    <w:p w14:paraId="2CD96E49" w14:textId="77777777" w:rsidR="006C262F" w:rsidRPr="00862CFC" w:rsidRDefault="006C262F" w:rsidP="006C262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C262F" w14:paraId="40A4A134"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C689EB8"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449DB529"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13BC833"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D7C325B"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C262F" w14:paraId="590418BD"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C9210F" w14:textId="77777777" w:rsidR="006C262F" w:rsidRDefault="006C262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5F5C4" w14:textId="77777777" w:rsidR="006C262F" w:rsidRDefault="006C262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18B25EAF"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0DE72A6E"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53830B"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6D728F8"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74B8230"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E724F" w14:textId="77777777" w:rsidR="006C262F" w:rsidRDefault="006C262F" w:rsidP="00DE750C">
            <w:pPr>
              <w:spacing w:after="0"/>
              <w:rPr>
                <w:rFonts w:ascii="Arial" w:eastAsia="Times New Roman" w:hAnsi="Arial" w:cs="Arial"/>
                <w:b/>
                <w:color w:val="000000"/>
                <w:sz w:val="20"/>
                <w:szCs w:val="20"/>
                <w:lang w:eastAsia="es-MX"/>
              </w:rPr>
            </w:pPr>
          </w:p>
        </w:tc>
      </w:tr>
      <w:tr w:rsidR="00E62569" w14:paraId="7DB40EA5"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0D35F4E9" w14:textId="1AC39EC3"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r w:rsidR="008C326E">
              <w:rPr>
                <w:rFonts w:ascii="Arial" w:eastAsia="Times New Roman" w:hAnsi="Arial" w:cs="Arial"/>
                <w:sz w:val="20"/>
                <w:szCs w:val="20"/>
                <w:lang w:eastAsia="es-MX"/>
              </w:rPr>
              <w:t>(rubrica</w:t>
            </w:r>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6A0157D9" w14:textId="68E5870C"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0940B6E" w14:textId="59C3E845"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A874E81" w14:textId="4BB289F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3DB9903" w14:textId="1B649078"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6A89BC03" w14:textId="7C071219"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40FEBA92" w14:textId="364E465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7485A12"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E62569" w14:paraId="0CDAD811"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7FA2D34A"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2490A7C2" w14:textId="2B3F45E6"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C808A47" w14:textId="45D1460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A45A69A" w14:textId="08786000"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D152F7E" w14:textId="0D07913B"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0CBF4E6" w14:textId="765B44DE"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0B7F0CC6" w14:textId="266E00F2"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2419CD04"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E62569" w14:paraId="28262B6C"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429FADD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2DCC449"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A62DA51" w14:textId="6C7DFA5D"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5E3F4D" w14:textId="011DBA3A"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3AF50B4" w14:textId="3633ED2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7B7DA3E" w14:textId="558A5035"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33C2FA0" w14:textId="5F36D4B0"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6FBE25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2B69ECC4"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B5C9A9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AA349DB"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5551679"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1C4BF77A"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961BCCB"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5947770"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BB6C64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DE23DCE"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563F1FCF"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9ACE86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95BAE87"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D4329F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4AEAA8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D19C64"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36998DF"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51A7641"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3379440"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497FB24C"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EB429C1"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70B2BDFB"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42F4377"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43BFAAD"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C0CC5DE"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10FBBC6"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63A38ADF"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4137517" w14:textId="77777777" w:rsidR="00E62569" w:rsidRDefault="00E62569" w:rsidP="00E62569">
            <w:pPr>
              <w:rPr>
                <w:rFonts w:ascii="Arial" w:eastAsia="Times New Roman" w:hAnsi="Arial" w:cs="Arial"/>
                <w:color w:val="000000"/>
                <w:sz w:val="18"/>
                <w:szCs w:val="20"/>
                <w:lang w:eastAsia="es-MX"/>
              </w:rPr>
            </w:pPr>
          </w:p>
        </w:tc>
      </w:tr>
    </w:tbl>
    <w:p w14:paraId="42E7D744" w14:textId="77777777" w:rsidR="006C262F" w:rsidRDefault="006C262F" w:rsidP="006C262F">
      <w:pPr>
        <w:pStyle w:val="Sinespaciado"/>
        <w:rPr>
          <w:rFonts w:ascii="Arial" w:hAnsi="Arial" w:cs="Arial"/>
          <w:sz w:val="20"/>
          <w:szCs w:val="20"/>
        </w:rPr>
      </w:pPr>
    </w:p>
    <w:p w14:paraId="533A1462" w14:textId="77777777" w:rsidR="00413BAF" w:rsidRDefault="00413BAF" w:rsidP="006C262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13BAF" w:rsidRPr="00862CFC" w14:paraId="02C5776C" w14:textId="77777777" w:rsidTr="00DE750C">
        <w:tc>
          <w:tcPr>
            <w:tcW w:w="1838" w:type="dxa"/>
          </w:tcPr>
          <w:p w14:paraId="762CD4C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EBED0D" w14:textId="77777777" w:rsidR="00413BAF" w:rsidRPr="00862CFC" w:rsidRDefault="00413BAF" w:rsidP="00DE750C">
            <w:pPr>
              <w:pStyle w:val="Sinespaciado"/>
              <w:rPr>
                <w:rFonts w:ascii="Arial" w:hAnsi="Arial" w:cs="Arial"/>
                <w:sz w:val="20"/>
                <w:szCs w:val="20"/>
              </w:rPr>
            </w:pPr>
          </w:p>
        </w:tc>
        <w:tc>
          <w:tcPr>
            <w:tcW w:w="1984" w:type="dxa"/>
            <w:tcBorders>
              <w:bottom w:val="single" w:sz="4" w:space="0" w:color="auto"/>
            </w:tcBorders>
          </w:tcPr>
          <w:p w14:paraId="65F1D0E1" w14:textId="77777777" w:rsidR="00413BAF" w:rsidRPr="00862CFC" w:rsidRDefault="00413BAF" w:rsidP="00DE750C">
            <w:pPr>
              <w:pStyle w:val="Sinespaciado"/>
              <w:rPr>
                <w:rFonts w:ascii="Arial" w:hAnsi="Arial" w:cs="Arial"/>
                <w:sz w:val="20"/>
                <w:szCs w:val="20"/>
              </w:rPr>
            </w:pPr>
            <w:r>
              <w:rPr>
                <w:rFonts w:ascii="Arial" w:hAnsi="Arial" w:cs="Arial"/>
                <w:sz w:val="20"/>
                <w:szCs w:val="20"/>
              </w:rPr>
              <w:t>5</w:t>
            </w:r>
          </w:p>
        </w:tc>
        <w:tc>
          <w:tcPr>
            <w:tcW w:w="1985" w:type="dxa"/>
          </w:tcPr>
          <w:p w14:paraId="08E73AAF"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9C2F11D" w14:textId="77777777" w:rsidR="00413BAF" w:rsidRDefault="00413BA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Técnicas para la evaluación de presupuesto de capital</w:t>
            </w:r>
          </w:p>
          <w:p w14:paraId="36A8BF73" w14:textId="77777777" w:rsidR="00413BAF" w:rsidRPr="00862CFC" w:rsidRDefault="00413BAF" w:rsidP="00DE750C">
            <w:pPr>
              <w:pStyle w:val="Sinespaciado"/>
              <w:rPr>
                <w:rFonts w:ascii="Arial" w:hAnsi="Arial" w:cs="Arial"/>
                <w:sz w:val="20"/>
                <w:szCs w:val="20"/>
              </w:rPr>
            </w:pPr>
          </w:p>
        </w:tc>
      </w:tr>
    </w:tbl>
    <w:p w14:paraId="6C831923"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13BAF" w:rsidRPr="00862CFC" w14:paraId="668F9C14" w14:textId="77777777" w:rsidTr="00DE750C">
        <w:tc>
          <w:tcPr>
            <w:tcW w:w="2599" w:type="dxa"/>
          </w:tcPr>
          <w:p w14:paraId="7C6848A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7B91A72"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385C2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4345514"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B0C5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Horas teórico-práctica</w:t>
            </w:r>
          </w:p>
        </w:tc>
      </w:tr>
      <w:tr w:rsidR="00413BAF" w:rsidRPr="00862CFC" w14:paraId="16FA9F7B" w14:textId="77777777" w:rsidTr="00DE750C">
        <w:tc>
          <w:tcPr>
            <w:tcW w:w="2599" w:type="dxa"/>
          </w:tcPr>
          <w:p w14:paraId="2E63A6AD" w14:textId="77777777" w:rsidR="00413BAF" w:rsidRDefault="00413BAF" w:rsidP="00DE750C">
            <w:pPr>
              <w:pStyle w:val="Sinespaciado"/>
              <w:numPr>
                <w:ilvl w:val="0"/>
                <w:numId w:val="14"/>
              </w:numPr>
              <w:rPr>
                <w:rFonts w:ascii="Arial" w:hAnsi="Arial" w:cs="Arial"/>
                <w:sz w:val="20"/>
                <w:szCs w:val="20"/>
              </w:rPr>
            </w:pPr>
            <w:r>
              <w:rPr>
                <w:rFonts w:ascii="Arial" w:hAnsi="Arial" w:cs="Arial"/>
                <w:sz w:val="20"/>
                <w:szCs w:val="20"/>
              </w:rPr>
              <w:t>Técnicas para la evaluación de presupuesto de capital.</w:t>
            </w:r>
          </w:p>
          <w:p w14:paraId="3FFDF48B"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Periodo de recuperación.</w:t>
            </w:r>
          </w:p>
          <w:p w14:paraId="0C9B4D1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presente neto.</w:t>
            </w:r>
          </w:p>
          <w:p w14:paraId="3CE947F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anual.</w:t>
            </w:r>
          </w:p>
          <w:p w14:paraId="5C7ABC0D"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 la Tasa Interna de Retorno.</w:t>
            </w:r>
          </w:p>
          <w:p w14:paraId="6B8D1915"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Costo-Beneficio</w:t>
            </w:r>
          </w:p>
          <w:p w14:paraId="1F083D15" w14:textId="77777777" w:rsidR="00413BAF" w:rsidRPr="00862CFC" w:rsidRDefault="00413BAF" w:rsidP="00413BAF">
            <w:pPr>
              <w:pStyle w:val="Sinespaciado"/>
              <w:ind w:left="792"/>
              <w:rPr>
                <w:rFonts w:ascii="Arial" w:hAnsi="Arial" w:cs="Arial"/>
                <w:sz w:val="20"/>
                <w:szCs w:val="20"/>
              </w:rPr>
            </w:pPr>
          </w:p>
        </w:tc>
        <w:tc>
          <w:tcPr>
            <w:tcW w:w="2599" w:type="dxa"/>
          </w:tcPr>
          <w:p w14:paraId="0B6BCF17"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1323DA75" w14:textId="402DF025" w:rsidR="00E62569" w:rsidRPr="00F436E6" w:rsidRDefault="00E62569" w:rsidP="0045454F">
            <w:pPr>
              <w:pStyle w:val="Prrafodelista"/>
              <w:widowControl w:val="0"/>
              <w:numPr>
                <w:ilvl w:val="0"/>
                <w:numId w:val="15"/>
              </w:numPr>
              <w:autoSpaceDE w:val="0"/>
              <w:autoSpaceDN w:val="0"/>
              <w:adjustRightInd w:val="0"/>
              <w:ind w:left="181" w:right="11" w:hanging="218"/>
              <w:jc w:val="both"/>
              <w:rPr>
                <w:rFonts w:ascii="Arial" w:eastAsia="Calibri" w:hAnsi="Arial" w:cs="Arial"/>
                <w:sz w:val="18"/>
                <w:szCs w:val="18"/>
                <w:lang w:eastAsia="es-MX"/>
              </w:rPr>
            </w:pPr>
            <w:r w:rsidRPr="00F436E6">
              <w:rPr>
                <w:rFonts w:ascii="Arial" w:hAnsi="Arial" w:cs="Arial"/>
                <w:color w:val="000000" w:themeColor="text1"/>
                <w:sz w:val="18"/>
                <w:szCs w:val="20"/>
              </w:rPr>
              <w:t>se presenta ante el grupo; expone las expectativas del curso; establece con el docente los acuerdos para trabajar la asignatura</w:t>
            </w:r>
            <w:r w:rsidR="008B4E08">
              <w:rPr>
                <w:rFonts w:ascii="Arial" w:hAnsi="Arial" w:cs="Arial"/>
                <w:color w:val="000000" w:themeColor="text1"/>
                <w:sz w:val="18"/>
                <w:szCs w:val="20"/>
              </w:rPr>
              <w:t>.</w:t>
            </w:r>
          </w:p>
          <w:p w14:paraId="1A5FDAC2" w14:textId="77777777" w:rsidR="00E62569" w:rsidRDefault="00E62569" w:rsidP="00413BAF">
            <w:pPr>
              <w:autoSpaceDE w:val="0"/>
              <w:autoSpaceDN w:val="0"/>
              <w:adjustRightInd w:val="0"/>
              <w:jc w:val="both"/>
              <w:rPr>
                <w:rFonts w:ascii="Arial" w:eastAsia="Calibri" w:hAnsi="Arial" w:cs="Arial"/>
                <w:sz w:val="18"/>
                <w:szCs w:val="18"/>
                <w:lang w:eastAsia="es-MX"/>
              </w:rPr>
            </w:pPr>
          </w:p>
          <w:p w14:paraId="416DFFFE" w14:textId="4A5F7BC3" w:rsidR="007C4F52" w:rsidRPr="00CE720D" w:rsidRDefault="00413BAF" w:rsidP="007C4F52">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xml:space="preserve">Investigar los diferentes métodos Aplicables a proyectos de inversión, así </w:t>
            </w:r>
            <w:r w:rsidR="008439A2">
              <w:rPr>
                <w:rFonts w:ascii="Arial" w:eastAsia="Calibri" w:hAnsi="Arial" w:cs="Arial"/>
                <w:sz w:val="18"/>
                <w:szCs w:val="18"/>
                <w:lang w:eastAsia="es-MX"/>
              </w:rPr>
              <w:t>como, sus</w:t>
            </w:r>
            <w:r>
              <w:rPr>
                <w:rFonts w:ascii="Arial" w:eastAsia="Calibri" w:hAnsi="Arial" w:cs="Arial"/>
                <w:sz w:val="18"/>
                <w:szCs w:val="18"/>
                <w:lang w:eastAsia="es-MX"/>
              </w:rPr>
              <w:t xml:space="preserve"> características y </w:t>
            </w:r>
            <w:r w:rsidR="008B4E08">
              <w:rPr>
                <w:rFonts w:ascii="Arial" w:eastAsia="Calibri" w:hAnsi="Arial" w:cs="Arial"/>
                <w:sz w:val="18"/>
                <w:szCs w:val="18"/>
                <w:lang w:eastAsia="es-MX"/>
              </w:rPr>
              <w:t xml:space="preserve">fórmulas </w:t>
            </w:r>
            <w:r>
              <w:rPr>
                <w:rFonts w:ascii="Arial" w:eastAsia="Calibri" w:hAnsi="Arial" w:cs="Arial"/>
                <w:sz w:val="18"/>
                <w:szCs w:val="18"/>
                <w:lang w:eastAsia="es-MX"/>
              </w:rPr>
              <w:t xml:space="preserve">para </w:t>
            </w:r>
            <w:r w:rsidR="008439A2">
              <w:rPr>
                <w:rFonts w:ascii="Arial" w:eastAsia="Calibri" w:hAnsi="Arial" w:cs="Arial"/>
                <w:sz w:val="18"/>
                <w:szCs w:val="18"/>
                <w:lang w:eastAsia="es-MX"/>
              </w:rPr>
              <w:t>determinarlos</w:t>
            </w:r>
            <w:r w:rsidR="008439A2" w:rsidRPr="00CE720D">
              <w:rPr>
                <w:rFonts w:ascii="Arial" w:hAnsi="Arial" w:cs="Arial"/>
                <w:color w:val="000000" w:themeColor="text1"/>
                <w:sz w:val="18"/>
                <w:szCs w:val="20"/>
              </w:rPr>
              <w:t xml:space="preserve"> su</w:t>
            </w:r>
            <w:r w:rsidR="007C4F52" w:rsidRPr="00CE720D">
              <w:rPr>
                <w:rFonts w:ascii="Arial" w:hAnsi="Arial" w:cs="Arial"/>
                <w:color w:val="000000" w:themeColor="text1"/>
                <w:sz w:val="18"/>
                <w:szCs w:val="20"/>
              </w:rPr>
              <w:t xml:space="preserve"> revisión.</w:t>
            </w:r>
          </w:p>
          <w:p w14:paraId="1A1C0B40" w14:textId="340295E1" w:rsidR="00413BAF" w:rsidRDefault="00413BAF" w:rsidP="00413BAF">
            <w:pPr>
              <w:autoSpaceDE w:val="0"/>
              <w:autoSpaceDN w:val="0"/>
              <w:adjustRightInd w:val="0"/>
              <w:jc w:val="both"/>
              <w:rPr>
                <w:rFonts w:ascii="Arial" w:eastAsia="Calibri" w:hAnsi="Arial" w:cs="Arial"/>
                <w:sz w:val="18"/>
                <w:szCs w:val="18"/>
                <w:lang w:eastAsia="es-MX"/>
              </w:rPr>
            </w:pPr>
          </w:p>
          <w:p w14:paraId="40E847B4"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Exponer de las investigaciones de manera creativa.</w:t>
            </w:r>
          </w:p>
          <w:p w14:paraId="2A1399BC"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Analizar casos reales de las empresas del entorno.</w:t>
            </w:r>
          </w:p>
          <w:p w14:paraId="0F78B0C8" w14:textId="516C5710" w:rsidR="007C4F52" w:rsidRPr="008439A2" w:rsidRDefault="00413BAF" w:rsidP="008439A2">
            <w:pPr>
              <w:jc w:val="both"/>
              <w:rPr>
                <w:rFonts w:ascii="Arial" w:hAnsi="Arial" w:cs="Arial"/>
                <w:color w:val="000000" w:themeColor="text1"/>
                <w:sz w:val="18"/>
                <w:szCs w:val="20"/>
              </w:rPr>
            </w:pPr>
            <w:r w:rsidRPr="008439A2">
              <w:rPr>
                <w:rFonts w:ascii="Arial" w:eastAsia="Calibri" w:hAnsi="Arial" w:cs="Arial"/>
                <w:sz w:val="18"/>
                <w:szCs w:val="18"/>
                <w:lang w:eastAsia="es-MX"/>
              </w:rPr>
              <w:t>• Calcular el valor presente neto, valor anual, tasa interna de retorno y el costo beneficio, utilizando paquetes computacionales.</w:t>
            </w:r>
            <w:r w:rsidR="007C4F52" w:rsidRPr="008439A2">
              <w:rPr>
                <w:rFonts w:ascii="Arial" w:hAnsi="Arial" w:cs="Arial"/>
                <w:color w:val="000000" w:themeColor="text1"/>
                <w:sz w:val="18"/>
                <w:szCs w:val="20"/>
              </w:rPr>
              <w:t xml:space="preserve"> </w:t>
            </w:r>
          </w:p>
          <w:p w14:paraId="502E8AB7" w14:textId="77777777" w:rsidR="00413BAF" w:rsidRDefault="00413BAF" w:rsidP="00413BAF">
            <w:pPr>
              <w:pStyle w:val="Sinespaciado"/>
              <w:rPr>
                <w:rFonts w:ascii="Arial" w:hAnsi="Arial" w:cs="Arial"/>
                <w:sz w:val="20"/>
                <w:szCs w:val="20"/>
              </w:rPr>
            </w:pPr>
          </w:p>
          <w:p w14:paraId="3CF4BC25" w14:textId="77777777" w:rsidR="007C4F52" w:rsidRDefault="007C4F52" w:rsidP="00413BAF">
            <w:pPr>
              <w:pStyle w:val="Sinespaciado"/>
              <w:rPr>
                <w:rFonts w:ascii="Arial" w:hAnsi="Arial" w:cs="Arial"/>
                <w:sz w:val="20"/>
                <w:szCs w:val="20"/>
              </w:rPr>
            </w:pPr>
          </w:p>
          <w:p w14:paraId="4CFD96DD" w14:textId="662C770D" w:rsidR="007C4F52" w:rsidRPr="00862CFC" w:rsidRDefault="007C4F52" w:rsidP="007C4F52">
            <w:pPr>
              <w:pStyle w:val="Sinespaciado"/>
              <w:rPr>
                <w:rFonts w:ascii="Arial" w:hAnsi="Arial" w:cs="Arial"/>
                <w:sz w:val="20"/>
                <w:szCs w:val="20"/>
              </w:rPr>
            </w:pPr>
          </w:p>
        </w:tc>
        <w:tc>
          <w:tcPr>
            <w:tcW w:w="2599" w:type="dxa"/>
          </w:tcPr>
          <w:p w14:paraId="379186C2"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64EB9E96" w14:textId="77777777" w:rsidR="00413BAF" w:rsidRDefault="00413BAF" w:rsidP="00413BAF">
            <w:pPr>
              <w:pStyle w:val="Encabezado"/>
              <w:numPr>
                <w:ilvl w:val="0"/>
                <w:numId w:val="20"/>
              </w:numPr>
              <w:tabs>
                <w:tab w:val="clear" w:pos="720"/>
                <w:tab w:val="num" w:pos="183"/>
              </w:tabs>
              <w:ind w:left="183" w:hanging="183"/>
              <w:jc w:val="both"/>
              <w:rPr>
                <w:rFonts w:ascii="Arial" w:hAnsi="Arial"/>
                <w:sz w:val="20"/>
              </w:rPr>
            </w:pPr>
            <w:r>
              <w:rPr>
                <w:rFonts w:ascii="Arial" w:hAnsi="Arial"/>
                <w:sz w:val="20"/>
              </w:rPr>
              <w:t>Se pide investigar los diferentes métodos para la evaluación de proyectos de inversión</w:t>
            </w:r>
          </w:p>
          <w:p w14:paraId="3E2FBFBA"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 xml:space="preserve">Resuelve junto con los alumnos ejercicios de tasa efectiva de rendimiento </w:t>
            </w:r>
          </w:p>
          <w:p w14:paraId="48DB173D" w14:textId="77777777" w:rsidR="00413BAF" w:rsidRDefault="004F4583"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Entrega ejercicios</w:t>
            </w:r>
            <w:r w:rsidR="00413BAF">
              <w:rPr>
                <w:rFonts w:ascii="Arial" w:hAnsi="Arial"/>
                <w:sz w:val="20"/>
              </w:rPr>
              <w:t xml:space="preserve"> para que sean resueltos </w:t>
            </w:r>
          </w:p>
          <w:p w14:paraId="181762BE" w14:textId="77777777" w:rsidR="00413BAF" w:rsidRPr="00862CFC" w:rsidRDefault="00413BAF" w:rsidP="00DE750C">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5433D5DC"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63A033A8"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13EAB2F6"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DE055AB"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124353D8" w14:textId="77777777" w:rsidR="00413BAF" w:rsidRDefault="00413BAF" w:rsidP="00DE750C">
            <w:pPr>
              <w:autoSpaceDE w:val="0"/>
              <w:autoSpaceDN w:val="0"/>
              <w:adjustRightInd w:val="0"/>
              <w:jc w:val="both"/>
              <w:rPr>
                <w:rFonts w:ascii="Arial" w:eastAsia="Calibri" w:hAnsi="Arial" w:cs="Arial"/>
                <w:sz w:val="18"/>
                <w:szCs w:val="18"/>
                <w:lang w:eastAsia="es-MX"/>
              </w:rPr>
            </w:pPr>
          </w:p>
          <w:p w14:paraId="3BF44D53" w14:textId="77777777" w:rsidR="00413BAF" w:rsidRPr="00862CFC" w:rsidRDefault="00413BAF" w:rsidP="00DE750C">
            <w:pPr>
              <w:pStyle w:val="Sinespaciado"/>
              <w:rPr>
                <w:rFonts w:ascii="Arial" w:hAnsi="Arial" w:cs="Arial"/>
                <w:sz w:val="20"/>
                <w:szCs w:val="20"/>
              </w:rPr>
            </w:pPr>
          </w:p>
        </w:tc>
        <w:tc>
          <w:tcPr>
            <w:tcW w:w="2600" w:type="dxa"/>
          </w:tcPr>
          <w:p w14:paraId="26474A69" w14:textId="77777777" w:rsidR="00413BAF" w:rsidRDefault="00413BAF" w:rsidP="00DE750C">
            <w:pPr>
              <w:pStyle w:val="Sinespaciado"/>
              <w:rPr>
                <w:rFonts w:ascii="Arial" w:hAnsi="Arial" w:cs="Arial"/>
                <w:sz w:val="20"/>
                <w:szCs w:val="20"/>
              </w:rPr>
            </w:pPr>
          </w:p>
          <w:p w14:paraId="17FE6F25" w14:textId="70E46674" w:rsidR="00413BAF" w:rsidRPr="00862CFC" w:rsidRDefault="002932C3" w:rsidP="00DE750C">
            <w:pPr>
              <w:pStyle w:val="Sinespaciado"/>
              <w:rPr>
                <w:rFonts w:ascii="Arial" w:hAnsi="Arial" w:cs="Arial"/>
                <w:sz w:val="20"/>
                <w:szCs w:val="20"/>
              </w:rPr>
            </w:pPr>
            <w:r>
              <w:rPr>
                <w:rFonts w:ascii="Arial" w:hAnsi="Arial" w:cs="Arial"/>
                <w:sz w:val="20"/>
                <w:szCs w:val="20"/>
              </w:rPr>
              <w:t>4</w:t>
            </w:r>
            <w:r w:rsidR="004F4583">
              <w:rPr>
                <w:rFonts w:ascii="Arial" w:hAnsi="Arial" w:cs="Arial"/>
                <w:sz w:val="20"/>
                <w:szCs w:val="20"/>
              </w:rPr>
              <w:t>-5</w:t>
            </w:r>
          </w:p>
        </w:tc>
      </w:tr>
    </w:tbl>
    <w:p w14:paraId="27C4FEA3" w14:textId="77777777" w:rsidR="00413BAF" w:rsidRDefault="00413BAF" w:rsidP="00413BAF">
      <w:pPr>
        <w:pStyle w:val="Sinespaciado"/>
        <w:rPr>
          <w:rFonts w:ascii="Arial" w:hAnsi="Arial" w:cs="Arial"/>
          <w:sz w:val="20"/>
          <w:szCs w:val="20"/>
        </w:rPr>
      </w:pPr>
    </w:p>
    <w:p w14:paraId="4B697B98" w14:textId="77777777" w:rsidR="00413BAF" w:rsidRDefault="00413BAF" w:rsidP="00413BAF">
      <w:pPr>
        <w:rPr>
          <w:rFonts w:ascii="Arial" w:hAnsi="Arial" w:cs="Arial"/>
          <w:sz w:val="20"/>
          <w:szCs w:val="20"/>
        </w:rPr>
      </w:pPr>
      <w:r>
        <w:rPr>
          <w:rFonts w:ascii="Arial" w:hAnsi="Arial" w:cs="Arial"/>
          <w:sz w:val="20"/>
          <w:szCs w:val="20"/>
        </w:rPr>
        <w:br w:type="page"/>
      </w:r>
    </w:p>
    <w:p w14:paraId="28B761E4" w14:textId="77777777" w:rsidR="00413BAF" w:rsidRPr="00862CFC" w:rsidRDefault="00413BAF" w:rsidP="00413BAF">
      <w:pPr>
        <w:pStyle w:val="Sinespaciado"/>
        <w:rPr>
          <w:rFonts w:ascii="Arial" w:hAnsi="Arial" w:cs="Arial"/>
          <w:sz w:val="20"/>
          <w:szCs w:val="20"/>
        </w:rPr>
      </w:pPr>
    </w:p>
    <w:p w14:paraId="1E334258"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13BAF" w14:paraId="3A1AEDC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F84EDA1" w14:textId="77777777" w:rsidR="00413BAF" w:rsidRDefault="00413BA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99D1427" w14:textId="77777777" w:rsidR="00413BAF" w:rsidRDefault="00413BAF" w:rsidP="00DE750C">
            <w:pPr>
              <w:pStyle w:val="Sinespaciado"/>
              <w:rPr>
                <w:rFonts w:ascii="Arial" w:hAnsi="Arial" w:cs="Arial"/>
                <w:sz w:val="20"/>
                <w:szCs w:val="20"/>
              </w:rPr>
            </w:pPr>
            <w:r>
              <w:rPr>
                <w:rFonts w:ascii="Arial" w:hAnsi="Arial" w:cs="Arial"/>
                <w:sz w:val="20"/>
                <w:szCs w:val="20"/>
              </w:rPr>
              <w:t xml:space="preserve">Valor de Indicador </w:t>
            </w:r>
          </w:p>
        </w:tc>
      </w:tr>
      <w:tr w:rsidR="00413BAF" w14:paraId="79C12355"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6204AA0" w14:textId="77777777" w:rsidR="00413BAF" w:rsidRDefault="00413BA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FDBAE79" w14:textId="47D2902F" w:rsidR="00413BAF" w:rsidRDefault="00382A3B" w:rsidP="00DE750C">
            <w:pPr>
              <w:pStyle w:val="Sinespaciado"/>
              <w:rPr>
                <w:rFonts w:ascii="Arial" w:hAnsi="Arial" w:cs="Arial"/>
                <w:sz w:val="20"/>
                <w:szCs w:val="20"/>
              </w:rPr>
            </w:pPr>
            <w:r>
              <w:rPr>
                <w:rFonts w:ascii="Arial" w:hAnsi="Arial" w:cs="Arial"/>
                <w:sz w:val="20"/>
                <w:szCs w:val="20"/>
              </w:rPr>
              <w:t>4</w:t>
            </w:r>
            <w:r w:rsidR="00413BAF">
              <w:rPr>
                <w:rFonts w:ascii="Arial" w:hAnsi="Arial" w:cs="Arial"/>
                <w:sz w:val="20"/>
                <w:szCs w:val="20"/>
              </w:rPr>
              <w:t>0%</w:t>
            </w:r>
          </w:p>
        </w:tc>
      </w:tr>
      <w:tr w:rsidR="00413BAF" w14:paraId="4478FD5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017569BF" w14:textId="77777777" w:rsidR="00413BAF" w:rsidRDefault="00413BAF"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10666D3A" w14:textId="2BEADD71" w:rsidR="00413BAF" w:rsidRDefault="00382A3B" w:rsidP="00DE750C">
            <w:pPr>
              <w:pStyle w:val="Sinespaciado"/>
              <w:rPr>
                <w:rFonts w:ascii="Arial" w:hAnsi="Arial" w:cs="Arial"/>
                <w:sz w:val="20"/>
                <w:szCs w:val="20"/>
              </w:rPr>
            </w:pPr>
            <w:r>
              <w:rPr>
                <w:rFonts w:ascii="Arial" w:hAnsi="Arial" w:cs="Arial"/>
                <w:sz w:val="20"/>
                <w:szCs w:val="20"/>
              </w:rPr>
              <w:t>6</w:t>
            </w:r>
            <w:r w:rsidR="00413BAF">
              <w:rPr>
                <w:rFonts w:ascii="Arial" w:hAnsi="Arial" w:cs="Arial"/>
                <w:sz w:val="20"/>
                <w:szCs w:val="20"/>
              </w:rPr>
              <w:t>0%</w:t>
            </w:r>
          </w:p>
        </w:tc>
      </w:tr>
      <w:tr w:rsidR="00413BAF" w14:paraId="52588D07" w14:textId="77777777" w:rsidTr="00DE750C">
        <w:tc>
          <w:tcPr>
            <w:tcW w:w="6498" w:type="dxa"/>
            <w:tcBorders>
              <w:top w:val="single" w:sz="4" w:space="0" w:color="auto"/>
              <w:left w:val="single" w:sz="4" w:space="0" w:color="auto"/>
              <w:bottom w:val="single" w:sz="4" w:space="0" w:color="auto"/>
              <w:right w:val="single" w:sz="4" w:space="0" w:color="auto"/>
            </w:tcBorders>
          </w:tcPr>
          <w:p w14:paraId="709B216B" w14:textId="77777777" w:rsidR="00413BAF" w:rsidRDefault="00413BA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0A5DFA50" w14:textId="77777777" w:rsidR="00413BAF" w:rsidRDefault="00413BAF" w:rsidP="00DE750C">
            <w:pPr>
              <w:pStyle w:val="Sinespaciado"/>
              <w:rPr>
                <w:rFonts w:ascii="Arial" w:hAnsi="Arial" w:cs="Arial"/>
                <w:sz w:val="20"/>
                <w:szCs w:val="20"/>
              </w:rPr>
            </w:pPr>
          </w:p>
        </w:tc>
      </w:tr>
    </w:tbl>
    <w:p w14:paraId="2A2727B3" w14:textId="77777777" w:rsidR="00413BAF" w:rsidRPr="00862CFC" w:rsidRDefault="00413BAF" w:rsidP="00413BAF">
      <w:pPr>
        <w:pStyle w:val="Sinespaciado"/>
        <w:rPr>
          <w:rFonts w:ascii="Arial" w:hAnsi="Arial" w:cs="Arial"/>
          <w:sz w:val="20"/>
          <w:szCs w:val="20"/>
        </w:rPr>
      </w:pPr>
    </w:p>
    <w:p w14:paraId="3B2AD5EB"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Niveles de desempeño:</w:t>
      </w:r>
    </w:p>
    <w:p w14:paraId="755D74AE"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413BAF" w:rsidRPr="00862CFC" w14:paraId="53F308DA" w14:textId="77777777" w:rsidTr="00DE750C">
        <w:tc>
          <w:tcPr>
            <w:tcW w:w="3249" w:type="dxa"/>
          </w:tcPr>
          <w:p w14:paraId="1D522F06"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4E2BDBC"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95DD3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5547400"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Valoración numérica</w:t>
            </w:r>
          </w:p>
        </w:tc>
      </w:tr>
      <w:tr w:rsidR="00413BAF" w:rsidRPr="00862CFC" w14:paraId="5D4C2C84" w14:textId="77777777" w:rsidTr="00DE750C">
        <w:tc>
          <w:tcPr>
            <w:tcW w:w="3249" w:type="dxa"/>
            <w:vMerge w:val="restart"/>
          </w:tcPr>
          <w:p w14:paraId="2DA77FC5"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DD639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43369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A92B779"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995444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E69E473"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F6DE0DA"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557D334"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354E3AB9" w14:textId="77777777" w:rsidR="00413BAF" w:rsidRPr="00862CFC" w:rsidRDefault="00413BA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152F93F7" w14:textId="77777777" w:rsidR="00413BAF" w:rsidRPr="00862CFC" w:rsidRDefault="00413BAF" w:rsidP="00DE750C">
            <w:pPr>
              <w:pStyle w:val="Sinespaciado"/>
              <w:rPr>
                <w:rFonts w:ascii="Arial" w:hAnsi="Arial" w:cs="Arial"/>
                <w:sz w:val="20"/>
                <w:szCs w:val="20"/>
              </w:rPr>
            </w:pPr>
            <w:r>
              <w:rPr>
                <w:rFonts w:ascii="Arial" w:hAnsi="Arial" w:cs="Arial"/>
                <w:sz w:val="20"/>
                <w:szCs w:val="20"/>
              </w:rPr>
              <w:lastRenderedPageBreak/>
              <w:t>95-100</w:t>
            </w:r>
          </w:p>
        </w:tc>
      </w:tr>
      <w:tr w:rsidR="00413BAF" w:rsidRPr="00862CFC" w14:paraId="2454C35A" w14:textId="77777777" w:rsidTr="00DE750C">
        <w:tc>
          <w:tcPr>
            <w:tcW w:w="3249" w:type="dxa"/>
            <w:vMerge/>
          </w:tcPr>
          <w:p w14:paraId="4E54B039" w14:textId="77777777" w:rsidR="00413BAF" w:rsidRPr="00862CFC" w:rsidRDefault="00413BAF" w:rsidP="00DE750C">
            <w:pPr>
              <w:pStyle w:val="Sinespaciado"/>
              <w:rPr>
                <w:rFonts w:ascii="Arial" w:hAnsi="Arial" w:cs="Arial"/>
                <w:sz w:val="20"/>
                <w:szCs w:val="20"/>
              </w:rPr>
            </w:pPr>
          </w:p>
        </w:tc>
        <w:tc>
          <w:tcPr>
            <w:tcW w:w="3249" w:type="dxa"/>
          </w:tcPr>
          <w:p w14:paraId="21F9669B"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77E2115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6C0FA72" w14:textId="77777777" w:rsidR="00413BAF" w:rsidRPr="00862CFC" w:rsidRDefault="00413BAF" w:rsidP="00DE750C">
            <w:pPr>
              <w:pStyle w:val="Sinespaciado"/>
              <w:rPr>
                <w:rFonts w:ascii="Arial" w:hAnsi="Arial" w:cs="Arial"/>
                <w:sz w:val="20"/>
                <w:szCs w:val="20"/>
              </w:rPr>
            </w:pPr>
            <w:r>
              <w:rPr>
                <w:rFonts w:ascii="Arial" w:hAnsi="Arial" w:cs="Arial"/>
                <w:sz w:val="20"/>
                <w:szCs w:val="20"/>
              </w:rPr>
              <w:t>85-94</w:t>
            </w:r>
          </w:p>
        </w:tc>
      </w:tr>
      <w:tr w:rsidR="00413BAF" w:rsidRPr="00862CFC" w14:paraId="041BEBA4" w14:textId="77777777" w:rsidTr="00DE750C">
        <w:tc>
          <w:tcPr>
            <w:tcW w:w="3249" w:type="dxa"/>
            <w:vMerge/>
          </w:tcPr>
          <w:p w14:paraId="62D728AA" w14:textId="77777777" w:rsidR="00413BAF" w:rsidRPr="00862CFC" w:rsidRDefault="00413BAF" w:rsidP="00DE750C">
            <w:pPr>
              <w:pStyle w:val="Sinespaciado"/>
              <w:rPr>
                <w:rFonts w:ascii="Arial" w:hAnsi="Arial" w:cs="Arial"/>
                <w:sz w:val="20"/>
                <w:szCs w:val="20"/>
              </w:rPr>
            </w:pPr>
          </w:p>
        </w:tc>
        <w:tc>
          <w:tcPr>
            <w:tcW w:w="3249" w:type="dxa"/>
          </w:tcPr>
          <w:p w14:paraId="733FDAD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73BB8F8B"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D7ECA18" w14:textId="77777777" w:rsidR="00413BAF" w:rsidRPr="00862CFC" w:rsidRDefault="00413BAF" w:rsidP="00DE750C">
            <w:pPr>
              <w:pStyle w:val="Sinespaciado"/>
              <w:rPr>
                <w:rFonts w:ascii="Arial" w:hAnsi="Arial" w:cs="Arial"/>
                <w:sz w:val="20"/>
                <w:szCs w:val="20"/>
              </w:rPr>
            </w:pPr>
            <w:r>
              <w:rPr>
                <w:rFonts w:ascii="Arial" w:hAnsi="Arial" w:cs="Arial"/>
                <w:sz w:val="20"/>
                <w:szCs w:val="20"/>
              </w:rPr>
              <w:t>75-84</w:t>
            </w:r>
          </w:p>
        </w:tc>
      </w:tr>
      <w:tr w:rsidR="00413BAF" w:rsidRPr="00862CFC" w14:paraId="051417F3" w14:textId="77777777" w:rsidTr="00DE750C">
        <w:tc>
          <w:tcPr>
            <w:tcW w:w="3249" w:type="dxa"/>
            <w:vMerge/>
          </w:tcPr>
          <w:p w14:paraId="3E2B9BDD" w14:textId="77777777" w:rsidR="00413BAF" w:rsidRPr="00862CFC" w:rsidRDefault="00413BAF" w:rsidP="00DE750C">
            <w:pPr>
              <w:pStyle w:val="Sinespaciado"/>
              <w:rPr>
                <w:rFonts w:ascii="Arial" w:hAnsi="Arial" w:cs="Arial"/>
                <w:sz w:val="20"/>
                <w:szCs w:val="20"/>
              </w:rPr>
            </w:pPr>
          </w:p>
        </w:tc>
        <w:tc>
          <w:tcPr>
            <w:tcW w:w="3249" w:type="dxa"/>
          </w:tcPr>
          <w:p w14:paraId="2A074A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4BC02B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BC1CE4C" w14:textId="77777777" w:rsidR="00413BAF" w:rsidRPr="00862CFC" w:rsidRDefault="00413BAF" w:rsidP="00DE750C">
            <w:pPr>
              <w:pStyle w:val="Sinespaciado"/>
              <w:rPr>
                <w:rFonts w:ascii="Arial" w:hAnsi="Arial" w:cs="Arial"/>
                <w:sz w:val="20"/>
                <w:szCs w:val="20"/>
              </w:rPr>
            </w:pPr>
            <w:r>
              <w:rPr>
                <w:rFonts w:ascii="Arial" w:hAnsi="Arial" w:cs="Arial"/>
                <w:sz w:val="20"/>
                <w:szCs w:val="20"/>
              </w:rPr>
              <w:t>70-74</w:t>
            </w:r>
          </w:p>
        </w:tc>
      </w:tr>
      <w:tr w:rsidR="00413BAF" w:rsidRPr="00862CFC" w14:paraId="1589C402" w14:textId="77777777" w:rsidTr="00DE750C">
        <w:tc>
          <w:tcPr>
            <w:tcW w:w="3249" w:type="dxa"/>
          </w:tcPr>
          <w:p w14:paraId="6EE76CC3"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F446A7A"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EB5AB0E" w14:textId="77777777" w:rsidR="00413BAF" w:rsidRPr="00862CFC" w:rsidRDefault="00413BA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5A6FFEAB" w14:textId="77777777" w:rsidR="00413BAF" w:rsidRPr="00862CFC" w:rsidRDefault="00413BAF" w:rsidP="00DE750C">
            <w:pPr>
              <w:pStyle w:val="Sinespaciado"/>
              <w:rPr>
                <w:rFonts w:ascii="Arial" w:hAnsi="Arial" w:cs="Arial"/>
                <w:sz w:val="20"/>
                <w:szCs w:val="20"/>
              </w:rPr>
            </w:pPr>
            <w:r>
              <w:rPr>
                <w:rFonts w:ascii="Arial" w:hAnsi="Arial" w:cs="Arial"/>
                <w:sz w:val="20"/>
                <w:szCs w:val="20"/>
              </w:rPr>
              <w:t>N. A.</w:t>
            </w:r>
          </w:p>
        </w:tc>
      </w:tr>
    </w:tbl>
    <w:p w14:paraId="61314B0E" w14:textId="77777777" w:rsidR="00413BAF" w:rsidRPr="00862CFC" w:rsidRDefault="00413BAF" w:rsidP="00413BAF">
      <w:pPr>
        <w:pStyle w:val="Sinespaciado"/>
        <w:rPr>
          <w:rFonts w:ascii="Arial" w:hAnsi="Arial" w:cs="Arial"/>
          <w:sz w:val="20"/>
          <w:szCs w:val="20"/>
        </w:rPr>
      </w:pPr>
    </w:p>
    <w:p w14:paraId="3B19391E"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Matriz de Evaluación :</w:t>
      </w:r>
    </w:p>
    <w:p w14:paraId="51B1165A" w14:textId="77777777" w:rsidR="00413BAF" w:rsidRPr="00862CFC" w:rsidRDefault="00413BAF" w:rsidP="00413B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413BAF" w14:paraId="5DC2875E"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11B36E76"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BA170B2"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B6D2F9B"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56C8506F"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413BAF" w14:paraId="01B096C3"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D00136" w14:textId="77777777" w:rsidR="00413BAF" w:rsidRDefault="00413BA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CB22D9" w14:textId="77777777" w:rsidR="00413BAF" w:rsidRDefault="00413BA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5404BB71"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5497CB5F"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61D5E0"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6A56CE7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F3B67C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8E7C7" w14:textId="77777777" w:rsidR="00413BAF" w:rsidRDefault="00413BAF" w:rsidP="00DE750C">
            <w:pPr>
              <w:spacing w:after="0"/>
              <w:rPr>
                <w:rFonts w:ascii="Arial" w:eastAsia="Times New Roman" w:hAnsi="Arial" w:cs="Arial"/>
                <w:b/>
                <w:color w:val="000000"/>
                <w:sz w:val="20"/>
                <w:szCs w:val="20"/>
                <w:lang w:eastAsia="es-MX"/>
              </w:rPr>
            </w:pPr>
          </w:p>
        </w:tc>
      </w:tr>
      <w:tr w:rsidR="007C4F52" w14:paraId="33FB1015"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6E9465A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4E0D3F1E" w14:textId="7C269C16"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6D3B4553" w14:textId="3CF3ABE4"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5DF82C8" w14:textId="6B162B9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3AA8EF6C" w14:textId="4C93DB15"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7DF5E7FC" w14:textId="5F48A58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5DD1A203" w14:textId="0103BB7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4E41237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7C4F52" w14:paraId="01690E0C"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41A4CCC5"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6A5084EB" w14:textId="3B12047F"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E082608" w14:textId="1231396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09A7C1A6" w14:textId="0572C882"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3BCAE63" w14:textId="1F82D249"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787ABE77" w14:textId="78C9F0B1"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17E9C568" w14:textId="76239CA6"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E46E917"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7C4F52" w14:paraId="15CDFC20"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364C8B0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17F170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3A3AB1A" w14:textId="2294FA6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8E807CB" w14:textId="47765B2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7FE09F" w14:textId="38163830"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CD9007D" w14:textId="4ACD111C"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BF49540" w14:textId="0B5EB186"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10E89E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4E14259A"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A4E25D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30EE7F3"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DE52142"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399B7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F0F2BA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0AA1A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6E934E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BA04215"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2B083878"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75F35617"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33AA5B2"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BF3628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31785B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872CCC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26A05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FE236B3"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45925B4"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59A746FE"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56B1168"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2787BD5E"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D7878EC"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31C3AAEF"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A816B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1FEC9C3"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68EEE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4598745" w14:textId="77777777" w:rsidR="007C4F52" w:rsidRDefault="007C4F52" w:rsidP="007C4F52">
            <w:pPr>
              <w:rPr>
                <w:rFonts w:ascii="Arial" w:eastAsia="Times New Roman" w:hAnsi="Arial" w:cs="Arial"/>
                <w:color w:val="000000"/>
                <w:sz w:val="18"/>
                <w:szCs w:val="20"/>
                <w:lang w:eastAsia="es-MX"/>
              </w:rPr>
            </w:pPr>
          </w:p>
        </w:tc>
      </w:tr>
    </w:tbl>
    <w:p w14:paraId="015B71D1" w14:textId="77777777" w:rsidR="00413BAF" w:rsidRDefault="00413BAF" w:rsidP="00413BAF">
      <w:pPr>
        <w:pStyle w:val="Sinespaciado"/>
        <w:rPr>
          <w:rFonts w:ascii="Arial" w:hAnsi="Arial" w:cs="Arial"/>
          <w:sz w:val="20"/>
          <w:szCs w:val="20"/>
        </w:rPr>
      </w:pPr>
    </w:p>
    <w:p w14:paraId="2C2A15DA" w14:textId="77777777" w:rsidR="006D7745" w:rsidRDefault="006D7745" w:rsidP="005053AB">
      <w:pPr>
        <w:pStyle w:val="Sinespaciado"/>
        <w:rPr>
          <w:rFonts w:ascii="Arial" w:hAnsi="Arial" w:cs="Arial"/>
          <w:sz w:val="20"/>
          <w:szCs w:val="20"/>
        </w:rPr>
      </w:pPr>
    </w:p>
    <w:p w14:paraId="65950524" w14:textId="77777777" w:rsidR="006D7745" w:rsidRDefault="006D7745" w:rsidP="005053AB">
      <w:pPr>
        <w:pStyle w:val="Sinespaciado"/>
        <w:rPr>
          <w:rFonts w:ascii="Arial" w:hAnsi="Arial" w:cs="Arial"/>
          <w:sz w:val="20"/>
          <w:szCs w:val="20"/>
        </w:rPr>
      </w:pPr>
    </w:p>
    <w:p w14:paraId="20F31D38" w14:textId="77777777" w:rsidR="00413BAF" w:rsidRDefault="00413BAF" w:rsidP="005053AB">
      <w:pPr>
        <w:pStyle w:val="Sinespaciado"/>
        <w:rPr>
          <w:rFonts w:ascii="Arial" w:hAnsi="Arial" w:cs="Arial"/>
          <w:sz w:val="20"/>
          <w:szCs w:val="20"/>
        </w:rPr>
      </w:pPr>
    </w:p>
    <w:p w14:paraId="29B4B520" w14:textId="77777777" w:rsidR="00413BAF" w:rsidRDefault="00413BAF" w:rsidP="005053AB">
      <w:pPr>
        <w:pStyle w:val="Sinespaciado"/>
        <w:rPr>
          <w:rFonts w:ascii="Arial" w:hAnsi="Arial" w:cs="Arial"/>
          <w:sz w:val="20"/>
          <w:szCs w:val="20"/>
        </w:rPr>
      </w:pPr>
    </w:p>
    <w:p w14:paraId="149566EB" w14:textId="77777777" w:rsidR="00413BAF" w:rsidRDefault="00413BAF" w:rsidP="005053AB">
      <w:pPr>
        <w:pStyle w:val="Sinespaciado"/>
        <w:rPr>
          <w:rFonts w:ascii="Arial" w:hAnsi="Arial" w:cs="Arial"/>
          <w:sz w:val="20"/>
          <w:szCs w:val="20"/>
        </w:rPr>
      </w:pPr>
    </w:p>
    <w:p w14:paraId="4299F420" w14:textId="77777777" w:rsidR="00413BAF" w:rsidRPr="00862CFC" w:rsidRDefault="00413BAF" w:rsidP="005053AB">
      <w:pPr>
        <w:pStyle w:val="Sinespaciado"/>
        <w:rPr>
          <w:rFonts w:ascii="Arial" w:hAnsi="Arial" w:cs="Arial"/>
          <w:sz w:val="20"/>
          <w:szCs w:val="20"/>
        </w:rPr>
      </w:pPr>
    </w:p>
    <w:p w14:paraId="273756A7"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041525" w14:textId="77777777" w:rsidR="00106009" w:rsidRPr="00862CFC" w:rsidRDefault="00106009" w:rsidP="005053AB">
      <w:pPr>
        <w:pStyle w:val="Sinespaciado"/>
        <w:rPr>
          <w:rFonts w:ascii="Arial" w:hAnsi="Arial" w:cs="Arial"/>
          <w:sz w:val="20"/>
          <w:szCs w:val="20"/>
        </w:rPr>
      </w:pPr>
    </w:p>
    <w:p w14:paraId="64ABE310"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1AE5BB5" w14:textId="77777777" w:rsidTr="00862CFC">
        <w:tc>
          <w:tcPr>
            <w:tcW w:w="6498" w:type="dxa"/>
            <w:tcBorders>
              <w:top w:val="nil"/>
              <w:left w:val="nil"/>
              <w:bottom w:val="single" w:sz="4" w:space="0" w:color="auto"/>
              <w:right w:val="nil"/>
            </w:tcBorders>
          </w:tcPr>
          <w:p w14:paraId="3132C69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3FA3AC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5CCE05A3" w14:textId="77777777" w:rsidTr="00862CFC">
        <w:trPr>
          <w:trHeight w:val="661"/>
        </w:trPr>
        <w:tc>
          <w:tcPr>
            <w:tcW w:w="6498" w:type="dxa"/>
            <w:tcBorders>
              <w:top w:val="single" w:sz="4" w:space="0" w:color="auto"/>
            </w:tcBorders>
          </w:tcPr>
          <w:p w14:paraId="0901000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1. Díaz, Mata Alfredo. Aguilera, Gómez Víctor M.  matemáticas financieras. Editorial McGraw Hill, 2001.</w:t>
            </w:r>
          </w:p>
          <w:p w14:paraId="066BCFA3" w14:textId="77777777" w:rsidR="004F4583" w:rsidRDefault="004F4583" w:rsidP="004F4583">
            <w:pPr>
              <w:jc w:val="both"/>
              <w:rPr>
                <w:rFonts w:ascii="Arial" w:eastAsia="Calibri" w:hAnsi="Arial" w:cs="Arial"/>
                <w:sz w:val="24"/>
                <w:szCs w:val="24"/>
                <w:lang w:eastAsia="es-MX"/>
              </w:rPr>
            </w:pPr>
            <w:r>
              <w:rPr>
                <w:rFonts w:ascii="Arial" w:eastAsia="Calibri" w:hAnsi="Arial" w:cs="Arial"/>
                <w:sz w:val="24"/>
                <w:szCs w:val="24"/>
                <w:lang w:eastAsia="es-MX"/>
              </w:rPr>
              <w:t>2. Ayres, Frank. Matemáticas Financieras. Serie Schaum. Editorial McGrawHill</w:t>
            </w:r>
          </w:p>
          <w:p w14:paraId="71095CA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3. Lerman, Delfín. Fundamentos de matemáticas financieras. Editorial ECASA.</w:t>
            </w:r>
          </w:p>
          <w:p w14:paraId="0F356F75" w14:textId="77777777" w:rsidR="004F4583" w:rsidRDefault="004F4583" w:rsidP="004F4583">
            <w:pPr>
              <w:jc w:val="both"/>
              <w:rPr>
                <w:rFonts w:ascii="Arial" w:eastAsia="Times New Roman" w:hAnsi="Arial" w:cs="Arial"/>
                <w:color w:val="000000"/>
                <w:sz w:val="20"/>
                <w:szCs w:val="20"/>
                <w:lang w:val="es-ES"/>
              </w:rPr>
            </w:pPr>
            <w:r>
              <w:rPr>
                <w:rFonts w:ascii="Arial" w:eastAsia="Calibri" w:hAnsi="Arial" w:cs="Arial"/>
                <w:sz w:val="24"/>
                <w:szCs w:val="24"/>
                <w:lang w:eastAsia="es-MX"/>
              </w:rPr>
              <w:t>4. Morales Felgueres. Elementos de matemáticas financieras. Editorial ECASA.</w:t>
            </w:r>
          </w:p>
          <w:p w14:paraId="100192E1"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76C7E22" w14:textId="77777777" w:rsidR="00106009" w:rsidRDefault="00106009" w:rsidP="00106009">
            <w:pPr>
              <w:pStyle w:val="Sinespaciado"/>
              <w:rPr>
                <w:rFonts w:ascii="Arial" w:hAnsi="Arial" w:cs="Arial"/>
                <w:sz w:val="20"/>
                <w:szCs w:val="20"/>
              </w:rPr>
            </w:pPr>
          </w:p>
          <w:p w14:paraId="082FA144" w14:textId="77777777" w:rsidR="004F4583" w:rsidRDefault="004F4583" w:rsidP="004F4583">
            <w:pPr>
              <w:pStyle w:val="Encabezado"/>
              <w:ind w:left="360"/>
              <w:jc w:val="both"/>
              <w:rPr>
                <w:rFonts w:ascii="Arial" w:hAnsi="Arial" w:cs="Arial"/>
                <w:sz w:val="20"/>
              </w:rPr>
            </w:pPr>
            <w:r>
              <w:rPr>
                <w:rFonts w:ascii="Arial" w:hAnsi="Arial" w:cs="Arial"/>
                <w:sz w:val="20"/>
              </w:rPr>
              <w:t>Cañón</w:t>
            </w:r>
          </w:p>
          <w:p w14:paraId="264A690C" w14:textId="77777777" w:rsidR="004F4583" w:rsidRDefault="004F4583" w:rsidP="004F4583">
            <w:pPr>
              <w:pStyle w:val="Encabezado"/>
              <w:ind w:left="360"/>
              <w:jc w:val="both"/>
              <w:rPr>
                <w:rFonts w:ascii="Arial" w:hAnsi="Arial" w:cs="Arial"/>
                <w:sz w:val="20"/>
              </w:rPr>
            </w:pPr>
            <w:r>
              <w:rPr>
                <w:rFonts w:ascii="Arial" w:hAnsi="Arial" w:cs="Arial"/>
                <w:sz w:val="20"/>
              </w:rPr>
              <w:t>PC</w:t>
            </w:r>
          </w:p>
          <w:p w14:paraId="0FACC5CF" w14:textId="77777777" w:rsidR="004F4583" w:rsidRDefault="004F4583" w:rsidP="004F4583">
            <w:pPr>
              <w:pStyle w:val="Encabezado"/>
              <w:ind w:left="360"/>
              <w:jc w:val="both"/>
              <w:rPr>
                <w:rFonts w:ascii="Arial" w:hAnsi="Arial" w:cs="Arial"/>
                <w:sz w:val="20"/>
              </w:rPr>
            </w:pPr>
            <w:r>
              <w:rPr>
                <w:rFonts w:ascii="Arial" w:hAnsi="Arial" w:cs="Arial"/>
                <w:sz w:val="20"/>
              </w:rPr>
              <w:t>USB</w:t>
            </w:r>
          </w:p>
          <w:p w14:paraId="722D3E82" w14:textId="77777777" w:rsidR="004F4583" w:rsidRDefault="004F4583" w:rsidP="004F4583">
            <w:pPr>
              <w:pStyle w:val="Encabezado"/>
              <w:ind w:left="360"/>
              <w:jc w:val="both"/>
              <w:rPr>
                <w:rFonts w:ascii="Arial" w:hAnsi="Arial" w:cs="Arial"/>
                <w:sz w:val="20"/>
              </w:rPr>
            </w:pPr>
            <w:r>
              <w:rPr>
                <w:rFonts w:ascii="Arial" w:hAnsi="Arial" w:cs="Arial"/>
                <w:sz w:val="20"/>
              </w:rPr>
              <w:t>Pizarrón blanco</w:t>
            </w:r>
          </w:p>
          <w:p w14:paraId="4CC3F6CA" w14:textId="77777777" w:rsidR="004F4583" w:rsidRDefault="004F4583" w:rsidP="004F4583">
            <w:pPr>
              <w:pStyle w:val="Encabezado"/>
              <w:ind w:left="360"/>
              <w:jc w:val="both"/>
              <w:rPr>
                <w:rFonts w:ascii="Arial" w:hAnsi="Arial" w:cs="Arial"/>
                <w:sz w:val="20"/>
              </w:rPr>
            </w:pPr>
            <w:r>
              <w:rPr>
                <w:rFonts w:ascii="Arial" w:hAnsi="Arial" w:cs="Arial"/>
                <w:sz w:val="20"/>
              </w:rPr>
              <w:t>Pintarrones</w:t>
            </w:r>
          </w:p>
          <w:p w14:paraId="14DF7D13" w14:textId="77777777" w:rsidR="004F4583" w:rsidRPr="00862CFC" w:rsidRDefault="004F4583" w:rsidP="00106009">
            <w:pPr>
              <w:pStyle w:val="Sinespaciado"/>
              <w:rPr>
                <w:rFonts w:ascii="Arial" w:hAnsi="Arial" w:cs="Arial"/>
                <w:sz w:val="20"/>
                <w:szCs w:val="20"/>
              </w:rPr>
            </w:pPr>
          </w:p>
        </w:tc>
      </w:tr>
    </w:tbl>
    <w:p w14:paraId="66BB1FD8" w14:textId="77777777" w:rsidR="00106009" w:rsidRPr="00862CFC" w:rsidRDefault="00106009" w:rsidP="00106009">
      <w:pPr>
        <w:pStyle w:val="Sinespaciado"/>
        <w:rPr>
          <w:rFonts w:ascii="Arial" w:hAnsi="Arial" w:cs="Arial"/>
          <w:sz w:val="20"/>
          <w:szCs w:val="20"/>
        </w:rPr>
      </w:pPr>
    </w:p>
    <w:p w14:paraId="33C1954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489CA7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56"/>
        <w:gridCol w:w="746"/>
        <w:gridCol w:w="754"/>
        <w:gridCol w:w="751"/>
        <w:gridCol w:w="757"/>
        <w:gridCol w:w="751"/>
        <w:gridCol w:w="754"/>
        <w:gridCol w:w="757"/>
        <w:gridCol w:w="751"/>
        <w:gridCol w:w="757"/>
      </w:tblGrid>
      <w:tr w:rsidR="00862CFC" w:rsidRPr="00862CFC" w14:paraId="736CDA3C" w14:textId="77777777" w:rsidTr="00862CFC">
        <w:tc>
          <w:tcPr>
            <w:tcW w:w="764" w:type="dxa"/>
          </w:tcPr>
          <w:p w14:paraId="552A3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D812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F4AB0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F57D1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13B8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A9C10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02674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E619B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8C80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6258B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9735E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9FC22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8D19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CCF5C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A1811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85D11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5798E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8FFF248" w14:textId="77777777" w:rsidTr="00862CFC">
        <w:tc>
          <w:tcPr>
            <w:tcW w:w="764" w:type="dxa"/>
          </w:tcPr>
          <w:p w14:paraId="31FD1C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3063E3" w14:textId="77777777" w:rsidR="00862CFC" w:rsidRPr="00862CFC" w:rsidRDefault="00CC4B24" w:rsidP="005053AB">
            <w:pPr>
              <w:pStyle w:val="Sinespaciado"/>
              <w:rPr>
                <w:rFonts w:ascii="Arial" w:hAnsi="Arial" w:cs="Arial"/>
                <w:sz w:val="20"/>
                <w:szCs w:val="20"/>
              </w:rPr>
            </w:pPr>
            <w:r>
              <w:rPr>
                <w:rFonts w:ascii="Arial" w:hAnsi="Arial" w:cs="Arial"/>
                <w:sz w:val="20"/>
                <w:szCs w:val="20"/>
              </w:rPr>
              <w:t>ED</w:t>
            </w:r>
          </w:p>
        </w:tc>
        <w:tc>
          <w:tcPr>
            <w:tcW w:w="764" w:type="dxa"/>
          </w:tcPr>
          <w:p w14:paraId="1974E99D" w14:textId="77777777" w:rsidR="00862CFC" w:rsidRPr="00862CFC" w:rsidRDefault="00862CFC" w:rsidP="005053AB">
            <w:pPr>
              <w:pStyle w:val="Sinespaciado"/>
              <w:rPr>
                <w:rFonts w:ascii="Arial" w:hAnsi="Arial" w:cs="Arial"/>
                <w:sz w:val="20"/>
                <w:szCs w:val="20"/>
              </w:rPr>
            </w:pPr>
          </w:p>
        </w:tc>
        <w:tc>
          <w:tcPr>
            <w:tcW w:w="764" w:type="dxa"/>
          </w:tcPr>
          <w:p w14:paraId="3532DFF6" w14:textId="77777777" w:rsidR="00862CFC" w:rsidRPr="00862CFC" w:rsidRDefault="00862CFC" w:rsidP="005053AB">
            <w:pPr>
              <w:pStyle w:val="Sinespaciado"/>
              <w:rPr>
                <w:rFonts w:ascii="Arial" w:hAnsi="Arial" w:cs="Arial"/>
                <w:sz w:val="20"/>
                <w:szCs w:val="20"/>
              </w:rPr>
            </w:pPr>
          </w:p>
        </w:tc>
        <w:tc>
          <w:tcPr>
            <w:tcW w:w="764" w:type="dxa"/>
          </w:tcPr>
          <w:p w14:paraId="7BC6B57B" w14:textId="29201CDA" w:rsidR="00862CFC" w:rsidRPr="00862CFC" w:rsidRDefault="00C7188F" w:rsidP="005053AB">
            <w:pPr>
              <w:pStyle w:val="Sinespaciado"/>
              <w:rPr>
                <w:rFonts w:ascii="Arial" w:hAnsi="Arial" w:cs="Arial"/>
                <w:sz w:val="20"/>
                <w:szCs w:val="20"/>
              </w:rPr>
            </w:pPr>
            <w:r>
              <w:rPr>
                <w:rFonts w:ascii="Arial" w:hAnsi="Arial" w:cs="Arial"/>
                <w:sz w:val="20"/>
                <w:szCs w:val="20"/>
              </w:rPr>
              <w:t>EF1</w:t>
            </w:r>
          </w:p>
        </w:tc>
        <w:tc>
          <w:tcPr>
            <w:tcW w:w="764" w:type="dxa"/>
          </w:tcPr>
          <w:p w14:paraId="112D3D14" w14:textId="5013BBE3" w:rsidR="00862CFC" w:rsidRPr="00862CFC" w:rsidRDefault="00862CFC" w:rsidP="005053AB">
            <w:pPr>
              <w:pStyle w:val="Sinespaciado"/>
              <w:rPr>
                <w:rFonts w:ascii="Arial" w:hAnsi="Arial" w:cs="Arial"/>
                <w:sz w:val="20"/>
                <w:szCs w:val="20"/>
              </w:rPr>
            </w:pPr>
          </w:p>
        </w:tc>
        <w:tc>
          <w:tcPr>
            <w:tcW w:w="764" w:type="dxa"/>
          </w:tcPr>
          <w:p w14:paraId="0F8CD274" w14:textId="7890A682" w:rsidR="00862CFC" w:rsidRPr="00862CFC" w:rsidRDefault="00862CFC" w:rsidP="005053AB">
            <w:pPr>
              <w:pStyle w:val="Sinespaciado"/>
              <w:rPr>
                <w:rFonts w:ascii="Arial" w:hAnsi="Arial" w:cs="Arial"/>
                <w:sz w:val="20"/>
                <w:szCs w:val="20"/>
              </w:rPr>
            </w:pPr>
          </w:p>
        </w:tc>
        <w:tc>
          <w:tcPr>
            <w:tcW w:w="764" w:type="dxa"/>
          </w:tcPr>
          <w:p w14:paraId="287269BC" w14:textId="32838BE2" w:rsidR="00862CFC" w:rsidRPr="00862CFC" w:rsidRDefault="00C7188F" w:rsidP="005053AB">
            <w:pPr>
              <w:pStyle w:val="Sinespaciado"/>
              <w:rPr>
                <w:rFonts w:ascii="Arial" w:hAnsi="Arial" w:cs="Arial"/>
                <w:sz w:val="20"/>
                <w:szCs w:val="20"/>
              </w:rPr>
            </w:pPr>
            <w:r>
              <w:rPr>
                <w:rFonts w:ascii="Arial" w:hAnsi="Arial" w:cs="Arial"/>
                <w:sz w:val="20"/>
                <w:szCs w:val="20"/>
              </w:rPr>
              <w:t>EF2</w:t>
            </w:r>
          </w:p>
        </w:tc>
        <w:tc>
          <w:tcPr>
            <w:tcW w:w="764" w:type="dxa"/>
          </w:tcPr>
          <w:p w14:paraId="484F109C" w14:textId="77777777" w:rsidR="00862CFC" w:rsidRPr="00862CFC" w:rsidRDefault="00862CFC" w:rsidP="005053AB">
            <w:pPr>
              <w:pStyle w:val="Sinespaciado"/>
              <w:rPr>
                <w:rFonts w:ascii="Arial" w:hAnsi="Arial" w:cs="Arial"/>
                <w:sz w:val="20"/>
                <w:szCs w:val="20"/>
              </w:rPr>
            </w:pPr>
          </w:p>
        </w:tc>
        <w:tc>
          <w:tcPr>
            <w:tcW w:w="765" w:type="dxa"/>
          </w:tcPr>
          <w:p w14:paraId="1C3D1D2C" w14:textId="2274A3E3" w:rsidR="00862CFC" w:rsidRPr="00862CFC" w:rsidRDefault="00862CFC" w:rsidP="005053AB">
            <w:pPr>
              <w:pStyle w:val="Sinespaciado"/>
              <w:rPr>
                <w:rFonts w:ascii="Arial" w:hAnsi="Arial" w:cs="Arial"/>
                <w:sz w:val="20"/>
                <w:szCs w:val="20"/>
              </w:rPr>
            </w:pPr>
          </w:p>
        </w:tc>
        <w:tc>
          <w:tcPr>
            <w:tcW w:w="765" w:type="dxa"/>
          </w:tcPr>
          <w:p w14:paraId="6F94D50F" w14:textId="616A2FE1" w:rsidR="00862CFC" w:rsidRPr="00862CFC" w:rsidRDefault="00862CFC" w:rsidP="005053AB">
            <w:pPr>
              <w:pStyle w:val="Sinespaciado"/>
              <w:rPr>
                <w:rFonts w:ascii="Arial" w:hAnsi="Arial" w:cs="Arial"/>
                <w:sz w:val="20"/>
                <w:szCs w:val="20"/>
              </w:rPr>
            </w:pPr>
          </w:p>
        </w:tc>
        <w:tc>
          <w:tcPr>
            <w:tcW w:w="765" w:type="dxa"/>
          </w:tcPr>
          <w:p w14:paraId="3BBE8381" w14:textId="3A0B777C" w:rsidR="00862CFC" w:rsidRPr="00862CFC" w:rsidRDefault="00C7188F" w:rsidP="005053AB">
            <w:pPr>
              <w:pStyle w:val="Sinespaciado"/>
              <w:rPr>
                <w:rFonts w:ascii="Arial" w:hAnsi="Arial" w:cs="Arial"/>
                <w:sz w:val="20"/>
                <w:szCs w:val="20"/>
              </w:rPr>
            </w:pPr>
            <w:r>
              <w:rPr>
                <w:rFonts w:ascii="Arial" w:hAnsi="Arial" w:cs="Arial"/>
                <w:sz w:val="20"/>
                <w:szCs w:val="20"/>
              </w:rPr>
              <w:t>EF3</w:t>
            </w:r>
          </w:p>
        </w:tc>
        <w:tc>
          <w:tcPr>
            <w:tcW w:w="765" w:type="dxa"/>
          </w:tcPr>
          <w:p w14:paraId="16C7CACD" w14:textId="736CD252" w:rsidR="00862CFC" w:rsidRPr="00862CFC" w:rsidRDefault="00862CFC" w:rsidP="005053AB">
            <w:pPr>
              <w:pStyle w:val="Sinespaciado"/>
              <w:rPr>
                <w:rFonts w:ascii="Arial" w:hAnsi="Arial" w:cs="Arial"/>
                <w:sz w:val="20"/>
                <w:szCs w:val="20"/>
              </w:rPr>
            </w:pPr>
          </w:p>
        </w:tc>
        <w:tc>
          <w:tcPr>
            <w:tcW w:w="765" w:type="dxa"/>
          </w:tcPr>
          <w:p w14:paraId="09BBD346" w14:textId="0BACADE8" w:rsidR="00862CFC" w:rsidRPr="00862CFC" w:rsidRDefault="00862CFC" w:rsidP="005053AB">
            <w:pPr>
              <w:pStyle w:val="Sinespaciado"/>
              <w:rPr>
                <w:rFonts w:ascii="Arial" w:hAnsi="Arial" w:cs="Arial"/>
                <w:sz w:val="20"/>
                <w:szCs w:val="20"/>
              </w:rPr>
            </w:pPr>
          </w:p>
        </w:tc>
        <w:tc>
          <w:tcPr>
            <w:tcW w:w="765" w:type="dxa"/>
          </w:tcPr>
          <w:p w14:paraId="05A4CBC5" w14:textId="1252B7BB" w:rsidR="00862CFC" w:rsidRPr="00862CFC" w:rsidRDefault="006233DB" w:rsidP="005053AB">
            <w:pPr>
              <w:pStyle w:val="Sinespaciado"/>
              <w:rPr>
                <w:rFonts w:ascii="Arial" w:hAnsi="Arial" w:cs="Arial"/>
                <w:sz w:val="20"/>
                <w:szCs w:val="20"/>
              </w:rPr>
            </w:pPr>
            <w:r>
              <w:rPr>
                <w:rFonts w:ascii="Arial" w:hAnsi="Arial" w:cs="Arial"/>
                <w:sz w:val="20"/>
                <w:szCs w:val="20"/>
              </w:rPr>
              <w:t>EF4</w:t>
            </w:r>
          </w:p>
        </w:tc>
        <w:tc>
          <w:tcPr>
            <w:tcW w:w="765" w:type="dxa"/>
          </w:tcPr>
          <w:p w14:paraId="1E2A05E8" w14:textId="14EAE4A8" w:rsidR="00862CFC" w:rsidRPr="00862CFC" w:rsidRDefault="00862CFC" w:rsidP="005053AB">
            <w:pPr>
              <w:pStyle w:val="Sinespaciado"/>
              <w:rPr>
                <w:rFonts w:ascii="Arial" w:hAnsi="Arial" w:cs="Arial"/>
                <w:sz w:val="20"/>
                <w:szCs w:val="20"/>
              </w:rPr>
            </w:pPr>
          </w:p>
        </w:tc>
        <w:tc>
          <w:tcPr>
            <w:tcW w:w="765" w:type="dxa"/>
          </w:tcPr>
          <w:p w14:paraId="4D3157BE" w14:textId="25621F3F" w:rsidR="00862CFC" w:rsidRPr="00862CFC" w:rsidRDefault="004B5091" w:rsidP="005053AB">
            <w:pPr>
              <w:pStyle w:val="Sinespaciado"/>
              <w:rPr>
                <w:rFonts w:ascii="Arial" w:hAnsi="Arial" w:cs="Arial"/>
                <w:sz w:val="20"/>
                <w:szCs w:val="20"/>
              </w:rPr>
            </w:pPr>
            <w:r>
              <w:rPr>
                <w:rFonts w:ascii="Arial" w:hAnsi="Arial" w:cs="Arial"/>
                <w:sz w:val="20"/>
                <w:szCs w:val="20"/>
              </w:rPr>
              <w:t>EF5</w:t>
            </w:r>
          </w:p>
        </w:tc>
      </w:tr>
      <w:tr w:rsidR="00862CFC" w:rsidRPr="00862CFC" w14:paraId="097762FC" w14:textId="77777777" w:rsidTr="00862CFC">
        <w:tc>
          <w:tcPr>
            <w:tcW w:w="764" w:type="dxa"/>
          </w:tcPr>
          <w:p w14:paraId="0DFEA1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7FE004" w14:textId="77777777" w:rsidR="00862CFC" w:rsidRPr="00862CFC" w:rsidRDefault="00862CFC" w:rsidP="005053AB">
            <w:pPr>
              <w:pStyle w:val="Sinespaciado"/>
              <w:rPr>
                <w:rFonts w:ascii="Arial" w:hAnsi="Arial" w:cs="Arial"/>
                <w:sz w:val="20"/>
                <w:szCs w:val="20"/>
              </w:rPr>
            </w:pPr>
          </w:p>
        </w:tc>
        <w:tc>
          <w:tcPr>
            <w:tcW w:w="764" w:type="dxa"/>
          </w:tcPr>
          <w:p w14:paraId="50C1E4C0" w14:textId="77777777" w:rsidR="00862CFC" w:rsidRPr="00862CFC" w:rsidRDefault="00862CFC" w:rsidP="005053AB">
            <w:pPr>
              <w:pStyle w:val="Sinespaciado"/>
              <w:rPr>
                <w:rFonts w:ascii="Arial" w:hAnsi="Arial" w:cs="Arial"/>
                <w:sz w:val="20"/>
                <w:szCs w:val="20"/>
              </w:rPr>
            </w:pPr>
          </w:p>
        </w:tc>
        <w:tc>
          <w:tcPr>
            <w:tcW w:w="764" w:type="dxa"/>
          </w:tcPr>
          <w:p w14:paraId="397177C9" w14:textId="77777777" w:rsidR="00862CFC" w:rsidRPr="00862CFC" w:rsidRDefault="00862CFC" w:rsidP="005053AB">
            <w:pPr>
              <w:pStyle w:val="Sinespaciado"/>
              <w:rPr>
                <w:rFonts w:ascii="Arial" w:hAnsi="Arial" w:cs="Arial"/>
                <w:sz w:val="20"/>
                <w:szCs w:val="20"/>
              </w:rPr>
            </w:pPr>
          </w:p>
        </w:tc>
        <w:tc>
          <w:tcPr>
            <w:tcW w:w="764" w:type="dxa"/>
          </w:tcPr>
          <w:p w14:paraId="510D3249" w14:textId="77777777" w:rsidR="00862CFC" w:rsidRPr="00862CFC" w:rsidRDefault="00862CFC" w:rsidP="005053AB">
            <w:pPr>
              <w:pStyle w:val="Sinespaciado"/>
              <w:rPr>
                <w:rFonts w:ascii="Arial" w:hAnsi="Arial" w:cs="Arial"/>
                <w:sz w:val="20"/>
                <w:szCs w:val="20"/>
              </w:rPr>
            </w:pPr>
          </w:p>
        </w:tc>
        <w:tc>
          <w:tcPr>
            <w:tcW w:w="764" w:type="dxa"/>
          </w:tcPr>
          <w:p w14:paraId="024EF350" w14:textId="53320567" w:rsidR="00862CFC" w:rsidRPr="00862CFC" w:rsidRDefault="00862CFC" w:rsidP="005053AB">
            <w:pPr>
              <w:pStyle w:val="Sinespaciado"/>
              <w:rPr>
                <w:rFonts w:ascii="Arial" w:hAnsi="Arial" w:cs="Arial"/>
                <w:sz w:val="20"/>
                <w:szCs w:val="20"/>
              </w:rPr>
            </w:pPr>
          </w:p>
        </w:tc>
        <w:tc>
          <w:tcPr>
            <w:tcW w:w="764" w:type="dxa"/>
          </w:tcPr>
          <w:p w14:paraId="29D900E8" w14:textId="77777777" w:rsidR="00862CFC" w:rsidRPr="00862CFC" w:rsidRDefault="00862CFC" w:rsidP="005053AB">
            <w:pPr>
              <w:pStyle w:val="Sinespaciado"/>
              <w:rPr>
                <w:rFonts w:ascii="Arial" w:hAnsi="Arial" w:cs="Arial"/>
                <w:sz w:val="20"/>
                <w:szCs w:val="20"/>
              </w:rPr>
            </w:pPr>
          </w:p>
        </w:tc>
        <w:tc>
          <w:tcPr>
            <w:tcW w:w="764" w:type="dxa"/>
          </w:tcPr>
          <w:p w14:paraId="05048AA5" w14:textId="77777777" w:rsidR="00862CFC" w:rsidRPr="00862CFC" w:rsidRDefault="00862CFC" w:rsidP="005053AB">
            <w:pPr>
              <w:pStyle w:val="Sinespaciado"/>
              <w:rPr>
                <w:rFonts w:ascii="Arial" w:hAnsi="Arial" w:cs="Arial"/>
                <w:sz w:val="20"/>
                <w:szCs w:val="20"/>
              </w:rPr>
            </w:pPr>
          </w:p>
        </w:tc>
        <w:tc>
          <w:tcPr>
            <w:tcW w:w="764" w:type="dxa"/>
          </w:tcPr>
          <w:p w14:paraId="1A479590" w14:textId="77777777" w:rsidR="00862CFC" w:rsidRPr="00862CFC" w:rsidRDefault="00862CFC" w:rsidP="005053AB">
            <w:pPr>
              <w:pStyle w:val="Sinespaciado"/>
              <w:rPr>
                <w:rFonts w:ascii="Arial" w:hAnsi="Arial" w:cs="Arial"/>
                <w:sz w:val="20"/>
                <w:szCs w:val="20"/>
              </w:rPr>
            </w:pPr>
          </w:p>
        </w:tc>
        <w:tc>
          <w:tcPr>
            <w:tcW w:w="765" w:type="dxa"/>
          </w:tcPr>
          <w:p w14:paraId="474182F0" w14:textId="29EF0F7D" w:rsidR="00862CFC" w:rsidRPr="00862CFC" w:rsidRDefault="00862CFC" w:rsidP="005053AB">
            <w:pPr>
              <w:pStyle w:val="Sinespaciado"/>
              <w:rPr>
                <w:rFonts w:ascii="Arial" w:hAnsi="Arial" w:cs="Arial"/>
                <w:sz w:val="20"/>
                <w:szCs w:val="20"/>
              </w:rPr>
            </w:pPr>
          </w:p>
        </w:tc>
        <w:tc>
          <w:tcPr>
            <w:tcW w:w="765" w:type="dxa"/>
          </w:tcPr>
          <w:p w14:paraId="374911EC" w14:textId="77777777" w:rsidR="00862CFC" w:rsidRPr="00862CFC" w:rsidRDefault="00862CFC" w:rsidP="005053AB">
            <w:pPr>
              <w:pStyle w:val="Sinespaciado"/>
              <w:rPr>
                <w:rFonts w:ascii="Arial" w:hAnsi="Arial" w:cs="Arial"/>
                <w:sz w:val="20"/>
                <w:szCs w:val="20"/>
              </w:rPr>
            </w:pPr>
          </w:p>
        </w:tc>
        <w:tc>
          <w:tcPr>
            <w:tcW w:w="765" w:type="dxa"/>
          </w:tcPr>
          <w:p w14:paraId="09415152" w14:textId="77777777" w:rsidR="00862CFC" w:rsidRPr="00862CFC" w:rsidRDefault="00862CFC" w:rsidP="005053AB">
            <w:pPr>
              <w:pStyle w:val="Sinespaciado"/>
              <w:rPr>
                <w:rFonts w:ascii="Arial" w:hAnsi="Arial" w:cs="Arial"/>
                <w:sz w:val="20"/>
                <w:szCs w:val="20"/>
              </w:rPr>
            </w:pPr>
          </w:p>
        </w:tc>
        <w:tc>
          <w:tcPr>
            <w:tcW w:w="765" w:type="dxa"/>
          </w:tcPr>
          <w:p w14:paraId="29D96E50" w14:textId="77777777" w:rsidR="00862CFC" w:rsidRPr="00862CFC" w:rsidRDefault="00862CFC" w:rsidP="005053AB">
            <w:pPr>
              <w:pStyle w:val="Sinespaciado"/>
              <w:rPr>
                <w:rFonts w:ascii="Arial" w:hAnsi="Arial" w:cs="Arial"/>
                <w:sz w:val="20"/>
                <w:szCs w:val="20"/>
              </w:rPr>
            </w:pPr>
          </w:p>
        </w:tc>
        <w:tc>
          <w:tcPr>
            <w:tcW w:w="765" w:type="dxa"/>
          </w:tcPr>
          <w:p w14:paraId="1569BD65" w14:textId="40557826" w:rsidR="00862CFC" w:rsidRPr="00862CFC" w:rsidRDefault="00862CFC" w:rsidP="005053AB">
            <w:pPr>
              <w:pStyle w:val="Sinespaciado"/>
              <w:rPr>
                <w:rFonts w:ascii="Arial" w:hAnsi="Arial" w:cs="Arial"/>
                <w:sz w:val="20"/>
                <w:szCs w:val="20"/>
              </w:rPr>
            </w:pPr>
          </w:p>
        </w:tc>
        <w:tc>
          <w:tcPr>
            <w:tcW w:w="765" w:type="dxa"/>
          </w:tcPr>
          <w:p w14:paraId="1493865D" w14:textId="77777777" w:rsidR="00862CFC" w:rsidRPr="00862CFC" w:rsidRDefault="00862CFC" w:rsidP="005053AB">
            <w:pPr>
              <w:pStyle w:val="Sinespaciado"/>
              <w:rPr>
                <w:rFonts w:ascii="Arial" w:hAnsi="Arial" w:cs="Arial"/>
                <w:sz w:val="20"/>
                <w:szCs w:val="20"/>
              </w:rPr>
            </w:pPr>
          </w:p>
        </w:tc>
        <w:tc>
          <w:tcPr>
            <w:tcW w:w="765" w:type="dxa"/>
          </w:tcPr>
          <w:p w14:paraId="7A9659E0" w14:textId="77777777" w:rsidR="00862CFC" w:rsidRPr="00862CFC" w:rsidRDefault="00862CFC" w:rsidP="005053AB">
            <w:pPr>
              <w:pStyle w:val="Sinespaciado"/>
              <w:rPr>
                <w:rFonts w:ascii="Arial" w:hAnsi="Arial" w:cs="Arial"/>
                <w:sz w:val="20"/>
                <w:szCs w:val="20"/>
              </w:rPr>
            </w:pPr>
          </w:p>
        </w:tc>
        <w:tc>
          <w:tcPr>
            <w:tcW w:w="765" w:type="dxa"/>
          </w:tcPr>
          <w:p w14:paraId="7502DA23" w14:textId="77777777" w:rsidR="00862CFC" w:rsidRPr="00862CFC" w:rsidRDefault="00862CFC" w:rsidP="005053AB">
            <w:pPr>
              <w:pStyle w:val="Sinespaciado"/>
              <w:rPr>
                <w:rFonts w:ascii="Arial" w:hAnsi="Arial" w:cs="Arial"/>
                <w:sz w:val="20"/>
                <w:szCs w:val="20"/>
              </w:rPr>
            </w:pPr>
          </w:p>
        </w:tc>
      </w:tr>
      <w:tr w:rsidR="00862CFC" w:rsidRPr="00862CFC" w14:paraId="2BCCC64C" w14:textId="77777777" w:rsidTr="00862CFC">
        <w:tc>
          <w:tcPr>
            <w:tcW w:w="764" w:type="dxa"/>
          </w:tcPr>
          <w:p w14:paraId="441D1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A28A498" w14:textId="77777777" w:rsidR="00862CFC" w:rsidRPr="00862CFC" w:rsidRDefault="00862CFC" w:rsidP="005053AB">
            <w:pPr>
              <w:pStyle w:val="Sinespaciado"/>
              <w:rPr>
                <w:rFonts w:ascii="Arial" w:hAnsi="Arial" w:cs="Arial"/>
                <w:sz w:val="20"/>
                <w:szCs w:val="20"/>
              </w:rPr>
            </w:pPr>
          </w:p>
        </w:tc>
        <w:tc>
          <w:tcPr>
            <w:tcW w:w="764" w:type="dxa"/>
          </w:tcPr>
          <w:p w14:paraId="743F2C5D" w14:textId="77777777" w:rsidR="00862CFC" w:rsidRPr="00862CFC" w:rsidRDefault="00862CFC" w:rsidP="005053AB">
            <w:pPr>
              <w:pStyle w:val="Sinespaciado"/>
              <w:rPr>
                <w:rFonts w:ascii="Arial" w:hAnsi="Arial" w:cs="Arial"/>
                <w:sz w:val="20"/>
                <w:szCs w:val="20"/>
              </w:rPr>
            </w:pPr>
          </w:p>
        </w:tc>
        <w:tc>
          <w:tcPr>
            <w:tcW w:w="764" w:type="dxa"/>
          </w:tcPr>
          <w:p w14:paraId="3695E120" w14:textId="77777777" w:rsidR="00862CFC" w:rsidRPr="00862CFC" w:rsidRDefault="00862CFC" w:rsidP="005053AB">
            <w:pPr>
              <w:pStyle w:val="Sinespaciado"/>
              <w:rPr>
                <w:rFonts w:ascii="Arial" w:hAnsi="Arial" w:cs="Arial"/>
                <w:sz w:val="20"/>
                <w:szCs w:val="20"/>
              </w:rPr>
            </w:pPr>
          </w:p>
        </w:tc>
        <w:tc>
          <w:tcPr>
            <w:tcW w:w="764" w:type="dxa"/>
          </w:tcPr>
          <w:p w14:paraId="2EEA4D7C" w14:textId="77777777" w:rsidR="00862CFC" w:rsidRPr="00862CFC" w:rsidRDefault="00862CFC" w:rsidP="005053AB">
            <w:pPr>
              <w:pStyle w:val="Sinespaciado"/>
              <w:rPr>
                <w:rFonts w:ascii="Arial" w:hAnsi="Arial" w:cs="Arial"/>
                <w:sz w:val="20"/>
                <w:szCs w:val="20"/>
              </w:rPr>
            </w:pPr>
          </w:p>
        </w:tc>
        <w:tc>
          <w:tcPr>
            <w:tcW w:w="764" w:type="dxa"/>
          </w:tcPr>
          <w:p w14:paraId="6DAB651C"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4" w:type="dxa"/>
          </w:tcPr>
          <w:p w14:paraId="6352E5EB" w14:textId="77777777" w:rsidR="00862CFC" w:rsidRPr="00862CFC" w:rsidRDefault="00862CFC" w:rsidP="005053AB">
            <w:pPr>
              <w:pStyle w:val="Sinespaciado"/>
              <w:rPr>
                <w:rFonts w:ascii="Arial" w:hAnsi="Arial" w:cs="Arial"/>
                <w:sz w:val="20"/>
                <w:szCs w:val="20"/>
              </w:rPr>
            </w:pPr>
          </w:p>
        </w:tc>
        <w:tc>
          <w:tcPr>
            <w:tcW w:w="764" w:type="dxa"/>
          </w:tcPr>
          <w:p w14:paraId="7E4B6739" w14:textId="77777777" w:rsidR="00862CFC" w:rsidRPr="00862CFC" w:rsidRDefault="00862CFC" w:rsidP="005053AB">
            <w:pPr>
              <w:pStyle w:val="Sinespaciado"/>
              <w:rPr>
                <w:rFonts w:ascii="Arial" w:hAnsi="Arial" w:cs="Arial"/>
                <w:sz w:val="20"/>
                <w:szCs w:val="20"/>
              </w:rPr>
            </w:pPr>
          </w:p>
        </w:tc>
        <w:tc>
          <w:tcPr>
            <w:tcW w:w="764" w:type="dxa"/>
          </w:tcPr>
          <w:p w14:paraId="2DC3E367" w14:textId="77777777" w:rsidR="00862CFC" w:rsidRPr="00862CFC" w:rsidRDefault="00862CFC" w:rsidP="005053AB">
            <w:pPr>
              <w:pStyle w:val="Sinespaciado"/>
              <w:rPr>
                <w:rFonts w:ascii="Arial" w:hAnsi="Arial" w:cs="Arial"/>
                <w:sz w:val="20"/>
                <w:szCs w:val="20"/>
              </w:rPr>
            </w:pPr>
          </w:p>
        </w:tc>
        <w:tc>
          <w:tcPr>
            <w:tcW w:w="765" w:type="dxa"/>
          </w:tcPr>
          <w:p w14:paraId="4EF7BD42"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11247AD3" w14:textId="77777777" w:rsidR="00862CFC" w:rsidRPr="00862CFC" w:rsidRDefault="00862CFC" w:rsidP="005053AB">
            <w:pPr>
              <w:pStyle w:val="Sinespaciado"/>
              <w:rPr>
                <w:rFonts w:ascii="Arial" w:hAnsi="Arial" w:cs="Arial"/>
                <w:sz w:val="20"/>
                <w:szCs w:val="20"/>
              </w:rPr>
            </w:pPr>
          </w:p>
        </w:tc>
        <w:tc>
          <w:tcPr>
            <w:tcW w:w="765" w:type="dxa"/>
          </w:tcPr>
          <w:p w14:paraId="3F88AF11" w14:textId="77777777" w:rsidR="00862CFC" w:rsidRPr="00862CFC" w:rsidRDefault="00862CFC" w:rsidP="005053AB">
            <w:pPr>
              <w:pStyle w:val="Sinespaciado"/>
              <w:rPr>
                <w:rFonts w:ascii="Arial" w:hAnsi="Arial" w:cs="Arial"/>
                <w:sz w:val="20"/>
                <w:szCs w:val="20"/>
              </w:rPr>
            </w:pPr>
          </w:p>
        </w:tc>
        <w:tc>
          <w:tcPr>
            <w:tcW w:w="765" w:type="dxa"/>
          </w:tcPr>
          <w:p w14:paraId="79B104C6" w14:textId="77777777" w:rsidR="00862CFC" w:rsidRPr="00862CFC" w:rsidRDefault="00862CFC" w:rsidP="005053AB">
            <w:pPr>
              <w:pStyle w:val="Sinespaciado"/>
              <w:rPr>
                <w:rFonts w:ascii="Arial" w:hAnsi="Arial" w:cs="Arial"/>
                <w:sz w:val="20"/>
                <w:szCs w:val="20"/>
              </w:rPr>
            </w:pPr>
          </w:p>
        </w:tc>
        <w:tc>
          <w:tcPr>
            <w:tcW w:w="765" w:type="dxa"/>
          </w:tcPr>
          <w:p w14:paraId="17112BD3"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08CAF5ED" w14:textId="77777777" w:rsidR="00862CFC" w:rsidRPr="00862CFC" w:rsidRDefault="00862CFC" w:rsidP="005053AB">
            <w:pPr>
              <w:pStyle w:val="Sinespaciado"/>
              <w:rPr>
                <w:rFonts w:ascii="Arial" w:hAnsi="Arial" w:cs="Arial"/>
                <w:sz w:val="20"/>
                <w:szCs w:val="20"/>
              </w:rPr>
            </w:pPr>
          </w:p>
        </w:tc>
        <w:tc>
          <w:tcPr>
            <w:tcW w:w="765" w:type="dxa"/>
          </w:tcPr>
          <w:p w14:paraId="6D494861" w14:textId="77777777" w:rsidR="00862CFC" w:rsidRPr="00862CFC" w:rsidRDefault="00862CFC" w:rsidP="005053AB">
            <w:pPr>
              <w:pStyle w:val="Sinespaciado"/>
              <w:rPr>
                <w:rFonts w:ascii="Arial" w:hAnsi="Arial" w:cs="Arial"/>
                <w:sz w:val="20"/>
                <w:szCs w:val="20"/>
              </w:rPr>
            </w:pPr>
          </w:p>
        </w:tc>
        <w:tc>
          <w:tcPr>
            <w:tcW w:w="765" w:type="dxa"/>
          </w:tcPr>
          <w:p w14:paraId="2F6AB5CA"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r>
    </w:tbl>
    <w:p w14:paraId="69E02920" w14:textId="77777777" w:rsidR="005053AB" w:rsidRPr="00862CFC" w:rsidRDefault="005053AB" w:rsidP="005053AB">
      <w:pPr>
        <w:pStyle w:val="Sinespaciado"/>
        <w:rPr>
          <w:rFonts w:ascii="Arial" w:hAnsi="Arial" w:cs="Arial"/>
          <w:sz w:val="20"/>
          <w:szCs w:val="20"/>
        </w:rPr>
      </w:pPr>
    </w:p>
    <w:p w14:paraId="5796907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4630BE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570B3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38F825" w14:textId="77777777" w:rsidR="00862CFC" w:rsidRPr="00862CFC" w:rsidRDefault="00862CFC" w:rsidP="005053AB">
      <w:pPr>
        <w:pStyle w:val="Sinespaciado"/>
        <w:rPr>
          <w:rFonts w:ascii="Arial" w:hAnsi="Arial" w:cs="Arial"/>
          <w:sz w:val="20"/>
          <w:szCs w:val="20"/>
        </w:rPr>
      </w:pPr>
    </w:p>
    <w:p w14:paraId="789488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754071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44564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D700B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E82C4B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9C2891C" w14:textId="77777777" w:rsidR="00862CFC" w:rsidRPr="00862CFC" w:rsidRDefault="00862CFC" w:rsidP="005053AB">
      <w:pPr>
        <w:pStyle w:val="Sinespaciado"/>
        <w:rPr>
          <w:rFonts w:ascii="Arial" w:hAnsi="Arial" w:cs="Arial"/>
          <w:sz w:val="20"/>
          <w:szCs w:val="20"/>
        </w:rPr>
      </w:pPr>
    </w:p>
    <w:p w14:paraId="4712DA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609131" w14:textId="77777777" w:rsidTr="00031DD0">
        <w:trPr>
          <w:jc w:val="right"/>
        </w:trPr>
        <w:tc>
          <w:tcPr>
            <w:tcW w:w="2229" w:type="dxa"/>
          </w:tcPr>
          <w:p w14:paraId="394502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76EEC00" w14:textId="6426D043" w:rsidR="00862CFC" w:rsidRPr="00862CFC" w:rsidRDefault="00C7188F" w:rsidP="005053AB">
            <w:pPr>
              <w:pStyle w:val="Sinespaciado"/>
              <w:rPr>
                <w:rFonts w:ascii="Arial" w:hAnsi="Arial" w:cs="Arial"/>
                <w:sz w:val="20"/>
                <w:szCs w:val="20"/>
              </w:rPr>
            </w:pPr>
            <w:r>
              <w:rPr>
                <w:rFonts w:ascii="Arial" w:hAnsi="Arial" w:cs="Arial"/>
                <w:sz w:val="20"/>
                <w:szCs w:val="20"/>
              </w:rPr>
              <w:t>29 de enero 2024</w:t>
            </w:r>
          </w:p>
        </w:tc>
      </w:tr>
    </w:tbl>
    <w:p w14:paraId="44AEF2CC" w14:textId="77777777" w:rsidR="00862CFC" w:rsidRDefault="00862CFC" w:rsidP="005053AB">
      <w:pPr>
        <w:pStyle w:val="Sinespaciado"/>
        <w:rPr>
          <w:rFonts w:ascii="Arial" w:hAnsi="Arial" w:cs="Arial"/>
          <w:sz w:val="20"/>
          <w:szCs w:val="20"/>
        </w:rPr>
      </w:pPr>
    </w:p>
    <w:p w14:paraId="06A54877" w14:textId="77777777" w:rsidR="00031DD0" w:rsidRDefault="00031DD0" w:rsidP="005053AB">
      <w:pPr>
        <w:pStyle w:val="Sinespaciado"/>
        <w:rPr>
          <w:rFonts w:ascii="Arial" w:hAnsi="Arial" w:cs="Arial"/>
          <w:sz w:val="20"/>
          <w:szCs w:val="20"/>
        </w:rPr>
      </w:pPr>
    </w:p>
    <w:p w14:paraId="0DD9B43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0319BB" w14:paraId="25CDEFD0" w14:textId="77777777" w:rsidTr="00031DD0">
        <w:trPr>
          <w:jc w:val="center"/>
        </w:trPr>
        <w:tc>
          <w:tcPr>
            <w:tcW w:w="6091" w:type="dxa"/>
            <w:tcBorders>
              <w:bottom w:val="single" w:sz="4" w:space="0" w:color="auto"/>
            </w:tcBorders>
          </w:tcPr>
          <w:p w14:paraId="73E3FB58" w14:textId="202B8808" w:rsidR="00862CFC" w:rsidRPr="00862CFC" w:rsidRDefault="002001EA" w:rsidP="00031DD0">
            <w:pPr>
              <w:pStyle w:val="Sinespaciado"/>
              <w:jc w:val="center"/>
              <w:rPr>
                <w:rFonts w:ascii="Arial" w:hAnsi="Arial" w:cs="Arial"/>
                <w:sz w:val="20"/>
                <w:szCs w:val="20"/>
              </w:rPr>
            </w:pPr>
            <w:r>
              <w:rPr>
                <w:rFonts w:ascii="Arial" w:hAnsi="Arial" w:cs="Arial"/>
                <w:sz w:val="20"/>
                <w:szCs w:val="20"/>
              </w:rPr>
              <w:t>L.</w:t>
            </w:r>
            <w:r w:rsidR="00C7188F">
              <w:rPr>
                <w:rFonts w:ascii="Arial" w:hAnsi="Arial" w:cs="Arial"/>
                <w:sz w:val="20"/>
                <w:szCs w:val="20"/>
              </w:rPr>
              <w:t>A.E. Renata Ramos Moreno</w:t>
            </w:r>
            <w:bookmarkStart w:id="0" w:name="_GoBack"/>
            <w:bookmarkEnd w:id="0"/>
          </w:p>
        </w:tc>
        <w:tc>
          <w:tcPr>
            <w:tcW w:w="850" w:type="dxa"/>
          </w:tcPr>
          <w:p w14:paraId="0C2E5C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9ACD0AA" w14:textId="58F11B6D" w:rsidR="00862CFC" w:rsidRPr="000319BB" w:rsidRDefault="002001EA" w:rsidP="00031DD0">
            <w:pPr>
              <w:pStyle w:val="Sinespaciado"/>
              <w:jc w:val="center"/>
              <w:rPr>
                <w:rFonts w:ascii="Arial" w:hAnsi="Arial" w:cs="Arial"/>
                <w:sz w:val="20"/>
                <w:szCs w:val="20"/>
              </w:rPr>
            </w:pPr>
            <w:r w:rsidRPr="000319BB">
              <w:rPr>
                <w:rFonts w:ascii="Arial" w:hAnsi="Arial" w:cs="Arial"/>
                <w:sz w:val="20"/>
                <w:szCs w:val="20"/>
              </w:rPr>
              <w:t>L.</w:t>
            </w:r>
            <w:r w:rsidR="000319BB" w:rsidRPr="000319BB">
              <w:rPr>
                <w:rFonts w:ascii="Arial" w:hAnsi="Arial" w:cs="Arial"/>
                <w:sz w:val="20"/>
                <w:szCs w:val="20"/>
              </w:rPr>
              <w:t>C. Manuel de Jesús Can</w:t>
            </w:r>
            <w:r w:rsidR="000319BB">
              <w:rPr>
                <w:rFonts w:ascii="Arial" w:hAnsi="Arial" w:cs="Arial"/>
                <w:sz w:val="20"/>
                <w:szCs w:val="20"/>
              </w:rPr>
              <w:t>o Bustamante</w:t>
            </w:r>
          </w:p>
        </w:tc>
      </w:tr>
      <w:tr w:rsidR="00862CFC" w:rsidRPr="00862CFC" w14:paraId="2406CEC2" w14:textId="77777777" w:rsidTr="00031DD0">
        <w:trPr>
          <w:jc w:val="center"/>
        </w:trPr>
        <w:tc>
          <w:tcPr>
            <w:tcW w:w="6091" w:type="dxa"/>
            <w:tcBorders>
              <w:top w:val="single" w:sz="4" w:space="0" w:color="auto"/>
            </w:tcBorders>
          </w:tcPr>
          <w:p w14:paraId="6875C12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880A12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9B446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4369F66" w14:textId="77777777" w:rsidR="00862CFC" w:rsidRPr="00862CFC" w:rsidRDefault="00862CFC" w:rsidP="005053AB">
      <w:pPr>
        <w:pStyle w:val="Sinespaciado"/>
        <w:rPr>
          <w:rFonts w:ascii="Arial" w:hAnsi="Arial" w:cs="Arial"/>
          <w:sz w:val="20"/>
          <w:szCs w:val="20"/>
        </w:rPr>
      </w:pPr>
    </w:p>
    <w:p w14:paraId="2E8DEB5D" w14:textId="77777777" w:rsidR="00862CFC" w:rsidRPr="00862CFC" w:rsidRDefault="00862CFC" w:rsidP="005053AB">
      <w:pPr>
        <w:pStyle w:val="Sinespaciado"/>
        <w:rPr>
          <w:rFonts w:ascii="Arial" w:hAnsi="Arial" w:cs="Arial"/>
          <w:sz w:val="20"/>
          <w:szCs w:val="20"/>
        </w:rPr>
      </w:pPr>
    </w:p>
    <w:p w14:paraId="158B2A6D" w14:textId="77777777" w:rsidR="007A22EC" w:rsidRDefault="007A22EC" w:rsidP="005053AB">
      <w:pPr>
        <w:pStyle w:val="Sinespaciado"/>
        <w:rPr>
          <w:rFonts w:ascii="Arial" w:hAnsi="Arial" w:cs="Arial"/>
          <w:sz w:val="20"/>
          <w:szCs w:val="20"/>
        </w:rPr>
      </w:pPr>
    </w:p>
    <w:p w14:paraId="16E750B2" w14:textId="77777777" w:rsidR="000626FF" w:rsidRDefault="000626FF">
      <w:pPr>
        <w:rPr>
          <w:rFonts w:ascii="Arial" w:hAnsi="Arial" w:cs="Arial"/>
          <w:sz w:val="20"/>
          <w:szCs w:val="20"/>
        </w:rPr>
      </w:pPr>
      <w:r>
        <w:rPr>
          <w:rFonts w:ascii="Arial" w:hAnsi="Arial" w:cs="Arial"/>
          <w:sz w:val="20"/>
          <w:szCs w:val="20"/>
        </w:rPr>
        <w:br w:type="page"/>
      </w:r>
    </w:p>
    <w:p w14:paraId="430F7FE0"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4A98B97" w14:textId="77777777"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14:paraId="375D0A2E" w14:textId="77777777" w:rsidR="00C37EA8" w:rsidRDefault="00C37EA8" w:rsidP="000626FF">
      <w:pPr>
        <w:pStyle w:val="Sinespaciado"/>
        <w:jc w:val="both"/>
        <w:rPr>
          <w:rFonts w:ascii="Arial" w:hAnsi="Arial" w:cs="Arial"/>
          <w:b/>
          <w:sz w:val="20"/>
        </w:rPr>
      </w:pPr>
    </w:p>
    <w:p w14:paraId="075C56E3" w14:textId="77777777" w:rsidR="00C37EA8" w:rsidRDefault="00C37EA8" w:rsidP="000626FF">
      <w:pPr>
        <w:pStyle w:val="Sinespaciado"/>
        <w:jc w:val="both"/>
        <w:rPr>
          <w:rFonts w:ascii="Arial" w:hAnsi="Arial" w:cs="Arial"/>
          <w:b/>
          <w:sz w:val="20"/>
        </w:rPr>
      </w:pPr>
    </w:p>
    <w:p w14:paraId="7C7E039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14:paraId="095C18B0" w14:textId="77777777" w:rsidR="000626FF" w:rsidRDefault="000626FF" w:rsidP="000626FF">
      <w:pPr>
        <w:pStyle w:val="Sinespaciado"/>
        <w:jc w:val="both"/>
        <w:rPr>
          <w:rFonts w:ascii="Arial" w:hAnsi="Arial" w:cs="Arial"/>
          <w:b/>
          <w:sz w:val="20"/>
        </w:rPr>
      </w:pPr>
    </w:p>
    <w:p w14:paraId="2D2BDC33"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14:paraId="06AB5637" w14:textId="77777777" w:rsidR="000626FF" w:rsidRDefault="000626FF" w:rsidP="000626FF">
      <w:pPr>
        <w:pStyle w:val="Sinespaciado"/>
        <w:jc w:val="both"/>
        <w:rPr>
          <w:rFonts w:ascii="Arial" w:hAnsi="Arial" w:cs="Arial"/>
          <w:sz w:val="20"/>
        </w:rPr>
      </w:pPr>
    </w:p>
    <w:p w14:paraId="76172C9B"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14:paraId="72173216"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la importancia de la asignatura. </w:t>
      </w:r>
    </w:p>
    <w:p w14:paraId="7EE978E3"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en qué consiste la asignatura.</w:t>
      </w:r>
    </w:p>
    <w:p w14:paraId="5DCFA941" w14:textId="77777777" w:rsidR="000626FF" w:rsidRPr="00604BA3"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14:paraId="029D0825" w14:textId="77777777" w:rsidR="000626FF" w:rsidRDefault="000626FF" w:rsidP="000626FF">
      <w:pPr>
        <w:pStyle w:val="Sinespaciado"/>
        <w:jc w:val="both"/>
        <w:rPr>
          <w:rFonts w:ascii="Arial" w:hAnsi="Arial" w:cs="Arial"/>
          <w:sz w:val="20"/>
        </w:rPr>
      </w:pPr>
    </w:p>
    <w:p w14:paraId="5D4E2BA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14:paraId="1AECEEE6" w14:textId="77777777" w:rsidR="000626FF" w:rsidRPr="00604BA3" w:rsidRDefault="000626FF" w:rsidP="000626FF">
      <w:pPr>
        <w:pStyle w:val="Sinespaciado"/>
        <w:jc w:val="both"/>
        <w:rPr>
          <w:rFonts w:ascii="Arial" w:hAnsi="Arial" w:cs="Arial"/>
          <w:b/>
          <w:sz w:val="20"/>
        </w:rPr>
      </w:pPr>
    </w:p>
    <w:p w14:paraId="0E95C081"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14:paraId="2206CB43"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manera de abordar los contenidos. </w:t>
      </w:r>
    </w:p>
    <w:p w14:paraId="79B09E3B"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El enfoque con que deben ser tratados. </w:t>
      </w:r>
    </w:p>
    <w:p w14:paraId="07B335EC"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extensión y la profundidad de los mismos. </w:t>
      </w:r>
    </w:p>
    <w:p w14:paraId="01285536"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14:paraId="0359AE1F"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14:paraId="227982E7" w14:textId="77777777" w:rsidR="000626FF" w:rsidRPr="00604BA3"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14:paraId="2A9F9A44" w14:textId="77777777" w:rsidR="000626FF" w:rsidRDefault="000626FF" w:rsidP="000626FF">
      <w:pPr>
        <w:pStyle w:val="Sinespaciado"/>
        <w:jc w:val="both"/>
        <w:rPr>
          <w:rFonts w:ascii="Arial" w:hAnsi="Arial" w:cs="Arial"/>
          <w:sz w:val="20"/>
        </w:rPr>
      </w:pPr>
    </w:p>
    <w:p w14:paraId="47EDDBB0"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14:paraId="0B11BAE2" w14:textId="77777777" w:rsidR="000626FF" w:rsidRPr="00604BA3" w:rsidRDefault="000626FF" w:rsidP="000626FF">
      <w:pPr>
        <w:pStyle w:val="Sinespaciado"/>
        <w:jc w:val="both"/>
        <w:rPr>
          <w:rFonts w:ascii="Arial" w:hAnsi="Arial" w:cs="Arial"/>
          <w:b/>
          <w:sz w:val="20"/>
        </w:rPr>
      </w:pPr>
    </w:p>
    <w:p w14:paraId="423B13EB" w14:textId="77777777"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14:paraId="6F77F177" w14:textId="77777777" w:rsidR="000626FF" w:rsidRPr="00604BA3" w:rsidRDefault="000626FF" w:rsidP="000626FF">
      <w:pPr>
        <w:pStyle w:val="Sinespaciado"/>
        <w:jc w:val="both"/>
        <w:rPr>
          <w:rFonts w:ascii="Arial" w:hAnsi="Arial" w:cs="Arial"/>
          <w:sz w:val="20"/>
        </w:rPr>
      </w:pPr>
    </w:p>
    <w:p w14:paraId="67774CED" w14:textId="77777777"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14:paraId="66CF131C" w14:textId="77777777" w:rsidR="000626FF" w:rsidRDefault="000626FF" w:rsidP="000626FF">
      <w:pPr>
        <w:pStyle w:val="Sinespaciado"/>
        <w:jc w:val="both"/>
        <w:rPr>
          <w:rFonts w:ascii="Arial" w:hAnsi="Arial" w:cs="Arial"/>
          <w:sz w:val="20"/>
        </w:rPr>
      </w:pPr>
    </w:p>
    <w:p w14:paraId="311D126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14:paraId="4357F593" w14:textId="77777777" w:rsidR="000626FF" w:rsidRDefault="000626FF" w:rsidP="000626FF">
      <w:pPr>
        <w:pStyle w:val="Sinespaciado"/>
        <w:jc w:val="both"/>
        <w:rPr>
          <w:rFonts w:ascii="Arial" w:hAnsi="Arial" w:cs="Arial"/>
          <w:b/>
          <w:sz w:val="20"/>
        </w:rPr>
      </w:pPr>
    </w:p>
    <w:p w14:paraId="2074E16B"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lastRenderedPageBreak/>
        <w:t xml:space="preserve">(4.1) Competencia No. </w:t>
      </w:r>
    </w:p>
    <w:p w14:paraId="3EF8979E"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14:paraId="61DD68C1" w14:textId="77777777" w:rsidR="000626FF" w:rsidRDefault="000626FF" w:rsidP="000626FF">
      <w:pPr>
        <w:pStyle w:val="Sinespaciado"/>
        <w:jc w:val="both"/>
        <w:rPr>
          <w:rFonts w:ascii="Arial" w:hAnsi="Arial" w:cs="Arial"/>
          <w:sz w:val="20"/>
        </w:rPr>
      </w:pPr>
    </w:p>
    <w:p w14:paraId="0608A496"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14:paraId="149EB442"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14:paraId="2776106F" w14:textId="77777777" w:rsidR="000626FF" w:rsidRDefault="000626FF" w:rsidP="000626FF">
      <w:pPr>
        <w:pStyle w:val="Sinespaciado"/>
        <w:jc w:val="both"/>
        <w:rPr>
          <w:rFonts w:ascii="Arial" w:hAnsi="Arial" w:cs="Arial"/>
          <w:sz w:val="20"/>
        </w:rPr>
      </w:pPr>
    </w:p>
    <w:p w14:paraId="77613E9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14:paraId="68AB7056" w14:textId="77777777"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14:paraId="14017DB8" w14:textId="77777777" w:rsidR="000626FF" w:rsidRPr="00604BA3" w:rsidRDefault="000626FF" w:rsidP="000626FF">
      <w:pPr>
        <w:pStyle w:val="Sinespaciado"/>
        <w:jc w:val="both"/>
        <w:rPr>
          <w:rFonts w:ascii="Arial" w:hAnsi="Arial" w:cs="Arial"/>
          <w:sz w:val="20"/>
        </w:rPr>
      </w:pPr>
    </w:p>
    <w:p w14:paraId="1840B398"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14:paraId="05368718" w14:textId="77777777"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14:paraId="17E9520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14:paraId="6CFC93C2"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14:paraId="30BD62AD"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14:paraId="6C7F6195"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14:paraId="6DCF900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14:paraId="4ED65D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14:paraId="10DD214A"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14:paraId="0E52DA78"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14:paraId="1B93E51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14:paraId="13C97A3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3362E41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14:paraId="73D59B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Leer, escuchar, observar, descubrir, cuestionar, preguntar, indagar, obtener información.</w:t>
      </w:r>
    </w:p>
    <w:p w14:paraId="64CABA5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14:paraId="505AA7B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14:paraId="40E00B3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lastRenderedPageBreak/>
        <w:t>Participar en actividades colectivas, colaborar con otros en trabajos diversos, trabajar en equ</w:t>
      </w:r>
      <w:r>
        <w:rPr>
          <w:rFonts w:ascii="Arial" w:hAnsi="Arial" w:cs="Arial"/>
          <w:sz w:val="20"/>
        </w:rPr>
        <w:t xml:space="preserve">ipo, intercambiar información. </w:t>
      </w:r>
    </w:p>
    <w:p w14:paraId="6E1B159E" w14:textId="77777777" w:rsidR="000626FF" w:rsidRPr="00604BA3"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14:paraId="20194A08" w14:textId="77777777" w:rsidR="000626FF" w:rsidRDefault="000626FF" w:rsidP="000626FF">
      <w:pPr>
        <w:pStyle w:val="Sinespaciado"/>
        <w:jc w:val="both"/>
        <w:rPr>
          <w:rFonts w:ascii="Arial" w:hAnsi="Arial" w:cs="Arial"/>
          <w:b/>
          <w:sz w:val="20"/>
        </w:rPr>
      </w:pPr>
    </w:p>
    <w:p w14:paraId="0539E3A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14:paraId="18DF7A34"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el(la) profesor(a) llevará a cabo para que el estudiante desarrolle, con éxito, la o las competencias genéricas y específicas establecidas para el tema: </w:t>
      </w:r>
    </w:p>
    <w:p w14:paraId="505FCC05"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14:paraId="0622BF53"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14:paraId="7E128F04"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14:paraId="290591AD"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14:paraId="55B27230"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39D37B3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14:paraId="012A0C41"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tecnológica.</w:t>
      </w:r>
    </w:p>
    <w:p w14:paraId="4524B9FB"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14:paraId="2CFFBE0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14:paraId="6A292046"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46C81D8F" w14:textId="77777777" w:rsidR="000626FF" w:rsidRPr="00604BA3"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14:paraId="0622C1A8" w14:textId="77777777"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14:paraId="7E6C012D"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10760F91" w14:textId="77777777" w:rsidR="000626FF" w:rsidRPr="00604BA3" w:rsidRDefault="000626FF" w:rsidP="000626FF">
      <w:pPr>
        <w:pStyle w:val="Sinespaciado"/>
        <w:jc w:val="both"/>
        <w:rPr>
          <w:rFonts w:ascii="Arial" w:hAnsi="Arial" w:cs="Arial"/>
          <w:sz w:val="20"/>
        </w:rPr>
      </w:pPr>
    </w:p>
    <w:p w14:paraId="1C3FD6AA" w14:textId="77777777"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14:paraId="581AF8F2"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1DCD36CE" w14:textId="77777777" w:rsidR="000626FF" w:rsidRDefault="000626FF" w:rsidP="000626FF">
      <w:pPr>
        <w:pStyle w:val="Sinespaciado"/>
        <w:jc w:val="both"/>
        <w:rPr>
          <w:rFonts w:ascii="Arial" w:hAnsi="Arial" w:cs="Arial"/>
          <w:sz w:val="20"/>
        </w:rPr>
      </w:pPr>
    </w:p>
    <w:p w14:paraId="64BC3CF9"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lastRenderedPageBreak/>
        <w:t xml:space="preserve">Capacidades cognitivas, la capacidad de comprender y manipular ideas y pensamientos. </w:t>
      </w:r>
    </w:p>
    <w:p w14:paraId="247C08E1"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14:paraId="456D7335"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14:paraId="12E99F6F"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14:paraId="27961D5F" w14:textId="77777777" w:rsidR="000626FF" w:rsidRPr="00604BA3" w:rsidRDefault="000626FF" w:rsidP="000626FF">
      <w:pPr>
        <w:pStyle w:val="Sinespaciado"/>
        <w:ind w:left="720"/>
        <w:jc w:val="both"/>
        <w:rPr>
          <w:rFonts w:ascii="Arial" w:hAnsi="Arial" w:cs="Arial"/>
          <w:sz w:val="20"/>
        </w:rPr>
      </w:pPr>
    </w:p>
    <w:p w14:paraId="44F19A41"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14:paraId="03B79A2A" w14:textId="77777777" w:rsidR="000626FF" w:rsidRDefault="000626FF" w:rsidP="000626FF">
      <w:pPr>
        <w:pStyle w:val="Sinespaciado"/>
        <w:numPr>
          <w:ilvl w:val="0"/>
          <w:numId w:val="8"/>
        </w:numPr>
        <w:jc w:val="both"/>
        <w:rPr>
          <w:rFonts w:ascii="Arial" w:hAnsi="Arial" w:cs="Arial"/>
          <w:sz w:val="20"/>
        </w:rPr>
        <w:sectPr w:rsidR="000626FF" w:rsidSect="000626FF">
          <w:headerReference w:type="default" r:id="rId9"/>
          <w:pgSz w:w="15840" w:h="12240" w:orient="landscape"/>
          <w:pgMar w:top="1701" w:right="1134" w:bottom="1417" w:left="1701" w:header="708" w:footer="708" w:gutter="0"/>
          <w:cols w:space="708"/>
          <w:docGrid w:linePitch="360"/>
        </w:sectPr>
      </w:pPr>
    </w:p>
    <w:p w14:paraId="35A1FBF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lastRenderedPageBreak/>
        <w:t>Capacidad de análisis y síntesis</w:t>
      </w:r>
    </w:p>
    <w:p w14:paraId="224C5A92"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Capacidad de organizar y planificar </w:t>
      </w:r>
    </w:p>
    <w:p w14:paraId="663B681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generales básicos </w:t>
      </w:r>
    </w:p>
    <w:p w14:paraId="1014CDB1"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básicos de la carrera </w:t>
      </w:r>
    </w:p>
    <w:p w14:paraId="0923AD8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Comunicación oral y escrita en su propia lengua </w:t>
      </w:r>
    </w:p>
    <w:p w14:paraId="38C5170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 de una segunda lengua </w:t>
      </w:r>
    </w:p>
    <w:p w14:paraId="7C10E1C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básicas de manejo de la computadora </w:t>
      </w:r>
    </w:p>
    <w:p w14:paraId="2EB2434B"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de gestión de información(habilidad para buscar y analizar información proveniente de fuentes diversas </w:t>
      </w:r>
    </w:p>
    <w:p w14:paraId="07CC707D"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Solución de problemas </w:t>
      </w:r>
    </w:p>
    <w:p w14:paraId="49040F86"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Toma de decisiones.  </w:t>
      </w:r>
    </w:p>
    <w:p w14:paraId="3BD476A6"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0D89884" w14:textId="77777777" w:rsidR="000626FF" w:rsidRPr="00604BA3" w:rsidRDefault="000626FF" w:rsidP="000626FF">
      <w:pPr>
        <w:pStyle w:val="Sinespaciado"/>
        <w:jc w:val="both"/>
        <w:rPr>
          <w:rFonts w:ascii="Arial" w:hAnsi="Arial" w:cs="Arial"/>
          <w:sz w:val="20"/>
        </w:rPr>
      </w:pPr>
    </w:p>
    <w:p w14:paraId="705FF477"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2C326461" w14:textId="77777777" w:rsidR="000626FF" w:rsidRPr="00604BA3" w:rsidRDefault="000626FF" w:rsidP="000626FF">
      <w:pPr>
        <w:pStyle w:val="Sinespaciado"/>
        <w:jc w:val="both"/>
        <w:rPr>
          <w:rFonts w:ascii="Arial" w:hAnsi="Arial" w:cs="Arial"/>
          <w:sz w:val="20"/>
        </w:rPr>
      </w:pPr>
    </w:p>
    <w:p w14:paraId="2441AD7D" w14:textId="77777777" w:rsidR="000626FF" w:rsidRDefault="000626FF" w:rsidP="000626FF">
      <w:pPr>
        <w:pStyle w:val="Sinespaciado"/>
        <w:numPr>
          <w:ilvl w:val="0"/>
          <w:numId w:val="9"/>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14:paraId="06A95C7F" w14:textId="77777777" w:rsidR="000626FF" w:rsidRPr="00604BA3" w:rsidRDefault="000626FF" w:rsidP="000626FF">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14:paraId="2A4E1D93" w14:textId="77777777" w:rsidR="000626FF" w:rsidRDefault="000626FF" w:rsidP="000626FF">
      <w:pPr>
        <w:pStyle w:val="Sinespaciado"/>
        <w:jc w:val="both"/>
        <w:rPr>
          <w:rFonts w:ascii="Arial" w:hAnsi="Arial" w:cs="Arial"/>
          <w:sz w:val="20"/>
        </w:rPr>
      </w:pPr>
    </w:p>
    <w:p w14:paraId="11D1550A"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14:paraId="26B822CC" w14:textId="77777777" w:rsidR="000626FF" w:rsidRDefault="000626FF" w:rsidP="000626FF">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011BAE80"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lastRenderedPageBreak/>
        <w:t>Capacidad crítica y autocrítica</w:t>
      </w:r>
    </w:p>
    <w:p w14:paraId="1E02156E"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Trabajo en equipo </w:t>
      </w:r>
    </w:p>
    <w:p w14:paraId="50FCE7E4"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Habilidades interpersonales </w:t>
      </w:r>
    </w:p>
    <w:p w14:paraId="1158ED6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Capacidad de trabajar en equipo interdisciplinario </w:t>
      </w:r>
    </w:p>
    <w:p w14:paraId="1B9798C7"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Capacidad de comunicarse con profesionales de otras áreas</w:t>
      </w:r>
    </w:p>
    <w:p w14:paraId="21CCCB68"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Apreciación de la diversidad y multiculturalidad </w:t>
      </w:r>
    </w:p>
    <w:p w14:paraId="48A428B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 para trabajar en un ambiente laboral </w:t>
      </w:r>
    </w:p>
    <w:p w14:paraId="5CBA45A6"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Compromiso ético  </w:t>
      </w:r>
    </w:p>
    <w:p w14:paraId="710EDD59"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24E9CAF" w14:textId="77777777" w:rsidR="000626FF" w:rsidRPr="00604BA3" w:rsidRDefault="000626FF" w:rsidP="000626FF">
      <w:pPr>
        <w:pStyle w:val="Sinespaciado"/>
        <w:jc w:val="both"/>
        <w:rPr>
          <w:rFonts w:ascii="Arial" w:hAnsi="Arial" w:cs="Arial"/>
          <w:sz w:val="20"/>
        </w:rPr>
      </w:pPr>
    </w:p>
    <w:p w14:paraId="7CDDE16D" w14:textId="77777777"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71E1C77" w14:textId="77777777" w:rsidR="000626FF" w:rsidRPr="00604BA3" w:rsidRDefault="000626FF" w:rsidP="000626FF">
      <w:pPr>
        <w:pStyle w:val="Sinespaciado"/>
        <w:jc w:val="both"/>
        <w:rPr>
          <w:rFonts w:ascii="Arial" w:hAnsi="Arial" w:cs="Arial"/>
          <w:sz w:val="20"/>
        </w:rPr>
      </w:pPr>
    </w:p>
    <w:p w14:paraId="0936E377"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14:paraId="19C104BB" w14:textId="77777777" w:rsidR="000626FF" w:rsidRDefault="000626FF" w:rsidP="000626FF">
      <w:pPr>
        <w:pStyle w:val="Sinespaciado"/>
        <w:numPr>
          <w:ilvl w:val="0"/>
          <w:numId w:val="11"/>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CDF2BC3"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14:paraId="389EA9A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Habilidades de investigación </w:t>
      </w:r>
    </w:p>
    <w:p w14:paraId="39DF9FB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aprender </w:t>
      </w:r>
    </w:p>
    <w:p w14:paraId="52FF4230"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adaptarse a nuevas situaciones </w:t>
      </w:r>
    </w:p>
    <w:p w14:paraId="259B1E4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generar nuevas ideas (creatividad) </w:t>
      </w:r>
    </w:p>
    <w:p w14:paraId="4AE65B45" w14:textId="77777777" w:rsidR="000626FF" w:rsidRPr="00604BA3" w:rsidRDefault="000626FF" w:rsidP="000626FF">
      <w:pPr>
        <w:pStyle w:val="Sinespaciado"/>
        <w:numPr>
          <w:ilvl w:val="0"/>
          <w:numId w:val="11"/>
        </w:numPr>
        <w:jc w:val="both"/>
        <w:rPr>
          <w:rFonts w:ascii="Arial" w:hAnsi="Arial" w:cs="Arial"/>
          <w:sz w:val="20"/>
        </w:rPr>
      </w:pPr>
      <w:r w:rsidRPr="00604BA3">
        <w:rPr>
          <w:rFonts w:ascii="Arial" w:hAnsi="Arial" w:cs="Arial"/>
          <w:sz w:val="20"/>
        </w:rPr>
        <w:t>Liderazgo</w:t>
      </w:r>
    </w:p>
    <w:p w14:paraId="0248441B"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Conocimiento de culturas y costumbres de otros países </w:t>
      </w:r>
    </w:p>
    <w:p w14:paraId="296971B6"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 para trabajar en forma autónoma </w:t>
      </w:r>
    </w:p>
    <w:p w14:paraId="4D3C2BE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para diseñar y gestionar proyectos  </w:t>
      </w:r>
    </w:p>
    <w:p w14:paraId="186D5D7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Iniciativa y espíritu emprendedor </w:t>
      </w:r>
    </w:p>
    <w:p w14:paraId="36A86811"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Preocupación por la calidad </w:t>
      </w:r>
    </w:p>
    <w:p w14:paraId="75AD1DF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Búsqueda del logro  </w:t>
      </w:r>
    </w:p>
    <w:p w14:paraId="0D63FCCE"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4FE61D69" w14:textId="77777777" w:rsidR="000626FF" w:rsidRPr="00604BA3" w:rsidRDefault="000626FF" w:rsidP="000626FF">
      <w:pPr>
        <w:pStyle w:val="Sinespaciado"/>
        <w:jc w:val="both"/>
        <w:rPr>
          <w:rFonts w:ascii="Arial" w:hAnsi="Arial" w:cs="Arial"/>
          <w:sz w:val="20"/>
        </w:rPr>
      </w:pPr>
    </w:p>
    <w:p w14:paraId="4A033649" w14:textId="77777777"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14:paraId="784672FF" w14:textId="77777777" w:rsidR="000626FF" w:rsidRDefault="000626FF" w:rsidP="000626FF">
      <w:pPr>
        <w:pStyle w:val="Sinespaciado"/>
        <w:jc w:val="both"/>
        <w:rPr>
          <w:rFonts w:ascii="Arial" w:hAnsi="Arial" w:cs="Arial"/>
          <w:sz w:val="20"/>
        </w:rPr>
      </w:pPr>
    </w:p>
    <w:p w14:paraId="41B690BB"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14:paraId="13DB2596" w14:textId="77777777" w:rsidR="000626FF" w:rsidRPr="00604BA3" w:rsidRDefault="000626FF" w:rsidP="000626FF">
      <w:pPr>
        <w:pStyle w:val="Sinespaciado"/>
        <w:jc w:val="both"/>
        <w:rPr>
          <w:rFonts w:ascii="Arial" w:hAnsi="Arial" w:cs="Arial"/>
          <w:sz w:val="20"/>
        </w:rPr>
      </w:pPr>
    </w:p>
    <w:p w14:paraId="593DA230"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14:paraId="2C83FC3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14:paraId="5E6F3EE4" w14:textId="77777777" w:rsidR="000626FF" w:rsidRDefault="000626FF" w:rsidP="000626FF">
      <w:pPr>
        <w:pStyle w:val="Sinespaciado"/>
        <w:jc w:val="both"/>
        <w:rPr>
          <w:rFonts w:ascii="Arial" w:hAnsi="Arial" w:cs="Arial"/>
          <w:b/>
          <w:sz w:val="20"/>
        </w:rPr>
      </w:pPr>
    </w:p>
    <w:p w14:paraId="6CCC8F29" w14:textId="77777777"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14:paraId="7E9D0C0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14:paraId="69E37DB9" w14:textId="77777777" w:rsidR="000626FF" w:rsidRDefault="000626FF" w:rsidP="000626FF">
      <w:pPr>
        <w:pStyle w:val="Sinespaciado"/>
        <w:jc w:val="both"/>
        <w:rPr>
          <w:rFonts w:ascii="Arial" w:hAnsi="Arial" w:cs="Arial"/>
          <w:b/>
          <w:sz w:val="20"/>
        </w:rPr>
      </w:pPr>
    </w:p>
    <w:p w14:paraId="575B14EC"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14:paraId="5C3E7F1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14:paraId="649EA1FE" w14:textId="77777777" w:rsidR="000626FF" w:rsidRDefault="000626FF" w:rsidP="000626FF">
      <w:pPr>
        <w:pStyle w:val="Sinespaciado"/>
        <w:jc w:val="both"/>
        <w:rPr>
          <w:rFonts w:ascii="Arial" w:hAnsi="Arial" w:cs="Arial"/>
          <w:sz w:val="20"/>
        </w:rPr>
      </w:pPr>
    </w:p>
    <w:p w14:paraId="34B98B27" w14:textId="77777777"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14:paraId="4D1C3700"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14:paraId="4E76E10D"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14:paraId="41A498B3"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14:paraId="6282D0DC"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14:paraId="4F936CDA"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14:paraId="65C3B45F" w14:textId="77777777" w:rsidR="000626FF" w:rsidRPr="00157215"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Propiciar procesos de autoevaluación y coevaluación que completen y enriquezcan el proceso de evaluación y retroalimentación del profesor.  </w:t>
      </w:r>
    </w:p>
    <w:p w14:paraId="1FEB7DCD" w14:textId="77777777" w:rsidR="000626FF" w:rsidRDefault="000626FF" w:rsidP="000626FF">
      <w:pPr>
        <w:pStyle w:val="Sinespaciado"/>
        <w:jc w:val="both"/>
        <w:rPr>
          <w:rFonts w:ascii="Arial" w:hAnsi="Arial" w:cs="Arial"/>
          <w:b/>
          <w:sz w:val="20"/>
        </w:rPr>
      </w:pPr>
    </w:p>
    <w:p w14:paraId="2845DA6C" w14:textId="77777777"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14:paraId="1AD91683" w14:textId="77777777" w:rsidR="000626FF" w:rsidRDefault="000626FF" w:rsidP="000626FF">
      <w:pPr>
        <w:pStyle w:val="Sinespaciado"/>
        <w:jc w:val="both"/>
        <w:rPr>
          <w:rFonts w:ascii="Arial" w:hAnsi="Arial" w:cs="Arial"/>
          <w:sz w:val="20"/>
        </w:rPr>
      </w:pPr>
    </w:p>
    <w:p w14:paraId="154158B0"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14:paraId="06F41B27" w14:textId="77777777" w:rsidR="000626FF" w:rsidRDefault="000626FF" w:rsidP="000626FF">
      <w:pPr>
        <w:pStyle w:val="Sinespaciado"/>
        <w:jc w:val="both"/>
        <w:rPr>
          <w:rFonts w:ascii="Arial" w:hAnsi="Arial" w:cs="Arial"/>
          <w:b/>
          <w:sz w:val="20"/>
        </w:rPr>
      </w:pPr>
    </w:p>
    <w:p w14:paraId="5DC25805" w14:textId="77777777"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14:paraId="03B7A22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14:paraId="36D40F41" w14:textId="77777777" w:rsidR="000626FF" w:rsidRPr="00604BA3" w:rsidRDefault="000626FF" w:rsidP="000626FF">
      <w:pPr>
        <w:pStyle w:val="Sinespaciado"/>
        <w:jc w:val="both"/>
        <w:rPr>
          <w:rFonts w:ascii="Arial" w:hAnsi="Arial" w:cs="Arial"/>
          <w:sz w:val="20"/>
        </w:rPr>
      </w:pPr>
    </w:p>
    <w:p w14:paraId="0059F1BB" w14:textId="77777777"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14:paraId="159B407E"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0005E60A" w14:textId="77777777" w:rsidR="000626FF" w:rsidRPr="00604BA3" w:rsidRDefault="000626FF" w:rsidP="000626FF">
      <w:pPr>
        <w:pStyle w:val="Sinespaciado"/>
        <w:jc w:val="both"/>
        <w:rPr>
          <w:rFonts w:ascii="Arial" w:hAnsi="Arial" w:cs="Arial"/>
          <w:sz w:val="20"/>
        </w:rPr>
      </w:pPr>
    </w:p>
    <w:p w14:paraId="7D56BB51"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14:paraId="035D12D7"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En este apartado el (la) profesor(a) registrará los diversos momentos de las evaluaciones diagnóstica, formativa y sumativa.</w:t>
      </w:r>
    </w:p>
    <w:p w14:paraId="24A871B0" w14:textId="77777777"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3198" w14:textId="77777777" w:rsidR="0001751A" w:rsidRDefault="0001751A" w:rsidP="00862CFC">
      <w:pPr>
        <w:spacing w:after="0" w:line="240" w:lineRule="auto"/>
      </w:pPr>
      <w:r>
        <w:separator/>
      </w:r>
    </w:p>
  </w:endnote>
  <w:endnote w:type="continuationSeparator" w:id="0">
    <w:p w14:paraId="0059D654" w14:textId="77777777" w:rsidR="0001751A" w:rsidRDefault="0001751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7573" w14:textId="0EB0298A" w:rsidR="00932C4C" w:rsidRPr="00AE4A35" w:rsidRDefault="00932C4C" w:rsidP="00932C4C">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p>
  <w:p w14:paraId="461CD51E" w14:textId="6AE9189C" w:rsidR="002A2C11" w:rsidRPr="002A2C11" w:rsidRDefault="002A2C11" w:rsidP="002A2C11">
    <w:pPr>
      <w:pStyle w:val="Piedepgina"/>
      <w:rPr>
        <w:rFonts w:ascii="Arial MT" w:eastAsia="Arial MT" w:hAnsi="Arial MT" w:cs="Arial MT"/>
        <w:lang w:val="es-ES"/>
      </w:rPr>
    </w:pPr>
    <w:r>
      <w:rPr>
        <w:rFonts w:ascii="Arial" w:eastAsia="Arial MT" w:hAnsi="Arial" w:cs="Arial"/>
        <w:sz w:val="18"/>
        <w:lang w:val="es-ES"/>
      </w:rPr>
      <w:t xml:space="preserve">                                                                                                                                                                                                                                                              </w:t>
    </w:r>
    <w:r w:rsidRPr="002A2C11">
      <w:rPr>
        <w:rFonts w:ascii="Arial MT" w:eastAsia="Arial MT" w:hAnsi="Arial MT" w:cs="Arial MT"/>
        <w:lang w:val="es-ES"/>
      </w:rPr>
      <w:fldChar w:fldCharType="begin"/>
    </w:r>
    <w:r w:rsidRPr="002A2C11">
      <w:rPr>
        <w:rFonts w:ascii="Arial MT" w:eastAsia="Arial MT" w:hAnsi="Arial MT" w:cs="Arial MT"/>
        <w:lang w:val="es-ES"/>
      </w:rPr>
      <w:instrText xml:space="preserve">PAGE  </w:instrText>
    </w:r>
    <w:r w:rsidRPr="002A2C11">
      <w:rPr>
        <w:rFonts w:ascii="Arial MT" w:eastAsia="Arial MT" w:hAnsi="Arial MT" w:cs="Arial MT"/>
        <w:lang w:val="es-ES"/>
      </w:rPr>
      <w:fldChar w:fldCharType="separate"/>
    </w:r>
    <w:r w:rsidR="00C7188F">
      <w:rPr>
        <w:rFonts w:ascii="Arial MT" w:eastAsia="Arial MT" w:hAnsi="Arial MT" w:cs="Arial MT"/>
        <w:noProof/>
        <w:lang w:val="es-ES"/>
      </w:rPr>
      <w:t>1</w:t>
    </w:r>
    <w:r w:rsidRPr="002A2C11">
      <w:rPr>
        <w:rFonts w:ascii="Arial MT" w:eastAsia="Arial MT" w:hAnsi="Arial MT" w:cs="Arial MT"/>
        <w:lang w:val="es-ES"/>
      </w:rPr>
      <w:fldChar w:fldCharType="end"/>
    </w:r>
  </w:p>
  <w:p w14:paraId="6F28A8BF" w14:textId="5B28C01B" w:rsidR="00932C4C" w:rsidRDefault="002A2C11" w:rsidP="00932C4C">
    <w:pPr>
      <w:widowControl w:val="0"/>
      <w:tabs>
        <w:tab w:val="center" w:pos="4419"/>
        <w:tab w:val="right" w:pos="8838"/>
      </w:tabs>
      <w:autoSpaceDE w:val="0"/>
      <w:autoSpaceDN w:val="0"/>
      <w:spacing w:after="0" w:line="240" w:lineRule="auto"/>
      <w:jc w:val="both"/>
      <w:rPr>
        <w:rFonts w:ascii="Arial" w:eastAsia="Arial MT" w:hAnsi="Arial" w:cs="Arial"/>
        <w:sz w:val="18"/>
        <w:lang w:val="es-ES"/>
      </w:rPr>
    </w:pPr>
    <w:r>
      <w:rPr>
        <w:rFonts w:ascii="Arial" w:eastAsia="Arial MT" w:hAnsi="Arial" w:cs="Arial"/>
        <w:sz w:val="18"/>
        <w:lang w:val="es-ES"/>
      </w:rPr>
      <w:t xml:space="preserve"> </w:t>
    </w:r>
  </w:p>
  <w:p w14:paraId="05DE9DC7" w14:textId="236F28DF" w:rsidR="00932C4C" w:rsidRPr="009A0529" w:rsidRDefault="00932C4C" w:rsidP="00932C4C">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sidR="00C7188F">
      <w:rPr>
        <w:rFonts w:ascii="Arial" w:eastAsia="Arial MT" w:hAnsi="Arial" w:cs="Arial"/>
        <w:b/>
        <w:bCs/>
        <w:noProof/>
        <w:sz w:val="18"/>
        <w:lang w:val="en-US"/>
      </w:rPr>
      <w:t>1</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sidR="00C7188F">
      <w:rPr>
        <w:rFonts w:ascii="Arial" w:eastAsia="Arial MT" w:hAnsi="Arial" w:cs="Arial"/>
        <w:b/>
        <w:bCs/>
        <w:noProof/>
        <w:sz w:val="18"/>
        <w:lang w:val="en-US"/>
      </w:rPr>
      <w:t>37</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03DB4EE5" w14:textId="17752FFD" w:rsidR="00DE750C" w:rsidRDefault="00DE750C" w:rsidP="009D2BD6">
    <w:pPr>
      <w:pStyle w:val="Piedepgina"/>
      <w:jc w:val="right"/>
    </w:pPr>
  </w:p>
  <w:p w14:paraId="0F6E4E02" w14:textId="77777777" w:rsidR="00DE750C" w:rsidRDefault="00DE750C" w:rsidP="009D2BD6">
    <w:pPr>
      <w:pStyle w:val="Piedepgina"/>
      <w:tabs>
        <w:tab w:val="clear" w:pos="4419"/>
        <w:tab w:val="clear" w:pos="8838"/>
      </w:tabs>
      <w:rPr>
        <w:lang w:val="en-US"/>
      </w:rPr>
    </w:pPr>
  </w:p>
  <w:p w14:paraId="15B359A7" w14:textId="77777777" w:rsidR="00DE750C" w:rsidRDefault="00DE750C" w:rsidP="009D2BD6">
    <w:pPr>
      <w:pStyle w:val="Piedepgina"/>
      <w:jc w:val="right"/>
    </w:pPr>
  </w:p>
  <w:p w14:paraId="1C83149E" w14:textId="77777777" w:rsidR="00DE750C" w:rsidRPr="00862CFC" w:rsidRDefault="00DE750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79767" w14:textId="77777777" w:rsidR="0001751A" w:rsidRDefault="0001751A" w:rsidP="00862CFC">
      <w:pPr>
        <w:spacing w:after="0" w:line="240" w:lineRule="auto"/>
      </w:pPr>
      <w:r>
        <w:separator/>
      </w:r>
    </w:p>
  </w:footnote>
  <w:footnote w:type="continuationSeparator" w:id="0">
    <w:p w14:paraId="6C3F7F0B" w14:textId="77777777" w:rsidR="0001751A" w:rsidRDefault="0001751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5CA9" w14:textId="4BD7226A" w:rsidR="00DE750C" w:rsidRDefault="00F22781">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175022B6" wp14:editId="785070A9">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51EDA6"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4860" w14:textId="77777777" w:rsidR="00DE750C" w:rsidRPr="00C37EA8" w:rsidRDefault="00DE750C"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62661"/>
    <w:multiLevelType w:val="hybridMultilevel"/>
    <w:tmpl w:val="144E5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937D7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FC143F"/>
    <w:multiLevelType w:val="hybridMultilevel"/>
    <w:tmpl w:val="F8AA316C"/>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8"/>
  </w:num>
  <w:num w:numId="4">
    <w:abstractNumId w:val="12"/>
  </w:num>
  <w:num w:numId="5">
    <w:abstractNumId w:val="10"/>
  </w:num>
  <w:num w:numId="6">
    <w:abstractNumId w:val="11"/>
  </w:num>
  <w:num w:numId="7">
    <w:abstractNumId w:val="8"/>
  </w:num>
  <w:num w:numId="8">
    <w:abstractNumId w:val="16"/>
  </w:num>
  <w:num w:numId="9">
    <w:abstractNumId w:val="0"/>
  </w:num>
  <w:num w:numId="10">
    <w:abstractNumId w:val="13"/>
  </w:num>
  <w:num w:numId="11">
    <w:abstractNumId w:val="17"/>
  </w:num>
  <w:num w:numId="12">
    <w:abstractNumId w:val="4"/>
  </w:num>
  <w:num w:numId="13">
    <w:abstractNumId w:val="6"/>
  </w:num>
  <w:num w:numId="14">
    <w:abstractNumId w:val="7"/>
  </w:num>
  <w:num w:numId="15">
    <w:abstractNumId w:val="3"/>
  </w:num>
  <w:num w:numId="16">
    <w:abstractNumId w:val="1"/>
  </w:num>
  <w:num w:numId="17">
    <w:abstractNumId w:val="14"/>
  </w:num>
  <w:num w:numId="18">
    <w:abstractNumId w:val="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C5F"/>
    <w:rsid w:val="00015F7E"/>
    <w:rsid w:val="0001751A"/>
    <w:rsid w:val="000300FF"/>
    <w:rsid w:val="000319BB"/>
    <w:rsid w:val="00031DD0"/>
    <w:rsid w:val="00055465"/>
    <w:rsid w:val="000626FF"/>
    <w:rsid w:val="000631FB"/>
    <w:rsid w:val="000B38B9"/>
    <w:rsid w:val="000B7A39"/>
    <w:rsid w:val="000D117B"/>
    <w:rsid w:val="00106009"/>
    <w:rsid w:val="001077D4"/>
    <w:rsid w:val="001232B8"/>
    <w:rsid w:val="00126E00"/>
    <w:rsid w:val="00160D9F"/>
    <w:rsid w:val="0018150D"/>
    <w:rsid w:val="00185AB1"/>
    <w:rsid w:val="001B3CE7"/>
    <w:rsid w:val="001C3031"/>
    <w:rsid w:val="001D7549"/>
    <w:rsid w:val="002001EA"/>
    <w:rsid w:val="00206F1D"/>
    <w:rsid w:val="002160C0"/>
    <w:rsid w:val="00233468"/>
    <w:rsid w:val="00284881"/>
    <w:rsid w:val="002932C3"/>
    <w:rsid w:val="00293FBE"/>
    <w:rsid w:val="002A2C11"/>
    <w:rsid w:val="002E437A"/>
    <w:rsid w:val="00333AFD"/>
    <w:rsid w:val="003576C5"/>
    <w:rsid w:val="00361204"/>
    <w:rsid w:val="00362C5B"/>
    <w:rsid w:val="00373659"/>
    <w:rsid w:val="00382A3B"/>
    <w:rsid w:val="003D114D"/>
    <w:rsid w:val="003E26E7"/>
    <w:rsid w:val="00413BAF"/>
    <w:rsid w:val="004B5091"/>
    <w:rsid w:val="004F065B"/>
    <w:rsid w:val="004F4583"/>
    <w:rsid w:val="005053AB"/>
    <w:rsid w:val="00536B92"/>
    <w:rsid w:val="005624BE"/>
    <w:rsid w:val="00593663"/>
    <w:rsid w:val="006233DB"/>
    <w:rsid w:val="006278A6"/>
    <w:rsid w:val="00665950"/>
    <w:rsid w:val="00666C37"/>
    <w:rsid w:val="0067340B"/>
    <w:rsid w:val="006C262F"/>
    <w:rsid w:val="006D7745"/>
    <w:rsid w:val="00707E80"/>
    <w:rsid w:val="00722F89"/>
    <w:rsid w:val="00726D60"/>
    <w:rsid w:val="00744965"/>
    <w:rsid w:val="00772C0C"/>
    <w:rsid w:val="00774D87"/>
    <w:rsid w:val="00782550"/>
    <w:rsid w:val="007A22EC"/>
    <w:rsid w:val="007C4F52"/>
    <w:rsid w:val="0081167A"/>
    <w:rsid w:val="00824F18"/>
    <w:rsid w:val="0082585E"/>
    <w:rsid w:val="00843114"/>
    <w:rsid w:val="008439A2"/>
    <w:rsid w:val="00862CFC"/>
    <w:rsid w:val="00865C4A"/>
    <w:rsid w:val="008B4E08"/>
    <w:rsid w:val="008C326E"/>
    <w:rsid w:val="008C7776"/>
    <w:rsid w:val="00932C4C"/>
    <w:rsid w:val="009547E2"/>
    <w:rsid w:val="0097755C"/>
    <w:rsid w:val="009905D5"/>
    <w:rsid w:val="00992C3B"/>
    <w:rsid w:val="009D2BD6"/>
    <w:rsid w:val="00A37058"/>
    <w:rsid w:val="00A404ED"/>
    <w:rsid w:val="00A92726"/>
    <w:rsid w:val="00AB4650"/>
    <w:rsid w:val="00AC4184"/>
    <w:rsid w:val="00AD5EF4"/>
    <w:rsid w:val="00AE14E7"/>
    <w:rsid w:val="00AE2F70"/>
    <w:rsid w:val="00B23CAE"/>
    <w:rsid w:val="00B31A95"/>
    <w:rsid w:val="00B3509E"/>
    <w:rsid w:val="00BA5082"/>
    <w:rsid w:val="00BB4B7F"/>
    <w:rsid w:val="00BE7924"/>
    <w:rsid w:val="00C127DC"/>
    <w:rsid w:val="00C16F51"/>
    <w:rsid w:val="00C2069A"/>
    <w:rsid w:val="00C37EA8"/>
    <w:rsid w:val="00C63235"/>
    <w:rsid w:val="00C7188F"/>
    <w:rsid w:val="00C83607"/>
    <w:rsid w:val="00CC1226"/>
    <w:rsid w:val="00CC4B24"/>
    <w:rsid w:val="00D16C1F"/>
    <w:rsid w:val="00D6437C"/>
    <w:rsid w:val="00DC46A5"/>
    <w:rsid w:val="00DD0F16"/>
    <w:rsid w:val="00DD7D08"/>
    <w:rsid w:val="00DE26A7"/>
    <w:rsid w:val="00DE750C"/>
    <w:rsid w:val="00DF5B67"/>
    <w:rsid w:val="00E15DE6"/>
    <w:rsid w:val="00E400FB"/>
    <w:rsid w:val="00E62569"/>
    <w:rsid w:val="00F22781"/>
    <w:rsid w:val="00F436E6"/>
    <w:rsid w:val="00F76136"/>
    <w:rsid w:val="00FD405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1D3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F5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081">
      <w:bodyDiv w:val="1"/>
      <w:marLeft w:val="0"/>
      <w:marRight w:val="0"/>
      <w:marTop w:val="0"/>
      <w:marBottom w:val="0"/>
      <w:divBdr>
        <w:top w:val="none" w:sz="0" w:space="0" w:color="auto"/>
        <w:left w:val="none" w:sz="0" w:space="0" w:color="auto"/>
        <w:bottom w:val="none" w:sz="0" w:space="0" w:color="auto"/>
        <w:right w:val="none" w:sz="0" w:space="0" w:color="auto"/>
      </w:divBdr>
    </w:div>
    <w:div w:id="107430420">
      <w:bodyDiv w:val="1"/>
      <w:marLeft w:val="0"/>
      <w:marRight w:val="0"/>
      <w:marTop w:val="0"/>
      <w:marBottom w:val="0"/>
      <w:divBdr>
        <w:top w:val="none" w:sz="0" w:space="0" w:color="auto"/>
        <w:left w:val="none" w:sz="0" w:space="0" w:color="auto"/>
        <w:bottom w:val="none" w:sz="0" w:space="0" w:color="auto"/>
        <w:right w:val="none" w:sz="0" w:space="0" w:color="auto"/>
      </w:divBdr>
    </w:div>
    <w:div w:id="110320926">
      <w:bodyDiv w:val="1"/>
      <w:marLeft w:val="0"/>
      <w:marRight w:val="0"/>
      <w:marTop w:val="0"/>
      <w:marBottom w:val="0"/>
      <w:divBdr>
        <w:top w:val="none" w:sz="0" w:space="0" w:color="auto"/>
        <w:left w:val="none" w:sz="0" w:space="0" w:color="auto"/>
        <w:bottom w:val="none" w:sz="0" w:space="0" w:color="auto"/>
        <w:right w:val="none" w:sz="0" w:space="0" w:color="auto"/>
      </w:divBdr>
    </w:div>
    <w:div w:id="355547900">
      <w:bodyDiv w:val="1"/>
      <w:marLeft w:val="0"/>
      <w:marRight w:val="0"/>
      <w:marTop w:val="0"/>
      <w:marBottom w:val="0"/>
      <w:divBdr>
        <w:top w:val="none" w:sz="0" w:space="0" w:color="auto"/>
        <w:left w:val="none" w:sz="0" w:space="0" w:color="auto"/>
        <w:bottom w:val="none" w:sz="0" w:space="0" w:color="auto"/>
        <w:right w:val="none" w:sz="0" w:space="0" w:color="auto"/>
      </w:divBdr>
    </w:div>
    <w:div w:id="426922256">
      <w:bodyDiv w:val="1"/>
      <w:marLeft w:val="0"/>
      <w:marRight w:val="0"/>
      <w:marTop w:val="0"/>
      <w:marBottom w:val="0"/>
      <w:divBdr>
        <w:top w:val="none" w:sz="0" w:space="0" w:color="auto"/>
        <w:left w:val="none" w:sz="0" w:space="0" w:color="auto"/>
        <w:bottom w:val="none" w:sz="0" w:space="0" w:color="auto"/>
        <w:right w:val="none" w:sz="0" w:space="0" w:color="auto"/>
      </w:divBdr>
    </w:div>
    <w:div w:id="62581394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7741311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5809919">
      <w:bodyDiv w:val="1"/>
      <w:marLeft w:val="0"/>
      <w:marRight w:val="0"/>
      <w:marTop w:val="0"/>
      <w:marBottom w:val="0"/>
      <w:divBdr>
        <w:top w:val="none" w:sz="0" w:space="0" w:color="auto"/>
        <w:left w:val="none" w:sz="0" w:space="0" w:color="auto"/>
        <w:bottom w:val="none" w:sz="0" w:space="0" w:color="auto"/>
        <w:right w:val="none" w:sz="0" w:space="0" w:color="auto"/>
      </w:divBdr>
    </w:div>
    <w:div w:id="1124731417">
      <w:bodyDiv w:val="1"/>
      <w:marLeft w:val="0"/>
      <w:marRight w:val="0"/>
      <w:marTop w:val="0"/>
      <w:marBottom w:val="0"/>
      <w:divBdr>
        <w:top w:val="none" w:sz="0" w:space="0" w:color="auto"/>
        <w:left w:val="none" w:sz="0" w:space="0" w:color="auto"/>
        <w:bottom w:val="none" w:sz="0" w:space="0" w:color="auto"/>
        <w:right w:val="none" w:sz="0" w:space="0" w:color="auto"/>
      </w:divBdr>
    </w:div>
    <w:div w:id="1257637618">
      <w:bodyDiv w:val="1"/>
      <w:marLeft w:val="0"/>
      <w:marRight w:val="0"/>
      <w:marTop w:val="0"/>
      <w:marBottom w:val="0"/>
      <w:divBdr>
        <w:top w:val="none" w:sz="0" w:space="0" w:color="auto"/>
        <w:left w:val="none" w:sz="0" w:space="0" w:color="auto"/>
        <w:bottom w:val="none" w:sz="0" w:space="0" w:color="auto"/>
        <w:right w:val="none" w:sz="0" w:space="0" w:color="auto"/>
      </w:divBdr>
    </w:div>
    <w:div w:id="1286623348">
      <w:bodyDiv w:val="1"/>
      <w:marLeft w:val="0"/>
      <w:marRight w:val="0"/>
      <w:marTop w:val="0"/>
      <w:marBottom w:val="0"/>
      <w:divBdr>
        <w:top w:val="none" w:sz="0" w:space="0" w:color="auto"/>
        <w:left w:val="none" w:sz="0" w:space="0" w:color="auto"/>
        <w:bottom w:val="none" w:sz="0" w:space="0" w:color="auto"/>
        <w:right w:val="none" w:sz="0" w:space="0" w:color="auto"/>
      </w:divBdr>
    </w:div>
    <w:div w:id="1452170253">
      <w:bodyDiv w:val="1"/>
      <w:marLeft w:val="0"/>
      <w:marRight w:val="0"/>
      <w:marTop w:val="0"/>
      <w:marBottom w:val="0"/>
      <w:divBdr>
        <w:top w:val="none" w:sz="0" w:space="0" w:color="auto"/>
        <w:left w:val="none" w:sz="0" w:space="0" w:color="auto"/>
        <w:bottom w:val="none" w:sz="0" w:space="0" w:color="auto"/>
        <w:right w:val="none" w:sz="0" w:space="0" w:color="auto"/>
      </w:divBdr>
    </w:div>
    <w:div w:id="1468744184">
      <w:bodyDiv w:val="1"/>
      <w:marLeft w:val="0"/>
      <w:marRight w:val="0"/>
      <w:marTop w:val="0"/>
      <w:marBottom w:val="0"/>
      <w:divBdr>
        <w:top w:val="none" w:sz="0" w:space="0" w:color="auto"/>
        <w:left w:val="none" w:sz="0" w:space="0" w:color="auto"/>
        <w:bottom w:val="none" w:sz="0" w:space="0" w:color="auto"/>
        <w:right w:val="none" w:sz="0" w:space="0" w:color="auto"/>
      </w:divBdr>
    </w:div>
    <w:div w:id="1741825975">
      <w:bodyDiv w:val="1"/>
      <w:marLeft w:val="0"/>
      <w:marRight w:val="0"/>
      <w:marTop w:val="0"/>
      <w:marBottom w:val="0"/>
      <w:divBdr>
        <w:top w:val="none" w:sz="0" w:space="0" w:color="auto"/>
        <w:left w:val="none" w:sz="0" w:space="0" w:color="auto"/>
        <w:bottom w:val="none" w:sz="0" w:space="0" w:color="auto"/>
        <w:right w:val="none" w:sz="0" w:space="0" w:color="auto"/>
      </w:divBdr>
    </w:div>
    <w:div w:id="1767849536">
      <w:bodyDiv w:val="1"/>
      <w:marLeft w:val="0"/>
      <w:marRight w:val="0"/>
      <w:marTop w:val="0"/>
      <w:marBottom w:val="0"/>
      <w:divBdr>
        <w:top w:val="none" w:sz="0" w:space="0" w:color="auto"/>
        <w:left w:val="none" w:sz="0" w:space="0" w:color="auto"/>
        <w:bottom w:val="none" w:sz="0" w:space="0" w:color="auto"/>
        <w:right w:val="none" w:sz="0" w:space="0" w:color="auto"/>
      </w:divBdr>
    </w:div>
    <w:div w:id="2041006754">
      <w:bodyDiv w:val="1"/>
      <w:marLeft w:val="0"/>
      <w:marRight w:val="0"/>
      <w:marTop w:val="0"/>
      <w:marBottom w:val="0"/>
      <w:divBdr>
        <w:top w:val="none" w:sz="0" w:space="0" w:color="auto"/>
        <w:left w:val="none" w:sz="0" w:space="0" w:color="auto"/>
        <w:bottom w:val="none" w:sz="0" w:space="0" w:color="auto"/>
        <w:right w:val="none" w:sz="0" w:space="0" w:color="auto"/>
      </w:divBdr>
    </w:div>
    <w:div w:id="2049716244">
      <w:bodyDiv w:val="1"/>
      <w:marLeft w:val="0"/>
      <w:marRight w:val="0"/>
      <w:marTop w:val="0"/>
      <w:marBottom w:val="0"/>
      <w:divBdr>
        <w:top w:val="none" w:sz="0" w:space="0" w:color="auto"/>
        <w:left w:val="none" w:sz="0" w:space="0" w:color="auto"/>
        <w:bottom w:val="none" w:sz="0" w:space="0" w:color="auto"/>
        <w:right w:val="none" w:sz="0" w:space="0" w:color="auto"/>
      </w:divBdr>
    </w:div>
    <w:div w:id="211080980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7002</Words>
  <Characters>38511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3</cp:revision>
  <cp:lastPrinted>2022-08-31T00:20:00Z</cp:lastPrinted>
  <dcterms:created xsi:type="dcterms:W3CDTF">2024-01-26T19:24:00Z</dcterms:created>
  <dcterms:modified xsi:type="dcterms:W3CDTF">2024-01-26T19:24:00Z</dcterms:modified>
</cp:coreProperties>
</file>