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spacing w:lineRule="auto" w:line="240" w:before="0" w:after="0"/>
        <w:jc w:val="center"/>
        <w:rPr>
          <w:rFonts w:ascii="Arial" w:hAnsi="Arial" w:eastAsia="Times New Roman" w:cs="Arial"/>
          <w:b/>
          <w:bCs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bCs/>
          <w:color w:val="auto"/>
          <w:sz w:val="24"/>
          <w:szCs w:val="24"/>
          <w:lang w:eastAsia="es-MX"/>
        </w:rPr>
        <w:t>Tecnológico Nacional de México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Arial" w:hAnsi="Arial" w:eastAsia="Times New Roman" w:cs="Arial"/>
          <w:b/>
          <w:bCs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bCs/>
          <w:color w:val="auto"/>
          <w:sz w:val="24"/>
          <w:szCs w:val="24"/>
          <w:lang w:eastAsia="es-MX"/>
        </w:rPr>
        <w:t>Subdirección Académica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Arial" w:hAnsi="Arial" w:eastAsia="Times New Roman" w:cs="Arial"/>
          <w:b/>
          <w:bCs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bCs/>
          <w:color w:val="auto"/>
          <w:sz w:val="24"/>
          <w:szCs w:val="24"/>
          <w:lang w:eastAsia="es-MX"/>
        </w:rPr>
        <w:t>Instrumentación didáctica para la formación y desarrollo de competencias Profesionales</w:t>
      </w:r>
    </w:p>
    <w:p>
      <w:pPr>
        <w:pStyle w:val="NoSpacing"/>
        <w:tabs>
          <w:tab w:val="clear" w:pos="708"/>
          <w:tab w:val="center" w:pos="6503" w:leader="none"/>
          <w:tab w:val="left" w:pos="10343" w:leader="none"/>
        </w:tabs>
        <w:jc w:val="left"/>
        <w:rPr/>
      </w:pPr>
      <w:r>
        <w:rPr>
          <w:rFonts w:cs="Arial" w:ascii="Arial" w:hAnsi="Arial"/>
          <w:b/>
          <w:bCs/>
          <w:sz w:val="24"/>
          <w:szCs w:val="24"/>
          <w:lang w:eastAsia="es-MX"/>
        </w:rPr>
        <w:t xml:space="preserve">                                               </w:t>
      </w:r>
      <w:r>
        <w:rPr>
          <w:rFonts w:cs="Arial" w:ascii="Arial" w:hAnsi="Arial"/>
          <w:b/>
          <w:bCs/>
          <w:sz w:val="24"/>
          <w:szCs w:val="24"/>
          <w:lang w:eastAsia="es-MX"/>
        </w:rPr>
        <w:t xml:space="preserve">Periodo: </w:t>
      </w:r>
      <w:r>
        <w:rPr>
          <w:rFonts w:cs="Arial" w:ascii="Arial" w:hAnsi="Arial"/>
          <w:b/>
          <w:bCs/>
          <w:sz w:val="24"/>
          <w:szCs w:val="24"/>
          <w:u w:val="single"/>
          <w:lang w:eastAsia="es-MX"/>
        </w:rPr>
        <w:t xml:space="preserve"> Febrero – Ju</w:t>
      </w:r>
      <w:r>
        <w:rPr>
          <w:rFonts w:cs="Arial" w:ascii="Arial" w:hAnsi="Arial"/>
          <w:b/>
          <w:bCs/>
          <w:sz w:val="24"/>
          <w:szCs w:val="24"/>
          <w:u w:val="single"/>
          <w:lang w:eastAsia="es-MX"/>
        </w:rPr>
        <w:t>ni</w:t>
      </w:r>
      <w:r>
        <w:rPr>
          <w:rFonts w:cs="Arial" w:ascii="Arial" w:hAnsi="Arial"/>
          <w:b/>
          <w:bCs/>
          <w:sz w:val="24"/>
          <w:szCs w:val="24"/>
          <w:u w:val="single"/>
          <w:lang w:eastAsia="es-MX"/>
        </w:rPr>
        <w:t>o  202</w:t>
      </w:r>
      <w:r>
        <w:rPr>
          <w:rFonts w:cs="Arial" w:ascii="Arial" w:hAnsi="Arial"/>
          <w:b/>
          <w:bCs/>
          <w:sz w:val="24"/>
          <w:szCs w:val="24"/>
          <w:u w:val="single"/>
          <w:lang w:eastAsia="es-MX"/>
        </w:rPr>
        <w:t xml:space="preserve">4     </w:t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191" w:type="dxa"/>
        <w:jc w:val="left"/>
        <w:tblInd w:w="3805" w:type="dxa"/>
        <w:tblLayout w:type="fixed"/>
        <w:tblCellMar>
          <w:top w:w="0" w:type="dxa"/>
          <w:left w:w="328" w:type="dxa"/>
          <w:bottom w:w="0" w:type="dxa"/>
          <w:right w:w="108" w:type="dxa"/>
        </w:tblCellMar>
      </w:tblPr>
      <w:tblGrid>
        <w:gridCol w:w="3567"/>
        <w:gridCol w:w="5623"/>
      </w:tblGrid>
      <w:tr>
        <w:trPr/>
        <w:tc>
          <w:tcPr>
            <w:tcW w:w="3567" w:type="dxa"/>
            <w:tcBorders/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Nombre de la Asignatura: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Tecnologías convergentes I</w:t>
            </w:r>
          </w:p>
        </w:tc>
      </w:tr>
      <w:tr>
        <w:trPr/>
        <w:tc>
          <w:tcPr>
            <w:tcW w:w="3567" w:type="dxa"/>
            <w:tcBorders/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Plan de Estudios: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es-MX" w:eastAsia="en-US" w:bidi="ar-SA"/>
              </w:rPr>
              <w:t>IINF-2010-220</w:t>
            </w:r>
          </w:p>
        </w:tc>
      </w:tr>
      <w:tr>
        <w:trPr/>
        <w:tc>
          <w:tcPr>
            <w:tcW w:w="3567" w:type="dxa"/>
            <w:tcBorders/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Clave de la Asignatura: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TCD-2103</w:t>
            </w:r>
          </w:p>
        </w:tc>
      </w:tr>
      <w:tr>
        <w:trPr>
          <w:trHeight w:val="247" w:hRule="atLeast"/>
        </w:trPr>
        <w:tc>
          <w:tcPr>
            <w:tcW w:w="3567" w:type="dxa"/>
            <w:tcBorders/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Horas teoría-horas prácticas-Créditos: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 – 3 – 5</w:t>
            </w:r>
          </w:p>
        </w:tc>
      </w:tr>
    </w:tbl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Caracterización de la asignatura:</w:t>
      </w:r>
    </w:p>
    <w:tbl>
      <w:tblPr>
        <w:tblW w:w="12996" w:type="dxa"/>
        <w:jc w:val="left"/>
        <w:tblInd w:w="-200" w:type="dxa"/>
        <w:tblLayout w:type="fixed"/>
        <w:tblCellMar>
          <w:top w:w="0" w:type="dxa"/>
          <w:left w:w="5" w:type="dxa"/>
          <w:bottom w:w="0" w:type="dxa"/>
          <w:right w:w="103" w:type="dxa"/>
        </w:tblCellMar>
      </w:tblPr>
      <w:tblGrid>
        <w:gridCol w:w="12996"/>
      </w:tblGrid>
      <w:tr>
        <w:trPr/>
        <w:tc>
          <w:tcPr>
            <w:tcW w:w="1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Las principales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aportaciones</w:t>
            </w:r>
            <w:r>
              <w:rPr>
                <w:rFonts w:cs="Arial" w:ascii="Arial" w:hAnsi="Arial"/>
                <w:sz w:val="24"/>
                <w:szCs w:val="24"/>
              </w:rPr>
              <w:t xml:space="preserve"> que esta asignatura brinda al perfil profesional del ingeniero informático son los conocimientos necesarios para poder:</w:t>
            </w:r>
          </w:p>
          <w:p>
            <w:pPr>
              <w:pStyle w:val="NoSpacing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Aplicar conocimientos, habilidades y aptitudes para el desarrollo de soluciones a problemas en sector productivo por medio del uso de tecnologías emergentes.</w:t>
            </w:r>
          </w:p>
          <w:p>
            <w:pPr>
              <w:pStyle w:val="NoSpacing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Identificar problemas y oportunidades donde se aplique el tratamiento de información para proponer soluciones por medio de modelos o aplicaciones informáticas con tecnologías emergentes.</w:t>
            </w:r>
          </w:p>
          <w:p>
            <w:pPr>
              <w:pStyle w:val="NoSpacing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Capacidad de análisis y síntesis para plantear la solución de problemas a través de modelado, creación, instalación y administración de tecnologías emergentes.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La importancia de esta asignatura </w:t>
            </w:r>
            <w:r>
              <w:rPr>
                <w:rFonts w:cs="Arial" w:ascii="Arial" w:hAnsi="Arial"/>
                <w:sz w:val="24"/>
                <w:szCs w:val="24"/>
              </w:rPr>
              <w:t xml:space="preserve">es mostrar a los alumnos las tendencias tecnológicas que se están presentando, también conocidas como tecnologías </w:t>
            </w:r>
            <w:r>
              <w:rPr>
                <w:rFonts w:eastAsia="" w:cs="Arial" w:ascii="Arial" w:hAnsi="Arial" w:eastAsiaTheme="minorHAnsi"/>
                <w:color w:val="00000A"/>
                <w:kern w:val="0"/>
                <w:sz w:val="24"/>
                <w:szCs w:val="24"/>
                <w:lang w:val="es-MX" w:eastAsia="en-US" w:bidi="ar-SA"/>
              </w:rPr>
              <w:t>convergentes.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Esta asignatura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aborda 4 temas o unidades  temáticas.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Esta asignatura está colocada en </w:t>
            </w:r>
            <w:r>
              <w:rPr>
                <w:rFonts w:eastAsia="" w:cs="Arial" w:ascii="Arial" w:hAnsi="Arial" w:eastAsiaTheme="minorHAnsi"/>
                <w:color w:val="00000A"/>
                <w:kern w:val="0"/>
                <w:sz w:val="24"/>
                <w:szCs w:val="24"/>
                <w:lang w:val="es-MX" w:eastAsia="en-US" w:bidi="ar-SA"/>
              </w:rPr>
              <w:t>octavo</w:t>
            </w:r>
            <w:r>
              <w:rPr>
                <w:rFonts w:cs="Arial" w:ascii="Arial" w:hAnsi="Arial"/>
                <w:sz w:val="24"/>
                <w:szCs w:val="24"/>
              </w:rPr>
              <w:t xml:space="preserve"> semestre.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Se relaciona 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con las asignaturas de la especialidad de </w:t>
            </w:r>
            <w:r>
              <w:rPr>
                <w:rFonts w:eastAsia="" w:cs="Arial" w:ascii="Arial" w:hAnsi="Arial" w:eastAsiaTheme="minorHAnsi"/>
                <w:b w:val="false"/>
                <w:bCs w:val="false"/>
                <w:color w:val="00000A"/>
                <w:kern w:val="0"/>
                <w:sz w:val="24"/>
                <w:szCs w:val="24"/>
                <w:lang w:val="es-MX" w:eastAsia="en-US" w:bidi="ar-SA"/>
              </w:rPr>
              <w:t>Tecnologías Convergentes.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Los temas de la asignatura, están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relacionados</w:t>
            </w:r>
            <w:r>
              <w:rPr>
                <w:rFonts w:cs="Arial" w:ascii="Arial" w:hAnsi="Arial"/>
                <w:sz w:val="24"/>
                <w:szCs w:val="24"/>
              </w:rPr>
              <w:t xml:space="preserve">, ya que van desde la informática de control, así </w:t>
            </w:r>
            <w:r>
              <w:rPr>
                <w:rFonts w:eastAsia="" w:cs="Arial" w:ascii="Arial" w:hAnsi="Arial" w:eastAsiaTheme="minorHAnsi"/>
                <w:color w:val="00000A"/>
                <w:kern w:val="0"/>
                <w:sz w:val="24"/>
                <w:szCs w:val="24"/>
                <w:lang w:val="es-MX" w:eastAsia="en-US" w:bidi="ar-SA"/>
              </w:rPr>
              <w:t>fundamentos de robótica</w:t>
            </w:r>
            <w:r>
              <w:rPr>
                <w:rFonts w:cs="Arial" w:ascii="Arial" w:hAnsi="Arial"/>
                <w:sz w:val="24"/>
                <w:szCs w:val="24"/>
              </w:rPr>
              <w:t>, robótica y aplicaciones tecnológicas.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  <w:t>El papel del profesor es fundamental para guiar al estudiante en el alcance de su competencia, a través de la ejemplificación y retroalimentación de las actividades de aprendizaje.</w:t>
            </w:r>
          </w:p>
        </w:tc>
      </w:tr>
    </w:tbl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Intención didáctica:</w:t>
      </w:r>
    </w:p>
    <w:tbl>
      <w:tblPr>
        <w:tblW w:w="12996" w:type="dxa"/>
        <w:jc w:val="left"/>
        <w:tblInd w:w="-200" w:type="dxa"/>
        <w:tblLayout w:type="fixed"/>
        <w:tblCellMar>
          <w:top w:w="0" w:type="dxa"/>
          <w:left w:w="5" w:type="dxa"/>
          <w:bottom w:w="0" w:type="dxa"/>
          <w:right w:w="103" w:type="dxa"/>
        </w:tblCellMar>
      </w:tblPr>
      <w:tblGrid>
        <w:gridCol w:w="12996"/>
      </w:tblGrid>
      <w:tr>
        <w:trPr/>
        <w:tc>
          <w:tcPr>
            <w:tcW w:w="1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Explicar la forma de tratar la asignatura de manera que oriente las actividades de enseñanza aprendizaje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La asignatura nos permite primero conocer los conceptos básicos relacionados con la informática de control para posteriormente poder desarrollar las unidades siguientes.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La manera de abordar los contenido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Es una asignatura donde el profesor debe proponer el planteamiento de un problema y el estudiante deberá resolverlos con las herramientas de tecnología actuales y que correspondan a las características propias del problema a resolverse.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Enfoque con que se debe tratar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El enfoque sugerido para la materia requiere que las actividades promuevan el conocer, analizar y aplicar los temas de la asignatura, para con ello lograr la comprensión, trabajando en equipo, adquiriendo la habilidad para buscar y analizar la información proveniente de diversas fuentes, con todo lo anterior propiciar diversos procesos intelectuales.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Extensión y profundidad de los mismos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Se requiere que el facilitador posea el dominio del tema y la experiencia profesional, demostrando que se encuentra inmerso en el sector donde se aplican los términos de la asignatura.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Actividades que el estudiante debe resaltar para el desarrollo de competencias genéricas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Conocer los conceptos fundamentales de la informática de control, Conocer y aplicar los conceptos de robótica para realizar soluciones a problemas que los requieran, Conocer y aplicar sus habilidades en la programación de un robot y Conocer los diferentes tipos de tecnologías emergentes.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Que competencias genéricas se están desarrollando con el tratamiento de los contenidos de la asignatura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Capacidad de abstracción, análisis y síntesis, Capacidad crítica y autocrítica, Habilidad para trabajar en forma autónoma, Capacidad de adaptarse a nuevas situaciones y Capacidad de generar nuevas ideas (creatividad).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De manera general explicar el papel que debe desempeñar el profesor para el desarrollo de la asignatura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Es importante mencionar que el facilitador busque solo guiar a los alumnos en las actividades prácticas sugeridas, con la finalidad de que ellos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 aprendan, y con ello desarrollar las competencias necesarias para la vida laboral.</w:t>
            </w:r>
          </w:p>
        </w:tc>
      </w:tr>
    </w:tbl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numPr>
          <w:ilvl w:val="0"/>
          <w:numId w:val="1"/>
        </w:numPr>
        <w:rPr/>
      </w:pPr>
      <w:r>
        <w:rPr>
          <w:rFonts w:cs="Arial" w:ascii="Arial" w:hAnsi="Arial"/>
          <w:b/>
          <w:sz w:val="24"/>
          <w:szCs w:val="24"/>
        </w:rPr>
        <w:t>Competencia de la asignatura:</w:t>
      </w:r>
    </w:p>
    <w:tbl>
      <w:tblPr>
        <w:tblW w:w="14006" w:type="dxa"/>
        <w:jc w:val="left"/>
        <w:tblInd w:w="-36" w:type="dxa"/>
        <w:tblLayout w:type="fixed"/>
        <w:tblCellMar>
          <w:top w:w="0" w:type="dxa"/>
          <w:left w:w="5" w:type="dxa"/>
          <w:bottom w:w="0" w:type="dxa"/>
          <w:right w:w="103" w:type="dxa"/>
        </w:tblCellMar>
      </w:tblPr>
      <w:tblGrid>
        <w:gridCol w:w="14006"/>
      </w:tblGrid>
      <w:tr>
        <w:trPr>
          <w:trHeight w:val="510" w:hRule="atLeast"/>
        </w:trPr>
        <w:tc>
          <w:tcPr>
            <w:tcW w:w="1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Aplicar tecnologías convergentes para el desarrollo de soluciones a problemas en ámbitos sociales, empresariales, industriales o educativos.</w:t>
            </w:r>
          </w:p>
        </w:tc>
      </w:tr>
    </w:tbl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numPr>
          <w:ilvl w:val="0"/>
          <w:numId w:val="1"/>
        </w:numPr>
        <w:rPr/>
      </w:pPr>
      <w:r>
        <w:rPr>
          <w:rFonts w:cs="Arial" w:ascii="Arial" w:hAnsi="Arial"/>
          <w:b/>
          <w:sz w:val="24"/>
          <w:szCs w:val="24"/>
        </w:rPr>
        <w:t>Análisis por competencias específicas:</w:t>
      </w:r>
    </w:p>
    <w:p>
      <w:pPr>
        <w:pStyle w:val="NoSpacing"/>
        <w:ind w:hanging="0" w:left="720" w:right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3000" w:type="dxa"/>
        <w:jc w:val="left"/>
        <w:tblInd w:w="775" w:type="dxa"/>
        <w:tblLayout w:type="fixed"/>
        <w:tblCellMar>
          <w:top w:w="0" w:type="dxa"/>
          <w:left w:w="328" w:type="dxa"/>
          <w:bottom w:w="0" w:type="dxa"/>
          <w:right w:w="108" w:type="dxa"/>
        </w:tblCellMar>
      </w:tblPr>
      <w:tblGrid>
        <w:gridCol w:w="2307"/>
        <w:gridCol w:w="867"/>
        <w:gridCol w:w="2062"/>
        <w:gridCol w:w="1985"/>
        <w:gridCol w:w="5779"/>
      </w:tblGrid>
      <w:tr>
        <w:trPr/>
        <w:tc>
          <w:tcPr>
            <w:tcW w:w="2307" w:type="dxa"/>
            <w:tcBorders/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Competencia No.</w:t>
            </w:r>
          </w:p>
        </w:tc>
        <w:tc>
          <w:tcPr>
            <w:tcW w:w="867" w:type="dxa"/>
            <w:tcBorders/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06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Descripción</w:t>
            </w:r>
          </w:p>
        </w:tc>
        <w:tc>
          <w:tcPr>
            <w:tcW w:w="577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0000A"/>
                <w:sz w:val="24"/>
                <w:szCs w:val="24"/>
              </w:rPr>
              <w:t>Conocer los conceptos fundamentales de la informática de control</w:t>
            </w:r>
          </w:p>
        </w:tc>
      </w:tr>
    </w:tbl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4034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103" w:type="dxa"/>
        </w:tblCellMar>
      </w:tblPr>
      <w:tblGrid>
        <w:gridCol w:w="3685"/>
        <w:gridCol w:w="3403"/>
        <w:gridCol w:w="3120"/>
        <w:gridCol w:w="2408"/>
        <w:gridCol w:w="1418"/>
      </w:tblGrid>
      <w:tr>
        <w:trPr/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TEMAS Y SUBTEMAS PARA DESARROLLAR LA COMPETENCIA</w:t>
            </w:r>
          </w:p>
          <w:p>
            <w:pPr>
              <w:pStyle w:val="NoSpacing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ESPECÍFICA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ACTIVIDADES DE APRENDIZAJE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ACTIVIDADES DE ENSEÑANZA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DESARROLLO DE COMPETENCIAS GENÉRICAS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HORAS </w:t>
            </w:r>
          </w:p>
          <w:p>
            <w:pPr>
              <w:pStyle w:val="NoSpacing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TEÓRICO-</w:t>
            </w:r>
          </w:p>
          <w:p>
            <w:pPr>
              <w:pStyle w:val="NoSpacing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PRÁCTICA</w:t>
            </w:r>
          </w:p>
        </w:tc>
      </w:tr>
      <w:tr>
        <w:trPr/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1.1 Introducción a los sistemas de control y su  relación con los sistemas de información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1.2 Componentes básicos de los sistemas de control.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1.3 Modelos matemáticos para sistemas de lazo abierto y lazo cerrado.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ind w:hanging="0" w:left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Buscar artículos científicos en bases de datos electrónicas que describan el uso de la informática de control, así como de los sistemas de control y su relación con los sistemas de información para generar un reporte de lectura.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ind w:hanging="0"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ind w:hanging="0" w:left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Conocer un modelo matemático para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ind w:hanging="0" w:left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sistemas de lazo abierto y  el modelo matemático para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ind w:hanging="0" w:left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sistemas de lazo cerrado con la finalidad de desarrollar ejercicios.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ind w:hanging="0"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ind w:hanging="0" w:left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Las evidencias de las actividades realizadas se estarán subiendo a la plataforma educativa indicada.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Encuadre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Se presenta al grupo y mediante una dinámica realiza la integración grupal. Realiza el encuadre de la materia, informa el objetivo de la materia, contenido temático, productos de aprendizaje, competencias a desarrollar, criterios de evaluación y la bibliografía del curso.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Aplica la evaluación diagnóstica.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El docente explicará el contenido de la unidad de tal forma que el alumno entienda claramente el mismo.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El docente integrará a los alumnos en equipos de trabajo para desarrollar actividades: reporte de lectura, ejercicios.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Capacidad de abstracción, análisis y síntesis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Capacidad crítica y autocrítica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Habilidad para trabajar en forma </w:t>
            </w:r>
            <w:r>
              <w:rPr>
                <w:rFonts w:eastAsia="" w:cs="Arial" w:ascii="Arial" w:hAnsi="Arial" w:eastAsiaTheme="minorHAnsi"/>
                <w:color w:val="00000A"/>
                <w:kern w:val="0"/>
                <w:sz w:val="24"/>
                <w:szCs w:val="24"/>
                <w:lang w:val="es-MX" w:eastAsia="en-US" w:bidi="ar-SA"/>
              </w:rPr>
              <w:t>autónoma.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976" w:leader="none"/>
              </w:tabs>
              <w:suppressAutoHyphens w:val="true"/>
              <w:spacing w:lineRule="auto" w:line="235" w:before="1" w:after="0"/>
              <w:jc w:val="left"/>
              <w:rPr>
                <w:sz w:val="24"/>
                <w:szCs w:val="24"/>
              </w:rPr>
            </w:pPr>
            <w:r>
              <w:rPr>
                <w:rFonts w:eastAsia="" w:cs="Arial" w:ascii="Arial" w:hAnsi="Arial" w:eastAsiaTheme="minorHAnsi"/>
                <w:color w:val="00000A"/>
                <w:kern w:val="0"/>
                <w:sz w:val="24"/>
                <w:szCs w:val="24"/>
                <w:lang w:val="es-MX" w:eastAsia="en-US" w:bidi="ar-SA"/>
              </w:rPr>
              <w:t>Capacidad de adaptarse a nuevas situaciones.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976" w:leader="none"/>
              </w:tabs>
              <w:suppressAutoHyphens w:val="true"/>
              <w:spacing w:lineRule="auto" w:line="235" w:before="1" w:after="0"/>
              <w:jc w:val="left"/>
              <w:rPr>
                <w:sz w:val="24"/>
                <w:szCs w:val="24"/>
              </w:rPr>
            </w:pPr>
            <w:r>
              <w:rPr>
                <w:rFonts w:eastAsia="" w:cs="Arial" w:ascii="Arial" w:hAnsi="Arial" w:eastAsiaTheme="minorHAnsi"/>
                <w:color w:val="00000A"/>
                <w:kern w:val="0"/>
                <w:sz w:val="24"/>
                <w:szCs w:val="24"/>
                <w:lang w:val="es-MX" w:eastAsia="en-US" w:bidi="ar-SA"/>
              </w:rPr>
              <w:t>Capacidad de generar nuevas ideas (creatividad).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bookmarkStart w:id="0" w:name="__DdeLink__1534_846529215"/>
            <w:r>
              <w:rPr>
                <w:rFonts w:cs="Arial" w:ascii="Arial" w:hAnsi="Arial"/>
                <w:sz w:val="24"/>
                <w:szCs w:val="24"/>
              </w:rPr>
              <w:t>12-8</w:t>
            </w:r>
            <w:bookmarkEnd w:id="0"/>
          </w:p>
        </w:tc>
      </w:tr>
    </w:tbl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3511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103" w:type="dxa"/>
        </w:tblCellMar>
      </w:tblPr>
      <w:tblGrid>
        <w:gridCol w:w="6492"/>
        <w:gridCol w:w="7018"/>
      </w:tblGrid>
      <w:tr>
        <w:trPr/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bCs/>
              </w:rPr>
              <w:t>INDICADORES DE ALCANCE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VALOR DEL INDICADOR</w:t>
            </w:r>
          </w:p>
        </w:tc>
      </w:tr>
      <w:tr>
        <w:trPr/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Realiza trabajo de investigación y entiende conceptos investigados</w:t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y aplica los fundamentos del tema.</w:t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Aporta conocimientos adicionales sobre las actividades encomendadas.</w:t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Calibri" w:cs="Arial"/>
                <w:color w:val="000000"/>
                <w:sz w:val="24"/>
                <w:szCs w:val="24"/>
                <w:lang w:val="es-MX" w:eastAsia="en-US" w:bidi="ar-SA"/>
              </w:rPr>
              <w:t>B. Resuelve y analiza los casos prácticos propuestos en clases.</w:t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Incorpora conocimientos obtenidos en otras asignaturas.</w:t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Calibri" w:cs="Arial"/>
                <w:color w:val="000000"/>
                <w:sz w:val="24"/>
                <w:szCs w:val="24"/>
                <w:lang w:val="es-MX" w:eastAsia="en-US" w:bidi="ar-SA"/>
              </w:rPr>
              <w:t>Organiza su tiempo y trabaja de manera autónoma entregando en tiempo y forma las actividades encomendadas.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" w:cs="Arial" w:ascii="Arial" w:hAnsi="Arial" w:eastAsiaTheme="minorHAnsi"/>
                <w:sz w:val="24"/>
                <w:szCs w:val="24"/>
              </w:rPr>
              <w:t>50%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eastAsia="" w:cs="Arial" w:eastAsiaTheme="minorHAnsi"/>
                <w:sz w:val="24"/>
                <w:szCs w:val="24"/>
              </w:rPr>
            </w:pPr>
            <w:r>
              <w:rPr>
                <w:rFonts w:eastAsia="" w:cs="Arial" w:eastAsiaTheme="minorHAnsi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eastAsia="" w:cs="Arial" w:eastAsiaTheme="minorHAnsi"/>
                <w:sz w:val="24"/>
                <w:szCs w:val="24"/>
              </w:rPr>
            </w:pPr>
            <w:r>
              <w:rPr>
                <w:rFonts w:eastAsia="" w:cs="Arial" w:eastAsiaTheme="minorHAnsi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eastAsia="" w:cs="Arial" w:eastAsiaTheme="minorHAnsi"/>
                <w:sz w:val="24"/>
                <w:szCs w:val="24"/>
              </w:rPr>
            </w:pPr>
            <w:r>
              <w:rPr>
                <w:rFonts w:eastAsia="" w:cs="Arial" w:eastAsiaTheme="minorHAnsi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eastAsia="" w:cs="Arial" w:eastAsiaTheme="minorHAnsi"/>
                <w:sz w:val="24"/>
                <w:szCs w:val="24"/>
              </w:rPr>
            </w:pPr>
            <w:r>
              <w:rPr>
                <w:rFonts w:eastAsia="" w:cs="Arial" w:eastAsiaTheme="minorHAnsi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eastAsia="" w:cs="Arial" w:eastAsiaTheme="minorHAnsi"/>
                <w:sz w:val="24"/>
                <w:szCs w:val="24"/>
              </w:rPr>
            </w:pPr>
            <w:r>
              <w:rPr>
                <w:rFonts w:eastAsia="" w:cs="Arial" w:eastAsiaTheme="minorHAnsi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  <w:lang w:val="es-MX" w:eastAsia="en-US" w:bidi="ar-SA"/>
              </w:rPr>
              <w:t>50%</w:t>
            </w:r>
          </w:p>
        </w:tc>
      </w:tr>
    </w:tbl>
    <w:p>
      <w:pPr>
        <w:pStyle w:val="NoSpacing"/>
        <w:rPr/>
      </w:pPr>
      <w:r>
        <w:rPr>
          <w:rFonts w:cs="Arial" w:ascii="Arial" w:hAnsi="Arial"/>
          <w:b/>
          <w:bCs/>
          <w:sz w:val="24"/>
          <w:szCs w:val="24"/>
        </w:rPr>
        <w:t>Niveles de desempeño:</w:t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3530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103" w:type="dxa"/>
        </w:tblCellMar>
      </w:tblPr>
      <w:tblGrid>
        <w:gridCol w:w="2612"/>
        <w:gridCol w:w="2038"/>
        <w:gridCol w:w="6290"/>
        <w:gridCol w:w="2589"/>
      </w:tblGrid>
      <w:tr>
        <w:trPr/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>
              <w:rPr>
                <w:rFonts w:cs="Arial" w:ascii="Arial" w:hAnsi="Arial"/>
                <w:b/>
                <w:smallCaps/>
                <w:sz w:val="22"/>
                <w:szCs w:val="24"/>
                <w:lang w:val="es-MX" w:eastAsia="es-MX"/>
              </w:rPr>
              <w:t>Desempeño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>
              <w:rPr>
                <w:rFonts w:cs="Arial" w:ascii="Arial" w:hAnsi="Arial"/>
                <w:b/>
                <w:smallCaps/>
                <w:sz w:val="22"/>
                <w:szCs w:val="24"/>
                <w:lang w:val="es-MX" w:eastAsia="es-MX"/>
              </w:rPr>
              <w:t>Nivel de desempeño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>
              <w:rPr>
                <w:rFonts w:cs="Arial" w:ascii="Arial" w:hAnsi="Arial"/>
                <w:b/>
                <w:smallCaps/>
                <w:sz w:val="22"/>
                <w:szCs w:val="24"/>
                <w:lang w:val="es-MX" w:eastAsia="es-MX"/>
              </w:rPr>
              <w:t>Indicadores de alcance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>
              <w:rPr>
                <w:rFonts w:cs="Arial" w:ascii="Arial" w:hAnsi="Arial"/>
                <w:b/>
                <w:smallCaps/>
                <w:sz w:val="22"/>
                <w:szCs w:val="24"/>
                <w:lang w:val="es-MX" w:eastAsia="es-MX"/>
              </w:rPr>
              <w:t>Valoración numérica</w:t>
            </w:r>
          </w:p>
        </w:tc>
      </w:tr>
      <w:tr>
        <w:trPr/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napToGrid w:val="false"/>
              <w:ind w:hanging="0" w:left="113" w:right="113"/>
              <w:rPr>
                <w:rFonts w:ascii="Arial" w:hAnsi="Arial" w:cs="Arial"/>
                <w:b/>
                <w:smallCaps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b/>
                <w:smallCaps/>
                <w:sz w:val="24"/>
                <w:szCs w:val="24"/>
                <w:lang w:val="es-MX" w:eastAsia="es-MX"/>
              </w:rPr>
            </w:r>
          </w:p>
          <w:p>
            <w:pPr>
              <w:pStyle w:val="Normal"/>
              <w:ind w:hanging="0" w:left="113" w:right="113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</w:r>
          </w:p>
          <w:p>
            <w:pPr>
              <w:pStyle w:val="Normal"/>
              <w:ind w:hanging="0" w:left="113" w:right="113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COMPETENCIA</w:t>
            </w:r>
          </w:p>
          <w:p>
            <w:pPr>
              <w:pStyle w:val="Normal"/>
              <w:spacing w:before="0" w:after="160"/>
              <w:ind w:hanging="0" w:left="113" w:right="113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ALCANZADA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Excelente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 w:left="-108"/>
              <w:jc w:val="both"/>
              <w:rPr/>
            </w:pPr>
            <w:r>
              <w:rPr>
                <w:rFonts w:eastAsia="Arial" w:cs="Arial" w:ascii="Arial" w:hAnsi="Arial"/>
              </w:rPr>
              <w:t xml:space="preserve">  </w:t>
            </w:r>
            <w:r>
              <w:rPr>
                <w:rFonts w:cs="Arial" w:ascii="Arial" w:hAnsi="Arial"/>
              </w:rPr>
              <w:t>Cumple al menos 5 de los siguientes indicadores</w:t>
            </w:r>
          </w:p>
          <w:p>
            <w:pPr>
              <w:pStyle w:val="Normal"/>
              <w:numPr>
                <w:ilvl w:val="0"/>
                <w:numId w:val="5"/>
              </w:numPr>
              <w:jc w:val="both"/>
              <w:rPr/>
            </w:pPr>
            <w:r>
              <w:rPr>
                <w:rFonts w:cs="Arial" w:ascii="Arial" w:hAnsi="Arial"/>
                <w:b/>
              </w:rPr>
              <w:t xml:space="preserve">Se adapta a situaciones y contextos complejos: </w:t>
            </w:r>
            <w:r>
              <w:rPr>
                <w:rFonts w:cs="Arial" w:ascii="Arial" w:hAnsi="Arial"/>
              </w:rPr>
              <w:t xml:space="preserve">Puede trabajar en equipo, refleja sus conocimientos en la interpretación de la realidad. </w:t>
            </w:r>
          </w:p>
          <w:p>
            <w:pPr>
              <w:pStyle w:val="Normal"/>
              <w:numPr>
                <w:ilvl w:val="0"/>
                <w:numId w:val="5"/>
              </w:numPr>
              <w:jc w:val="both"/>
              <w:rPr/>
            </w:pPr>
            <w:r>
              <w:rPr>
                <w:rFonts w:cs="Arial" w:ascii="Arial" w:hAnsi="Arial"/>
                <w:b/>
              </w:rPr>
              <w:t>Hace aportaciones a las actividades académicas desarrolladas:</w:t>
            </w:r>
            <w:r>
              <w:rPr>
                <w:rFonts w:cs="Arial" w:ascii="Arial" w:hAnsi="Arial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>
            <w:pPr>
              <w:pStyle w:val="Normal"/>
              <w:numPr>
                <w:ilvl w:val="0"/>
                <w:numId w:val="5"/>
              </w:numPr>
              <w:jc w:val="both"/>
              <w:rPr/>
            </w:pPr>
            <w:r>
              <w:rPr>
                <w:rFonts w:cs="Arial" w:ascii="Arial" w:hAnsi="Arial"/>
                <w:b/>
              </w:rPr>
              <w:t>Propone y/o explica soluciones o procedimientos no visto en clase (creatividad)</w:t>
            </w:r>
            <w:r>
              <w:rPr>
                <w:rFonts w:cs="Arial" w:ascii="Arial" w:hAnsi="Arial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>
            <w:pPr>
              <w:pStyle w:val="Normal"/>
              <w:numPr>
                <w:ilvl w:val="0"/>
                <w:numId w:val="5"/>
              </w:numPr>
              <w:jc w:val="both"/>
              <w:rPr/>
            </w:pPr>
            <w:r>
              <w:rPr>
                <w:rFonts w:cs="Arial" w:ascii="Arial" w:hAnsi="Arial"/>
                <w:b/>
              </w:rPr>
              <w:t>Introduce recursos y experiencias que promueven un pensamiento crítico:</w:t>
            </w:r>
            <w:r>
              <w:rPr>
                <w:rFonts w:cs="Arial" w:ascii="Arial" w:hAnsi="Arial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>
            <w:pPr>
              <w:pStyle w:val="Normal"/>
              <w:numPr>
                <w:ilvl w:val="0"/>
                <w:numId w:val="5"/>
              </w:numPr>
              <w:jc w:val="both"/>
              <w:rPr/>
            </w:pPr>
            <w:r>
              <w:rPr>
                <w:rFonts w:cs="Arial" w:ascii="Arial" w:hAnsi="Arial"/>
                <w:b/>
              </w:rPr>
              <w:t>Incorpora conocimientos y actividades interdisciplinarias en su aprendizaje</w:t>
            </w:r>
            <w:r>
              <w:rPr>
                <w:rFonts w:cs="Arial" w:ascii="Arial" w:hAnsi="Arial"/>
              </w:rPr>
              <w:t>: En el desarrollo de los temas de la asignatura incorpora conocimientos y actividades desarrolladas en otras asignaturas para lograr la competencia.</w:t>
            </w:r>
          </w:p>
          <w:p>
            <w:pPr>
              <w:pStyle w:val="Normal"/>
              <w:numPr>
                <w:ilvl w:val="0"/>
                <w:numId w:val="5"/>
              </w:numPr>
              <w:spacing w:before="0" w:after="160"/>
              <w:rPr/>
            </w:pPr>
            <w:r>
              <w:rPr>
                <w:rFonts w:cs="Arial" w:ascii="Arial" w:hAnsi="Arial"/>
                <w:b/>
              </w:rPr>
              <w:t xml:space="preserve">Realiza su trabajo de manera autónoma y autorregulada. </w:t>
            </w:r>
            <w:r>
              <w:rPr>
                <w:rFonts w:cs="Arial" w:ascii="Arial" w:hAnsi="Arial"/>
              </w:rPr>
              <w:t>Es capaz de</w:t>
            </w:r>
            <w:r>
              <w:rPr>
                <w:rFonts w:cs="Arial" w:ascii="Arial" w:hAnsi="Arial"/>
                <w:b/>
              </w:rPr>
              <w:t xml:space="preserve"> </w:t>
            </w:r>
            <w:r>
              <w:rPr>
                <w:rFonts w:cs="Arial" w:ascii="Arial" w:hAnsi="Arial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95-100</w:t>
            </w:r>
          </w:p>
        </w:tc>
      </w:tr>
      <w:tr>
        <w:trPr/>
        <w:tc>
          <w:tcPr>
            <w:tcW w:w="2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Notable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</w:rPr>
              <w:t>Cumple cuatro de los indicadores definidos en desempeño excelente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85-94</w:t>
            </w:r>
          </w:p>
        </w:tc>
      </w:tr>
      <w:tr>
        <w:trPr/>
        <w:tc>
          <w:tcPr>
            <w:tcW w:w="2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Bueno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</w:rPr>
              <w:t>Cumple tres de los indicadores definidos en desempeño excelente.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75-84</w:t>
            </w:r>
          </w:p>
        </w:tc>
      </w:tr>
      <w:tr>
        <w:trPr/>
        <w:tc>
          <w:tcPr>
            <w:tcW w:w="2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Suficiente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</w:rPr>
              <w:t>Cumple dos de los indicadores definidos en desempeño excelente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70-74</w:t>
            </w:r>
          </w:p>
        </w:tc>
      </w:tr>
      <w:tr>
        <w:trPr/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ind w:hanging="0" w:left="113" w:right="113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cs="Arial" w:ascii="Arial" w:hAnsi="Arial"/>
                <w:lang w:val="es-MX" w:eastAsia="es-MX"/>
              </w:rPr>
              <w:t>COMPETENCIA</w:t>
            </w:r>
          </w:p>
          <w:p>
            <w:pPr>
              <w:pStyle w:val="Normal"/>
              <w:ind w:hanging="0" w:left="113" w:right="113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cs="Arial" w:ascii="Arial" w:hAnsi="Arial"/>
                <w:lang w:val="es-MX" w:eastAsia="es-MX"/>
              </w:rPr>
              <w:t>NO</w:t>
            </w:r>
          </w:p>
          <w:p>
            <w:pPr>
              <w:pStyle w:val="Normal"/>
              <w:spacing w:before="0" w:after="160"/>
              <w:ind w:hanging="0" w:left="113" w:right="113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cs="Arial" w:ascii="Arial" w:hAnsi="Arial"/>
                <w:lang w:val="es-MX" w:eastAsia="es-MX"/>
              </w:rPr>
              <w:t>ALCANZADA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Desempeño Insuficiente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NA (no alcanzada)</w:t>
            </w:r>
          </w:p>
        </w:tc>
      </w:tr>
    </w:tbl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/>
      </w:pPr>
      <w:r>
        <w:rPr>
          <w:rFonts w:cs="Arial" w:ascii="Arial" w:hAnsi="Arial"/>
          <w:b/>
          <w:bCs/>
          <w:sz w:val="24"/>
          <w:szCs w:val="24"/>
        </w:rPr>
        <w:t>Matriz de Evaluación:</w:t>
      </w:r>
    </w:p>
    <w:p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tbl>
      <w:tblPr>
        <w:tblW w:w="13348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60" w:type="dxa"/>
        </w:tblCellMar>
      </w:tblPr>
      <w:tblGrid>
        <w:gridCol w:w="4088"/>
        <w:gridCol w:w="818"/>
        <w:gridCol w:w="1009"/>
        <w:gridCol w:w="868"/>
        <w:gridCol w:w="865"/>
        <w:gridCol w:w="722"/>
        <w:gridCol w:w="1009"/>
        <w:gridCol w:w="5"/>
        <w:gridCol w:w="3962"/>
      </w:tblGrid>
      <w:tr>
        <w:trPr>
          <w:trHeight w:val="294" w:hRule="atLeast"/>
        </w:trPr>
        <w:tc>
          <w:tcPr>
            <w:tcW w:w="4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es-MX"/>
              </w:rPr>
              <w:t>EVIDENCIA DE APRENDIZAJE</w:t>
            </w:r>
          </w:p>
        </w:tc>
        <w:tc>
          <w:tcPr>
            <w:tcW w:w="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es-MX"/>
              </w:rPr>
              <w:t>%</w:t>
            </w:r>
          </w:p>
        </w:tc>
        <w:tc>
          <w:tcPr>
            <w:tcW w:w="44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es-MX"/>
              </w:rPr>
              <w:t>INDICADOR DE ALCANCE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es-MX"/>
              </w:rPr>
              <w:t>EVALUACIÓN FORMATIVA DE LA COMPETENCIA</w:t>
            </w:r>
          </w:p>
        </w:tc>
      </w:tr>
      <w:tr>
        <w:trPr>
          <w:trHeight w:val="294" w:hRule="atLeast"/>
        </w:trPr>
        <w:tc>
          <w:tcPr>
            <w:tcW w:w="40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es-MX"/>
              </w:rPr>
              <w:t>A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es-MX"/>
              </w:rPr>
              <w:t>B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es-MX"/>
              </w:rPr>
              <w:t>C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es-MX"/>
              </w:rPr>
              <w:t>D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es-MX"/>
              </w:rPr>
              <w:t>N</w:t>
            </w:r>
          </w:p>
        </w:tc>
        <w:tc>
          <w:tcPr>
            <w:tcW w:w="3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es-MX"/>
              </w:rPr>
            </w:r>
          </w:p>
        </w:tc>
      </w:tr>
      <w:tr>
        <w:trPr>
          <w:trHeight w:val="294" w:hRule="atLeast"/>
        </w:trPr>
        <w:tc>
          <w:tcPr>
            <w:tcW w:w="4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Reporte de lectura (Lista de cotejo)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es-MX" w:eastAsia="es-MX" w:bidi="ar-SA"/>
              </w:rPr>
              <w:t>50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es-MX" w:eastAsia="es-MX" w:bidi="ar-SA"/>
              </w:rPr>
              <w:t>47.5-50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es-MX" w:eastAsia="es-MX" w:bidi="ar-SA"/>
              </w:rPr>
              <w:t>42.5-47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es-MX" w:eastAsia="es-MX" w:bidi="ar-SA"/>
              </w:rPr>
              <w:t>37.5-42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es-MX" w:eastAsia="es-MX" w:bidi="ar-SA"/>
              </w:rPr>
              <w:t>35-42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es-MX" w:eastAsia="es-MX" w:bidi="ar-SA"/>
              </w:rPr>
              <w:t>0</w:t>
            </w:r>
          </w:p>
        </w:tc>
        <w:tc>
          <w:tcPr>
            <w:tcW w:w="3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es-MX" w:eastAsia="es-MX" w:bidi="ar-SA"/>
              </w:rPr>
              <w:t>Realiza trabajo de investigación y entiende conceptos investigados</w:t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s-MX" w:eastAsia="es-MX" w:bidi="ar-SA"/>
              </w:rPr>
              <w:t>Analiza y aplica los fundamentos del tema.</w:t>
            </w:r>
          </w:p>
          <w:p>
            <w:pPr>
              <w:pStyle w:val="Default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s-MX" w:eastAsia="es-MX" w:bidi="ar-SA"/>
              </w:rPr>
              <w:t>Aporta conocimientos adicionales sobre las actividades encomendadas.</w:t>
            </w:r>
          </w:p>
        </w:tc>
      </w:tr>
      <w:tr>
        <w:trPr>
          <w:trHeight w:val="294" w:hRule="atLeast"/>
        </w:trPr>
        <w:tc>
          <w:tcPr>
            <w:tcW w:w="4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es-MX" w:eastAsia="es-MX" w:bidi="ar-SA"/>
              </w:rPr>
              <w:t>Ejercicios (Lista de cotejo)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es-MX" w:eastAsia="es-MX" w:bidi="ar-SA"/>
              </w:rPr>
              <w:t>50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es-MX" w:eastAsia="es-MX" w:bidi="ar-SA"/>
              </w:rPr>
              <w:t>47.5-50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es-MX" w:eastAsia="es-MX" w:bidi="ar-SA"/>
              </w:rPr>
              <w:t>42.5-47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es-MX" w:eastAsia="es-MX" w:bidi="ar-SA"/>
              </w:rPr>
              <w:t>37.5-42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es-MX" w:eastAsia="es-MX" w:bidi="ar-SA"/>
              </w:rPr>
              <w:t>35-42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es-MX" w:eastAsia="es-MX" w:bidi="ar-SA"/>
              </w:rPr>
              <w:t>0</w:t>
            </w:r>
          </w:p>
        </w:tc>
        <w:tc>
          <w:tcPr>
            <w:tcW w:w="3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Default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s-MX" w:eastAsia="es-MX" w:bidi="ar-SA"/>
              </w:rPr>
              <w:t>Resuelve y analiza los casos prácticos propuestos en clases.</w:t>
            </w:r>
          </w:p>
          <w:p>
            <w:pPr>
              <w:pStyle w:val="Default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s-MX" w:eastAsia="es-MX" w:bidi="ar-SA"/>
              </w:rPr>
              <w:t>Incorpora conocimientos obtenidos en otras asignaturas.</w:t>
            </w:r>
          </w:p>
          <w:p>
            <w:pPr>
              <w:pStyle w:val="Default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s-MX" w:eastAsia="es-MX" w:bidi="ar-SA"/>
              </w:rPr>
              <w:t>Organiza su tiempo y trabaja de manera autónoma entregando en tiempo y forma las actividades encomendadas.</w:t>
            </w:r>
          </w:p>
        </w:tc>
      </w:tr>
      <w:tr>
        <w:trPr>
          <w:trHeight w:val="294" w:hRule="atLeast"/>
        </w:trPr>
        <w:tc>
          <w:tcPr>
            <w:tcW w:w="4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u w:val="single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u w:val="single"/>
                <w:lang w:eastAsia="es-MX"/>
              </w:rPr>
              <w:t>Total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u w:val="single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u w:val="single"/>
                <w:lang w:eastAsia="es-MX"/>
              </w:rPr>
              <w:t>100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u w:val="single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u w:val="single"/>
                <w:lang w:eastAsia="es-MX"/>
              </w:rPr>
              <w:t>95-100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u w:val="single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u w:val="single"/>
                <w:lang w:eastAsia="es-MX"/>
              </w:rPr>
              <w:t>85-94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u w:val="single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u w:val="single"/>
                <w:lang w:eastAsia="es-MX"/>
              </w:rPr>
              <w:t>75-84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u w:val="single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u w:val="single"/>
                <w:lang w:eastAsia="es-MX"/>
              </w:rPr>
              <w:t>70-74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u w:val="single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u w:val="single"/>
                <w:lang w:eastAsia="es-MX"/>
              </w:rPr>
              <w:t>N.A.</w:t>
            </w:r>
          </w:p>
        </w:tc>
        <w:tc>
          <w:tcPr>
            <w:tcW w:w="3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u w:val="single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u w:val="single"/>
                <w:lang w:eastAsia="es-MX"/>
              </w:rPr>
            </w:r>
          </w:p>
        </w:tc>
      </w:tr>
    </w:tbl>
    <w:p>
      <w:pPr>
        <w:pStyle w:val="NoSpacing"/>
        <w:jc w:val="bot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Spacing"/>
        <w:jc w:val="both"/>
        <w:rPr/>
      </w:pPr>
      <w:r>
        <w:rPr>
          <w:rFonts w:cs="Arial" w:ascii="Arial Narrow" w:hAnsi="Arial Narrow"/>
          <w:sz w:val="16"/>
          <w:szCs w:val="16"/>
        </w:rPr>
        <w:t>Nota: este apartado número 4 de la instrumentación didáctica para la formación y desarrollo de competencias profesionales se repite, de acuerdo al número de competencias específicas de los temas de asignatur</w:t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tbl>
      <w:tblPr>
        <w:tblW w:w="12996" w:type="dxa"/>
        <w:jc w:val="center"/>
        <w:tblInd w:w="0" w:type="dxa"/>
        <w:tblLayout w:type="fixed"/>
        <w:tblCellMar>
          <w:top w:w="0" w:type="dxa"/>
          <w:left w:w="328" w:type="dxa"/>
          <w:bottom w:w="0" w:type="dxa"/>
          <w:right w:w="108" w:type="dxa"/>
        </w:tblCellMar>
      </w:tblPr>
      <w:tblGrid>
        <w:gridCol w:w="2448"/>
        <w:gridCol w:w="803"/>
        <w:gridCol w:w="1986"/>
        <w:gridCol w:w="1983"/>
        <w:gridCol w:w="5776"/>
      </w:tblGrid>
      <w:tr>
        <w:trPr>
          <w:trHeight w:val="1123" w:hRule="atLeast"/>
        </w:trPr>
        <w:tc>
          <w:tcPr>
            <w:tcW w:w="2448" w:type="dxa"/>
            <w:tcBorders/>
            <w:shd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cs="Arial" w:ascii="Arial" w:hAnsi="Arial"/>
                <w:sz w:val="24"/>
                <w:szCs w:val="24"/>
              </w:rPr>
              <w:t>Competencia No.</w:t>
            </w:r>
          </w:p>
        </w:tc>
        <w:tc>
          <w:tcPr>
            <w:tcW w:w="803" w:type="dxa"/>
            <w:tcBorders/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Descripción</w:t>
            </w:r>
          </w:p>
        </w:tc>
        <w:tc>
          <w:tcPr>
            <w:tcW w:w="577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Conocer y aplicar los conceptos de robótica para realizar soluciones a problemas que los requieran.</w:t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3530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103" w:type="dxa"/>
        </w:tblCellMar>
      </w:tblPr>
      <w:tblGrid>
        <w:gridCol w:w="3040"/>
        <w:gridCol w:w="3968"/>
        <w:gridCol w:w="2835"/>
        <w:gridCol w:w="2266"/>
        <w:gridCol w:w="1421"/>
      </w:tblGrid>
      <w:tr>
        <w:trPr/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 w:val="20"/>
                <w:szCs w:val="20"/>
                <w:lang w:eastAsia="es-MX"/>
              </w:rPr>
              <w:t>Temas y subtemas para desarrollar la competencia específica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 w:val="20"/>
                <w:szCs w:val="20"/>
                <w:lang w:eastAsia="es-MX"/>
              </w:rPr>
              <w:t>Actividades de aprendizaje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 w:val="20"/>
                <w:szCs w:val="20"/>
                <w:lang w:eastAsia="es-MX"/>
              </w:rPr>
              <w:t>Actividades de enseñanza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 w:val="20"/>
                <w:szCs w:val="20"/>
                <w:lang w:eastAsia="es-MX"/>
              </w:rPr>
              <w:t>Desarrollo de competencias genéricas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 w:val="20"/>
                <w:szCs w:val="20"/>
                <w:lang w:eastAsia="es-MX"/>
              </w:rPr>
              <w:t>Horas teórico-práctica</w:t>
            </w:r>
          </w:p>
        </w:tc>
      </w:tr>
      <w:tr>
        <w:trPr/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2.1 Antecedentes históricos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2.2 Definición del robot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2.3 Clasificación de robots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2.4 Estructura mecánica de un robot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2.5 Transmisiones y reductores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2.6 Actuadores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2.7 Sensores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2.8 Elementos terminales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Buscar artículos científicos en bases de datos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electrónicas la clasificación y estructura mecánica de un robot para generar un reporte de lectura.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Generar un cuadro comparativo con información formal de transmisiones y reductores,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actuadores, sensores y elementos terminales.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Las evidencias de las actividades realizadas se estarán subiendo a la plataforma educativa indicada.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El docente explicará el contenido de la unidad de tal forma que el alumno entienda claramente el mismo.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El docente integrará a los alumnos en equipos de trabajo para desarrollar actividades: reporte de lectura, cuadro comparativo.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Capacidad de abstracción, análisis y síntesis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Capacidad crítica y autocrítica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Habilidad para trabajar en forma </w:t>
            </w:r>
            <w:r>
              <w:rPr>
                <w:rFonts w:eastAsia="" w:cs="Arial" w:ascii="Arial" w:hAnsi="Arial" w:eastAsiaTheme="minorHAnsi"/>
                <w:color w:val="00000A"/>
                <w:kern w:val="0"/>
                <w:sz w:val="24"/>
                <w:szCs w:val="24"/>
                <w:lang w:val="es-MX" w:eastAsia="en-US" w:bidi="ar-SA"/>
              </w:rPr>
              <w:t>autónoma.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976" w:leader="none"/>
              </w:tabs>
              <w:suppressAutoHyphens w:val="true"/>
              <w:spacing w:lineRule="auto" w:line="235" w:before="1" w:after="0"/>
              <w:jc w:val="left"/>
              <w:rPr>
                <w:sz w:val="24"/>
                <w:szCs w:val="24"/>
              </w:rPr>
            </w:pPr>
            <w:r>
              <w:rPr>
                <w:rFonts w:eastAsia="" w:cs="Arial" w:ascii="Arial" w:hAnsi="Arial" w:eastAsiaTheme="minorHAnsi"/>
                <w:color w:val="00000A"/>
                <w:kern w:val="0"/>
                <w:sz w:val="24"/>
                <w:szCs w:val="24"/>
                <w:lang w:val="es-MX" w:eastAsia="en-US" w:bidi="ar-SA"/>
              </w:rPr>
              <w:t>Capacidad de adaptarse a nuevas situaciones.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976" w:leader="none"/>
              </w:tabs>
              <w:suppressAutoHyphens w:val="true"/>
              <w:spacing w:lineRule="auto" w:line="235" w:before="1" w:after="0"/>
              <w:jc w:val="left"/>
              <w:rPr>
                <w:sz w:val="24"/>
                <w:szCs w:val="24"/>
              </w:rPr>
            </w:pPr>
            <w:r>
              <w:rPr>
                <w:rFonts w:eastAsia="" w:cs="Arial" w:ascii="Arial" w:hAnsi="Arial" w:eastAsiaTheme="minorHAnsi"/>
                <w:color w:val="00000A"/>
                <w:kern w:val="0"/>
                <w:sz w:val="24"/>
                <w:szCs w:val="24"/>
                <w:lang w:val="es-MX" w:eastAsia="en-US" w:bidi="ar-SA"/>
              </w:rPr>
              <w:t>Capacidad de generar nuevas ideas (creatividad).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12-8</w:t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3511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103" w:type="dxa"/>
        </w:tblCellMar>
      </w:tblPr>
      <w:tblGrid>
        <w:gridCol w:w="6492"/>
        <w:gridCol w:w="7018"/>
      </w:tblGrid>
      <w:tr>
        <w:trPr/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mallCaps/>
                <w:color w:val="auto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lang w:eastAsia="es-MX"/>
              </w:rPr>
              <w:t>Indicadores de Alcance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mallCaps/>
                <w:color w:val="auto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lang w:eastAsia="es-MX"/>
              </w:rPr>
              <w:t>Valor de Indicador</w:t>
            </w:r>
          </w:p>
        </w:tc>
      </w:tr>
      <w:tr>
        <w:trPr/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Realiza trabajo de investigación y entiende conceptos investigados</w:t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Resuelve y analiza los casos prácticos propuestos en clases.</w:t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Aporta conocimientos adicionales sobre las actividades encomendadas.</w:t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y aplica los fundamentos del tema.</w:t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Incorpora conocimientos obtenidos en otras asignaturas.</w:t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 su tiempo y trabaja de manera autónoma entregando en tiempo y forma las actividades encomendadas.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" w:cs="Arial" w:ascii="Arial" w:hAnsi="Arial" w:eastAsiaTheme="minorHAnsi"/>
                <w:sz w:val="24"/>
                <w:szCs w:val="24"/>
              </w:rPr>
              <w:t>50%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eastAsia="" w:cs="Arial" w:eastAsiaTheme="minorHAnsi"/>
                <w:sz w:val="24"/>
                <w:szCs w:val="24"/>
              </w:rPr>
            </w:pPr>
            <w:r>
              <w:rPr>
                <w:rFonts w:eastAsia="" w:cs="Arial" w:eastAsiaTheme="minorHAnsi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eastAsia="" w:cs="Arial" w:eastAsiaTheme="minorHAnsi"/>
                <w:sz w:val="24"/>
                <w:szCs w:val="24"/>
              </w:rPr>
            </w:pPr>
            <w:r>
              <w:rPr>
                <w:rFonts w:eastAsia="" w:cs="Arial" w:eastAsiaTheme="minorHAnsi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eastAsia="" w:cs="Arial" w:eastAsiaTheme="minorHAnsi"/>
                <w:sz w:val="24"/>
                <w:szCs w:val="24"/>
              </w:rPr>
            </w:pPr>
            <w:r>
              <w:rPr>
                <w:rFonts w:eastAsia="" w:cs="Arial" w:eastAsiaTheme="minorHAnsi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eastAsia="" w:cs="Arial" w:eastAsiaTheme="minorHAnsi"/>
                <w:sz w:val="24"/>
                <w:szCs w:val="24"/>
              </w:rPr>
            </w:pPr>
            <w:r>
              <w:rPr>
                <w:rFonts w:eastAsia="" w:cs="Arial" w:eastAsiaTheme="minorHAnsi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" w:cs="Arial" w:ascii="Arial" w:hAnsi="Arial" w:eastAsiaTheme="minorHAnsi"/>
                <w:sz w:val="24"/>
                <w:szCs w:val="24"/>
              </w:rPr>
              <w:t>50%</w:t>
            </w:r>
          </w:p>
        </w:tc>
      </w:tr>
    </w:tbl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Niveles de desempeño:</w:t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3530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103" w:type="dxa"/>
        </w:tblCellMar>
      </w:tblPr>
      <w:tblGrid>
        <w:gridCol w:w="2331"/>
        <w:gridCol w:w="2320"/>
        <w:gridCol w:w="6290"/>
        <w:gridCol w:w="2588"/>
      </w:tblGrid>
      <w:tr>
        <w:trPr/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>
              <w:rPr>
                <w:rFonts w:cs="Arial" w:ascii="Arial" w:hAnsi="Arial"/>
                <w:b/>
                <w:smallCaps/>
                <w:sz w:val="22"/>
                <w:szCs w:val="24"/>
                <w:lang w:val="es-MX" w:eastAsia="es-MX"/>
              </w:rPr>
              <w:t>Desempeño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>
              <w:rPr>
                <w:rFonts w:cs="Arial" w:ascii="Arial" w:hAnsi="Arial"/>
                <w:b/>
                <w:smallCaps/>
                <w:sz w:val="22"/>
                <w:szCs w:val="24"/>
                <w:lang w:val="es-MX" w:eastAsia="es-MX"/>
              </w:rPr>
              <w:t>Nivel de desempeño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>
              <w:rPr>
                <w:rFonts w:cs="Arial" w:ascii="Arial" w:hAnsi="Arial"/>
                <w:b/>
                <w:smallCaps/>
                <w:sz w:val="22"/>
                <w:szCs w:val="24"/>
                <w:lang w:val="es-MX" w:eastAsia="es-MX"/>
              </w:rPr>
              <w:t>Indicadores de alcance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>
              <w:rPr>
                <w:rFonts w:cs="Arial" w:ascii="Arial" w:hAnsi="Arial"/>
                <w:b/>
                <w:smallCaps/>
                <w:sz w:val="22"/>
                <w:szCs w:val="24"/>
                <w:lang w:val="es-MX" w:eastAsia="es-MX"/>
              </w:rPr>
              <w:t>Valoración numérica</w:t>
            </w:r>
          </w:p>
        </w:tc>
      </w:tr>
      <w:tr>
        <w:trPr/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napToGrid w:val="false"/>
              <w:ind w:hanging="0" w:left="113" w:right="113"/>
              <w:rPr>
                <w:rFonts w:ascii="Arial" w:hAnsi="Arial" w:cs="Arial"/>
                <w:b/>
                <w:smallCaps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b/>
                <w:smallCaps/>
                <w:sz w:val="24"/>
                <w:szCs w:val="24"/>
                <w:lang w:val="es-MX" w:eastAsia="es-MX"/>
              </w:rPr>
            </w:r>
          </w:p>
          <w:p>
            <w:pPr>
              <w:pStyle w:val="Normal"/>
              <w:ind w:hanging="0" w:left="113" w:right="113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</w:r>
          </w:p>
          <w:p>
            <w:pPr>
              <w:pStyle w:val="Normal"/>
              <w:ind w:hanging="0" w:left="113" w:right="113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COMPETENCIA</w:t>
            </w:r>
          </w:p>
          <w:p>
            <w:pPr>
              <w:pStyle w:val="Normal"/>
              <w:spacing w:before="0" w:after="160"/>
              <w:ind w:hanging="0" w:left="113" w:right="113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ALCANZADA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Excelente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 w:left="-108"/>
              <w:jc w:val="both"/>
              <w:rPr/>
            </w:pPr>
            <w:r>
              <w:rPr>
                <w:rFonts w:eastAsia="Arial" w:cs="Arial" w:ascii="Arial" w:hAnsi="Arial"/>
              </w:rPr>
              <w:t xml:space="preserve">  </w:t>
            </w:r>
            <w:r>
              <w:rPr>
                <w:rFonts w:cs="Arial" w:ascii="Arial" w:hAnsi="Arial"/>
              </w:rPr>
              <w:t>Cumple al menos 5 de los siguientes indicadores</w:t>
            </w:r>
          </w:p>
          <w:p>
            <w:pPr>
              <w:pStyle w:val="Normal"/>
              <w:numPr>
                <w:ilvl w:val="0"/>
                <w:numId w:val="9"/>
              </w:numPr>
              <w:jc w:val="both"/>
              <w:rPr/>
            </w:pPr>
            <w:r>
              <w:rPr>
                <w:rFonts w:cs="Arial" w:ascii="Arial" w:hAnsi="Arial"/>
                <w:b/>
              </w:rPr>
              <w:t xml:space="preserve">Se adapta a situaciones y contextos complejos: </w:t>
            </w:r>
            <w:r>
              <w:rPr>
                <w:rFonts w:cs="Arial" w:ascii="Arial" w:hAnsi="Arial"/>
              </w:rPr>
              <w:t xml:space="preserve">Puede trabajar en equipo, refleja sus conocimientos en la interpretación de la realidad. </w:t>
            </w:r>
          </w:p>
          <w:p>
            <w:pPr>
              <w:pStyle w:val="Normal"/>
              <w:numPr>
                <w:ilvl w:val="0"/>
                <w:numId w:val="9"/>
              </w:numPr>
              <w:jc w:val="both"/>
              <w:rPr/>
            </w:pPr>
            <w:r>
              <w:rPr>
                <w:rFonts w:cs="Arial" w:ascii="Arial" w:hAnsi="Arial"/>
                <w:b/>
              </w:rPr>
              <w:t>Hace aportaciones a las actividades académicas desarrolladas:</w:t>
            </w:r>
            <w:r>
              <w:rPr>
                <w:rFonts w:cs="Arial" w:ascii="Arial" w:hAnsi="Arial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>
            <w:pPr>
              <w:pStyle w:val="Normal"/>
              <w:numPr>
                <w:ilvl w:val="0"/>
                <w:numId w:val="9"/>
              </w:numPr>
              <w:jc w:val="both"/>
              <w:rPr/>
            </w:pPr>
            <w:r>
              <w:rPr>
                <w:rFonts w:cs="Arial" w:ascii="Arial" w:hAnsi="Arial"/>
                <w:b/>
              </w:rPr>
              <w:t>Propone y/o explica soluciones o procedimientos no visto en clase (creatividad)</w:t>
            </w:r>
            <w:r>
              <w:rPr>
                <w:rFonts w:cs="Arial" w:ascii="Arial" w:hAnsi="Arial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>
            <w:pPr>
              <w:pStyle w:val="Normal"/>
              <w:numPr>
                <w:ilvl w:val="0"/>
                <w:numId w:val="9"/>
              </w:numPr>
              <w:jc w:val="both"/>
              <w:rPr/>
            </w:pPr>
            <w:r>
              <w:rPr>
                <w:rFonts w:cs="Arial" w:ascii="Arial" w:hAnsi="Arial"/>
                <w:b/>
              </w:rPr>
              <w:t>Introduce recursos y experiencias que promueven un pensamiento crítico:</w:t>
            </w:r>
            <w:r>
              <w:rPr>
                <w:rFonts w:cs="Arial" w:ascii="Arial" w:hAnsi="Arial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>
            <w:pPr>
              <w:pStyle w:val="Normal"/>
              <w:numPr>
                <w:ilvl w:val="0"/>
                <w:numId w:val="9"/>
              </w:numPr>
              <w:jc w:val="both"/>
              <w:rPr/>
            </w:pPr>
            <w:r>
              <w:rPr>
                <w:rFonts w:cs="Arial" w:ascii="Arial" w:hAnsi="Arial"/>
                <w:b/>
              </w:rPr>
              <w:t>Incorpora conocimientos y actividades interdisciplinarias en su aprendizaje</w:t>
            </w:r>
            <w:r>
              <w:rPr>
                <w:rFonts w:cs="Arial" w:ascii="Arial" w:hAnsi="Arial"/>
              </w:rPr>
              <w:t>: En el desarrollo de los temas de la asignatura incorpora conocimientos y actividades desarrolladas en otras asignaturas para lograr la competencia.</w:t>
            </w:r>
          </w:p>
          <w:p>
            <w:pPr>
              <w:pStyle w:val="Normal"/>
              <w:numPr>
                <w:ilvl w:val="0"/>
                <w:numId w:val="9"/>
              </w:numPr>
              <w:spacing w:before="0" w:after="160"/>
              <w:rPr/>
            </w:pPr>
            <w:r>
              <w:rPr>
                <w:rFonts w:cs="Arial" w:ascii="Arial" w:hAnsi="Arial"/>
                <w:b/>
              </w:rPr>
              <w:t xml:space="preserve">Realiza su trabajo de manera autónoma y autorregulada. </w:t>
            </w:r>
            <w:r>
              <w:rPr>
                <w:rFonts w:cs="Arial" w:ascii="Arial" w:hAnsi="Arial"/>
              </w:rPr>
              <w:t>Es capaz de</w:t>
            </w:r>
            <w:r>
              <w:rPr>
                <w:rFonts w:cs="Arial" w:ascii="Arial" w:hAnsi="Arial"/>
                <w:b/>
              </w:rPr>
              <w:t xml:space="preserve"> </w:t>
            </w:r>
            <w:r>
              <w:rPr>
                <w:rFonts w:cs="Arial" w:ascii="Arial" w:hAnsi="Arial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95-100</w:t>
            </w:r>
          </w:p>
        </w:tc>
      </w:tr>
      <w:tr>
        <w:trPr/>
        <w:tc>
          <w:tcPr>
            <w:tcW w:w="2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Notable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</w:rPr>
              <w:t>Cumple cuatro de los indicadores definidos en desempeño excelente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85-94</w:t>
            </w:r>
          </w:p>
        </w:tc>
      </w:tr>
      <w:tr>
        <w:trPr/>
        <w:tc>
          <w:tcPr>
            <w:tcW w:w="2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Bueno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</w:rPr>
              <w:t>Cumple tres de los indicadores definidos en desempeño excelente.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75-84</w:t>
            </w:r>
          </w:p>
        </w:tc>
      </w:tr>
      <w:tr>
        <w:trPr/>
        <w:tc>
          <w:tcPr>
            <w:tcW w:w="2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Suficiente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</w:rPr>
              <w:t>Cumple dos de los indicadores definidos en desempeño excelente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70-74</w:t>
            </w:r>
          </w:p>
        </w:tc>
      </w:tr>
      <w:tr>
        <w:trPr/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ind w:hanging="0" w:left="113" w:right="113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cs="Arial" w:ascii="Arial" w:hAnsi="Arial"/>
                <w:lang w:val="es-MX" w:eastAsia="es-MX"/>
              </w:rPr>
              <w:t>COMPETENCIA</w:t>
            </w:r>
          </w:p>
          <w:p>
            <w:pPr>
              <w:pStyle w:val="Normal"/>
              <w:ind w:hanging="0" w:left="113" w:right="113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cs="Arial" w:ascii="Arial" w:hAnsi="Arial"/>
                <w:lang w:val="es-MX" w:eastAsia="es-MX"/>
              </w:rPr>
              <w:t>NO</w:t>
            </w:r>
          </w:p>
          <w:p>
            <w:pPr>
              <w:pStyle w:val="Normal"/>
              <w:spacing w:before="0" w:after="160"/>
              <w:ind w:hanging="0" w:left="113" w:right="113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cs="Arial" w:ascii="Arial" w:hAnsi="Arial"/>
                <w:lang w:val="es-MX" w:eastAsia="es-MX"/>
              </w:rPr>
              <w:t>ALCANZADA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Desempeño Insuficiente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NA (no alcanzada)</w:t>
            </w:r>
          </w:p>
        </w:tc>
      </w:tr>
    </w:tbl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Spacing"/>
        <w:rPr/>
      </w:pPr>
      <w:r>
        <w:rPr>
          <w:rFonts w:cs="Arial" w:ascii="Arial" w:hAnsi="Arial"/>
          <w:b/>
          <w:bCs/>
          <w:sz w:val="24"/>
          <w:szCs w:val="24"/>
        </w:rPr>
        <w:t>Matriz de Evaluación:</w:t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3495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60" w:type="dxa"/>
        </w:tblCellMar>
      </w:tblPr>
      <w:tblGrid>
        <w:gridCol w:w="4110"/>
        <w:gridCol w:w="791"/>
        <w:gridCol w:w="1009"/>
        <w:gridCol w:w="868"/>
        <w:gridCol w:w="862"/>
        <w:gridCol w:w="722"/>
        <w:gridCol w:w="1012"/>
        <w:gridCol w:w="42"/>
        <w:gridCol w:w="4077"/>
      </w:tblGrid>
      <w:tr>
        <w:trPr>
          <w:trHeight w:val="294" w:hRule="atLeast"/>
        </w:trPr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Cs w:val="24"/>
                <w:lang w:eastAsia="es-MX"/>
              </w:rPr>
              <w:t>Evidencia de Aprendizaje</w:t>
            </w:r>
          </w:p>
        </w:tc>
        <w:tc>
          <w:tcPr>
            <w:tcW w:w="7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Cs w:val="24"/>
                <w:lang w:eastAsia="es-MX"/>
              </w:rPr>
              <w:t>%</w:t>
            </w:r>
          </w:p>
        </w:tc>
        <w:tc>
          <w:tcPr>
            <w:tcW w:w="45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Cs w:val="24"/>
                <w:lang w:eastAsia="es-MX"/>
              </w:rPr>
              <w:t>Indicador de Alcance</w:t>
            </w:r>
          </w:p>
        </w:tc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Cs w:val="24"/>
                <w:lang w:eastAsia="es-MX"/>
              </w:rPr>
              <w:t>Evaluación formativa de la competencia</w:t>
            </w:r>
          </w:p>
        </w:tc>
      </w:tr>
      <w:tr>
        <w:trPr>
          <w:trHeight w:val="294" w:hRule="atLeast"/>
        </w:trPr>
        <w:tc>
          <w:tcPr>
            <w:tcW w:w="41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7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Cs w:val="24"/>
                <w:lang w:eastAsia="es-MX"/>
              </w:rPr>
              <w:t>A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Cs w:val="24"/>
                <w:lang w:eastAsia="es-MX"/>
              </w:rPr>
              <w:t>B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Cs w:val="24"/>
                <w:lang w:eastAsia="es-MX"/>
              </w:rPr>
              <w:t>C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Cs w:val="24"/>
                <w:lang w:eastAsia="es-MX"/>
              </w:rPr>
              <w:t>D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Cs w:val="24"/>
                <w:lang w:eastAsia="es-MX"/>
              </w:rPr>
              <w:t>N</w:t>
            </w:r>
          </w:p>
        </w:tc>
        <w:tc>
          <w:tcPr>
            <w:tcW w:w="4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mallCaps/>
                <w:color w:val="auto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Cs w:val="24"/>
                <w:lang w:eastAsia="es-MX"/>
              </w:rPr>
            </w:r>
          </w:p>
        </w:tc>
      </w:tr>
      <w:tr>
        <w:trPr>
          <w:trHeight w:val="294" w:hRule="atLeast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Reporte de lectura (Lista de cotejo)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47.5-50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42.5-47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37.5-42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35-42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trabajo de investigación y entiende conceptos investigados</w:t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Resuelve y analiza los casos prácticos propuestos en clases.</w:t>
            </w:r>
          </w:p>
        </w:tc>
      </w:tr>
      <w:tr>
        <w:trPr>
          <w:trHeight w:val="294" w:hRule="atLeast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Cuadro comparativo  (Lista de cotejo)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47.5-50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42.5-47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37.5-42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35-42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Default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Aporta conocimientos adicionales sobre las actividades encomendadas.</w:t>
            </w:r>
          </w:p>
          <w:p>
            <w:pPr>
              <w:pStyle w:val="Default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Analiza y aplica los fundamentos del tema.</w:t>
            </w:r>
          </w:p>
          <w:p>
            <w:pPr>
              <w:pStyle w:val="Default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Incorpora conocimientos obtenidos en otras asignaturas.</w:t>
            </w:r>
          </w:p>
          <w:p>
            <w:pPr>
              <w:pStyle w:val="Default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 su tiempo y trabaja de manera autónoma entregando en tiempo y forma las actividades encomendadas.</w:t>
            </w:r>
          </w:p>
        </w:tc>
      </w:tr>
      <w:tr>
        <w:trPr>
          <w:trHeight w:val="294" w:hRule="atLeast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95-100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85-94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75-84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70-74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N.A.</w:t>
            </w:r>
          </w:p>
        </w:tc>
        <w:tc>
          <w:tcPr>
            <w:tcW w:w="4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</w:r>
          </w:p>
        </w:tc>
      </w:tr>
    </w:tbl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2996" w:type="dxa"/>
        <w:jc w:val="center"/>
        <w:tblInd w:w="0" w:type="dxa"/>
        <w:tblLayout w:type="fixed"/>
        <w:tblCellMar>
          <w:top w:w="0" w:type="dxa"/>
          <w:left w:w="328" w:type="dxa"/>
          <w:bottom w:w="0" w:type="dxa"/>
          <w:right w:w="108" w:type="dxa"/>
        </w:tblCellMar>
      </w:tblPr>
      <w:tblGrid>
        <w:gridCol w:w="2308"/>
        <w:gridCol w:w="946"/>
        <w:gridCol w:w="1983"/>
        <w:gridCol w:w="1986"/>
        <w:gridCol w:w="5773"/>
      </w:tblGrid>
      <w:tr>
        <w:trPr/>
        <w:tc>
          <w:tcPr>
            <w:tcW w:w="2308" w:type="dxa"/>
            <w:tcBorders/>
            <w:shd w:fill="auto" w:val="clear"/>
          </w:tcPr>
          <w:p>
            <w:pPr>
              <w:pStyle w:val="NoSpacing"/>
              <w:widowControl w:val="false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auto"/>
                <w:sz w:val="24"/>
                <w:szCs w:val="24"/>
                <w:lang w:eastAsia="es-MX"/>
              </w:rPr>
              <w:t>Competencia No.</w:t>
            </w:r>
          </w:p>
        </w:tc>
        <w:tc>
          <w:tcPr>
            <w:tcW w:w="946" w:type="dxa"/>
            <w:tcBorders/>
            <w:shd w:fill="auto" w:val="clear"/>
          </w:tcPr>
          <w:p>
            <w:pPr>
              <w:pStyle w:val="NoSpacing"/>
              <w:widowControl w:val="false"/>
              <w:rPr>
                <w:rFonts w:ascii="Arial" w:hAnsi="Arial" w:eastAsia="Times New Roman" w:cs="Arial"/>
                <w:color w:val="auto"/>
                <w:sz w:val="24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color w:val="auto"/>
                <w:sz w:val="24"/>
                <w:szCs w:val="24"/>
                <w:lang w:eastAsia="es-MX"/>
              </w:rPr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Spacing"/>
              <w:widowControl w:val="false"/>
              <w:rPr>
                <w:rFonts w:ascii="Arial" w:hAnsi="Arial" w:eastAsia="Times New Roman" w:cs="Arial"/>
                <w:color w:val="auto"/>
                <w:sz w:val="24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color w:val="auto"/>
                <w:sz w:val="24"/>
                <w:szCs w:val="24"/>
                <w:lang w:eastAsia="es-MX"/>
              </w:rPr>
              <w:t>Descripción</w:t>
            </w:r>
          </w:p>
        </w:tc>
        <w:tc>
          <w:tcPr>
            <w:tcW w:w="577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auto"/>
                <w:sz w:val="24"/>
                <w:szCs w:val="24"/>
                <w:lang w:eastAsia="es-MX"/>
              </w:rPr>
              <w:t>Conocer y aplicar sus habilidades en la programación de un robot.</w:t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3530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103" w:type="dxa"/>
        </w:tblCellMar>
      </w:tblPr>
      <w:tblGrid>
        <w:gridCol w:w="2899"/>
        <w:gridCol w:w="2835"/>
        <w:gridCol w:w="2550"/>
        <w:gridCol w:w="2553"/>
        <w:gridCol w:w="2693"/>
      </w:tblGrid>
      <w:tr>
        <w:trPr/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 w:val="20"/>
                <w:szCs w:val="20"/>
                <w:lang w:eastAsia="es-MX"/>
              </w:rPr>
              <w:t xml:space="preserve">Temas y subtemas para desarrollar la  Competencia </w:t>
            </w:r>
          </w:p>
          <w:p>
            <w:pPr>
              <w:pStyle w:val="NoSpacing"/>
              <w:widowControl w:val="false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 w:val="20"/>
                <w:szCs w:val="20"/>
                <w:lang w:eastAsia="es-MX"/>
              </w:rPr>
              <w:t>específica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 w:val="20"/>
                <w:szCs w:val="20"/>
                <w:lang w:eastAsia="es-MX"/>
              </w:rPr>
              <w:t>Actividades de aprendizaje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 w:val="20"/>
                <w:szCs w:val="20"/>
                <w:lang w:eastAsia="es-MX"/>
              </w:rPr>
              <w:t>Actividades de enseñanza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 w:val="20"/>
                <w:szCs w:val="20"/>
                <w:lang w:eastAsia="es-MX"/>
              </w:rPr>
              <w:t xml:space="preserve">Desarrollo de competencias </w:t>
            </w:r>
          </w:p>
          <w:p>
            <w:pPr>
              <w:pStyle w:val="NoSpacing"/>
              <w:widowControl w:val="false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 w:val="20"/>
                <w:szCs w:val="20"/>
                <w:lang w:eastAsia="es-MX"/>
              </w:rPr>
              <w:t>genéricas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 w:val="20"/>
                <w:szCs w:val="20"/>
                <w:lang w:eastAsia="es-MX"/>
              </w:rPr>
              <w:t xml:space="preserve">Horas </w:t>
            </w:r>
          </w:p>
          <w:p>
            <w:pPr>
              <w:pStyle w:val="NoSpacing"/>
              <w:widowControl w:val="false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 w:val="20"/>
                <w:szCs w:val="20"/>
                <w:lang w:eastAsia="es-MX"/>
              </w:rPr>
              <w:t>teórico-</w:t>
            </w:r>
          </w:p>
          <w:p>
            <w:pPr>
              <w:pStyle w:val="NoSpacing"/>
              <w:widowControl w:val="false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 w:val="20"/>
                <w:szCs w:val="20"/>
                <w:lang w:eastAsia="es-MX"/>
              </w:rPr>
              <w:t>práctica</w:t>
            </w:r>
          </w:p>
        </w:tc>
      </w:tr>
      <w:tr>
        <w:trPr/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3.1 Entornos de programación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3.2 Aplicaciones de los robots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3.3 Lego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3.4 Arduino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Buscar artículos científicos en bases de datos electrónicas que describan los entornos de programación y el uso de la robótica para elaborar un mapa mental.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Elaborar un cuadro comparativo de la clasificación de robots y su aplicación.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Realizar una práctica de un caso práctico de los robots.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Las evidencias de las actividades realizadas se estarán subiendo a la plataforma educativa indicada.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El docente explicará el contenido de la unidad de tal forma que el alumno entienda claramente el mismo.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El docente integrará a los alumnos en equipos de trabajo para desarrollar actividades: mapa mental, cuadro comparativo, práctica.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Arial" w:ascii="Arial" w:hAnsi="Arial" w:eastAsiaTheme="minorHAnsi"/>
                <w:color w:val="00000A"/>
                <w:kern w:val="0"/>
                <w:sz w:val="24"/>
                <w:szCs w:val="24"/>
                <w:lang w:val="es-MX" w:eastAsia="en-US" w:bidi="ar-SA"/>
              </w:rPr>
              <w:t>Capacidad de abstracción, análisis y síntesis</w:t>
            </w:r>
          </w:p>
          <w:p>
            <w:pPr>
              <w:pStyle w:val="NoSpacing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Arial" w:ascii="Arial" w:hAnsi="Arial" w:eastAsiaTheme="minorHAnsi"/>
                <w:color w:val="00000A"/>
                <w:kern w:val="0"/>
                <w:sz w:val="24"/>
                <w:szCs w:val="24"/>
                <w:lang w:val="es-MX" w:eastAsia="en-US" w:bidi="ar-SA"/>
              </w:rPr>
              <w:t>Capacidad crítica y autocrítica</w:t>
            </w:r>
          </w:p>
          <w:p>
            <w:pPr>
              <w:pStyle w:val="NoSpacing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Arial" w:ascii="Arial" w:hAnsi="Arial" w:eastAsiaTheme="minorHAnsi"/>
                <w:color w:val="00000A"/>
                <w:kern w:val="0"/>
                <w:sz w:val="24"/>
                <w:szCs w:val="24"/>
                <w:lang w:val="es-MX" w:eastAsia="en-US" w:bidi="ar-SA"/>
              </w:rPr>
              <w:t>Habilidad para trabajar en forma autónoma.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976" w:leader="none"/>
              </w:tabs>
              <w:suppressAutoHyphens w:val="true"/>
              <w:spacing w:lineRule="auto" w:line="235" w:before="1" w:after="0"/>
              <w:jc w:val="left"/>
              <w:rPr>
                <w:sz w:val="24"/>
                <w:szCs w:val="24"/>
              </w:rPr>
            </w:pPr>
            <w:r>
              <w:rPr>
                <w:rFonts w:eastAsia="" w:cs="Arial" w:ascii="Arial" w:hAnsi="Arial" w:eastAsiaTheme="minorHAnsi"/>
                <w:color w:val="00000A"/>
                <w:kern w:val="0"/>
                <w:sz w:val="24"/>
                <w:szCs w:val="24"/>
                <w:lang w:val="es-MX" w:eastAsia="en-US" w:bidi="ar-SA"/>
              </w:rPr>
              <w:t>Capacidad de adaptarse a nuevas situaciones.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976" w:leader="none"/>
              </w:tabs>
              <w:suppressAutoHyphens w:val="true"/>
              <w:spacing w:lineRule="auto" w:line="235" w:before="1" w:after="0"/>
              <w:jc w:val="left"/>
              <w:rPr>
                <w:sz w:val="24"/>
                <w:szCs w:val="24"/>
              </w:rPr>
            </w:pPr>
            <w:r>
              <w:rPr>
                <w:rFonts w:eastAsia="" w:cs="Arial" w:ascii="Arial" w:hAnsi="Arial" w:eastAsiaTheme="minorHAnsi"/>
                <w:color w:val="00000A"/>
                <w:kern w:val="0"/>
                <w:sz w:val="24"/>
                <w:szCs w:val="24"/>
                <w:lang w:val="es-MX" w:eastAsia="en-US" w:bidi="ar-SA"/>
              </w:rPr>
              <w:t>Capacidad de generar nuevas ideas (creatividad).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12-8</w:t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3511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103" w:type="dxa"/>
        </w:tblCellMar>
      </w:tblPr>
      <w:tblGrid>
        <w:gridCol w:w="6492"/>
        <w:gridCol w:w="7018"/>
      </w:tblGrid>
      <w:tr>
        <w:trPr/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mallCaps/>
                <w:color w:val="auto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lang w:eastAsia="es-MX"/>
              </w:rPr>
              <w:t>Indicadores de Alcance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mallCaps/>
                <w:color w:val="auto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lang w:eastAsia="es-MX"/>
              </w:rPr>
              <w:t>Valor de Indicador</w:t>
            </w:r>
          </w:p>
        </w:tc>
      </w:tr>
      <w:tr>
        <w:trPr/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Realiza trabajo de investigación y entiende conceptos investigados.</w:t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Resuelve y analiza los casos prácticos propuestos en clases.</w:t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Aporta conocimientos adicionales sobre las actividades encomendadas.</w:t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Analiza y aplica los fundamentos del tema.</w:t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Calibri" w:cs="Arial"/>
                <w:color w:val="000000"/>
                <w:kern w:val="0"/>
                <w:sz w:val="24"/>
                <w:szCs w:val="24"/>
                <w:lang w:val="es-MX" w:eastAsia="en-US" w:bidi="ar-SA"/>
              </w:rPr>
              <w:t xml:space="preserve">C. </w:t>
            </w:r>
            <w:r>
              <w:rPr>
                <w:sz w:val="24"/>
                <w:szCs w:val="24"/>
              </w:rPr>
              <w:t>Incorpora conocimientos obtenidos en otras asignaturas.</w:t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 su tiempo y trabaja de manera autónoma entregando en tiempo y forma las actividades encomendadas.</w:t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" w:cs="Arial" w:ascii="Arial" w:hAnsi="Arial" w:eastAsiaTheme="minorHAnsi"/>
                <w:sz w:val="24"/>
                <w:szCs w:val="24"/>
              </w:rPr>
              <w:t>20%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eastAsia="" w:cs="Arial" w:eastAsiaTheme="minorHAnsi"/>
                <w:sz w:val="24"/>
                <w:szCs w:val="24"/>
              </w:rPr>
            </w:pPr>
            <w:r>
              <w:rPr>
                <w:rFonts w:eastAsia="" w:cs="Arial" w:eastAsiaTheme="minorHAnsi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eastAsia="" w:cs="Arial" w:eastAsiaTheme="minorHAnsi"/>
                <w:sz w:val="24"/>
                <w:szCs w:val="24"/>
              </w:rPr>
            </w:pPr>
            <w:r>
              <w:rPr>
                <w:rFonts w:eastAsia="" w:cs="Arial" w:eastAsiaTheme="minorHAnsi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eastAsia="" w:cs="Arial" w:eastAsiaTheme="minorHAnsi"/>
                <w:sz w:val="24"/>
                <w:szCs w:val="24"/>
              </w:rPr>
            </w:pPr>
            <w:r>
              <w:rPr>
                <w:rFonts w:eastAsia="" w:cs="Arial" w:eastAsiaTheme="minorHAnsi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eastAsia="" w:cs="Arial" w:eastAsiaTheme="minorHAnsi"/>
                <w:sz w:val="24"/>
                <w:szCs w:val="24"/>
              </w:rPr>
            </w:pPr>
            <w:r>
              <w:rPr>
                <w:rFonts w:eastAsia="" w:cs="Arial" w:eastAsiaTheme="minorHAnsi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" w:cs="Arial" w:ascii="Arial" w:hAnsi="Arial" w:eastAsiaTheme="minorHAnsi"/>
                <w:sz w:val="24"/>
                <w:szCs w:val="24"/>
              </w:rPr>
              <w:t>20%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eastAsia="" w:cs="Arial" w:eastAsiaTheme="minorHAnsi"/>
                <w:sz w:val="24"/>
                <w:szCs w:val="24"/>
              </w:rPr>
            </w:pPr>
            <w:r>
              <w:rPr>
                <w:rFonts w:eastAsia="" w:cs="Arial" w:eastAsiaTheme="minorHAnsi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eastAsia="" w:cs="Arial" w:eastAsiaTheme="minorHAnsi"/>
                <w:sz w:val="24"/>
                <w:szCs w:val="24"/>
              </w:rPr>
            </w:pPr>
            <w:r>
              <w:rPr>
                <w:rFonts w:eastAsia="" w:cs="Arial" w:eastAsiaTheme="minorHAnsi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eastAsia="" w:cs="Arial" w:eastAsiaTheme="minorHAnsi"/>
                <w:sz w:val="24"/>
                <w:szCs w:val="24"/>
              </w:rPr>
            </w:pPr>
            <w:r>
              <w:rPr>
                <w:rFonts w:eastAsia="" w:cs="Arial" w:eastAsiaTheme="minorHAnsi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" w:cs="Arial" w:ascii="Arial" w:hAnsi="Arial" w:eastAsiaTheme="minorHAnsi"/>
                <w:color w:val="00000A"/>
                <w:kern w:val="0"/>
                <w:sz w:val="24"/>
                <w:szCs w:val="24"/>
                <w:lang w:val="es-MX" w:eastAsia="en-US" w:bidi="ar-SA"/>
              </w:rPr>
              <w:t>60%</w:t>
            </w:r>
          </w:p>
        </w:tc>
      </w:tr>
    </w:tbl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/>
      </w:pPr>
      <w:r>
        <w:rPr>
          <w:rFonts w:cs="Arial" w:ascii="Arial" w:hAnsi="Arial"/>
          <w:b/>
          <w:bCs/>
          <w:sz w:val="24"/>
          <w:szCs w:val="24"/>
        </w:rPr>
        <w:t>Niveles de desempeño:</w:t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3530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103" w:type="dxa"/>
        </w:tblCellMar>
      </w:tblPr>
      <w:tblGrid>
        <w:gridCol w:w="2331"/>
        <w:gridCol w:w="2320"/>
        <w:gridCol w:w="6290"/>
        <w:gridCol w:w="2588"/>
      </w:tblGrid>
      <w:tr>
        <w:trPr/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>
              <w:rPr>
                <w:rFonts w:cs="Arial" w:ascii="Arial" w:hAnsi="Arial"/>
                <w:b/>
                <w:smallCaps/>
                <w:sz w:val="22"/>
                <w:szCs w:val="24"/>
                <w:lang w:val="es-MX" w:eastAsia="es-MX"/>
              </w:rPr>
              <w:t>Desempeño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>
              <w:rPr>
                <w:rFonts w:cs="Arial" w:ascii="Arial" w:hAnsi="Arial"/>
                <w:b/>
                <w:smallCaps/>
                <w:sz w:val="22"/>
                <w:szCs w:val="24"/>
                <w:lang w:val="es-MX" w:eastAsia="es-MX"/>
              </w:rPr>
              <w:t>Nivel de desempeño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>
              <w:rPr>
                <w:rFonts w:cs="Arial" w:ascii="Arial" w:hAnsi="Arial"/>
                <w:b/>
                <w:smallCaps/>
                <w:sz w:val="22"/>
                <w:szCs w:val="24"/>
                <w:lang w:val="es-MX" w:eastAsia="es-MX"/>
              </w:rPr>
              <w:t>Indicadores de alcance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>
              <w:rPr>
                <w:rFonts w:cs="Arial" w:ascii="Arial" w:hAnsi="Arial"/>
                <w:b/>
                <w:smallCaps/>
                <w:sz w:val="22"/>
                <w:szCs w:val="24"/>
                <w:lang w:val="es-MX" w:eastAsia="es-MX"/>
              </w:rPr>
              <w:t>Valoración numérica</w:t>
            </w:r>
          </w:p>
        </w:tc>
      </w:tr>
      <w:tr>
        <w:trPr/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napToGrid w:val="false"/>
              <w:ind w:hanging="0" w:left="113" w:right="113"/>
              <w:rPr>
                <w:rFonts w:ascii="Arial" w:hAnsi="Arial" w:cs="Arial"/>
                <w:b/>
                <w:smallCaps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b/>
                <w:smallCaps/>
                <w:sz w:val="24"/>
                <w:szCs w:val="24"/>
                <w:lang w:val="es-MX" w:eastAsia="es-MX"/>
              </w:rPr>
            </w:r>
          </w:p>
          <w:p>
            <w:pPr>
              <w:pStyle w:val="Normal"/>
              <w:ind w:hanging="0" w:left="113" w:right="113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</w:r>
          </w:p>
          <w:p>
            <w:pPr>
              <w:pStyle w:val="Normal"/>
              <w:ind w:hanging="0" w:left="113" w:right="113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COMPETENCIA</w:t>
            </w:r>
          </w:p>
          <w:p>
            <w:pPr>
              <w:pStyle w:val="Normal"/>
              <w:spacing w:before="0" w:after="160"/>
              <w:ind w:hanging="0" w:left="113" w:right="113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ALCANZADA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Excelente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 w:left="-108"/>
              <w:jc w:val="both"/>
              <w:rPr/>
            </w:pPr>
            <w:r>
              <w:rPr>
                <w:rFonts w:eastAsia="Arial" w:cs="Arial" w:ascii="Arial" w:hAnsi="Arial"/>
              </w:rPr>
              <w:t xml:space="preserve">  </w:t>
            </w:r>
            <w:r>
              <w:rPr>
                <w:rFonts w:cs="Arial" w:ascii="Arial" w:hAnsi="Arial"/>
              </w:rPr>
              <w:t>Cumple al menos 5 de los siguientes indicadores</w:t>
            </w:r>
          </w:p>
          <w:p>
            <w:pPr>
              <w:pStyle w:val="Normal"/>
              <w:numPr>
                <w:ilvl w:val="0"/>
                <w:numId w:val="10"/>
              </w:numPr>
              <w:jc w:val="both"/>
              <w:rPr/>
            </w:pPr>
            <w:r>
              <w:rPr>
                <w:rFonts w:cs="Arial" w:ascii="Arial" w:hAnsi="Arial"/>
                <w:b/>
              </w:rPr>
              <w:t xml:space="preserve">Se adapta a situaciones y contextos complejos: </w:t>
            </w:r>
            <w:r>
              <w:rPr>
                <w:rFonts w:cs="Arial" w:ascii="Arial" w:hAnsi="Arial"/>
              </w:rPr>
              <w:t xml:space="preserve">Puede trabajar en equipo, refleja sus conocimientos en la interpretación de la realidad. </w:t>
            </w:r>
          </w:p>
          <w:p>
            <w:pPr>
              <w:pStyle w:val="Normal"/>
              <w:numPr>
                <w:ilvl w:val="0"/>
                <w:numId w:val="10"/>
              </w:numPr>
              <w:jc w:val="both"/>
              <w:rPr/>
            </w:pPr>
            <w:r>
              <w:rPr>
                <w:rFonts w:cs="Arial" w:ascii="Arial" w:hAnsi="Arial"/>
                <w:b/>
              </w:rPr>
              <w:t>Hace aportaciones a las actividades académicas desarrolladas:</w:t>
            </w:r>
            <w:r>
              <w:rPr>
                <w:rFonts w:cs="Arial" w:ascii="Arial" w:hAnsi="Arial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>
            <w:pPr>
              <w:pStyle w:val="Normal"/>
              <w:numPr>
                <w:ilvl w:val="0"/>
                <w:numId w:val="10"/>
              </w:numPr>
              <w:jc w:val="both"/>
              <w:rPr/>
            </w:pPr>
            <w:r>
              <w:rPr>
                <w:rFonts w:cs="Arial" w:ascii="Arial" w:hAnsi="Arial"/>
                <w:b/>
              </w:rPr>
              <w:t>Propone y/o explica soluciones o procedimientos no visto en clase (creatividad)</w:t>
            </w:r>
            <w:r>
              <w:rPr>
                <w:rFonts w:cs="Arial" w:ascii="Arial" w:hAnsi="Arial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>
            <w:pPr>
              <w:pStyle w:val="Normal"/>
              <w:numPr>
                <w:ilvl w:val="0"/>
                <w:numId w:val="10"/>
              </w:numPr>
              <w:jc w:val="both"/>
              <w:rPr/>
            </w:pPr>
            <w:r>
              <w:rPr>
                <w:rFonts w:cs="Arial" w:ascii="Arial" w:hAnsi="Arial"/>
                <w:b/>
              </w:rPr>
              <w:t>Introduce recursos y experiencias que promueven un pensamiento crítico:</w:t>
            </w:r>
            <w:r>
              <w:rPr>
                <w:rFonts w:cs="Arial" w:ascii="Arial" w:hAnsi="Arial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>
            <w:pPr>
              <w:pStyle w:val="Normal"/>
              <w:numPr>
                <w:ilvl w:val="0"/>
                <w:numId w:val="10"/>
              </w:numPr>
              <w:jc w:val="both"/>
              <w:rPr/>
            </w:pPr>
            <w:r>
              <w:rPr>
                <w:rFonts w:cs="Arial" w:ascii="Arial" w:hAnsi="Arial"/>
                <w:b/>
              </w:rPr>
              <w:t>Incorpora conocimientos y actividades interdisciplinarias en su aprendizaje</w:t>
            </w:r>
            <w:r>
              <w:rPr>
                <w:rFonts w:cs="Arial" w:ascii="Arial" w:hAnsi="Arial"/>
              </w:rPr>
              <w:t>: En el desarrollo de los temas de la asignatura incorpora conocimientos y actividades desarrolladas en otras asignaturas para lograr la competencia.</w:t>
            </w:r>
          </w:p>
          <w:p>
            <w:pPr>
              <w:pStyle w:val="Normal"/>
              <w:numPr>
                <w:ilvl w:val="0"/>
                <w:numId w:val="10"/>
              </w:numPr>
              <w:spacing w:before="0" w:after="160"/>
              <w:rPr/>
            </w:pPr>
            <w:r>
              <w:rPr>
                <w:rFonts w:cs="Arial" w:ascii="Arial" w:hAnsi="Arial"/>
                <w:b/>
              </w:rPr>
              <w:t xml:space="preserve">Realiza su trabajo de manera autónoma y autorregulada. </w:t>
            </w:r>
            <w:r>
              <w:rPr>
                <w:rFonts w:cs="Arial" w:ascii="Arial" w:hAnsi="Arial"/>
              </w:rPr>
              <w:t>Es capaz de</w:t>
            </w:r>
            <w:r>
              <w:rPr>
                <w:rFonts w:cs="Arial" w:ascii="Arial" w:hAnsi="Arial"/>
                <w:b/>
              </w:rPr>
              <w:t xml:space="preserve"> </w:t>
            </w:r>
            <w:r>
              <w:rPr>
                <w:rFonts w:cs="Arial" w:ascii="Arial" w:hAnsi="Arial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95-100</w:t>
            </w:r>
          </w:p>
        </w:tc>
      </w:tr>
      <w:tr>
        <w:trPr/>
        <w:tc>
          <w:tcPr>
            <w:tcW w:w="2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Notable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</w:rPr>
              <w:t>Cumple cuatro de los indicadores definidos en desempeño excelente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85-94</w:t>
            </w:r>
          </w:p>
        </w:tc>
      </w:tr>
      <w:tr>
        <w:trPr/>
        <w:tc>
          <w:tcPr>
            <w:tcW w:w="2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Bueno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</w:rPr>
              <w:t>Cumple tres de los indicadores definidos en desempeño excelente.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75-84</w:t>
            </w:r>
          </w:p>
        </w:tc>
      </w:tr>
      <w:tr>
        <w:trPr/>
        <w:tc>
          <w:tcPr>
            <w:tcW w:w="2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Suficiente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</w:rPr>
              <w:t>Cumple dos de los indicadores definidos en desempeño excelente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70-74</w:t>
            </w:r>
          </w:p>
        </w:tc>
      </w:tr>
      <w:tr>
        <w:trPr/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ind w:hanging="0" w:left="113" w:right="113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cs="Arial" w:ascii="Arial" w:hAnsi="Arial"/>
                <w:lang w:val="es-MX" w:eastAsia="es-MX"/>
              </w:rPr>
              <w:t>COMPETENCIA</w:t>
            </w:r>
          </w:p>
          <w:p>
            <w:pPr>
              <w:pStyle w:val="Normal"/>
              <w:ind w:hanging="0" w:left="113" w:right="113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cs="Arial" w:ascii="Arial" w:hAnsi="Arial"/>
                <w:lang w:val="es-MX" w:eastAsia="es-MX"/>
              </w:rPr>
              <w:t>NO</w:t>
            </w:r>
          </w:p>
          <w:p>
            <w:pPr>
              <w:pStyle w:val="Normal"/>
              <w:spacing w:before="0" w:after="160"/>
              <w:ind w:hanging="0" w:left="113" w:right="113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cs="Arial" w:ascii="Arial" w:hAnsi="Arial"/>
                <w:lang w:val="es-MX" w:eastAsia="es-MX"/>
              </w:rPr>
              <w:t>ALCANZADA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Desempeño Insuficiente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NA (no alcanzada)</w:t>
            </w:r>
          </w:p>
        </w:tc>
      </w:tr>
    </w:tbl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/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  <w:t>Matriz de Evaluación:</w:t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tbl>
      <w:tblPr>
        <w:tblW w:w="13496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60" w:type="dxa"/>
        </w:tblCellMar>
      </w:tblPr>
      <w:tblGrid>
        <w:gridCol w:w="4113"/>
        <w:gridCol w:w="795"/>
        <w:gridCol w:w="1009"/>
        <w:gridCol w:w="867"/>
        <w:gridCol w:w="865"/>
        <w:gridCol w:w="723"/>
        <w:gridCol w:w="1007"/>
        <w:gridCol w:w="4"/>
        <w:gridCol w:w="4111"/>
      </w:tblGrid>
      <w:tr>
        <w:trPr>
          <w:trHeight w:val="294" w:hRule="atLeast"/>
        </w:trPr>
        <w:tc>
          <w:tcPr>
            <w:tcW w:w="41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Cs w:val="24"/>
                <w:lang w:eastAsia="es-MX"/>
              </w:rPr>
              <w:t>Evidencia de Aprendizaje</w:t>
            </w:r>
          </w:p>
        </w:tc>
        <w:tc>
          <w:tcPr>
            <w:tcW w:w="7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Cs w:val="24"/>
                <w:lang w:eastAsia="es-MX"/>
              </w:rPr>
              <w:t>%</w:t>
            </w:r>
          </w:p>
        </w:tc>
        <w:tc>
          <w:tcPr>
            <w:tcW w:w="44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Cs w:val="24"/>
                <w:lang w:eastAsia="es-MX"/>
              </w:rPr>
              <w:t>Indicador de Alcance</w:t>
            </w:r>
          </w:p>
        </w:tc>
        <w:tc>
          <w:tcPr>
            <w:tcW w:w="41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Cs w:val="24"/>
                <w:lang w:eastAsia="es-MX"/>
              </w:rPr>
              <w:t xml:space="preserve">Evaluación formativa de la        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Cs w:val="24"/>
                <w:lang w:eastAsia="es-MX"/>
              </w:rPr>
              <w:t xml:space="preserve"> </w:t>
            </w:r>
            <w:r>
              <w:rPr>
                <w:rFonts w:eastAsia="Times New Roman" w:cs="Arial" w:ascii="Arial" w:hAnsi="Arial"/>
                <w:b/>
                <w:smallCaps/>
                <w:color w:val="auto"/>
                <w:szCs w:val="24"/>
                <w:lang w:eastAsia="es-MX"/>
              </w:rPr>
              <w:t>competencia</w:t>
            </w:r>
          </w:p>
        </w:tc>
      </w:tr>
      <w:tr>
        <w:trPr>
          <w:trHeight w:val="294" w:hRule="atLeast"/>
        </w:trPr>
        <w:tc>
          <w:tcPr>
            <w:tcW w:w="41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es-MX"/>
              </w:rPr>
            </w:r>
          </w:p>
        </w:tc>
      </w:tr>
      <w:tr>
        <w:trPr>
          <w:trHeight w:val="294" w:hRule="atLeast"/>
        </w:trPr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Mapa mental (Lista de cotejo)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19-20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17-18.8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15-16.8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14-16.8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trabajo de investigación y entiende conceptos investigados</w:t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Resuelve y analiza los casos prácticos propuestos en clases.</w:t>
            </w:r>
          </w:p>
        </w:tc>
      </w:tr>
      <w:tr>
        <w:trPr>
          <w:trHeight w:val="294" w:hRule="atLeast"/>
        </w:trPr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Cuadro comparativo (Lista de cotejo)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19-20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17-18.8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15-16.8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14-16.8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Default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Aporta conocimientos adicionales sobre las actividades encomendadas.</w:t>
            </w:r>
          </w:p>
          <w:p>
            <w:pPr>
              <w:pStyle w:val="Default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Analiza y aplica los fundamentos del tema.</w:t>
            </w:r>
          </w:p>
        </w:tc>
      </w:tr>
      <w:tr>
        <w:trPr>
          <w:trHeight w:val="294" w:hRule="atLeast"/>
        </w:trPr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s-MX" w:eastAsia="es-MX" w:bidi="ar-SA"/>
              </w:rPr>
              <w:t>Práctica (Lista de cotejo)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60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57-60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51-56.4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45-50.4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42-50.4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Default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Incorpora conocimientos obtenidos en otras asignaturas.</w:t>
            </w:r>
          </w:p>
          <w:p>
            <w:pPr>
              <w:pStyle w:val="Default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 su tiempo y trabaja de manera autónoma entregando en tiempo y forma las actividades encomendadas.</w:t>
            </w:r>
          </w:p>
        </w:tc>
      </w:tr>
      <w:tr>
        <w:trPr>
          <w:trHeight w:val="294" w:hRule="atLeast"/>
        </w:trPr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95-100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85-94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75-84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70-74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N.A.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</w:r>
          </w:p>
        </w:tc>
      </w:tr>
    </w:tbl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/>
      </w:pPr>
      <w:r>
        <w:rPr>
          <w:rFonts w:cs="Arial" w:ascii="Arial Narrow" w:hAnsi="Arial Narrow"/>
          <w:sz w:val="16"/>
          <w:szCs w:val="16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</w:r>
    </w:p>
    <w:tbl>
      <w:tblPr>
        <w:tblW w:w="12996" w:type="dxa"/>
        <w:jc w:val="left"/>
        <w:tblInd w:w="0" w:type="dxa"/>
        <w:tblLayout w:type="fixed"/>
        <w:tblCellMar>
          <w:top w:w="0" w:type="dxa"/>
          <w:left w:w="328" w:type="dxa"/>
          <w:bottom w:w="0" w:type="dxa"/>
          <w:right w:w="108" w:type="dxa"/>
        </w:tblCellMar>
      </w:tblPr>
      <w:tblGrid>
        <w:gridCol w:w="2448"/>
        <w:gridCol w:w="803"/>
        <w:gridCol w:w="1986"/>
        <w:gridCol w:w="1983"/>
        <w:gridCol w:w="5776"/>
      </w:tblGrid>
      <w:tr>
        <w:trPr>
          <w:trHeight w:val="1075" w:hRule="atLeast"/>
        </w:trPr>
        <w:tc>
          <w:tcPr>
            <w:tcW w:w="2448" w:type="dxa"/>
            <w:tcBorders/>
            <w:shd w:fill="auto" w:val="clear"/>
          </w:tcPr>
          <w:p>
            <w:pPr>
              <w:pStyle w:val="NoSpacing"/>
              <w:widowControl w:val="false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auto"/>
                <w:sz w:val="24"/>
                <w:szCs w:val="24"/>
                <w:lang w:eastAsia="es-MX"/>
              </w:rPr>
              <w:t>Competencia No.</w:t>
            </w:r>
          </w:p>
        </w:tc>
        <w:tc>
          <w:tcPr>
            <w:tcW w:w="803" w:type="dxa"/>
            <w:tcBorders/>
            <w:shd w:fill="auto" w:val="clear"/>
          </w:tcPr>
          <w:p>
            <w:pPr>
              <w:pStyle w:val="NoSpacing"/>
              <w:widowControl w:val="false"/>
              <w:rPr>
                <w:rFonts w:ascii="Arial" w:hAnsi="Arial" w:eastAsia="Times New Roman" w:cs="Arial"/>
                <w:color w:val="auto"/>
                <w:sz w:val="24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color w:val="auto"/>
                <w:sz w:val="24"/>
                <w:szCs w:val="24"/>
                <w:lang w:eastAsia="es-MX"/>
              </w:rPr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auto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Spacing"/>
              <w:widowControl w:val="false"/>
              <w:rPr>
                <w:rFonts w:ascii="Arial" w:hAnsi="Arial" w:eastAsia="Times New Roman" w:cs="Arial"/>
                <w:color w:val="auto"/>
                <w:sz w:val="24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color w:val="auto"/>
                <w:sz w:val="24"/>
                <w:szCs w:val="24"/>
                <w:lang w:eastAsia="es-MX"/>
              </w:rPr>
              <w:t>Descripción</w:t>
            </w:r>
          </w:p>
        </w:tc>
        <w:tc>
          <w:tcPr>
            <w:tcW w:w="577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auto"/>
                <w:sz w:val="24"/>
                <w:szCs w:val="24"/>
                <w:lang w:eastAsia="es-MX"/>
              </w:rPr>
              <w:t>Conocer los diferentes tipos de tecnologías emergentes.</w:t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3511" w:type="dxa"/>
        <w:jc w:val="left"/>
        <w:tblInd w:w="-181" w:type="dxa"/>
        <w:tblLayout w:type="fixed"/>
        <w:tblCellMar>
          <w:top w:w="0" w:type="dxa"/>
          <w:left w:w="5" w:type="dxa"/>
          <w:bottom w:w="0" w:type="dxa"/>
          <w:right w:w="103" w:type="dxa"/>
        </w:tblCellMar>
      </w:tblPr>
      <w:tblGrid>
        <w:gridCol w:w="2879"/>
        <w:gridCol w:w="3610"/>
        <w:gridCol w:w="216"/>
        <w:gridCol w:w="2835"/>
        <w:gridCol w:w="2549"/>
        <w:gridCol w:w="1422"/>
      </w:tblGrid>
      <w:tr>
        <w:trPr/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 w:val="20"/>
                <w:szCs w:val="20"/>
                <w:lang w:eastAsia="es-MX"/>
              </w:rPr>
              <w:t>Temas y subtemas para desarrollar la competencia específica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 w:val="20"/>
                <w:szCs w:val="20"/>
                <w:lang w:eastAsia="es-MX"/>
              </w:rPr>
              <w:t>Actividades de aprendizaje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 w:val="20"/>
                <w:szCs w:val="20"/>
                <w:lang w:eastAsia="es-MX"/>
              </w:rPr>
              <w:t>Actividades de enseñanza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 w:val="20"/>
                <w:szCs w:val="20"/>
                <w:lang w:eastAsia="es-MX"/>
              </w:rPr>
              <w:t xml:space="preserve">Desarrollo de 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 w:val="20"/>
                <w:szCs w:val="20"/>
                <w:lang w:eastAsia="es-MX"/>
              </w:rPr>
              <w:t xml:space="preserve">competencias 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 w:val="20"/>
                <w:szCs w:val="20"/>
                <w:lang w:eastAsia="es-MX"/>
              </w:rPr>
              <w:t>genéricas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 w:val="20"/>
                <w:szCs w:val="20"/>
                <w:lang w:eastAsia="es-MX"/>
              </w:rPr>
              <w:t xml:space="preserve">Horas 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 w:val="20"/>
                <w:szCs w:val="20"/>
                <w:lang w:eastAsia="es-MX"/>
              </w:rPr>
              <w:t>teórico-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 w:val="20"/>
                <w:szCs w:val="20"/>
                <w:lang w:eastAsia="es-MX"/>
              </w:rPr>
              <w:t>práctica</w:t>
            </w:r>
          </w:p>
        </w:tc>
      </w:tr>
      <w:tr>
        <w:trPr/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4.1 Tecnologías emergentes.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4.1.1 m-learning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4.1.2 Realidad virtual y aumentada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4.1.3 Códigos QR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4.1.4 Juegos serios (Serious game)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4.1.5 Interfaces gestuales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4.1.6 Analítica de aprendizaje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4.2 Desarrollo de recursos tecnológicos.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4.2.1 Simulaciones computacionales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4.2.2 Laboratorios remotos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Buscar artículos científicos en bases de datos electrónicas que describan el uso de las tecnologías emergentes para elaborar un reporte de lectura.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Conocer e identificar el uso práctico de tecnologías emergentes, documentar el caso de estudio.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Identificar y practicar el desarrollo de recursos tecnológicos para desarrollar una exposición.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Las evidencias de las actividades realizadas se estarán subiendo a la plataforma educativa indicada.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El docente explicará el contenido de la unidad de tal forma que el alumno entienda claramente el mismo</w:t>
            </w:r>
            <w:r>
              <w:rPr>
                <w:rFonts w:cs="Arial" w:ascii="Arial" w:hAnsi="Arial"/>
                <w:color w:val="00000A"/>
                <w:sz w:val="24"/>
                <w:szCs w:val="24"/>
              </w:rPr>
              <w:t>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El docente integrará a los alumnos en equipos de trabajo para desarrollar actividades: reporte de lectura, caso de estudio y exposición.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Arial" w:ascii="Arial" w:hAnsi="Arial" w:eastAsiaTheme="minorHAnsi"/>
                <w:color w:val="00000A"/>
                <w:kern w:val="0"/>
                <w:sz w:val="24"/>
                <w:szCs w:val="24"/>
                <w:lang w:val="es-MX" w:eastAsia="en-US" w:bidi="ar-SA"/>
              </w:rPr>
              <w:t>Capacidad de abstracción, análisis y síntesis</w:t>
            </w:r>
          </w:p>
          <w:p>
            <w:pPr>
              <w:pStyle w:val="NoSpacing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Arial" w:ascii="Arial" w:hAnsi="Arial" w:eastAsiaTheme="minorHAnsi"/>
                <w:color w:val="00000A"/>
                <w:kern w:val="0"/>
                <w:sz w:val="24"/>
                <w:szCs w:val="24"/>
                <w:lang w:val="es-MX" w:eastAsia="en-US" w:bidi="ar-SA"/>
              </w:rPr>
              <w:t>Capacidad crítica y autocrítica</w:t>
            </w:r>
          </w:p>
          <w:p>
            <w:pPr>
              <w:pStyle w:val="NoSpacing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Arial" w:ascii="Arial" w:hAnsi="Arial" w:eastAsiaTheme="minorHAnsi"/>
                <w:color w:val="00000A"/>
                <w:kern w:val="0"/>
                <w:sz w:val="24"/>
                <w:szCs w:val="24"/>
                <w:lang w:val="es-MX" w:eastAsia="en-US" w:bidi="ar-SA"/>
              </w:rPr>
              <w:t>Habilidad para trabajar en forma autónoma.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976" w:leader="none"/>
              </w:tabs>
              <w:suppressAutoHyphens w:val="true"/>
              <w:spacing w:lineRule="auto" w:line="235" w:before="1" w:after="0"/>
              <w:jc w:val="left"/>
              <w:rPr>
                <w:sz w:val="24"/>
                <w:szCs w:val="24"/>
              </w:rPr>
            </w:pPr>
            <w:r>
              <w:rPr>
                <w:rFonts w:eastAsia="" w:cs="Arial" w:ascii="Arial" w:hAnsi="Arial" w:eastAsiaTheme="minorHAnsi"/>
                <w:color w:val="00000A"/>
                <w:kern w:val="0"/>
                <w:sz w:val="24"/>
                <w:szCs w:val="24"/>
                <w:lang w:val="es-MX" w:eastAsia="en-US" w:bidi="ar-SA"/>
              </w:rPr>
              <w:t>Capacidad de adaptarse a nuevas situaciones.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976" w:leader="none"/>
              </w:tabs>
              <w:suppressAutoHyphens w:val="true"/>
              <w:spacing w:lineRule="auto" w:line="235" w:before="1" w:after="0"/>
              <w:jc w:val="left"/>
              <w:rPr/>
            </w:pPr>
            <w:r>
              <w:rPr>
                <w:rFonts w:eastAsia="" w:cs="Arial" w:ascii="Arial" w:hAnsi="Arial" w:eastAsiaTheme="minorHAnsi"/>
                <w:color w:val="00000A"/>
                <w:kern w:val="0"/>
                <w:sz w:val="24"/>
                <w:szCs w:val="24"/>
                <w:lang w:val="es-MX" w:eastAsia="en-US" w:bidi="ar-SA"/>
              </w:rPr>
              <w:t>Capacidad de generar nuevas ideas (creatividad).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976" w:leader="none"/>
              </w:tabs>
              <w:suppressAutoHyphens w:val="true"/>
              <w:spacing w:lineRule="auto" w:line="235" w:before="1" w:after="0"/>
              <w:jc w:val="left"/>
              <w:rPr>
                <w:rFonts w:ascii="Arial" w:hAnsi="Arial" w:eastAsia="" w:cs="Arial" w:eastAsiaTheme="minorHAnsi"/>
                <w:color w:val="00000A"/>
                <w:kern w:val="0"/>
                <w:sz w:val="24"/>
                <w:szCs w:val="24"/>
                <w:lang w:val="es-MX" w:eastAsia="en-US" w:bidi="ar-SA"/>
              </w:rPr>
            </w:pPr>
            <w:r>
              <w:rPr>
                <w:rFonts w:eastAsia="" w:cs="Arial" w:eastAsiaTheme="minorHAnsi" w:ascii="Arial" w:hAnsi="Arial"/>
                <w:color w:val="00000A"/>
                <w:kern w:val="0"/>
                <w:sz w:val="24"/>
                <w:szCs w:val="24"/>
                <w:lang w:val="es-MX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976" w:leader="none"/>
              </w:tabs>
              <w:suppressAutoHyphens w:val="true"/>
              <w:spacing w:lineRule="auto" w:line="235" w:before="1" w:after="0"/>
              <w:jc w:val="left"/>
              <w:rPr>
                <w:rFonts w:ascii="Arial" w:hAnsi="Arial" w:eastAsia="" w:cs="Arial" w:eastAsiaTheme="minorHAnsi"/>
                <w:color w:val="00000A"/>
                <w:kern w:val="0"/>
                <w:sz w:val="24"/>
                <w:szCs w:val="24"/>
                <w:lang w:val="es-MX" w:eastAsia="en-US" w:bidi="ar-SA"/>
              </w:rPr>
            </w:pPr>
            <w:r>
              <w:rPr>
                <w:rFonts w:eastAsia="" w:cs="Arial" w:eastAsiaTheme="minorHAnsi" w:ascii="Arial" w:hAnsi="Arial"/>
                <w:color w:val="00000A"/>
                <w:kern w:val="0"/>
                <w:sz w:val="24"/>
                <w:szCs w:val="24"/>
                <w:lang w:val="es-MX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976" w:leader="none"/>
              </w:tabs>
              <w:suppressAutoHyphens w:val="true"/>
              <w:spacing w:lineRule="auto" w:line="235" w:before="1" w:after="0"/>
              <w:jc w:val="left"/>
              <w:rPr>
                <w:rFonts w:ascii="Arial" w:hAnsi="Arial" w:eastAsia="" w:cs="Arial" w:eastAsiaTheme="minorHAnsi"/>
                <w:color w:val="00000A"/>
                <w:kern w:val="0"/>
                <w:sz w:val="24"/>
                <w:szCs w:val="24"/>
                <w:lang w:val="es-MX" w:eastAsia="en-US" w:bidi="ar-SA"/>
              </w:rPr>
            </w:pPr>
            <w:r>
              <w:rPr>
                <w:rFonts w:eastAsia="" w:cs="Arial" w:eastAsiaTheme="minorHAnsi" w:ascii="Arial" w:hAnsi="Arial"/>
                <w:color w:val="00000A"/>
                <w:kern w:val="0"/>
                <w:sz w:val="24"/>
                <w:szCs w:val="24"/>
                <w:lang w:val="es-MX" w:eastAsia="en-US" w:bidi="ar-SA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" w:cs="Arial" w:ascii="Arial" w:hAnsi="Arial" w:eastAsiaTheme="minorHAnsi"/>
                <w:color w:val="00000A"/>
                <w:kern w:val="0"/>
                <w:sz w:val="24"/>
                <w:szCs w:val="24"/>
                <w:lang w:val="es-MX" w:eastAsia="en-US" w:bidi="ar-SA"/>
              </w:rPr>
              <w:t>12-8</w:t>
            </w:r>
          </w:p>
        </w:tc>
      </w:tr>
      <w:tr>
        <w:trPr/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mallCaps/>
                <w:color w:val="auto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lang w:eastAsia="es-MX"/>
              </w:rPr>
              <w:t>Indicadores de Alcance</w:t>
            </w:r>
          </w:p>
        </w:tc>
        <w:tc>
          <w:tcPr>
            <w:tcW w:w="7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mallCaps/>
                <w:color w:val="auto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lang w:eastAsia="es-MX"/>
              </w:rPr>
              <w:t>Valor de Indicador</w:t>
            </w:r>
          </w:p>
        </w:tc>
      </w:tr>
      <w:tr>
        <w:trPr/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Realiza trabajo de investigación y entiende conceptos investigados</w:t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Resuelve y analiza los casos prácticos propuestos en clases.</w:t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Analiza y aplica los fundamentos del tema.</w:t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Incorpora conocimientos obtenidos en otras asignaturas.</w:t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Organiza su tiempo y trabaja de manera autónoma entregando en tiempo y forma las actividades encomendadas.</w:t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Aporta conocimientos adicionales sobre las actividades encomendadas.</w:t>
            </w:r>
          </w:p>
        </w:tc>
        <w:tc>
          <w:tcPr>
            <w:tcW w:w="7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" w:cs="Arial" w:ascii="Arial" w:hAnsi="Arial" w:eastAsiaTheme="minorHAnsi"/>
                <w:sz w:val="24"/>
                <w:szCs w:val="24"/>
              </w:rPr>
              <w:t>30%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eastAsia="" w:cs="Arial" w:eastAsiaTheme="minorHAnsi"/>
                <w:sz w:val="24"/>
                <w:szCs w:val="24"/>
              </w:rPr>
            </w:pPr>
            <w:r>
              <w:rPr>
                <w:rFonts w:eastAsia="" w:cs="Arial" w:eastAsiaTheme="minorHAnsi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eastAsia="" w:cs="Arial" w:eastAsiaTheme="minorHAnsi"/>
                <w:sz w:val="24"/>
                <w:szCs w:val="24"/>
              </w:rPr>
            </w:pPr>
            <w:r>
              <w:rPr>
                <w:rFonts w:eastAsia="" w:cs="Arial" w:eastAsiaTheme="minorHAnsi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eastAsia="" w:cs="Arial" w:eastAsiaTheme="minorHAnsi"/>
                <w:sz w:val="24"/>
                <w:szCs w:val="24"/>
              </w:rPr>
            </w:pPr>
            <w:r>
              <w:rPr>
                <w:rFonts w:eastAsia="" w:cs="Arial" w:eastAsiaTheme="minorHAnsi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eastAsia="" w:cs="Arial" w:eastAsiaTheme="minorHAnsi"/>
                <w:sz w:val="24"/>
                <w:szCs w:val="24"/>
              </w:rPr>
            </w:pPr>
            <w:r>
              <w:rPr>
                <w:rFonts w:eastAsia="" w:cs="Arial" w:eastAsiaTheme="minorHAnsi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" w:cs="Arial" w:ascii="Arial" w:hAnsi="Arial" w:eastAsiaTheme="minorHAnsi"/>
                <w:sz w:val="24"/>
                <w:szCs w:val="24"/>
              </w:rPr>
              <w:t>40%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eastAsia="" w:cs="Arial" w:eastAsiaTheme="minorHAnsi"/>
                <w:sz w:val="24"/>
                <w:szCs w:val="24"/>
              </w:rPr>
            </w:pPr>
            <w:r>
              <w:rPr>
                <w:rFonts w:eastAsia="" w:cs="Arial" w:eastAsiaTheme="minorHAnsi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eastAsia="" w:cs="Arial" w:eastAsiaTheme="minorHAnsi"/>
                <w:sz w:val="24"/>
                <w:szCs w:val="24"/>
              </w:rPr>
            </w:pPr>
            <w:r>
              <w:rPr>
                <w:rFonts w:eastAsia="" w:cs="Arial" w:eastAsiaTheme="minorHAnsi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eastAsia="" w:cs="Arial" w:eastAsiaTheme="minorHAnsi"/>
                <w:sz w:val="24"/>
                <w:szCs w:val="24"/>
              </w:rPr>
            </w:pPr>
            <w:r>
              <w:rPr>
                <w:rFonts w:eastAsia="" w:cs="Arial" w:eastAsiaTheme="minorHAnsi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eastAsia="" w:cs="Arial" w:eastAsiaTheme="minorHAnsi"/>
                <w:sz w:val="24"/>
                <w:szCs w:val="24"/>
              </w:rPr>
            </w:pPr>
            <w:r>
              <w:rPr>
                <w:rFonts w:eastAsia="" w:cs="Arial" w:eastAsiaTheme="minorHAnsi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Arial" w:hAnsi="Arial" w:eastAsia="" w:cs="Arial" w:eastAsiaTheme="minorHAnsi"/>
                <w:sz w:val="24"/>
                <w:szCs w:val="24"/>
              </w:rPr>
            </w:pPr>
            <w:r>
              <w:rPr>
                <w:rFonts w:eastAsia="" w:cs="Arial" w:eastAsiaTheme="minorHAnsi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30%</w:t>
            </w:r>
          </w:p>
        </w:tc>
      </w:tr>
    </w:tbl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/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  <w:t>Niveles de desempeño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3530" w:type="dxa"/>
        <w:jc w:val="left"/>
        <w:tblInd w:w="-200" w:type="dxa"/>
        <w:tblLayout w:type="fixed"/>
        <w:tblCellMar>
          <w:top w:w="0" w:type="dxa"/>
          <w:left w:w="5" w:type="dxa"/>
          <w:bottom w:w="0" w:type="dxa"/>
          <w:right w:w="103" w:type="dxa"/>
        </w:tblCellMar>
      </w:tblPr>
      <w:tblGrid>
        <w:gridCol w:w="2612"/>
        <w:gridCol w:w="2038"/>
        <w:gridCol w:w="6290"/>
        <w:gridCol w:w="2589"/>
      </w:tblGrid>
      <w:tr>
        <w:trPr/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>
              <w:rPr>
                <w:rFonts w:cs="Arial" w:ascii="Arial" w:hAnsi="Arial"/>
                <w:b/>
                <w:smallCaps/>
                <w:sz w:val="22"/>
                <w:szCs w:val="24"/>
                <w:lang w:val="es-MX" w:eastAsia="es-MX"/>
              </w:rPr>
              <w:t>Desempeño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>
              <w:rPr>
                <w:rFonts w:cs="Arial" w:ascii="Arial" w:hAnsi="Arial"/>
                <w:b/>
                <w:smallCaps/>
                <w:sz w:val="22"/>
                <w:szCs w:val="24"/>
                <w:lang w:val="es-MX" w:eastAsia="es-MX"/>
              </w:rPr>
              <w:t>Nivel de desempeño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>
              <w:rPr>
                <w:rFonts w:cs="Arial" w:ascii="Arial" w:hAnsi="Arial"/>
                <w:b/>
                <w:smallCaps/>
                <w:sz w:val="22"/>
                <w:szCs w:val="24"/>
                <w:lang w:val="es-MX" w:eastAsia="es-MX"/>
              </w:rPr>
              <w:t>Indicadores de alcance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>
              <w:rPr>
                <w:rFonts w:cs="Arial" w:ascii="Arial" w:hAnsi="Arial"/>
                <w:b/>
                <w:smallCaps/>
                <w:sz w:val="22"/>
                <w:szCs w:val="24"/>
                <w:lang w:val="es-MX" w:eastAsia="es-MX"/>
              </w:rPr>
              <w:t>Valoración numérica</w:t>
            </w:r>
          </w:p>
        </w:tc>
      </w:tr>
      <w:tr>
        <w:trPr/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napToGrid w:val="false"/>
              <w:ind w:hanging="0" w:left="113" w:right="113"/>
              <w:rPr>
                <w:rFonts w:ascii="Arial" w:hAnsi="Arial" w:cs="Arial"/>
                <w:b/>
                <w:smallCaps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b/>
                <w:smallCaps/>
                <w:sz w:val="24"/>
                <w:szCs w:val="24"/>
                <w:lang w:val="es-MX" w:eastAsia="es-MX"/>
              </w:rPr>
            </w:r>
          </w:p>
          <w:p>
            <w:pPr>
              <w:pStyle w:val="Normal"/>
              <w:ind w:hanging="0" w:left="113" w:right="113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</w:r>
          </w:p>
          <w:p>
            <w:pPr>
              <w:pStyle w:val="Normal"/>
              <w:ind w:hanging="0" w:left="113" w:right="113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COMPETENCIA</w:t>
            </w:r>
          </w:p>
          <w:p>
            <w:pPr>
              <w:pStyle w:val="Normal"/>
              <w:spacing w:before="0" w:after="160"/>
              <w:ind w:hanging="0" w:left="113" w:right="113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ALCANZADA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Excelente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 w:left="-108"/>
              <w:jc w:val="both"/>
              <w:rPr/>
            </w:pPr>
            <w:r>
              <w:rPr>
                <w:rFonts w:eastAsia="Arial" w:cs="Arial" w:ascii="Arial" w:hAnsi="Arial"/>
              </w:rPr>
              <w:t xml:space="preserve">  </w:t>
            </w:r>
            <w:r>
              <w:rPr>
                <w:rFonts w:cs="Arial" w:ascii="Arial" w:hAnsi="Arial"/>
              </w:rPr>
              <w:t>Cumple al menos 5 de los siguientes indicadores</w:t>
            </w:r>
          </w:p>
          <w:p>
            <w:pPr>
              <w:pStyle w:val="Normal"/>
              <w:numPr>
                <w:ilvl w:val="0"/>
                <w:numId w:val="11"/>
              </w:numPr>
              <w:jc w:val="both"/>
              <w:rPr/>
            </w:pPr>
            <w:r>
              <w:rPr>
                <w:rFonts w:cs="Arial" w:ascii="Arial" w:hAnsi="Arial"/>
                <w:b/>
              </w:rPr>
              <w:t xml:space="preserve">Se adapta a situaciones y contextos complejos: </w:t>
            </w:r>
            <w:r>
              <w:rPr>
                <w:rFonts w:cs="Arial" w:ascii="Arial" w:hAnsi="Arial"/>
              </w:rPr>
              <w:t xml:space="preserve">Puede trabajar en equipo, refleja sus conocimientos en la interpretación de la realidad. </w:t>
            </w:r>
          </w:p>
          <w:p>
            <w:pPr>
              <w:pStyle w:val="Normal"/>
              <w:numPr>
                <w:ilvl w:val="0"/>
                <w:numId w:val="11"/>
              </w:numPr>
              <w:jc w:val="both"/>
              <w:rPr/>
            </w:pPr>
            <w:r>
              <w:rPr>
                <w:rFonts w:cs="Arial" w:ascii="Arial" w:hAnsi="Arial"/>
                <w:b/>
              </w:rPr>
              <w:t>Hace aportaciones a las actividades académicas desarrolladas:</w:t>
            </w:r>
            <w:r>
              <w:rPr>
                <w:rFonts w:cs="Arial" w:ascii="Arial" w:hAnsi="Arial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>
            <w:pPr>
              <w:pStyle w:val="Normal"/>
              <w:numPr>
                <w:ilvl w:val="0"/>
                <w:numId w:val="11"/>
              </w:numPr>
              <w:jc w:val="both"/>
              <w:rPr/>
            </w:pPr>
            <w:r>
              <w:rPr>
                <w:rFonts w:cs="Arial" w:ascii="Arial" w:hAnsi="Arial"/>
                <w:b/>
              </w:rPr>
              <w:t>Propone y/o explica soluciones o procedimientos no visto en clase (creatividad)</w:t>
            </w:r>
            <w:r>
              <w:rPr>
                <w:rFonts w:cs="Arial" w:ascii="Arial" w:hAnsi="Arial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>
            <w:pPr>
              <w:pStyle w:val="Normal"/>
              <w:numPr>
                <w:ilvl w:val="0"/>
                <w:numId w:val="11"/>
              </w:numPr>
              <w:jc w:val="both"/>
              <w:rPr/>
            </w:pPr>
            <w:r>
              <w:rPr>
                <w:rFonts w:cs="Arial" w:ascii="Arial" w:hAnsi="Arial"/>
                <w:b/>
              </w:rPr>
              <w:t>Introduce recursos y experiencias que promueven un pensamiento crítico:</w:t>
            </w:r>
            <w:r>
              <w:rPr>
                <w:rFonts w:cs="Arial" w:ascii="Arial" w:hAnsi="Arial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>
            <w:pPr>
              <w:pStyle w:val="Normal"/>
              <w:numPr>
                <w:ilvl w:val="0"/>
                <w:numId w:val="11"/>
              </w:numPr>
              <w:jc w:val="both"/>
              <w:rPr/>
            </w:pPr>
            <w:r>
              <w:rPr>
                <w:rFonts w:cs="Arial" w:ascii="Arial" w:hAnsi="Arial"/>
                <w:b/>
              </w:rPr>
              <w:t>Incorpora conocimientos y actividades interdisciplinarias en su aprendizaje</w:t>
            </w:r>
            <w:r>
              <w:rPr>
                <w:rFonts w:cs="Arial" w:ascii="Arial" w:hAnsi="Arial"/>
              </w:rPr>
              <w:t>: En el desarrollo de los temas de la asignatura incorpora conocimientos y actividades desarrolladas en otras asignaturas para lograr la competencia.</w:t>
            </w:r>
          </w:p>
          <w:p>
            <w:pPr>
              <w:pStyle w:val="Normal"/>
              <w:numPr>
                <w:ilvl w:val="0"/>
                <w:numId w:val="11"/>
              </w:numPr>
              <w:spacing w:before="0" w:after="160"/>
              <w:rPr/>
            </w:pPr>
            <w:r>
              <w:rPr>
                <w:rFonts w:cs="Arial" w:ascii="Arial" w:hAnsi="Arial"/>
                <w:b/>
              </w:rPr>
              <w:t xml:space="preserve">Realiza su trabajo de manera autónoma y autorregulada. </w:t>
            </w:r>
            <w:r>
              <w:rPr>
                <w:rFonts w:cs="Arial" w:ascii="Arial" w:hAnsi="Arial"/>
              </w:rPr>
              <w:t>Es capaz de</w:t>
            </w:r>
            <w:r>
              <w:rPr>
                <w:rFonts w:cs="Arial" w:ascii="Arial" w:hAnsi="Arial"/>
                <w:b/>
              </w:rPr>
              <w:t xml:space="preserve"> </w:t>
            </w:r>
            <w:r>
              <w:rPr>
                <w:rFonts w:cs="Arial" w:ascii="Arial" w:hAnsi="Arial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95-100</w:t>
            </w:r>
          </w:p>
        </w:tc>
      </w:tr>
      <w:tr>
        <w:trPr/>
        <w:tc>
          <w:tcPr>
            <w:tcW w:w="2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Notable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</w:rPr>
              <w:t>Cumple cuatro de los indicadores definidos en desempeño excelente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85-94</w:t>
            </w:r>
          </w:p>
        </w:tc>
      </w:tr>
      <w:tr>
        <w:trPr/>
        <w:tc>
          <w:tcPr>
            <w:tcW w:w="2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Bueno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</w:rPr>
              <w:t>Cumple tres de los indicadores definidos en desempeño excelente.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75-84</w:t>
            </w:r>
          </w:p>
        </w:tc>
      </w:tr>
      <w:tr>
        <w:trPr/>
        <w:tc>
          <w:tcPr>
            <w:tcW w:w="2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Suficiente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</w:rPr>
              <w:t>Cumple dos de los indicadores definidos en desempeño excelente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70-74</w:t>
            </w:r>
          </w:p>
        </w:tc>
      </w:tr>
      <w:tr>
        <w:trPr/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ind w:hanging="0" w:left="113" w:right="113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cs="Arial" w:ascii="Arial" w:hAnsi="Arial"/>
                <w:lang w:val="es-MX" w:eastAsia="es-MX"/>
              </w:rPr>
              <w:t>COMPETENCIA</w:t>
            </w:r>
          </w:p>
          <w:p>
            <w:pPr>
              <w:pStyle w:val="Normal"/>
              <w:ind w:hanging="0" w:left="113" w:right="113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cs="Arial" w:ascii="Arial" w:hAnsi="Arial"/>
                <w:lang w:val="es-MX" w:eastAsia="es-MX"/>
              </w:rPr>
              <w:t>NO</w:t>
            </w:r>
          </w:p>
          <w:p>
            <w:pPr>
              <w:pStyle w:val="Normal"/>
              <w:spacing w:before="0" w:after="160"/>
              <w:ind w:hanging="0" w:left="113" w:right="113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cs="Arial" w:ascii="Arial" w:hAnsi="Arial"/>
                <w:lang w:val="es-MX" w:eastAsia="es-MX"/>
              </w:rPr>
              <w:t>ALCANZADA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Desempeño Insuficiente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  <w:lang w:val="es-MX" w:eastAsia="es-MX"/>
              </w:rPr>
              <w:t>NA (no alcanzada)</w:t>
            </w:r>
          </w:p>
        </w:tc>
      </w:tr>
    </w:tbl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/>
      </w:r>
    </w:p>
    <w:p>
      <w:pPr>
        <w:pStyle w:val="NoSpacing"/>
        <w:rPr/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  <w:t>Matriz de Evaluación:</w:t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3495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60" w:type="dxa"/>
        </w:tblCellMar>
      </w:tblPr>
      <w:tblGrid>
        <w:gridCol w:w="4113"/>
        <w:gridCol w:w="791"/>
        <w:gridCol w:w="1009"/>
        <w:gridCol w:w="866"/>
        <w:gridCol w:w="865"/>
        <w:gridCol w:w="722"/>
        <w:gridCol w:w="1013"/>
        <w:gridCol w:w="45"/>
        <w:gridCol w:w="4069"/>
      </w:tblGrid>
      <w:tr>
        <w:trPr>
          <w:trHeight w:val="294" w:hRule="atLeast"/>
        </w:trPr>
        <w:tc>
          <w:tcPr>
            <w:tcW w:w="41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Cs w:val="24"/>
                <w:lang w:eastAsia="es-MX"/>
              </w:rPr>
              <w:t>Evidencia de Aprendizaje</w:t>
            </w:r>
          </w:p>
        </w:tc>
        <w:tc>
          <w:tcPr>
            <w:tcW w:w="7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Cs w:val="24"/>
                <w:lang w:eastAsia="es-MX"/>
              </w:rPr>
              <w:t>%</w:t>
            </w:r>
          </w:p>
        </w:tc>
        <w:tc>
          <w:tcPr>
            <w:tcW w:w="45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Cs w:val="24"/>
                <w:lang w:eastAsia="es-MX"/>
              </w:rPr>
              <w:t>Indicador de Alcance</w:t>
            </w:r>
          </w:p>
        </w:tc>
        <w:tc>
          <w:tcPr>
            <w:tcW w:w="406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mallCaps/>
                <w:color w:val="auto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Cs w:val="24"/>
                <w:lang w:eastAsia="es-MX"/>
              </w:rPr>
              <w:t>Evaluación formativa de la competencia</w:t>
            </w:r>
          </w:p>
        </w:tc>
      </w:tr>
      <w:tr>
        <w:trPr>
          <w:trHeight w:val="294" w:hRule="atLeast"/>
        </w:trPr>
        <w:tc>
          <w:tcPr>
            <w:tcW w:w="41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7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4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es-MX"/>
              </w:rPr>
            </w:r>
          </w:p>
        </w:tc>
      </w:tr>
      <w:tr>
        <w:trPr>
          <w:trHeight w:val="294" w:hRule="atLeast"/>
        </w:trPr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Reporte de lectura (Lista de cotejo)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es-MX" w:eastAsia="es-MX" w:bidi="ar-SA"/>
              </w:rPr>
              <w:t>28.5-30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es-MX" w:eastAsia="es-MX" w:bidi="ar-SA"/>
              </w:rPr>
              <w:t>25.5-28.2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es-MX" w:eastAsia="es-MX" w:bidi="ar-SA"/>
              </w:rPr>
              <w:t>22.5-25.2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es-MX" w:eastAsia="es-MX" w:bidi="ar-SA"/>
              </w:rPr>
              <w:t>21-25.2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es-MX" w:eastAsia="es-MX" w:bidi="ar-SA"/>
              </w:rPr>
              <w:t>0</w:t>
            </w:r>
          </w:p>
        </w:tc>
        <w:tc>
          <w:tcPr>
            <w:tcW w:w="4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trabajo de investigación y entiende conceptos investigados</w:t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Resuelve y analiza los casos prácticos propuestos en clases.</w:t>
            </w:r>
          </w:p>
        </w:tc>
      </w:tr>
      <w:tr>
        <w:trPr>
          <w:trHeight w:val="294" w:hRule="atLeast"/>
        </w:trPr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Caso de estudio (Lista de cotejo)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38-40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34-37.6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30-33.6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28-33.6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Analiza y aplica los fundamentos del tema.</w:t>
            </w:r>
          </w:p>
          <w:p>
            <w:pPr>
              <w:pStyle w:val="Default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Incorpora conocimientos obtenidos en otras asignaturas.</w:t>
            </w:r>
          </w:p>
          <w:p>
            <w:pPr>
              <w:pStyle w:val="Default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 su tiempo y trabaja de manera autónoma entregando en tiempo y forma las actividades encomendadas.</w:t>
            </w:r>
          </w:p>
        </w:tc>
      </w:tr>
      <w:tr>
        <w:trPr>
          <w:trHeight w:val="294" w:hRule="atLeast"/>
        </w:trPr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es-MX" w:eastAsia="es-MX" w:bidi="ar-SA"/>
              </w:rPr>
              <w:t>Exposición (Guía de observación)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es-MX" w:eastAsia="es-MX" w:bidi="ar-SA"/>
              </w:rPr>
              <w:t>30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es-MX" w:eastAsia="es-MX" w:bidi="ar-SA"/>
              </w:rPr>
              <w:t>28.5-30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es-MX" w:eastAsia="es-MX" w:bidi="ar-SA"/>
              </w:rPr>
              <w:t>25.5-28.2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es-MX" w:eastAsia="es-MX" w:bidi="ar-SA"/>
              </w:rPr>
              <w:t>22.5-25.2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es-MX" w:eastAsia="es-MX" w:bidi="ar-SA"/>
              </w:rPr>
              <w:t>21-25.2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es-MX" w:eastAsia="es-MX" w:bidi="ar-SA"/>
              </w:rPr>
              <w:t>0</w:t>
            </w:r>
          </w:p>
        </w:tc>
        <w:tc>
          <w:tcPr>
            <w:tcW w:w="4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Aporta conocimientos adicionales sobre las actividades encomendadas.</w:t>
            </w:r>
          </w:p>
        </w:tc>
      </w:tr>
      <w:tr>
        <w:trPr>
          <w:trHeight w:val="294" w:hRule="atLeast"/>
        </w:trPr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95-100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85-94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75-84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70-74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  <w:t>N.A.</w:t>
            </w:r>
          </w:p>
        </w:tc>
        <w:tc>
          <w:tcPr>
            <w:tcW w:w="4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es-MX"/>
              </w:rPr>
            </w:r>
          </w:p>
        </w:tc>
      </w:tr>
    </w:tbl>
    <w:p>
      <w:pPr>
        <w:pStyle w:val="NoSpacing"/>
        <w:jc w:val="both"/>
        <w:rPr>
          <w:rFonts w:ascii="Arial Narrow" w:hAnsi="Arial Narrow" w:cs="Arial"/>
          <w:sz w:val="16"/>
          <w:szCs w:val="16"/>
        </w:rPr>
      </w:pPr>
      <w:r>
        <w:rPr>
          <w:rFonts w:cs="Arial" w:ascii="Arial Narrow" w:hAnsi="Arial Narrow"/>
          <w:sz w:val="16"/>
          <w:szCs w:val="16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numPr>
          <w:ilvl w:val="0"/>
          <w:numId w:val="1"/>
        </w:numPr>
        <w:rPr/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  <w:t>Fuentes de Información y Apoyos Didácticos</w:t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rmal"/>
        <w:spacing w:before="0" w:after="80"/>
        <w:rPr>
          <w:rFonts w:ascii="Arial" w:hAnsi="Arial" w:cs="Arial"/>
          <w:sz w:val="24"/>
          <w:szCs w:val="24"/>
          <w:lang w:eastAsia="es-MX"/>
        </w:rPr>
      </w:pPr>
      <w:r>
        <w:rPr>
          <w:rFonts w:cs="Arial" w:ascii="Arial" w:hAnsi="Arial"/>
          <w:sz w:val="24"/>
          <w:szCs w:val="24"/>
          <w:lang w:eastAsia="es-MX"/>
        </w:rPr>
        <w:t xml:space="preserve">Fuentes de información </w:t>
        <w:tab/>
        <w:tab/>
        <w:tab/>
        <w:tab/>
        <w:tab/>
        <w:tab/>
        <w:tab/>
        <w:t>Apoyos didácticos:</w:t>
      </w:r>
    </w:p>
    <w:p>
      <w:pPr>
        <w:pStyle w:val="Normal"/>
        <w:rPr>
          <w:rFonts w:ascii="Arial" w:hAnsi="Arial" w:cs="Arial"/>
          <w:sz w:val="24"/>
          <w:szCs w:val="24"/>
          <w:lang w:eastAsia="es-MX"/>
        </w:rPr>
      </w:pPr>
      <w:r>
        <w:rPr>
          <w:rFonts w:cs="Arial" w:ascii="Arial" w:hAnsi="Arial"/>
          <w:sz w:val="24"/>
          <w:szCs w:val="24"/>
          <w:lang w:eastAsia="es-MX"/>
        </w:rPr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column">
                  <wp:posOffset>36195</wp:posOffset>
                </wp:positionH>
                <wp:positionV relativeFrom="paragraph">
                  <wp:posOffset>31115</wp:posOffset>
                </wp:positionV>
                <wp:extent cx="3818890" cy="3175635"/>
                <wp:effectExtent l="635" t="1270" r="635" b="0"/>
                <wp:wrapNone/>
                <wp:docPr id="1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880" cy="31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2" path="m0,0l-2147483645,0l-2147483645,-2147483646l0,-2147483646xe" fillcolor="white" stroked="t" o:allowincell="f" style="position:absolute;margin-left:2.85pt;margin-top:2.45pt;width:300.65pt;height:250pt;mso-wrap-style:none;v-text-anchor:middle">
                <v:fill o:detectmouseclick="t" type="solid" color2="black"/>
                <v:stroke color="black" weight="7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column">
                  <wp:posOffset>4538345</wp:posOffset>
                </wp:positionH>
                <wp:positionV relativeFrom="paragraph">
                  <wp:posOffset>-635</wp:posOffset>
                </wp:positionV>
                <wp:extent cx="3874135" cy="1134110"/>
                <wp:effectExtent l="1270" t="635" r="0" b="635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960" cy="11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widowControl w:val="false"/>
                              <w:numPr>
                                <w:ilvl w:val="0"/>
                                <w:numId w:val="2"/>
                              </w:numPr>
                              <w:spacing w:lineRule="auto" w:line="240" w:before="0" w:after="0"/>
                              <w:ind w:hanging="360" w:left="720" w:right="0"/>
                              <w:contextualSpacing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2"/>
                                <w:szCs w:val="22"/>
                              </w:rPr>
                              <w:t>Pintarrón y plumones.</w:t>
                            </w:r>
                          </w:p>
                          <w:p>
                            <w:pPr>
                              <w:pStyle w:val="ListParagraph"/>
                              <w:widowControl w:val="false"/>
                              <w:numPr>
                                <w:ilvl w:val="0"/>
                                <w:numId w:val="2"/>
                              </w:numPr>
                              <w:spacing w:lineRule="auto" w:line="240" w:before="0" w:after="0"/>
                              <w:ind w:hanging="360" w:left="720" w:right="0"/>
                              <w:contextualSpacing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2"/>
                                <w:szCs w:val="22"/>
                              </w:rPr>
                              <w:t>Computadora.</w:t>
                            </w:r>
                          </w:p>
                          <w:p>
                            <w:pPr>
                              <w:pStyle w:val="ListParagraph"/>
                              <w:widowControl w:val="false"/>
                              <w:numPr>
                                <w:ilvl w:val="0"/>
                                <w:numId w:val="2"/>
                              </w:numPr>
                              <w:spacing w:lineRule="auto" w:line="240" w:before="0" w:after="0"/>
                              <w:ind w:hanging="360" w:left="720" w:right="0"/>
                              <w:contextualSpacing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2"/>
                                <w:szCs w:val="22"/>
                              </w:rPr>
                              <w:t>Cañón.</w:t>
                            </w:r>
                          </w:p>
                          <w:p>
                            <w:pPr>
                              <w:pStyle w:val="ListParagraph"/>
                              <w:widowControl w:val="false"/>
                              <w:numPr>
                                <w:ilvl w:val="0"/>
                                <w:numId w:val="2"/>
                              </w:numPr>
                              <w:spacing w:lineRule="auto" w:line="240" w:before="0" w:after="0"/>
                              <w:ind w:hanging="360" w:left="720" w:right="0"/>
                              <w:contextualSpacing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2"/>
                                <w:szCs w:val="22"/>
                              </w:rPr>
                              <w:t>Internet.</w:t>
                            </w:r>
                          </w:p>
                          <w:p>
                            <w:pPr>
                              <w:pStyle w:val="ListParagraph"/>
                              <w:widowControl w:val="false"/>
                              <w:numPr>
                                <w:ilvl w:val="0"/>
                                <w:numId w:val="2"/>
                              </w:numPr>
                              <w:spacing w:before="0" w:after="0"/>
                              <w:ind w:hanging="360" w:left="720" w:right="0"/>
                              <w:contextualSpacing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2"/>
                                <w:szCs w:val="22"/>
                              </w:rPr>
                              <w:t>Plataforma educativa: Classroom</w:t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spacing w:lineRule="auto" w:line="240" w:before="0" w:after="0"/>
                              <w:ind w:hanging="0" w:left="360" w:right="0"/>
                              <w:contextualSpacing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o:allowincell="f" style="position:absolute;margin-left:357.35pt;margin-top:-0.05pt;width:305pt;height:89.25pt;mso-wrap-style:square;v-text-anchor:top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ListParagraph"/>
                        <w:widowControl w:val="false"/>
                        <w:numPr>
                          <w:ilvl w:val="0"/>
                          <w:numId w:val="2"/>
                        </w:numPr>
                        <w:spacing w:lineRule="auto" w:line="240" w:before="0" w:after="0"/>
                        <w:ind w:hanging="360" w:left="720" w:right="0"/>
                        <w:contextualSpacing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2"/>
                          <w:szCs w:val="22"/>
                        </w:rPr>
                        <w:t>Pintarrón y plumones.</w:t>
                      </w:r>
                    </w:p>
                    <w:p>
                      <w:pPr>
                        <w:pStyle w:val="ListParagraph"/>
                        <w:widowControl w:val="false"/>
                        <w:numPr>
                          <w:ilvl w:val="0"/>
                          <w:numId w:val="2"/>
                        </w:numPr>
                        <w:spacing w:lineRule="auto" w:line="240" w:before="0" w:after="0"/>
                        <w:ind w:hanging="360" w:left="720" w:right="0"/>
                        <w:contextualSpacing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2"/>
                          <w:szCs w:val="22"/>
                        </w:rPr>
                        <w:t>Computadora.</w:t>
                      </w:r>
                    </w:p>
                    <w:p>
                      <w:pPr>
                        <w:pStyle w:val="ListParagraph"/>
                        <w:widowControl w:val="false"/>
                        <w:numPr>
                          <w:ilvl w:val="0"/>
                          <w:numId w:val="2"/>
                        </w:numPr>
                        <w:spacing w:lineRule="auto" w:line="240" w:before="0" w:after="0"/>
                        <w:ind w:hanging="360" w:left="720" w:right="0"/>
                        <w:contextualSpacing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2"/>
                          <w:szCs w:val="22"/>
                        </w:rPr>
                        <w:t>Cañón.</w:t>
                      </w:r>
                    </w:p>
                    <w:p>
                      <w:pPr>
                        <w:pStyle w:val="ListParagraph"/>
                        <w:widowControl w:val="false"/>
                        <w:numPr>
                          <w:ilvl w:val="0"/>
                          <w:numId w:val="2"/>
                        </w:numPr>
                        <w:spacing w:lineRule="auto" w:line="240" w:before="0" w:after="0"/>
                        <w:ind w:hanging="360" w:left="720" w:right="0"/>
                        <w:contextualSpacing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2"/>
                          <w:szCs w:val="22"/>
                        </w:rPr>
                        <w:t>Internet.</w:t>
                      </w:r>
                    </w:p>
                    <w:p>
                      <w:pPr>
                        <w:pStyle w:val="ListParagraph"/>
                        <w:widowControl w:val="false"/>
                        <w:numPr>
                          <w:ilvl w:val="0"/>
                          <w:numId w:val="2"/>
                        </w:numPr>
                        <w:spacing w:before="0" w:after="0"/>
                        <w:ind w:hanging="360" w:left="720" w:right="0"/>
                        <w:contextualSpacing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2"/>
                          <w:szCs w:val="22"/>
                        </w:rPr>
                        <w:t>Plataforma educativa: Classroom</w:t>
                      </w:r>
                    </w:p>
                    <w:p>
                      <w:pPr>
                        <w:pStyle w:val="FrameContents"/>
                        <w:widowControl w:val="false"/>
                        <w:spacing w:lineRule="auto" w:line="240" w:before="0" w:after="0"/>
                        <w:ind w:hanging="0" w:left="360" w:right="0"/>
                        <w:contextualSpacing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column">
                  <wp:posOffset>36195</wp:posOffset>
                </wp:positionH>
                <wp:positionV relativeFrom="paragraph">
                  <wp:posOffset>31115</wp:posOffset>
                </wp:positionV>
                <wp:extent cx="3818890" cy="4073525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880" cy="407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  <w:szCs w:val="22"/>
                              </w:rPr>
                              <w:t>1. Subir Kumar Saha; Introducción a la robótica, Edit. Mc Graw Hill; 2008.</w:t>
                            </w:r>
                          </w:p>
                          <w:p>
                            <w:pPr>
                              <w:pStyle w:val="NoSpacing"/>
                              <w:widowControl w:val="false"/>
                              <w:suppressAutoHyphens w:val="true"/>
                              <w:spacing w:lineRule="auto" w:line="240" w:before="0"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  <w:szCs w:val="22"/>
                              </w:rPr>
                              <w:t>2. John Baichtal; Construye tu Robot, Guía para principiantes, Edit. Anaya Multimedia; 2015</w:t>
                            </w:r>
                          </w:p>
                          <w:p>
                            <w:pPr>
                              <w:pStyle w:val="NoSpacing"/>
                              <w:widowControl w:val="false"/>
                              <w:suppressAutoHyphens w:val="true"/>
                              <w:spacing w:lineRule="auto" w:line="240" w:before="0"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  <w:szCs w:val="22"/>
                              </w:rPr>
                              <w:t>3. Pedro Ponce, Victor M. de la Cueva e Hiram Ponce Espinosa; Robótica aplicada con LabView y Lego; 2017.</w:t>
                            </w:r>
                          </w:p>
                          <w:p>
                            <w:pPr>
                              <w:pStyle w:val="NoSpacing"/>
                              <w:widowControl w:val="false"/>
                              <w:suppressAutoHyphens w:val="true"/>
                              <w:spacing w:lineRule="auto" w:line="240" w:before="0"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  <w:szCs w:val="22"/>
                              </w:rPr>
                              <w:t>4. Ian Sommerville; Ingenieria de Software, Edit. Addison Wesley; 2005.</w:t>
                            </w:r>
                          </w:p>
                          <w:p>
                            <w:pPr>
                              <w:pStyle w:val="NoSpacing"/>
                              <w:widowControl w:val="false"/>
                              <w:suppressAutoHyphens w:val="true"/>
                              <w:spacing w:lineRule="auto" w:line="240" w:before="0"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  <w:szCs w:val="22"/>
                              </w:rPr>
                              <w:t>5. Roger S. Pressman; Ingenieria de software un Enfoque practico; Edit. Mc. Graw Hill;</w:t>
                            </w:r>
                          </w:p>
                          <w:p>
                            <w:pPr>
                              <w:pStyle w:val="NoSpacing"/>
                              <w:widowControl w:val="false"/>
                              <w:suppressAutoHyphens w:val="tru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auto"/>
                                <w:sz w:val="22"/>
                                <w:szCs w:val="22"/>
                              </w:rPr>
                              <w:t>2007.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stroked="f" o:allowincell="f" style="position:absolute;margin-left:2.85pt;margin-top:2.45pt;width:300.65pt;height:320.7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widowControl w:val="false"/>
                        <w:suppressAutoHyphens w:val="true"/>
                        <w:spacing w:lineRule="auto" w:line="240" w:before="0"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  <w:szCs w:val="22"/>
                        </w:rPr>
                        <w:t>1. Subir Kumar Saha; Introducción a la robótica, Edit. Mc Graw Hill; 2008.</w:t>
                      </w:r>
                    </w:p>
                    <w:p>
                      <w:pPr>
                        <w:pStyle w:val="NoSpacing"/>
                        <w:widowControl w:val="false"/>
                        <w:suppressAutoHyphens w:val="true"/>
                        <w:spacing w:lineRule="auto" w:line="240" w:before="0"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  <w:szCs w:val="22"/>
                        </w:rPr>
                        <w:t>2. John Baichtal; Construye tu Robot, Guía para principiantes, Edit. Anaya Multimedia; 2015</w:t>
                      </w:r>
                    </w:p>
                    <w:p>
                      <w:pPr>
                        <w:pStyle w:val="NoSpacing"/>
                        <w:widowControl w:val="false"/>
                        <w:suppressAutoHyphens w:val="true"/>
                        <w:spacing w:lineRule="auto" w:line="240" w:before="0"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  <w:szCs w:val="22"/>
                        </w:rPr>
                        <w:t>3. Pedro Ponce, Victor M. de la Cueva e Hiram Ponce Espinosa; Robótica aplicada con LabView y Lego; 2017.</w:t>
                      </w:r>
                    </w:p>
                    <w:p>
                      <w:pPr>
                        <w:pStyle w:val="NoSpacing"/>
                        <w:widowControl w:val="false"/>
                        <w:suppressAutoHyphens w:val="true"/>
                        <w:spacing w:lineRule="auto" w:line="240" w:before="0"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  <w:szCs w:val="22"/>
                        </w:rPr>
                        <w:t>4. Ian Sommerville; Ingenieria de Software, Edit. Addison Wesley; 2005.</w:t>
                      </w:r>
                    </w:p>
                    <w:p>
                      <w:pPr>
                        <w:pStyle w:val="NoSpacing"/>
                        <w:widowControl w:val="false"/>
                        <w:suppressAutoHyphens w:val="true"/>
                        <w:spacing w:lineRule="auto" w:line="240" w:before="0"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  <w:szCs w:val="22"/>
                        </w:rPr>
                        <w:t>5. Roger S. Pressman; Ingenieria de software un Enfoque practico; Edit. Mc. Graw Hill;</w:t>
                      </w:r>
                    </w:p>
                    <w:p>
                      <w:pPr>
                        <w:pStyle w:val="NoSpacing"/>
                        <w:widowControl w:val="false"/>
                        <w:suppressAutoHyphens w:val="true"/>
                        <w:spacing w:lineRule="auto" w:line="240" w:before="0" w:after="0"/>
                        <w:rPr/>
                      </w:pPr>
                      <w:r>
                        <w:rPr>
                          <w:rFonts w:eastAsia="Arial" w:cs="Arial" w:ascii="Arial" w:hAnsi="Arial"/>
                          <w:color w:val="auto"/>
                          <w:sz w:val="22"/>
                          <w:szCs w:val="22"/>
                        </w:rPr>
                        <w:t>2007.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sz w:val="24"/>
          <w:szCs w:val="24"/>
          <w:lang w:eastAsia="es-MX"/>
        </w:rPr>
      </w:pPr>
      <w:r>
        <w:rPr>
          <w:rFonts w:cs="Arial" w:ascii="Arial" w:hAnsi="Arial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rPr>
          <w:rFonts w:ascii="Arial" w:hAnsi="Arial" w:eastAsia="Times New Roman" w:cs="Arial"/>
          <w:b/>
          <w:color w:val="auto"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</w:r>
    </w:p>
    <w:p>
      <w:pPr>
        <w:pStyle w:val="NoSpacing"/>
        <w:numPr>
          <w:ilvl w:val="0"/>
          <w:numId w:val="1"/>
        </w:numPr>
        <w:rPr/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es-MX"/>
        </w:rPr>
        <w:t>Calendarización de evaluación</w:t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  <w:bookmarkStart w:id="1" w:name="__DdeLink__3379_12154439"/>
      <w:bookmarkStart w:id="2" w:name="__DdeLink__3379_12154439"/>
      <w:bookmarkEnd w:id="2"/>
    </w:p>
    <w:tbl>
      <w:tblPr>
        <w:tblW w:w="13193" w:type="dxa"/>
        <w:jc w:val="left"/>
        <w:tblInd w:w="-200" w:type="dxa"/>
        <w:tblLayout w:type="fixed"/>
        <w:tblCellMar>
          <w:top w:w="0" w:type="dxa"/>
          <w:left w:w="5" w:type="dxa"/>
          <w:bottom w:w="0" w:type="dxa"/>
          <w:right w:w="103" w:type="dxa"/>
        </w:tblCellMar>
      </w:tblPr>
      <w:tblGrid>
        <w:gridCol w:w="959"/>
        <w:gridCol w:w="764"/>
        <w:gridCol w:w="761"/>
        <w:gridCol w:w="764"/>
        <w:gridCol w:w="761"/>
        <w:gridCol w:w="764"/>
        <w:gridCol w:w="764"/>
        <w:gridCol w:w="762"/>
        <w:gridCol w:w="764"/>
        <w:gridCol w:w="767"/>
        <w:gridCol w:w="765"/>
        <w:gridCol w:w="765"/>
        <w:gridCol w:w="765"/>
        <w:gridCol w:w="768"/>
        <w:gridCol w:w="765"/>
        <w:gridCol w:w="764"/>
        <w:gridCol w:w="771"/>
      </w:tblGrid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Semana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16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TP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ED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cs="Arial" w:ascii="Arial" w:hAnsi="Arial"/>
                <w:sz w:val="24"/>
                <w:szCs w:val="24"/>
              </w:rPr>
              <w:t>EF1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cs="Arial" w:ascii="Arial" w:hAnsi="Arial"/>
                <w:sz w:val="24"/>
                <w:szCs w:val="24"/>
              </w:rPr>
              <w:t>EF2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EF3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cs="Arial" w:ascii="Arial" w:hAnsi="Arial"/>
                <w:sz w:val="24"/>
                <w:szCs w:val="24"/>
              </w:rPr>
              <w:t>EF4</w:t>
            </w:r>
          </w:p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ES</w:t>
            </w:r>
          </w:p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TR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SD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SD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SD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SD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SD</w:t>
            </w:r>
          </w:p>
        </w:tc>
      </w:tr>
    </w:tbl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sectPr>
          <w:headerReference w:type="default" r:id="rId2"/>
          <w:footerReference w:type="default" r:id="rId3"/>
          <w:type w:val="nextPage"/>
          <w:pgSz w:orient="landscape" w:w="15840" w:h="12240"/>
          <w:pgMar w:left="1134" w:right="816" w:gutter="0" w:header="709" w:top="2693" w:footer="709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TP: Tiempo Planeado</w:t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ED: Evaluación diagnóstica</w:t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TR: Tiempo Real</w:t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EFn: Evaluación formativa (Competencia específica n)</w:t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SD: Seguimiento departamental</w:t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ES: Evaluación sumativa</w:t>
      </w:r>
    </w:p>
    <w:p>
      <w:pPr>
        <w:sectPr>
          <w:type w:val="continuous"/>
          <w:pgSz w:orient="landscape" w:w="15840" w:h="12240"/>
          <w:pgMar w:left="1134" w:right="816" w:gutter="0" w:header="709" w:top="2693" w:footer="709" w:bottom="1134"/>
          <w:cols w:num="3" w:equalWidth="false" w:sep="false">
            <w:col w:w="4262" w:space="708"/>
            <w:col w:w="3623" w:space="708"/>
            <w:col w:w="4587"/>
          </w:cols>
          <w:formProt w:val="false"/>
          <w:textDirection w:val="lrTb"/>
          <w:docGrid w:type="default" w:linePitch="360" w:charSpace="0"/>
        </w:sectPr>
      </w:pP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</w:p>
    <w:tbl>
      <w:tblPr>
        <w:tblW w:w="6666" w:type="dxa"/>
        <w:jc w:val="right"/>
        <w:tblInd w:w="0" w:type="dxa"/>
        <w:tblLayout w:type="fixed"/>
        <w:tblCellMar>
          <w:top w:w="0" w:type="dxa"/>
          <w:left w:w="328" w:type="dxa"/>
          <w:bottom w:w="0" w:type="dxa"/>
          <w:right w:w="108" w:type="dxa"/>
        </w:tblCellMar>
      </w:tblPr>
      <w:tblGrid>
        <w:gridCol w:w="2835"/>
        <w:gridCol w:w="3830"/>
      </w:tblGrid>
      <w:tr>
        <w:trPr>
          <w:trHeight w:val="350" w:hRule="atLeast"/>
        </w:trPr>
        <w:tc>
          <w:tcPr>
            <w:tcW w:w="2835" w:type="dxa"/>
            <w:tcBorders/>
            <w:shd w:fill="auto" w:val="clear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Fecha de elaboración:</w:t>
            </w:r>
          </w:p>
        </w:tc>
        <w:tc>
          <w:tcPr>
            <w:tcW w:w="3830" w:type="dxa"/>
            <w:tcBorders>
              <w:bottom w:val="single" w:sz="2" w:space="0" w:color="000000"/>
            </w:tcBorders>
            <w:shd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cs="Arial" w:ascii="Arial" w:hAnsi="Arial"/>
                <w:sz w:val="24"/>
                <w:szCs w:val="24"/>
              </w:rPr>
              <w:t>29</w:t>
            </w:r>
            <w:r>
              <w:rPr>
                <w:rFonts w:cs="Arial" w:ascii="Arial" w:hAnsi="Arial"/>
                <w:sz w:val="24"/>
                <w:szCs w:val="24"/>
              </w:rPr>
              <w:t xml:space="preserve"> de </w:t>
            </w:r>
            <w:r>
              <w:rPr>
                <w:rFonts w:cs="Arial" w:ascii="Arial" w:hAnsi="Arial"/>
                <w:sz w:val="24"/>
                <w:szCs w:val="24"/>
              </w:rPr>
              <w:t>enero</w:t>
            </w:r>
            <w:r>
              <w:rPr>
                <w:rFonts w:cs="Arial" w:ascii="Arial" w:hAnsi="Arial"/>
                <w:sz w:val="24"/>
                <w:szCs w:val="24"/>
              </w:rPr>
              <w:t xml:space="preserve"> de 202</w:t>
            </w: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</w:tr>
    </w:tbl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2996" w:type="dxa"/>
        <w:jc w:val="center"/>
        <w:tblInd w:w="0" w:type="dxa"/>
        <w:tblLayout w:type="fixed"/>
        <w:tblCellMar>
          <w:top w:w="0" w:type="dxa"/>
          <w:left w:w="328" w:type="dxa"/>
          <w:bottom w:w="0" w:type="dxa"/>
          <w:right w:w="108" w:type="dxa"/>
        </w:tblCellMar>
      </w:tblPr>
      <w:tblGrid>
        <w:gridCol w:w="6091"/>
        <w:gridCol w:w="850"/>
        <w:gridCol w:w="6055"/>
      </w:tblGrid>
      <w:tr>
        <w:trPr/>
        <w:tc>
          <w:tcPr>
            <w:tcW w:w="6091" w:type="dxa"/>
            <w:tcBorders/>
            <w:shd w:fill="auto" w:val="clea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9">
                      <wp:simplePos x="0" y="0"/>
                      <wp:positionH relativeFrom="column">
                        <wp:posOffset>3658235</wp:posOffset>
                      </wp:positionH>
                      <wp:positionV relativeFrom="paragraph">
                        <wp:posOffset>11430</wp:posOffset>
                      </wp:positionV>
                      <wp:extent cx="574040" cy="510540"/>
                      <wp:effectExtent l="0" t="0" r="0" b="0"/>
                      <wp:wrapNone/>
                      <wp:docPr id="7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200" cy="510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path="m0,0l-2147483645,0l-2147483645,-2147483646l0,-2147483646xe" fillcolor="white" stroked="f" o:allowincell="f" style="position:absolute;margin-left:288.05pt;margin-top:0.9pt;width:45.15pt;height:40.15pt;mso-wrap-style:none;v-text-anchor:middle">
                      <v:fill o:detectmouseclick="t" type="solid" color2="black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4"/>
                <w:szCs w:val="24"/>
              </w:rPr>
              <w:t>MTI. ROSARIO CARVAJAL HERNÁNDEZ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055" w:type="dxa"/>
            <w:tcBorders/>
            <w:shd w:fill="auto" w:val="clea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ISC. MARCOS CAGAL ORTÍZ</w:t>
            </w:r>
          </w:p>
        </w:tc>
      </w:tr>
      <w:tr>
        <w:trPr/>
        <w:tc>
          <w:tcPr>
            <w:tcW w:w="609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Nombre y firma del (de la) profesor(a)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055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Nombre y firma del(de la) Jefe(a) de Departamento Académico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p>
      <w:pPr>
        <w:sectPr>
          <w:type w:val="continuous"/>
          <w:pgSz w:orient="landscape" w:w="15840" w:h="12240"/>
          <w:pgMar w:left="1134" w:right="816" w:gutter="0" w:header="709" w:top="2693" w:footer="709" w:bottom="1134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/>
        <w:suppressAutoHyphens w:val="true"/>
        <w:overflowPunct w:val="false"/>
        <w:bidi w:val="0"/>
        <w:spacing w:lineRule="auto" w:line="259" w:before="0" w:after="160"/>
        <w:jc w:val="left"/>
        <w:rPr/>
      </w:pPr>
      <w:r>
        <w:rPr/>
      </w:r>
    </w:p>
    <w:p>
      <w:pPr>
        <w:sectPr>
          <w:type w:val="continuous"/>
          <w:pgSz w:orient="landscape" w:w="15840" w:h="12240"/>
          <w:pgMar w:left="1134" w:right="816" w:gutter="0" w:header="709" w:top="2693" w:footer="709" w:bottom="1134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/>
        <w:suppressAutoHyphens w:val="true"/>
        <w:overflowPunct w:val="false"/>
        <w:bidi w:val="0"/>
        <w:spacing w:lineRule="auto" w:line="259" w:before="0" w:after="160"/>
        <w:jc w:val="left"/>
        <w:rPr/>
      </w:pPr>
      <w:r>
        <w:rPr/>
      </w:r>
    </w:p>
    <w:p>
      <w:pPr>
        <w:sectPr>
          <w:type w:val="continuous"/>
          <w:pgSz w:orient="landscape" w:w="15840" w:h="12240"/>
          <w:pgMar w:left="1134" w:right="816" w:gutter="0" w:header="709" w:top="2693" w:footer="709" w:bottom="1134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/>
        <w:suppressAutoHyphens w:val="true"/>
        <w:overflowPunct w:val="false"/>
        <w:bidi w:val="0"/>
        <w:spacing w:lineRule="auto" w:line="259" w:before="0" w:after="160"/>
        <w:jc w:val="left"/>
        <w:rPr/>
      </w:pPr>
      <w:r>
        <w:rPr/>
      </w:r>
    </w:p>
    <w:p>
      <w:pPr>
        <w:sectPr>
          <w:type w:val="continuous"/>
          <w:pgSz w:orient="landscape" w:w="15840" w:h="12240"/>
          <w:pgMar w:left="1134" w:right="816" w:gutter="0" w:header="709" w:top="2693" w:footer="709" w:bottom="1134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/>
        <w:suppressAutoHyphens w:val="true"/>
        <w:overflowPunct w:val="false"/>
        <w:bidi w:val="0"/>
        <w:spacing w:lineRule="auto" w:line="259" w:before="0" w:after="160"/>
        <w:jc w:val="left"/>
        <w:rPr/>
      </w:pPr>
      <w:r>
        <w:rPr/>
      </w:r>
    </w:p>
    <w:sectPr>
      <w:type w:val="continuous"/>
      <w:pgSz w:orient="landscape" w:w="15840" w:h="12240"/>
      <w:pgMar w:left="1134" w:right="816" w:gutter="0" w:header="709" w:top="2693" w:footer="709" w:bottom="1134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roman"/>
    <w:pitch w:val="variable"/>
  </w:font>
  <w:font w:name="Symbol"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1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both"/>
      <w:rPr/>
    </w:pPr>
    <w:r>
      <w:rPr>
        <w:rFonts w:cs="Arial" w:ascii="Arial" w:hAnsi="Arial"/>
        <w:sz w:val="18"/>
      </w:rPr>
      <w:t xml:space="preserve">Página </w:t>
    </w:r>
    <w:r>
      <w:rPr>
        <w:rFonts w:cs="Arial" w:ascii="Arial" w:hAnsi="Arial"/>
        <w:b/>
        <w:bCs/>
        <w:sz w:val="18"/>
      </w:rPr>
      <w:fldChar w:fldCharType="begin"/>
    </w:r>
    <w:r>
      <w:rPr>
        <w:sz w:val="18"/>
        <w:b/>
        <w:bCs/>
        <w:rFonts w:cs="Arial" w:ascii="Arial" w:hAnsi="Arial"/>
      </w:rPr>
      <w:instrText xml:space="preserve"> PAGE </w:instrText>
    </w:r>
    <w:r>
      <w:rPr>
        <w:sz w:val="18"/>
        <w:b/>
        <w:bCs/>
        <w:rFonts w:cs="Arial" w:ascii="Arial" w:hAnsi="Arial"/>
      </w:rPr>
      <w:fldChar w:fldCharType="separate"/>
    </w:r>
    <w:r>
      <w:rPr>
        <w:sz w:val="18"/>
        <w:b/>
        <w:bCs/>
        <w:rFonts w:cs="Arial" w:ascii="Arial" w:hAnsi="Arial"/>
      </w:rPr>
      <w:t>24</w:t>
    </w:r>
    <w:r>
      <w:rPr>
        <w:sz w:val="18"/>
        <w:b/>
        <w:bCs/>
        <w:rFonts w:cs="Arial" w:ascii="Arial" w:hAnsi="Arial"/>
      </w:rPr>
      <w:fldChar w:fldCharType="end"/>
    </w:r>
    <w:r>
      <w:rPr>
        <w:rFonts w:cs="Arial" w:ascii="Arial" w:hAnsi="Arial"/>
        <w:sz w:val="18"/>
      </w:rPr>
      <w:t xml:space="preserve"> de </w:t>
    </w:r>
    <w:r>
      <w:rPr>
        <w:rFonts w:cs="Arial" w:ascii="Arial" w:hAnsi="Arial"/>
        <w:b/>
        <w:bCs/>
        <w:sz w:val="18"/>
      </w:rPr>
      <w:fldChar w:fldCharType="begin"/>
    </w:r>
    <w:r>
      <w:rPr>
        <w:sz w:val="18"/>
        <w:b/>
        <w:bCs/>
        <w:rFonts w:cs="Arial" w:ascii="Arial" w:hAnsi="Arial"/>
      </w:rPr>
      <w:instrText xml:space="preserve"> NUMPAGES </w:instrText>
    </w:r>
    <w:r>
      <w:rPr>
        <w:sz w:val="18"/>
        <w:b/>
        <w:bCs/>
        <w:rFonts w:cs="Arial" w:ascii="Arial" w:hAnsi="Arial"/>
      </w:rPr>
      <w:fldChar w:fldCharType="separate"/>
    </w:r>
    <w:r>
      <w:rPr>
        <w:sz w:val="18"/>
        <w:b/>
        <w:bCs/>
        <w:rFonts w:cs="Arial" w:ascii="Arial" w:hAnsi="Arial"/>
      </w:rPr>
      <w:t>24</w:t>
    </w:r>
    <w:r>
      <w:rPr>
        <w:sz w:val="18"/>
        <w:b/>
        <w:bCs/>
        <w:rFonts w:cs="Arial" w:ascii="Arial" w:hAnsi="Arial"/>
      </w:rPr>
      <w:fldChar w:fldCharType="end"/>
    </w:r>
    <w:r>
      <w:rPr>
        <w:rFonts w:cs="Arial" w:ascii="Arial" w:hAnsi="Arial"/>
        <w:b/>
        <w:bCs/>
        <w:sz w:val="18"/>
        <w:lang w:val="en-US"/>
      </w:rPr>
      <w:tab/>
      <w:tab/>
      <w:tab/>
      <w:tab/>
    </w:r>
    <w:r>
      <w:rPr>
        <w:rFonts w:cs="Arial" w:ascii="Arial" w:hAnsi="Arial"/>
        <w:sz w:val="18"/>
        <w:lang w:val="en-US"/>
      </w:rPr>
      <w:tab/>
      <w:tab/>
      <w:tab/>
      <w:t>Julio 2017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g">
          <w:drawing>
            <wp:anchor behindDoc="1" distT="0" distB="0" distL="0" distR="0" simplePos="0" locked="0" layoutInCell="1" allowOverlap="1" relativeHeight="25">
              <wp:simplePos x="0" y="0"/>
              <wp:positionH relativeFrom="column">
                <wp:posOffset>3175</wp:posOffset>
              </wp:positionH>
              <wp:positionV relativeFrom="paragraph">
                <wp:posOffset>76200</wp:posOffset>
              </wp:positionV>
              <wp:extent cx="8713470" cy="724535"/>
              <wp:effectExtent l="0" t="0" r="0" b="0"/>
              <wp:wrapNone/>
              <wp:docPr id="4" name="Image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3440" cy="724680"/>
                        <a:chOff x="0" y="0"/>
                        <a:chExt cx="8713440" cy="724680"/>
                      </a:xfrm>
                    </wpg:grpSpPr>
                    <pic:pic xmlns:pic="http://schemas.openxmlformats.org/drawingml/2006/picture">
                      <pic:nvPicPr>
                        <pic:cNvPr id="5" name="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7365240" y="0"/>
                          <a:ext cx="1348200" cy="724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631160" cy="724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Image1" style="position:absolute;margin-left:0.25pt;margin-top:6pt;width:686.1pt;height:57.05pt" coordorigin="5,120" coordsize="13722,11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left:11604;top:120;width:2122;height:1140;mso-wrap-style:none;v-text-anchor:middle" type="_x0000_t75">
                <v:imagedata r:id="rId3" o:detectmouseclick="t"/>
                <v:stroke color="#3465a4" joinstyle="round" endcap="flat"/>
                <w10:wrap type="none"/>
              </v:shape>
              <v:shape id="shape_0" stroked="f" o:allowincell="f" style="position:absolute;left:5;top:120;width:2568;height:1140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Noto Sans Arabic UI"/>
        <w:szCs w:val="22"/>
        <w:lang w:val="es-MX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Noto Sans Arabic UI"/>
      <w:color w:val="00000A"/>
      <w:kern w:val="0"/>
      <w:sz w:val="22"/>
      <w:szCs w:val="22"/>
      <w:lang w:val="es-MX" w:eastAsia="en-US" w:bidi="ar-SA"/>
    </w:rPr>
  </w:style>
  <w:style w:type="character" w:styleId="DefaultParagraphFont">
    <w:name w:val="Default Paragraph Font"/>
    <w:qFormat/>
    <w:rPr/>
  </w:style>
  <w:style w:type="character" w:styleId="EncabezadoCar">
    <w:name w:val="Encabezado Car"/>
    <w:basedOn w:val="DefaultParagraphFont"/>
    <w:qFormat/>
    <w:rPr/>
  </w:style>
  <w:style w:type="character" w:styleId="PiedepginaCar">
    <w:name w:val="Pie de página Car"/>
    <w:basedOn w:val="DefaultParagraphFont"/>
    <w:qFormat/>
    <w:rPr/>
  </w:style>
  <w:style w:type="character" w:styleId="TextodegloboCar">
    <w:name w:val="Texto de globo Car"/>
    <w:basedOn w:val="DefaultParagraphFont"/>
    <w:qFormat/>
    <w:rPr>
      <w:rFonts w:ascii="Segoe UI" w:hAnsi="Segoe UI" w:cs="Segoe UI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">
    <w:name w:val="Enlace de Internet"/>
    <w:qFormat/>
    <w:rPr>
      <w:color w:val="000080"/>
      <w:u w:val="single"/>
    </w:rPr>
  </w:style>
  <w:style w:type="character" w:styleId="WW8Num3z0">
    <w:name w:val="WW8Num3z0"/>
    <w:qFormat/>
    <w:rPr>
      <w:rFonts w:ascii="Arial" w:hAnsi="Arial" w:cs="Arial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NoSpacing">
    <w:name w:val="No Spacing"/>
    <w:qFormat/>
    <w:pPr>
      <w:widowControl/>
      <w:overflowPunct w:val="false"/>
      <w:bidi w:val="0"/>
      <w:spacing w:before="0" w:after="0"/>
      <w:jc w:val="left"/>
    </w:pPr>
    <w:rPr>
      <w:rFonts w:ascii="Calibri" w:hAnsi="Calibri" w:eastAsia="Calibri" w:cs="Noto Sans Arabic UI"/>
      <w:color w:val="00000A"/>
      <w:kern w:val="0"/>
      <w:sz w:val="22"/>
      <w:szCs w:val="22"/>
      <w:lang w:val="es-MX" w:eastAsia="en-US" w:bidi="ar-SA"/>
    </w:rPr>
  </w:style>
  <w:style w:type="paragraph" w:styleId="Footer">
    <w:name w:val="Footer"/>
    <w:basedOn w:val="Normal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>
    <w:name w:val="Default"/>
    <w:qFormat/>
    <w:pPr>
      <w:widowControl/>
      <w:overflowPunct w:val="fals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es-MX" w:eastAsia="en-US" w:bidi="ar-SA"/>
    </w:rPr>
  </w:style>
  <w:style w:type="paragraph" w:styleId="Contenidodelatabla">
    <w:name w:val="Contenido de la tabla"/>
    <w:basedOn w:val="Normal"/>
    <w:qFormat/>
    <w:pPr/>
    <w:rPr/>
  </w:style>
  <w:style w:type="paragraph" w:styleId="Encabezadodelatabla">
    <w:name w:val="Encabezado de la tabla"/>
    <w:basedOn w:val="Contenidodelatabla"/>
    <w:qFormat/>
    <w:pPr/>
    <w:rPr/>
  </w:style>
  <w:style w:type="paragraph" w:styleId="ListParagraph">
    <w:name w:val="List Paragraph"/>
    <w:basedOn w:val="Normal"/>
    <w:qFormat/>
    <w:pPr>
      <w:spacing w:before="0" w:after="160"/>
      <w:ind w:hanging="0" w:left="720" w:right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TableParagraph">
    <w:name w:val="Table Paragraph"/>
    <w:basedOn w:val="Normal"/>
    <w:qFormat/>
    <w:pPr/>
    <w:rPr/>
  </w:style>
  <w:style w:type="numbering" w:styleId="NoList">
    <w:name w:val="No List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1.png"/><Relationship Id="rId4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3287</TotalTime>
  <Application>LibreOffice/7.6.2.1$MacOSX_X86_64 LibreOffice_project/56f7684011345957bbf33a7ee678afaf4d2ba333</Application>
  <AppVersion>15.0000</AppVersion>
  <DocSecurity>0</DocSecurity>
  <Pages>24</Pages>
  <Words>3668</Words>
  <Characters>21944</Characters>
  <CharactersWithSpaces>25109</CharactersWithSpaces>
  <Paragraphs>556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2016-07-05T12:50:00Z</dcterms:created>
  <dc:creator>Rubén Trejo Lozano</dc:creator>
  <dc:description/>
  <dc:language>es-MX</dc:language>
  <cp:lastModifiedBy/>
  <cp:lastPrinted>2022-09-02T22:50:00Z</cp:lastPrinted>
  <dcterms:modified xsi:type="dcterms:W3CDTF">2024-01-29T13:17:18Z</dcterms:modified>
  <cp:revision>401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