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40C03"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4E2D9C7D" w14:textId="77777777"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14:paraId="46D9599A"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B4F3BE5" w14:textId="38FBF30C"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000E6918">
        <w:rPr>
          <w:rFonts w:ascii="Arial" w:hAnsi="Arial" w:cs="Arial"/>
          <w:b/>
          <w:bCs/>
          <w:sz w:val="24"/>
          <w:szCs w:val="24"/>
          <w:u w:val="single"/>
          <w:lang w:eastAsia="es-MX"/>
        </w:rPr>
        <w:t>AGOSTO-DICIEMBRE</w:t>
      </w:r>
      <w:r w:rsidR="00A93A1D">
        <w:rPr>
          <w:rFonts w:ascii="Arial" w:hAnsi="Arial" w:cs="Arial"/>
          <w:b/>
          <w:bCs/>
          <w:sz w:val="24"/>
          <w:szCs w:val="24"/>
          <w:u w:val="single"/>
          <w:lang w:eastAsia="es-MX"/>
        </w:rPr>
        <w:t xml:space="preserve"> 2024</w:t>
      </w:r>
    </w:p>
    <w:p w14:paraId="49B9769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3BB4DDA" w14:textId="77777777" w:rsidTr="00862CFC">
        <w:tc>
          <w:tcPr>
            <w:tcW w:w="3681" w:type="dxa"/>
          </w:tcPr>
          <w:p w14:paraId="6B0753B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324BEE0" w14:textId="77777777" w:rsidR="005053AB" w:rsidRPr="00862CFC" w:rsidRDefault="00A93A1D" w:rsidP="005053AB">
            <w:pPr>
              <w:pStyle w:val="Sinespaciado"/>
              <w:rPr>
                <w:rFonts w:ascii="Arial" w:hAnsi="Arial" w:cs="Arial"/>
                <w:sz w:val="20"/>
                <w:szCs w:val="20"/>
              </w:rPr>
            </w:pPr>
            <w:r>
              <w:rPr>
                <w:rFonts w:ascii="Arial" w:hAnsi="Arial" w:cs="Arial"/>
                <w:sz w:val="20"/>
                <w:szCs w:val="20"/>
              </w:rPr>
              <w:t>Metrología y normalización</w:t>
            </w:r>
          </w:p>
        </w:tc>
      </w:tr>
      <w:tr w:rsidR="005053AB" w:rsidRPr="00862CFC" w14:paraId="28EA89F8" w14:textId="77777777" w:rsidTr="00862CFC">
        <w:tc>
          <w:tcPr>
            <w:tcW w:w="3681" w:type="dxa"/>
          </w:tcPr>
          <w:p w14:paraId="43A659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FCBCFA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0C6E7DB7" w14:textId="77777777" w:rsidTr="00862CFC">
        <w:tc>
          <w:tcPr>
            <w:tcW w:w="3681" w:type="dxa"/>
          </w:tcPr>
          <w:p w14:paraId="48BBC76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6DECD15" w14:textId="77777777" w:rsidR="005053AB" w:rsidRPr="00862CFC" w:rsidRDefault="00A93A1D" w:rsidP="00A93A1D">
            <w:pPr>
              <w:pStyle w:val="Sinespaciado"/>
              <w:rPr>
                <w:rFonts w:ascii="Arial" w:hAnsi="Arial" w:cs="Arial"/>
                <w:sz w:val="20"/>
                <w:szCs w:val="20"/>
              </w:rPr>
            </w:pPr>
            <w:r>
              <w:rPr>
                <w:rFonts w:ascii="Arial" w:hAnsi="Arial" w:cs="Arial"/>
                <w:sz w:val="20"/>
                <w:szCs w:val="20"/>
              </w:rPr>
              <w:t>AEC</w:t>
            </w:r>
            <w:r w:rsidR="001A3037">
              <w:rPr>
                <w:rFonts w:ascii="Arial" w:hAnsi="Arial" w:cs="Arial"/>
                <w:sz w:val="20"/>
                <w:szCs w:val="20"/>
              </w:rPr>
              <w:t>-10</w:t>
            </w:r>
            <w:r>
              <w:rPr>
                <w:rFonts w:ascii="Arial" w:hAnsi="Arial" w:cs="Arial"/>
                <w:sz w:val="20"/>
                <w:szCs w:val="20"/>
              </w:rPr>
              <w:t>4</w:t>
            </w:r>
            <w:r w:rsidR="001A3037">
              <w:rPr>
                <w:rFonts w:ascii="Arial" w:hAnsi="Arial" w:cs="Arial"/>
                <w:sz w:val="20"/>
                <w:szCs w:val="20"/>
              </w:rPr>
              <w:t>8</w:t>
            </w:r>
          </w:p>
        </w:tc>
      </w:tr>
      <w:tr w:rsidR="005053AB" w:rsidRPr="00862CFC" w14:paraId="34394423" w14:textId="77777777" w:rsidTr="00862CFC">
        <w:tc>
          <w:tcPr>
            <w:tcW w:w="3681" w:type="dxa"/>
          </w:tcPr>
          <w:p w14:paraId="05D99C3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84AAF71" w14:textId="77777777" w:rsidR="005053AB" w:rsidRPr="00862CFC" w:rsidRDefault="00A93A1D" w:rsidP="005053AB">
            <w:pPr>
              <w:pStyle w:val="Sinespaciado"/>
              <w:rPr>
                <w:rFonts w:ascii="Arial" w:hAnsi="Arial" w:cs="Arial"/>
                <w:sz w:val="20"/>
                <w:szCs w:val="20"/>
              </w:rPr>
            </w:pPr>
            <w:r>
              <w:rPr>
                <w:rFonts w:ascii="Arial" w:hAnsi="Arial" w:cs="Arial"/>
                <w:sz w:val="20"/>
                <w:szCs w:val="20"/>
              </w:rPr>
              <w:t>2</w:t>
            </w:r>
            <w:r w:rsidR="001A3037">
              <w:rPr>
                <w:rFonts w:ascii="Arial" w:hAnsi="Arial" w:cs="Arial"/>
                <w:sz w:val="20"/>
                <w:szCs w:val="20"/>
              </w:rPr>
              <w:t>-</w:t>
            </w:r>
            <w:r>
              <w:rPr>
                <w:rFonts w:ascii="Arial" w:hAnsi="Arial" w:cs="Arial"/>
                <w:sz w:val="20"/>
                <w:szCs w:val="20"/>
              </w:rPr>
              <w:t>2-4</w:t>
            </w:r>
          </w:p>
        </w:tc>
      </w:tr>
    </w:tbl>
    <w:p w14:paraId="13F7D480" w14:textId="77777777" w:rsidR="005053AB" w:rsidRPr="00862CFC" w:rsidRDefault="005053AB" w:rsidP="005053AB">
      <w:pPr>
        <w:pStyle w:val="Sinespaciado"/>
        <w:rPr>
          <w:rFonts w:ascii="Arial" w:hAnsi="Arial" w:cs="Arial"/>
          <w:sz w:val="20"/>
          <w:szCs w:val="20"/>
        </w:rPr>
      </w:pPr>
    </w:p>
    <w:p w14:paraId="259FE78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501ED91E" w14:textId="77777777" w:rsidTr="005053AB">
        <w:tc>
          <w:tcPr>
            <w:tcW w:w="12996" w:type="dxa"/>
          </w:tcPr>
          <w:p w14:paraId="0282D6C8"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70765FDD" w14:textId="77777777" w:rsidR="00A93A1D" w:rsidRPr="00A93A1D" w:rsidRDefault="00A93A1D" w:rsidP="00DF2E74">
            <w:pPr>
              <w:autoSpaceDE w:val="0"/>
              <w:autoSpaceDN w:val="0"/>
              <w:adjustRightInd w:val="0"/>
              <w:jc w:val="both"/>
              <w:rPr>
                <w:rFonts w:ascii="Arial" w:hAnsi="Arial" w:cs="Arial"/>
                <w:sz w:val="20"/>
                <w:szCs w:val="20"/>
              </w:rPr>
            </w:pPr>
            <w:r w:rsidRPr="00A93A1D">
              <w:rPr>
                <w:rFonts w:ascii="Arial" w:hAnsi="Arial" w:cs="Arial"/>
                <w:sz w:val="20"/>
                <w:szCs w:val="20"/>
              </w:rPr>
              <w:t>Esta asignatura aporta al perfil del Ingeniero Industrial e Ingeniero en Materiales la implementación de sistemas de medición y control de calibraciones de equipos de medición requeridos en los sistemas de gestión de calidad para satisfacer los requerimientos del cliente, además utiliza los instrumentos de medición de mayor aplicación para el apoyo en la certificación y/o acreditación con las normas vigentes.</w:t>
            </w:r>
          </w:p>
          <w:p w14:paraId="08489DBF" w14:textId="77777777" w:rsidR="00A93A1D" w:rsidRPr="00A93A1D" w:rsidRDefault="00A93A1D" w:rsidP="00DF2E74">
            <w:pPr>
              <w:autoSpaceDE w:val="0"/>
              <w:autoSpaceDN w:val="0"/>
              <w:adjustRightInd w:val="0"/>
              <w:jc w:val="both"/>
              <w:rPr>
                <w:rFonts w:ascii="Arial" w:hAnsi="Arial" w:cs="Arial"/>
                <w:sz w:val="20"/>
                <w:szCs w:val="20"/>
              </w:rPr>
            </w:pPr>
          </w:p>
          <w:p w14:paraId="64D8678D"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5D096AC8" w14:textId="77777777" w:rsidR="00DF2E74" w:rsidRDefault="005E3C45" w:rsidP="00DF2E74">
            <w:pPr>
              <w:autoSpaceDE w:val="0"/>
              <w:autoSpaceDN w:val="0"/>
              <w:adjustRightInd w:val="0"/>
              <w:jc w:val="both"/>
              <w:rPr>
                <w:rFonts w:ascii="Arial" w:hAnsi="Arial" w:cs="Arial"/>
                <w:color w:val="000000"/>
                <w:sz w:val="20"/>
                <w:szCs w:val="20"/>
              </w:rPr>
            </w:pPr>
            <w:r>
              <w:rPr>
                <w:rFonts w:ascii="Arial" w:hAnsi="Arial" w:cs="Arial"/>
                <w:color w:val="000000"/>
                <w:sz w:val="20"/>
                <w:szCs w:val="20"/>
              </w:rPr>
              <w:t>Esta asignatura es de vital importancia en el plan de estudio de ingeniería industrial debido a que se relaciona con las materias importantes de calidad como control estadístico de calidad, logística y control de calidad.</w:t>
            </w:r>
          </w:p>
          <w:p w14:paraId="4D525D56" w14:textId="77777777" w:rsidR="00342380" w:rsidRPr="00342380" w:rsidRDefault="00342380" w:rsidP="00DF2E74">
            <w:pPr>
              <w:autoSpaceDE w:val="0"/>
              <w:autoSpaceDN w:val="0"/>
              <w:adjustRightInd w:val="0"/>
              <w:jc w:val="both"/>
              <w:rPr>
                <w:rFonts w:ascii="Arial" w:hAnsi="Arial" w:cs="Arial"/>
                <w:sz w:val="20"/>
                <w:szCs w:val="20"/>
              </w:rPr>
            </w:pPr>
          </w:p>
          <w:p w14:paraId="6BD38E8C"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E1076B0" w14:textId="77777777" w:rsidR="00A93A1D" w:rsidRPr="005B4D7F" w:rsidRDefault="00A93A1D" w:rsidP="00A93A1D">
            <w:pPr>
              <w:autoSpaceDE w:val="0"/>
              <w:autoSpaceDN w:val="0"/>
              <w:adjustRightInd w:val="0"/>
              <w:jc w:val="both"/>
              <w:rPr>
                <w:rFonts w:ascii="Arial" w:hAnsi="Arial" w:cs="Arial"/>
                <w:b/>
                <w:sz w:val="20"/>
                <w:szCs w:val="20"/>
              </w:rPr>
            </w:pPr>
            <w:r w:rsidRPr="005B4D7F">
              <w:rPr>
                <w:rFonts w:ascii="Arial" w:hAnsi="Arial" w:cs="Arial"/>
                <w:sz w:val="20"/>
                <w:szCs w:val="20"/>
              </w:rPr>
              <w:t>Esta asignatura consiste en conocer los factores que afectan a las mediciones, así como los conceptos que se aplican a ellas y utilizar el lenguaje técnico. Conocer y aplicar la metodología en el uso de los instrumentos de medición, así como las técnicas que se utilizan para controlar las especificaciones requeridas, acorde a las normas nacionales e internacionales.</w:t>
            </w:r>
          </w:p>
          <w:p w14:paraId="48A61215" w14:textId="77777777" w:rsidR="00A93A1D" w:rsidRPr="005B4D7F" w:rsidRDefault="00A93A1D" w:rsidP="00DF2E74">
            <w:pPr>
              <w:autoSpaceDE w:val="0"/>
              <w:autoSpaceDN w:val="0"/>
              <w:adjustRightInd w:val="0"/>
              <w:jc w:val="both"/>
              <w:rPr>
                <w:rFonts w:ascii="Arial" w:hAnsi="Arial" w:cs="Arial"/>
                <w:b/>
                <w:sz w:val="20"/>
                <w:szCs w:val="20"/>
              </w:rPr>
            </w:pPr>
          </w:p>
          <w:p w14:paraId="261088CC" w14:textId="77777777" w:rsidR="00342380" w:rsidRDefault="00342380" w:rsidP="00DF2E74">
            <w:pPr>
              <w:autoSpaceDE w:val="0"/>
              <w:autoSpaceDN w:val="0"/>
              <w:adjustRightInd w:val="0"/>
              <w:jc w:val="both"/>
              <w:rPr>
                <w:rFonts w:ascii="Arial" w:hAnsi="Arial" w:cs="Arial"/>
                <w:b/>
                <w:sz w:val="20"/>
                <w:szCs w:val="20"/>
              </w:rPr>
            </w:pPr>
          </w:p>
          <w:p w14:paraId="635CB36D"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765C5B13" w14:textId="77777777" w:rsidR="008B4ABA" w:rsidRPr="00342380" w:rsidRDefault="00342380" w:rsidP="005E3C45">
            <w:pPr>
              <w:autoSpaceDE w:val="0"/>
              <w:autoSpaceDN w:val="0"/>
              <w:adjustRightInd w:val="0"/>
              <w:jc w:val="both"/>
              <w:rPr>
                <w:rFonts w:ascii="Arial" w:hAnsi="Arial" w:cs="Arial"/>
                <w:sz w:val="20"/>
                <w:szCs w:val="20"/>
              </w:rPr>
            </w:pPr>
            <w:r w:rsidRPr="00342380">
              <w:rPr>
                <w:rFonts w:ascii="Arial" w:hAnsi="Arial" w:cs="Arial"/>
                <w:color w:val="000000"/>
                <w:sz w:val="20"/>
                <w:szCs w:val="20"/>
              </w:rPr>
              <w:t xml:space="preserve">Esta materia se convierte en una competencia previa para las asignaturas de </w:t>
            </w:r>
            <w:r w:rsidR="005B4D7F">
              <w:rPr>
                <w:rFonts w:ascii="Arial" w:hAnsi="Arial" w:cs="Arial"/>
                <w:color w:val="000000"/>
                <w:sz w:val="20"/>
                <w:szCs w:val="20"/>
              </w:rPr>
              <w:t xml:space="preserve">control estadístico de calidad, dibujo industrial, control de calidad, </w:t>
            </w:r>
            <w:r w:rsidR="005E3C45">
              <w:rPr>
                <w:rFonts w:ascii="Arial" w:hAnsi="Arial" w:cs="Arial"/>
                <w:color w:val="000000"/>
                <w:sz w:val="20"/>
                <w:szCs w:val="20"/>
              </w:rPr>
              <w:t xml:space="preserve">logística </w:t>
            </w:r>
            <w:r w:rsidRPr="00342380">
              <w:rPr>
                <w:rFonts w:ascii="Arial" w:hAnsi="Arial" w:cs="Arial"/>
                <w:color w:val="000000"/>
                <w:sz w:val="20"/>
                <w:szCs w:val="20"/>
              </w:rPr>
              <w:t>entre otras.</w:t>
            </w:r>
          </w:p>
        </w:tc>
      </w:tr>
    </w:tbl>
    <w:p w14:paraId="4A7C3F6C" w14:textId="77777777" w:rsidR="00D24839" w:rsidRDefault="00D24839" w:rsidP="00D24839">
      <w:pPr>
        <w:pStyle w:val="Sinespaciado"/>
        <w:ind w:left="720"/>
        <w:rPr>
          <w:rFonts w:ascii="Arial" w:hAnsi="Arial" w:cs="Arial"/>
          <w:b/>
          <w:sz w:val="20"/>
          <w:szCs w:val="20"/>
        </w:rPr>
      </w:pPr>
    </w:p>
    <w:p w14:paraId="1B99DED0"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B62BA83" w14:textId="77777777" w:rsidTr="005053AB">
        <w:tc>
          <w:tcPr>
            <w:tcW w:w="12996" w:type="dxa"/>
          </w:tcPr>
          <w:p w14:paraId="79059D76" w14:textId="4A22F6FF"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3A6A77D8" w14:textId="48FF59EE" w:rsidR="000246A7" w:rsidRDefault="000246A7" w:rsidP="003A351B">
            <w:pPr>
              <w:autoSpaceDE w:val="0"/>
              <w:autoSpaceDN w:val="0"/>
              <w:adjustRightInd w:val="0"/>
              <w:jc w:val="both"/>
              <w:rPr>
                <w:rFonts w:ascii="Arial" w:hAnsi="Arial" w:cs="Arial"/>
                <w:sz w:val="20"/>
                <w:szCs w:val="20"/>
              </w:rPr>
            </w:pPr>
            <w:r w:rsidRPr="000246A7">
              <w:rPr>
                <w:rFonts w:ascii="Arial" w:hAnsi="Arial" w:cs="Arial"/>
                <w:sz w:val="20"/>
                <w:szCs w:val="20"/>
              </w:rPr>
              <w:t>Se estructura la asignatura en tres temas, en el primero se agrupan los contenidos conceptuales respecto a la normalización; en el segundo se aborda la comprensión, aplicación y manejo de los instrumentos de medición, el campo de acción de la metrología y en el tercero se tratan las características, el manejo, aplicación y uso de los diversos instrumentos de medición y control. Se abordan los conceptos, filosofías y contenidos</w:t>
            </w:r>
            <w:r>
              <w:t xml:space="preserve"> </w:t>
            </w:r>
            <w:r w:rsidRPr="000246A7">
              <w:rPr>
                <w:rFonts w:ascii="Arial" w:hAnsi="Arial" w:cs="Arial"/>
                <w:sz w:val="20"/>
                <w:szCs w:val="20"/>
              </w:rPr>
              <w:lastRenderedPageBreak/>
              <w:t>integrando una visión de conjunto de la aplicación de la normalización para la elaboración de diversos productos que llevan a la aceptación de estos en el mercado, identificándolos con la simbología internacional.</w:t>
            </w:r>
          </w:p>
          <w:p w14:paraId="0729EB23" w14:textId="77777777" w:rsidR="000246A7" w:rsidRPr="000246A7" w:rsidRDefault="000246A7" w:rsidP="003A351B">
            <w:pPr>
              <w:autoSpaceDE w:val="0"/>
              <w:autoSpaceDN w:val="0"/>
              <w:adjustRightInd w:val="0"/>
              <w:jc w:val="both"/>
              <w:rPr>
                <w:rFonts w:ascii="Arial" w:hAnsi="Arial" w:cs="Arial"/>
                <w:b/>
                <w:sz w:val="20"/>
                <w:szCs w:val="20"/>
              </w:rPr>
            </w:pPr>
          </w:p>
          <w:p w14:paraId="55A4C6E5" w14:textId="674F21FD"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1051AD">
              <w:rPr>
                <w:rFonts w:ascii="Arial" w:hAnsi="Arial" w:cs="Arial"/>
                <w:sz w:val="20"/>
                <w:szCs w:val="20"/>
              </w:rPr>
              <w:t>Metrología</w:t>
            </w:r>
            <w:r w:rsidR="000246A7">
              <w:rPr>
                <w:rFonts w:ascii="Arial" w:hAnsi="Arial" w:cs="Arial"/>
                <w:sz w:val="20"/>
                <w:szCs w:val="20"/>
              </w:rPr>
              <w:t xml:space="preserve"> </w:t>
            </w:r>
            <w:r w:rsidR="001051AD">
              <w:rPr>
                <w:rFonts w:ascii="Arial" w:hAnsi="Arial" w:cs="Arial"/>
                <w:sz w:val="20"/>
                <w:szCs w:val="20"/>
              </w:rPr>
              <w:t xml:space="preserve">y </w:t>
            </w:r>
            <w:proofErr w:type="gramStart"/>
            <w:r w:rsidR="001051AD">
              <w:rPr>
                <w:rFonts w:ascii="Arial" w:hAnsi="Arial" w:cs="Arial"/>
                <w:sz w:val="20"/>
                <w:szCs w:val="20"/>
              </w:rPr>
              <w:t>Normalización</w:t>
            </w:r>
            <w:r w:rsidRPr="002D1A93">
              <w:rPr>
                <w:rFonts w:ascii="Arial" w:hAnsi="Arial" w:cs="Arial"/>
                <w:sz w:val="20"/>
                <w:szCs w:val="20"/>
              </w:rPr>
              <w:t xml:space="preserve">  para</w:t>
            </w:r>
            <w:proofErr w:type="gramEnd"/>
            <w:r w:rsidRPr="002D1A93">
              <w:rPr>
                <w:rFonts w:ascii="Arial" w:hAnsi="Arial" w:cs="Arial"/>
                <w:sz w:val="20"/>
                <w:szCs w:val="20"/>
              </w:rPr>
              <w:t xml:space="preserve"> poder crear escenarios de aprendizajes significativos que permitan el desarrollo de las competencias profesionales en el estudiante.</w:t>
            </w:r>
          </w:p>
          <w:p w14:paraId="2D6F3428" w14:textId="77777777" w:rsidR="003A351B" w:rsidRPr="002D1A93" w:rsidRDefault="003A351B" w:rsidP="003A351B">
            <w:pPr>
              <w:autoSpaceDE w:val="0"/>
              <w:autoSpaceDN w:val="0"/>
              <w:adjustRightInd w:val="0"/>
              <w:jc w:val="both"/>
              <w:rPr>
                <w:rFonts w:ascii="Arial" w:hAnsi="Arial" w:cs="Arial"/>
                <w:sz w:val="20"/>
                <w:szCs w:val="20"/>
              </w:rPr>
            </w:pPr>
          </w:p>
          <w:p w14:paraId="1E30AAC4" w14:textId="7790DFF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y fomenta</w:t>
            </w:r>
            <w:r w:rsidR="00DA6014">
              <w:rPr>
                <w:rFonts w:ascii="Arial" w:hAnsi="Arial" w:cs="Arial"/>
                <w:sz w:val="20"/>
                <w:szCs w:val="20"/>
              </w:rPr>
              <w:t>r</w:t>
            </w:r>
            <w:r w:rsidRPr="002D1A93">
              <w:rPr>
                <w:rFonts w:ascii="Arial" w:hAnsi="Arial" w:cs="Arial"/>
                <w:sz w:val="20"/>
                <w:szCs w:val="20"/>
              </w:rPr>
              <w:t xml:space="preserve"> el trabajo en equipo.</w:t>
            </w:r>
          </w:p>
          <w:p w14:paraId="4C13D893" w14:textId="77777777" w:rsidR="003A351B" w:rsidRPr="002D1A93" w:rsidRDefault="003A351B" w:rsidP="003A351B">
            <w:pPr>
              <w:autoSpaceDE w:val="0"/>
              <w:autoSpaceDN w:val="0"/>
              <w:adjustRightInd w:val="0"/>
              <w:jc w:val="both"/>
              <w:rPr>
                <w:rFonts w:ascii="Arial" w:hAnsi="Arial" w:cs="Arial"/>
                <w:sz w:val="20"/>
                <w:szCs w:val="20"/>
              </w:rPr>
            </w:pPr>
          </w:p>
          <w:p w14:paraId="30686229" w14:textId="7ADD3B5A"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3C77EF">
              <w:rPr>
                <w:rFonts w:ascii="Arial" w:hAnsi="Arial" w:cs="Arial"/>
                <w:sz w:val="20"/>
                <w:szCs w:val="20"/>
              </w:rPr>
              <w:t>Metrología</w:t>
            </w:r>
            <w:r w:rsidR="00DA6014">
              <w:rPr>
                <w:rFonts w:ascii="Arial" w:hAnsi="Arial" w:cs="Arial"/>
                <w:sz w:val="20"/>
                <w:szCs w:val="20"/>
              </w:rPr>
              <w:t xml:space="preserve"> y </w:t>
            </w:r>
            <w:r w:rsidR="003C77EF">
              <w:rPr>
                <w:rFonts w:ascii="Arial" w:hAnsi="Arial" w:cs="Arial"/>
                <w:sz w:val="20"/>
                <w:szCs w:val="20"/>
              </w:rPr>
              <w:t>normalización.</w:t>
            </w:r>
            <w:r w:rsidRPr="002D1A93">
              <w:rPr>
                <w:rFonts w:ascii="Arial" w:hAnsi="Arial" w:cs="Arial"/>
                <w:sz w:val="20"/>
                <w:szCs w:val="20"/>
              </w:rPr>
              <w:t xml:space="preserve"> </w:t>
            </w:r>
          </w:p>
          <w:p w14:paraId="6FA29D8A" w14:textId="47A8079E" w:rsidR="00342380"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w:t>
            </w:r>
          </w:p>
          <w:p w14:paraId="14392067" w14:textId="77777777" w:rsidR="003C77EF" w:rsidRPr="002D1A93" w:rsidRDefault="003C77EF" w:rsidP="003A351B">
            <w:pPr>
              <w:autoSpaceDE w:val="0"/>
              <w:autoSpaceDN w:val="0"/>
              <w:adjustRightInd w:val="0"/>
              <w:jc w:val="both"/>
              <w:rPr>
                <w:rFonts w:ascii="Arial" w:hAnsi="Arial" w:cs="Arial"/>
                <w:color w:val="000000"/>
                <w:sz w:val="20"/>
                <w:szCs w:val="20"/>
              </w:rPr>
            </w:pPr>
          </w:p>
          <w:p w14:paraId="4C82B1F1"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4CF139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D30152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18A7DB93" w14:textId="579A907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w:t>
            </w:r>
            <w:r w:rsidR="00922C0B">
              <w:rPr>
                <w:rFonts w:ascii="Arial" w:hAnsi="Arial" w:cs="Arial"/>
                <w:sz w:val="20"/>
                <w:szCs w:val="20"/>
              </w:rPr>
              <w:t>.</w:t>
            </w:r>
          </w:p>
          <w:p w14:paraId="7A9F538A" w14:textId="77777777" w:rsidR="003A351B" w:rsidRPr="002D1A93" w:rsidRDefault="003A351B" w:rsidP="003A351B">
            <w:pPr>
              <w:autoSpaceDE w:val="0"/>
              <w:autoSpaceDN w:val="0"/>
              <w:adjustRightInd w:val="0"/>
              <w:jc w:val="both"/>
              <w:rPr>
                <w:rFonts w:ascii="Arial" w:hAnsi="Arial" w:cs="Arial"/>
                <w:b/>
                <w:sz w:val="20"/>
                <w:szCs w:val="20"/>
              </w:rPr>
            </w:pPr>
          </w:p>
          <w:p w14:paraId="4D54DDBA"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4BCB0781"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6EBBF06" w14:textId="77777777" w:rsidR="00C47C44" w:rsidRPr="002D1A93" w:rsidRDefault="00C47C44" w:rsidP="003A351B">
            <w:pPr>
              <w:autoSpaceDE w:val="0"/>
              <w:autoSpaceDN w:val="0"/>
              <w:adjustRightInd w:val="0"/>
              <w:jc w:val="both"/>
              <w:rPr>
                <w:rFonts w:ascii="Arial" w:hAnsi="Arial" w:cs="Arial"/>
                <w:sz w:val="20"/>
                <w:szCs w:val="20"/>
              </w:rPr>
            </w:pPr>
          </w:p>
          <w:p w14:paraId="5D0C16E1"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51FA6A3" w14:textId="77777777" w:rsidR="00922C0B" w:rsidRDefault="00642AE8" w:rsidP="00342380">
            <w:pPr>
              <w:autoSpaceDE w:val="0"/>
              <w:autoSpaceDN w:val="0"/>
              <w:adjustRightInd w:val="0"/>
              <w:jc w:val="both"/>
              <w:rPr>
                <w:rFonts w:ascii="Arial" w:hAnsi="Arial" w:cs="Arial"/>
                <w:color w:val="000000"/>
                <w:sz w:val="20"/>
                <w:szCs w:val="20"/>
              </w:rPr>
            </w:pPr>
            <w:r w:rsidRPr="00BD0E68">
              <w:rPr>
                <w:rFonts w:ascii="Arial" w:hAnsi="Arial" w:cs="Arial"/>
                <w:color w:val="000000"/>
                <w:sz w:val="20"/>
                <w:szCs w:val="20"/>
              </w:rPr>
              <w:t xml:space="preserve">El docente de </w:t>
            </w:r>
          </w:p>
          <w:p w14:paraId="33D69D71" w14:textId="0F249CBE" w:rsidR="003A351B" w:rsidRPr="00BD0E68" w:rsidRDefault="00922C0B" w:rsidP="00342380">
            <w:pPr>
              <w:autoSpaceDE w:val="0"/>
              <w:autoSpaceDN w:val="0"/>
              <w:adjustRightInd w:val="0"/>
              <w:jc w:val="both"/>
              <w:rPr>
                <w:rFonts w:ascii="Arial" w:hAnsi="Arial" w:cs="Arial"/>
                <w:sz w:val="20"/>
                <w:szCs w:val="20"/>
              </w:rPr>
            </w:pPr>
            <w:r>
              <w:rPr>
                <w:rFonts w:ascii="Arial" w:hAnsi="Arial" w:cs="Arial"/>
                <w:color w:val="000000"/>
                <w:sz w:val="20"/>
                <w:szCs w:val="20"/>
              </w:rPr>
              <w:t xml:space="preserve">Metrología y </w:t>
            </w:r>
            <w:r w:rsidR="00145A52">
              <w:rPr>
                <w:rFonts w:ascii="Arial" w:hAnsi="Arial" w:cs="Arial"/>
                <w:color w:val="000000"/>
                <w:sz w:val="20"/>
                <w:szCs w:val="20"/>
              </w:rPr>
              <w:t>normalización</w:t>
            </w:r>
            <w:r w:rsidR="00342380">
              <w:rPr>
                <w:rFonts w:ascii="Arial" w:hAnsi="Arial" w:cs="Arial"/>
                <w:color w:val="000000"/>
                <w:sz w:val="20"/>
                <w:szCs w:val="20"/>
              </w:rPr>
              <w:t xml:space="preserve"> </w:t>
            </w:r>
            <w:r w:rsidR="00642AE8"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259A11DA" w14:textId="77777777" w:rsidR="005053AB" w:rsidRDefault="005053AB" w:rsidP="005053AB">
      <w:pPr>
        <w:pStyle w:val="Sinespaciado"/>
        <w:rPr>
          <w:rFonts w:ascii="Arial" w:hAnsi="Arial" w:cs="Arial"/>
          <w:sz w:val="20"/>
          <w:szCs w:val="20"/>
        </w:rPr>
      </w:pPr>
    </w:p>
    <w:p w14:paraId="22AB9F01" w14:textId="77777777" w:rsidR="00D24839" w:rsidRPr="00862CFC" w:rsidRDefault="00D24839" w:rsidP="005053AB">
      <w:pPr>
        <w:pStyle w:val="Sinespaciado"/>
        <w:rPr>
          <w:rFonts w:ascii="Arial" w:hAnsi="Arial" w:cs="Arial"/>
          <w:sz w:val="20"/>
          <w:szCs w:val="20"/>
        </w:rPr>
      </w:pPr>
    </w:p>
    <w:p w14:paraId="2CFFB5C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522A47" w14:textId="77777777" w:rsidTr="005053AB">
        <w:tc>
          <w:tcPr>
            <w:tcW w:w="12996" w:type="dxa"/>
          </w:tcPr>
          <w:p w14:paraId="68EDEAB6" w14:textId="51D7C58F" w:rsidR="005053AB" w:rsidRPr="00BB72B3" w:rsidRDefault="00C17DC3" w:rsidP="00D24839">
            <w:pPr>
              <w:autoSpaceDE w:val="0"/>
              <w:autoSpaceDN w:val="0"/>
              <w:adjustRightInd w:val="0"/>
              <w:jc w:val="both"/>
              <w:rPr>
                <w:rFonts w:ascii="Arial" w:hAnsi="Arial" w:cs="Arial"/>
                <w:sz w:val="20"/>
                <w:szCs w:val="20"/>
              </w:rPr>
            </w:pPr>
            <w:r w:rsidRPr="00BB72B3">
              <w:rPr>
                <w:rFonts w:ascii="Arial" w:hAnsi="Arial" w:cs="Arial"/>
                <w:sz w:val="20"/>
                <w:szCs w:val="20"/>
              </w:rPr>
              <w:t>Maneja desde un punto de vista de la metrología y normalización, los métodos y sistemas de medición.</w:t>
            </w:r>
          </w:p>
        </w:tc>
      </w:tr>
    </w:tbl>
    <w:p w14:paraId="0D2C9753" w14:textId="77777777" w:rsidR="005053AB" w:rsidRPr="00862CFC" w:rsidRDefault="005053AB" w:rsidP="005053AB">
      <w:pPr>
        <w:pStyle w:val="Sinespaciado"/>
        <w:rPr>
          <w:rFonts w:ascii="Arial" w:hAnsi="Arial" w:cs="Arial"/>
          <w:sz w:val="20"/>
          <w:szCs w:val="20"/>
        </w:rPr>
      </w:pPr>
    </w:p>
    <w:p w14:paraId="02B601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CE48868" w14:textId="77777777" w:rsidTr="00F427B2">
        <w:tc>
          <w:tcPr>
            <w:tcW w:w="1838" w:type="dxa"/>
          </w:tcPr>
          <w:p w14:paraId="1B5513E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29E8FCAE"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A326A70"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B2A329D" w14:textId="5E735888" w:rsidR="000155DC" w:rsidRPr="00AE26FD" w:rsidRDefault="00AE26FD" w:rsidP="00D24839">
            <w:pPr>
              <w:autoSpaceDE w:val="0"/>
              <w:autoSpaceDN w:val="0"/>
              <w:adjustRightInd w:val="0"/>
              <w:jc w:val="both"/>
              <w:rPr>
                <w:rFonts w:ascii="Arial" w:hAnsi="Arial" w:cs="Arial"/>
                <w:sz w:val="20"/>
                <w:szCs w:val="20"/>
              </w:rPr>
            </w:pPr>
            <w:r w:rsidRPr="00AE26FD">
              <w:rPr>
                <w:rFonts w:ascii="Arial" w:hAnsi="Arial" w:cs="Arial"/>
                <w:sz w:val="20"/>
                <w:szCs w:val="20"/>
              </w:rPr>
              <w:t>Conoce los conceptos básicos de normalización para su aplicación en el campo industrial con fundamento nacionales e internacionales</w:t>
            </w:r>
            <w:r>
              <w:rPr>
                <w:rFonts w:ascii="Arial" w:hAnsi="Arial" w:cs="Arial"/>
                <w:sz w:val="20"/>
                <w:szCs w:val="20"/>
              </w:rPr>
              <w:t>.</w:t>
            </w:r>
          </w:p>
        </w:tc>
      </w:tr>
    </w:tbl>
    <w:p w14:paraId="3651A951" w14:textId="77777777" w:rsidR="005053AB" w:rsidRDefault="005053AB" w:rsidP="005053AB">
      <w:pPr>
        <w:pStyle w:val="Sinespaciado"/>
        <w:rPr>
          <w:rFonts w:ascii="Arial" w:hAnsi="Arial" w:cs="Arial"/>
          <w:sz w:val="20"/>
          <w:szCs w:val="20"/>
        </w:rPr>
      </w:pPr>
    </w:p>
    <w:p w14:paraId="75D9505B"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297A5357" w14:textId="77777777" w:rsidTr="006E7CFB">
        <w:tc>
          <w:tcPr>
            <w:tcW w:w="2518" w:type="dxa"/>
          </w:tcPr>
          <w:p w14:paraId="2CEC9B4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0C0E0C7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201465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5F43CEA"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5D1B78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116E9A6A" w14:textId="77777777" w:rsidTr="006E7CFB">
        <w:tc>
          <w:tcPr>
            <w:tcW w:w="2518" w:type="dxa"/>
          </w:tcPr>
          <w:p w14:paraId="37FD9E6F" w14:textId="506D5688" w:rsidR="00CF6C8D" w:rsidRPr="00CF6C8D" w:rsidRDefault="00CF6C8D" w:rsidP="00C17DC3">
            <w:pPr>
              <w:pStyle w:val="Sinespaciado"/>
              <w:rPr>
                <w:rFonts w:ascii="Arial" w:hAnsi="Arial" w:cs="Arial"/>
                <w:b/>
                <w:bCs/>
                <w:sz w:val="20"/>
                <w:szCs w:val="20"/>
              </w:rPr>
            </w:pPr>
            <w:r w:rsidRPr="00CF6C8D">
              <w:rPr>
                <w:rFonts w:ascii="Arial" w:hAnsi="Arial" w:cs="Arial"/>
                <w:b/>
                <w:bCs/>
                <w:sz w:val="20"/>
                <w:szCs w:val="20"/>
              </w:rPr>
              <w:t>1. NORMALIZACIÒN</w:t>
            </w:r>
          </w:p>
          <w:p w14:paraId="7040C07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1.1. Definición y concepto de normalización. </w:t>
            </w:r>
          </w:p>
          <w:p w14:paraId="5C93C15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1.2. Espacio de normalización. </w:t>
            </w:r>
          </w:p>
          <w:p w14:paraId="6C13419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1.3. Esquema mexicano de normalización. </w:t>
            </w:r>
          </w:p>
          <w:p w14:paraId="38942C73"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1.4. Fundamentos legales. </w:t>
            </w:r>
          </w:p>
          <w:p w14:paraId="6A4B4232" w14:textId="77777777" w:rsidR="00CF6C8D" w:rsidRDefault="00CF6C8D" w:rsidP="00C17DC3">
            <w:pPr>
              <w:pStyle w:val="Sinespaciado"/>
              <w:rPr>
                <w:rFonts w:ascii="Arial" w:hAnsi="Arial" w:cs="Arial"/>
                <w:sz w:val="20"/>
                <w:szCs w:val="20"/>
              </w:rPr>
            </w:pPr>
            <w:r>
              <w:rPr>
                <w:rFonts w:ascii="Arial" w:hAnsi="Arial" w:cs="Arial"/>
                <w:sz w:val="20"/>
                <w:szCs w:val="20"/>
              </w:rPr>
              <w:t>1</w:t>
            </w:r>
            <w:r w:rsidRPr="00CF6C8D">
              <w:rPr>
                <w:rFonts w:ascii="Arial" w:hAnsi="Arial" w:cs="Arial"/>
                <w:sz w:val="20"/>
                <w:szCs w:val="20"/>
              </w:rPr>
              <w:t xml:space="preserve">.5. Normas oficiales mexicanas NOM. </w:t>
            </w:r>
          </w:p>
          <w:p w14:paraId="3AECCF8B"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1.6. Normas mexicanas NMX. </w:t>
            </w:r>
          </w:p>
          <w:p w14:paraId="7DC66A9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1.7. Organismos de normalización y certificación. </w:t>
            </w:r>
          </w:p>
          <w:p w14:paraId="3398FBB4"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1.8. La certificación de normas técnicas de competencia laboral. </w:t>
            </w:r>
          </w:p>
          <w:p w14:paraId="1896A247"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1.9. Normas sobre metrología. </w:t>
            </w:r>
          </w:p>
          <w:p w14:paraId="2C63772E" w14:textId="0EFCF02D" w:rsidR="00D24839" w:rsidRPr="00CF6C8D" w:rsidRDefault="00CF6C8D" w:rsidP="00C17DC3">
            <w:pPr>
              <w:pStyle w:val="Sinespaciado"/>
              <w:rPr>
                <w:rFonts w:ascii="Arial" w:hAnsi="Arial" w:cs="Arial"/>
                <w:sz w:val="20"/>
                <w:szCs w:val="20"/>
              </w:rPr>
            </w:pPr>
            <w:r w:rsidRPr="00CF6C8D">
              <w:rPr>
                <w:rFonts w:ascii="Arial" w:hAnsi="Arial" w:cs="Arial"/>
                <w:sz w:val="20"/>
                <w:szCs w:val="20"/>
              </w:rPr>
              <w:t xml:space="preserve">1.10. Sistema metrológico y su relación con el sistema de calidad. </w:t>
            </w:r>
            <w:r w:rsidRPr="00CF6C8D">
              <w:rPr>
                <w:rFonts w:ascii="Arial" w:hAnsi="Arial" w:cs="Arial"/>
                <w:sz w:val="20"/>
                <w:szCs w:val="20"/>
              </w:rPr>
              <w:lastRenderedPageBreak/>
              <w:t>1.11. Acreditación de laboratorios de prueba.</w:t>
            </w:r>
          </w:p>
        </w:tc>
        <w:tc>
          <w:tcPr>
            <w:tcW w:w="2680" w:type="dxa"/>
          </w:tcPr>
          <w:p w14:paraId="7EDFF20E" w14:textId="364D94B7"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EB749A">
              <w:rPr>
                <w:rFonts w:ascii="Arial" w:hAnsi="Arial" w:cs="Arial"/>
                <w:color w:val="000000"/>
                <w:sz w:val="20"/>
                <w:szCs w:val="20"/>
              </w:rPr>
              <w:t xml:space="preserve">n de diferentes fuentes sobre </w:t>
            </w:r>
            <w:r w:rsidR="00094403">
              <w:rPr>
                <w:rFonts w:ascii="Arial" w:hAnsi="Arial" w:cs="Arial"/>
                <w:color w:val="000000"/>
                <w:sz w:val="20"/>
                <w:szCs w:val="20"/>
              </w:rPr>
              <w:t xml:space="preserve">la certificación </w:t>
            </w:r>
            <w:r w:rsidR="00D62AFC">
              <w:rPr>
                <w:rFonts w:ascii="Arial" w:hAnsi="Arial" w:cs="Arial"/>
                <w:color w:val="000000"/>
                <w:sz w:val="20"/>
                <w:szCs w:val="20"/>
              </w:rPr>
              <w:t>de normas técnicas de competencia laboral</w:t>
            </w:r>
            <w:r w:rsidR="00743D1E">
              <w:rPr>
                <w:rFonts w:ascii="Arial" w:hAnsi="Arial" w:cs="Arial"/>
                <w:color w:val="000000"/>
                <w:sz w:val="20"/>
                <w:szCs w:val="20"/>
              </w:rPr>
              <w:t xml:space="preserve">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14:paraId="7055F4D3" w14:textId="3F0261DB" w:rsidR="00A01D7B" w:rsidRPr="00FA04FF" w:rsidRDefault="00A01D7B" w:rsidP="00A01D7B">
            <w:pPr>
              <w:autoSpaceDE w:val="0"/>
              <w:autoSpaceDN w:val="0"/>
              <w:adjustRightInd w:val="0"/>
              <w:jc w:val="both"/>
              <w:rPr>
                <w:rFonts w:ascii="Arial" w:eastAsia="SymbolMT" w:hAnsi="Arial" w:cs="Arial"/>
                <w:sz w:val="20"/>
                <w:szCs w:val="20"/>
              </w:rPr>
            </w:pPr>
          </w:p>
          <w:p w14:paraId="2C9E38AA" w14:textId="4BF73DB1"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1A7601">
              <w:rPr>
                <w:rFonts w:ascii="Arial" w:eastAsia="SymbolMT" w:hAnsi="Arial" w:cs="Arial"/>
                <w:color w:val="000000"/>
                <w:sz w:val="20"/>
                <w:szCs w:val="20"/>
              </w:rPr>
              <w:t xml:space="preserve">de preguntas respecto a la </w:t>
            </w:r>
            <w:r w:rsidR="00BC3B37">
              <w:rPr>
                <w:rFonts w:ascii="Arial" w:eastAsia="SymbolMT" w:hAnsi="Arial" w:cs="Arial"/>
                <w:color w:val="000000"/>
                <w:sz w:val="20"/>
                <w:szCs w:val="20"/>
              </w:rPr>
              <w:t xml:space="preserve">normalización </w:t>
            </w:r>
            <w:proofErr w:type="gramStart"/>
            <w:r w:rsidR="00BC3B37">
              <w:rPr>
                <w:rFonts w:ascii="Arial" w:eastAsia="SymbolMT" w:hAnsi="Arial" w:cs="Arial"/>
                <w:color w:val="000000"/>
                <w:sz w:val="20"/>
                <w:szCs w:val="20"/>
              </w:rPr>
              <w:t xml:space="preserve">para </w:t>
            </w:r>
            <w:r w:rsidR="00743D1E">
              <w:rPr>
                <w:rFonts w:ascii="Arial" w:eastAsia="SymbolMT" w:hAnsi="Arial" w:cs="Arial"/>
                <w:color w:val="000000"/>
                <w:sz w:val="20"/>
                <w:szCs w:val="20"/>
              </w:rPr>
              <w:t xml:space="preserve"> conformar</w:t>
            </w:r>
            <w:proofErr w:type="gramEnd"/>
            <w:r w:rsidR="00743D1E">
              <w:rPr>
                <w:rFonts w:ascii="Arial" w:eastAsia="SymbolMT" w:hAnsi="Arial" w:cs="Arial"/>
                <w:color w:val="000000"/>
                <w:sz w:val="20"/>
                <w:szCs w:val="20"/>
              </w:rPr>
              <w:t xml:space="preserve">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14:paraId="4CF0AEE5" w14:textId="361A20E9"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Realizar un</w:t>
            </w:r>
            <w:r w:rsidR="00BC3B37">
              <w:rPr>
                <w:rFonts w:ascii="Arial" w:eastAsia="SymbolMT" w:hAnsi="Arial" w:cs="Arial"/>
                <w:sz w:val="20"/>
                <w:szCs w:val="20"/>
              </w:rPr>
              <w:t xml:space="preserve">a </w:t>
            </w:r>
            <w:r w:rsidR="00BC3B37" w:rsidRPr="00A04947">
              <w:rPr>
                <w:rFonts w:ascii="Arial" w:eastAsia="SymbolMT" w:hAnsi="Arial" w:cs="Arial"/>
                <w:b/>
                <w:bCs/>
                <w:color w:val="538135" w:themeColor="accent6" w:themeShade="BF"/>
                <w:sz w:val="20"/>
                <w:szCs w:val="20"/>
              </w:rPr>
              <w:t>libreta de apuntes</w:t>
            </w:r>
            <w:r w:rsidR="00C42681">
              <w:rPr>
                <w:rFonts w:ascii="Arial" w:eastAsia="SymbolMT" w:hAnsi="Arial" w:cs="Arial"/>
                <w:sz w:val="20"/>
                <w:szCs w:val="20"/>
              </w:rPr>
              <w:t xml:space="preserve"> en el cual se </w:t>
            </w:r>
            <w:r w:rsidR="00BC3B37">
              <w:rPr>
                <w:rFonts w:ascii="Arial" w:eastAsia="SymbolMT" w:hAnsi="Arial" w:cs="Arial"/>
                <w:sz w:val="20"/>
                <w:szCs w:val="20"/>
              </w:rPr>
              <w:t>plasmen l</w:t>
            </w:r>
            <w:r w:rsidR="00A04947">
              <w:rPr>
                <w:rFonts w:ascii="Arial" w:eastAsia="SymbolMT" w:hAnsi="Arial" w:cs="Arial"/>
                <w:sz w:val="20"/>
                <w:szCs w:val="20"/>
              </w:rPr>
              <w:t xml:space="preserve">as notas analizadas en </w:t>
            </w:r>
            <w:r w:rsidR="00C42681">
              <w:rPr>
                <w:rFonts w:ascii="Arial" w:eastAsia="SymbolMT" w:hAnsi="Arial" w:cs="Arial"/>
                <w:sz w:val="20"/>
                <w:szCs w:val="20"/>
              </w:rPr>
              <w:t xml:space="preserve">clases. </w:t>
            </w:r>
          </w:p>
          <w:p w14:paraId="48725890"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65BC7031" w14:textId="77777777"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14:paraId="0928E684" w14:textId="647AC9B2" w:rsidR="008220E5" w:rsidRDefault="001B2839"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t xml:space="preserve">En clases se </w:t>
            </w:r>
            <w:proofErr w:type="spellStart"/>
            <w:r>
              <w:rPr>
                <w:rFonts w:ascii="Arial" w:eastAsia="SymbolMT" w:hAnsi="Arial" w:cs="Arial"/>
                <w:color w:val="000000"/>
                <w:sz w:val="20"/>
                <w:szCs w:val="20"/>
              </w:rPr>
              <w:t>explicarà</w:t>
            </w:r>
            <w:proofErr w:type="spellEnd"/>
            <w:r>
              <w:rPr>
                <w:rFonts w:ascii="Arial" w:eastAsia="SymbolMT" w:hAnsi="Arial" w:cs="Arial"/>
                <w:color w:val="000000"/>
                <w:sz w:val="20"/>
                <w:szCs w:val="20"/>
              </w:rPr>
              <w:t xml:space="preserve"> </w:t>
            </w:r>
            <w:r w:rsidR="00F25937">
              <w:rPr>
                <w:rFonts w:ascii="Arial" w:eastAsia="SymbolMT" w:hAnsi="Arial" w:cs="Arial"/>
                <w:color w:val="000000"/>
                <w:sz w:val="20"/>
                <w:szCs w:val="20"/>
              </w:rPr>
              <w:t>el encuadre y todo lo relativo a la asignatura.</w:t>
            </w:r>
          </w:p>
          <w:p w14:paraId="011FF9D9" w14:textId="77777777" w:rsidR="00F25937" w:rsidRPr="00D61CE1" w:rsidRDefault="00F25937" w:rsidP="006F14DA">
            <w:pPr>
              <w:pStyle w:val="Sinespaciado"/>
              <w:jc w:val="both"/>
              <w:rPr>
                <w:rFonts w:ascii="Arial" w:eastAsia="SymbolMT" w:hAnsi="Arial" w:cs="Arial"/>
                <w:color w:val="000000"/>
                <w:sz w:val="20"/>
                <w:szCs w:val="20"/>
              </w:rPr>
            </w:pPr>
          </w:p>
          <w:p w14:paraId="42C0AD88" w14:textId="77777777"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14:paraId="74CE20FB" w14:textId="77777777" w:rsidR="00A01D7B" w:rsidRDefault="00A01D7B" w:rsidP="006F14DA">
            <w:pPr>
              <w:pStyle w:val="Sinespaciado"/>
              <w:jc w:val="both"/>
              <w:rPr>
                <w:rFonts w:ascii="Arial" w:hAnsi="Arial" w:cs="Arial"/>
                <w:sz w:val="20"/>
                <w:szCs w:val="20"/>
              </w:rPr>
            </w:pPr>
          </w:p>
          <w:p w14:paraId="22D43C0A" w14:textId="5E783B38"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1B2839">
              <w:rPr>
                <w:rFonts w:ascii="Arial" w:hAnsi="Arial" w:cs="Arial"/>
                <w:sz w:val="20"/>
                <w:szCs w:val="20"/>
              </w:rPr>
              <w:t>preguntas</w:t>
            </w:r>
            <w:r w:rsidR="00743D1E">
              <w:rPr>
                <w:rFonts w:ascii="Arial" w:hAnsi="Arial" w:cs="Arial"/>
                <w:sz w:val="20"/>
                <w:szCs w:val="20"/>
              </w:rPr>
              <w:t xml:space="preserve">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14:paraId="4310130A" w14:textId="77777777" w:rsidR="002D2B01" w:rsidRDefault="002D2B01" w:rsidP="006B33EE">
            <w:pPr>
              <w:pStyle w:val="Sinespaciado"/>
              <w:jc w:val="both"/>
              <w:rPr>
                <w:rFonts w:ascii="Arial" w:hAnsi="Arial" w:cs="Arial"/>
                <w:sz w:val="20"/>
                <w:szCs w:val="20"/>
              </w:rPr>
            </w:pPr>
          </w:p>
          <w:p w14:paraId="5AB74471" w14:textId="77777777"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w:t>
            </w:r>
            <w:proofErr w:type="gramStart"/>
            <w:r w:rsidR="00C42681">
              <w:rPr>
                <w:rFonts w:ascii="Arial" w:hAnsi="Arial" w:cs="Arial"/>
                <w:sz w:val="20"/>
                <w:szCs w:val="20"/>
              </w:rPr>
              <w:t xml:space="preserve">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proofErr w:type="gramEnd"/>
            <w:r w:rsidR="00C42681">
              <w:rPr>
                <w:rFonts w:ascii="Arial" w:hAnsi="Arial" w:cs="Arial"/>
                <w:sz w:val="20"/>
                <w:szCs w:val="20"/>
              </w:rPr>
              <w:t xml:space="preserve"> con los dibujos realizados en clases. </w:t>
            </w:r>
          </w:p>
          <w:p w14:paraId="43C98CC6" w14:textId="77777777" w:rsidR="002D2B01" w:rsidRDefault="002D2B01" w:rsidP="006B33EE">
            <w:pPr>
              <w:pStyle w:val="Sinespaciado"/>
              <w:jc w:val="both"/>
              <w:rPr>
                <w:rFonts w:ascii="Arial" w:hAnsi="Arial" w:cs="Arial"/>
                <w:b/>
                <w:color w:val="538135" w:themeColor="accent6" w:themeShade="BF"/>
                <w:sz w:val="20"/>
                <w:szCs w:val="20"/>
              </w:rPr>
            </w:pPr>
          </w:p>
          <w:p w14:paraId="262A6D16" w14:textId="77777777"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w:t>
            </w:r>
            <w:r w:rsidRPr="00260637">
              <w:rPr>
                <w:rFonts w:ascii="Arial" w:hAnsi="Arial" w:cs="Arial"/>
                <w:color w:val="0D0D0D" w:themeColor="text1" w:themeTint="F2"/>
                <w:sz w:val="20"/>
                <w:szCs w:val="20"/>
              </w:rPr>
              <w:lastRenderedPageBreak/>
              <w:t>de los temas analizados en clases.</w:t>
            </w:r>
          </w:p>
        </w:tc>
        <w:tc>
          <w:tcPr>
            <w:tcW w:w="3510" w:type="dxa"/>
          </w:tcPr>
          <w:p w14:paraId="44A7A0B6"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6DCD370A"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74C55B10" w14:textId="77777777" w:rsidR="00FD6687" w:rsidRDefault="00FD6687" w:rsidP="008C0560">
            <w:pPr>
              <w:pStyle w:val="Default"/>
              <w:rPr>
                <w:sz w:val="20"/>
                <w:szCs w:val="20"/>
              </w:rPr>
            </w:pPr>
          </w:p>
          <w:p w14:paraId="52436C53" w14:textId="77777777" w:rsidR="00FD6687" w:rsidRDefault="00FD6687" w:rsidP="008C0560">
            <w:pPr>
              <w:pStyle w:val="Default"/>
              <w:rPr>
                <w:sz w:val="20"/>
                <w:szCs w:val="20"/>
              </w:rPr>
            </w:pPr>
          </w:p>
          <w:p w14:paraId="7F9F7B33"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4464592"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36E7B733" w14:textId="77777777" w:rsidR="008C0560" w:rsidRDefault="008C0560" w:rsidP="008C0560">
            <w:pPr>
              <w:pStyle w:val="Default"/>
              <w:rPr>
                <w:sz w:val="20"/>
                <w:szCs w:val="20"/>
              </w:rPr>
            </w:pPr>
            <w:r w:rsidRPr="008C0560">
              <w:rPr>
                <w:sz w:val="20"/>
                <w:szCs w:val="20"/>
              </w:rPr>
              <w:t xml:space="preserve"> </w:t>
            </w:r>
          </w:p>
          <w:p w14:paraId="726BEC1A" w14:textId="77777777" w:rsidR="0033316B" w:rsidRPr="008C0560" w:rsidRDefault="0033316B" w:rsidP="008C0560">
            <w:pPr>
              <w:pStyle w:val="Default"/>
              <w:rPr>
                <w:sz w:val="20"/>
                <w:szCs w:val="20"/>
              </w:rPr>
            </w:pPr>
          </w:p>
          <w:p w14:paraId="314D93B6"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0828871C"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15D3F66C" w14:textId="77777777" w:rsidR="008C0560" w:rsidRDefault="008C0560" w:rsidP="008C0560">
            <w:pPr>
              <w:pStyle w:val="Default"/>
              <w:rPr>
                <w:sz w:val="20"/>
                <w:szCs w:val="20"/>
              </w:rPr>
            </w:pPr>
            <w:r w:rsidRPr="008C0560">
              <w:rPr>
                <w:sz w:val="20"/>
                <w:szCs w:val="20"/>
              </w:rPr>
              <w:t xml:space="preserve"> </w:t>
            </w:r>
          </w:p>
          <w:p w14:paraId="7FA13804" w14:textId="77777777" w:rsidR="0033316B" w:rsidRPr="008C0560" w:rsidRDefault="0033316B" w:rsidP="008C0560">
            <w:pPr>
              <w:pStyle w:val="Default"/>
              <w:rPr>
                <w:sz w:val="20"/>
                <w:szCs w:val="20"/>
              </w:rPr>
            </w:pPr>
          </w:p>
          <w:p w14:paraId="66EEE6CA" w14:textId="77777777" w:rsidR="0033316B" w:rsidRPr="008C0560" w:rsidRDefault="0033316B" w:rsidP="0033316B">
            <w:pPr>
              <w:pStyle w:val="Default"/>
              <w:rPr>
                <w:sz w:val="20"/>
                <w:szCs w:val="20"/>
              </w:rPr>
            </w:pPr>
            <w:r w:rsidRPr="008C0560">
              <w:rPr>
                <w:sz w:val="20"/>
                <w:szCs w:val="20"/>
              </w:rPr>
              <w:t xml:space="preserve">Capacidad de aprender </w:t>
            </w:r>
          </w:p>
          <w:p w14:paraId="7618BE9A" w14:textId="77777777" w:rsidR="00D0126C" w:rsidRPr="008C0560" w:rsidRDefault="00D0126C" w:rsidP="008C0560">
            <w:pPr>
              <w:pStyle w:val="Default"/>
              <w:rPr>
                <w:sz w:val="20"/>
                <w:szCs w:val="20"/>
              </w:rPr>
            </w:pPr>
          </w:p>
        </w:tc>
        <w:tc>
          <w:tcPr>
            <w:tcW w:w="1689" w:type="dxa"/>
          </w:tcPr>
          <w:p w14:paraId="2E551760"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5B26947F" w14:textId="77777777" w:rsidR="00865C4A" w:rsidRDefault="00865C4A" w:rsidP="005053AB">
      <w:pPr>
        <w:pStyle w:val="Sinespaciado"/>
        <w:rPr>
          <w:rFonts w:ascii="Arial" w:hAnsi="Arial" w:cs="Arial"/>
          <w:sz w:val="20"/>
          <w:szCs w:val="20"/>
        </w:rPr>
      </w:pPr>
    </w:p>
    <w:p w14:paraId="721BAA9E"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BEC360D" w14:textId="77777777" w:rsidTr="009C35EE">
        <w:tc>
          <w:tcPr>
            <w:tcW w:w="9180" w:type="dxa"/>
          </w:tcPr>
          <w:p w14:paraId="2A6D717A"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43A71562"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94CC71C" w14:textId="77777777" w:rsidTr="009C35EE">
        <w:tc>
          <w:tcPr>
            <w:tcW w:w="9180" w:type="dxa"/>
          </w:tcPr>
          <w:p w14:paraId="2FE28EAE" w14:textId="11D25A6A" w:rsidR="005053AB" w:rsidRPr="00233468" w:rsidRDefault="004457BA" w:rsidP="004457BA">
            <w:pPr>
              <w:pStyle w:val="Default"/>
              <w:numPr>
                <w:ilvl w:val="0"/>
                <w:numId w:val="14"/>
              </w:numPr>
              <w:jc w:val="both"/>
              <w:rPr>
                <w:sz w:val="20"/>
                <w:szCs w:val="20"/>
              </w:rPr>
            </w:pPr>
            <w:r>
              <w:rPr>
                <w:sz w:val="20"/>
                <w:szCs w:val="20"/>
              </w:rPr>
              <w:t xml:space="preserve">Investiga la </w:t>
            </w:r>
            <w:r w:rsidR="008267F8">
              <w:rPr>
                <w:sz w:val="20"/>
                <w:szCs w:val="20"/>
              </w:rPr>
              <w:t xml:space="preserve">certificación de normas </w:t>
            </w:r>
            <w:r w:rsidR="00D531B6">
              <w:rPr>
                <w:sz w:val="20"/>
                <w:szCs w:val="20"/>
              </w:rPr>
              <w:t>técnicas de competencia laboral</w:t>
            </w:r>
            <w:r w:rsidR="003A2952">
              <w:rPr>
                <w:sz w:val="20"/>
                <w:szCs w:val="20"/>
              </w:rPr>
              <w:t>.</w:t>
            </w:r>
          </w:p>
        </w:tc>
        <w:tc>
          <w:tcPr>
            <w:tcW w:w="3816" w:type="dxa"/>
          </w:tcPr>
          <w:p w14:paraId="218869B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D452C97" w14:textId="77777777" w:rsidTr="009C35EE">
        <w:tc>
          <w:tcPr>
            <w:tcW w:w="9180" w:type="dxa"/>
          </w:tcPr>
          <w:p w14:paraId="617F3C09" w14:textId="6BC46AC3" w:rsidR="00DE26A7" w:rsidRPr="00233468" w:rsidRDefault="003F0BF2" w:rsidP="004457BA">
            <w:pPr>
              <w:pStyle w:val="Default"/>
              <w:numPr>
                <w:ilvl w:val="0"/>
                <w:numId w:val="14"/>
              </w:numPr>
              <w:jc w:val="both"/>
              <w:rPr>
                <w:sz w:val="20"/>
                <w:szCs w:val="20"/>
              </w:rPr>
            </w:pPr>
            <w:r>
              <w:rPr>
                <w:sz w:val="20"/>
                <w:szCs w:val="20"/>
              </w:rPr>
              <w:t xml:space="preserve">Realiza </w:t>
            </w:r>
            <w:r w:rsidR="00D531B6">
              <w:rPr>
                <w:sz w:val="20"/>
                <w:szCs w:val="20"/>
              </w:rPr>
              <w:t>el cuestionario de diferentes</w:t>
            </w:r>
            <w:r w:rsidR="003C5583">
              <w:rPr>
                <w:sz w:val="20"/>
                <w:szCs w:val="20"/>
              </w:rPr>
              <w:t xml:space="preserve"> preguntas respecto a la normalización.</w:t>
            </w:r>
          </w:p>
        </w:tc>
        <w:tc>
          <w:tcPr>
            <w:tcW w:w="3816" w:type="dxa"/>
          </w:tcPr>
          <w:p w14:paraId="692F0E51"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3B61A08A" w14:textId="77777777" w:rsidTr="009C35EE">
        <w:tc>
          <w:tcPr>
            <w:tcW w:w="9180" w:type="dxa"/>
          </w:tcPr>
          <w:p w14:paraId="71CC7DA9" w14:textId="62291FD1"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 xml:space="preserve">de forma escrita en </w:t>
            </w:r>
            <w:r w:rsidR="003C5583">
              <w:rPr>
                <w:sz w:val="20"/>
                <w:szCs w:val="20"/>
              </w:rPr>
              <w:t>la libreta de apuntes.</w:t>
            </w:r>
          </w:p>
        </w:tc>
        <w:tc>
          <w:tcPr>
            <w:tcW w:w="3816" w:type="dxa"/>
          </w:tcPr>
          <w:p w14:paraId="4CFDB04F"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E3F2E4C" w14:textId="77777777" w:rsidTr="009C35EE">
        <w:tc>
          <w:tcPr>
            <w:tcW w:w="9180" w:type="dxa"/>
          </w:tcPr>
          <w:p w14:paraId="2B589FCE" w14:textId="77777777"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14:paraId="01F77B3B"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28DFE55E" w14:textId="77777777" w:rsidR="005053AB" w:rsidRPr="00862CFC" w:rsidRDefault="005053AB" w:rsidP="005053AB">
      <w:pPr>
        <w:pStyle w:val="Sinespaciado"/>
        <w:rPr>
          <w:rFonts w:ascii="Arial" w:hAnsi="Arial" w:cs="Arial"/>
          <w:sz w:val="20"/>
          <w:szCs w:val="20"/>
        </w:rPr>
      </w:pPr>
    </w:p>
    <w:p w14:paraId="306F03C4"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2DF04E0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4BDBE87F" w14:textId="77777777" w:rsidTr="00C10C30">
        <w:tc>
          <w:tcPr>
            <w:tcW w:w="1395" w:type="dxa"/>
          </w:tcPr>
          <w:p w14:paraId="76EDEB2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2063597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E6BEE7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DA91D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4524D03" w14:textId="77777777" w:rsidTr="00C10C30">
        <w:tc>
          <w:tcPr>
            <w:tcW w:w="1395" w:type="dxa"/>
            <w:vMerge w:val="restart"/>
          </w:tcPr>
          <w:p w14:paraId="4E73258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3274952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D89AC9D"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5AFE185"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6B870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27FDF8"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046F88D"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DB9EA74" w14:textId="77777777" w:rsidR="00C10C30" w:rsidRDefault="00C10C30" w:rsidP="00C10C30">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0642495" w14:textId="77777777" w:rsidR="00206F1D" w:rsidRPr="00862CFC" w:rsidRDefault="00206F1D" w:rsidP="00C10C30">
            <w:pPr>
              <w:pStyle w:val="Sinespaciado"/>
              <w:jc w:val="both"/>
              <w:rPr>
                <w:rFonts w:ascii="Arial" w:hAnsi="Arial" w:cs="Arial"/>
                <w:sz w:val="20"/>
                <w:szCs w:val="20"/>
              </w:rPr>
            </w:pPr>
          </w:p>
        </w:tc>
        <w:tc>
          <w:tcPr>
            <w:tcW w:w="1689" w:type="dxa"/>
          </w:tcPr>
          <w:p w14:paraId="0CDC23B3"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26411130" w14:textId="77777777" w:rsidTr="00C10C30">
        <w:tc>
          <w:tcPr>
            <w:tcW w:w="1395" w:type="dxa"/>
            <w:vMerge/>
          </w:tcPr>
          <w:p w14:paraId="146154C5" w14:textId="77777777" w:rsidR="00206F1D" w:rsidRPr="00862CFC" w:rsidRDefault="00206F1D" w:rsidP="005053AB">
            <w:pPr>
              <w:pStyle w:val="Sinespaciado"/>
              <w:rPr>
                <w:rFonts w:ascii="Arial" w:hAnsi="Arial" w:cs="Arial"/>
                <w:sz w:val="20"/>
                <w:szCs w:val="20"/>
              </w:rPr>
            </w:pPr>
          </w:p>
        </w:tc>
        <w:tc>
          <w:tcPr>
            <w:tcW w:w="1407" w:type="dxa"/>
          </w:tcPr>
          <w:p w14:paraId="74FDB3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43DFF0F7" w14:textId="77777777" w:rsidR="00C10C30" w:rsidRDefault="00C10C30" w:rsidP="00C10C30">
            <w:pPr>
              <w:pStyle w:val="Default"/>
              <w:rPr>
                <w:sz w:val="20"/>
                <w:szCs w:val="20"/>
              </w:rPr>
            </w:pPr>
            <w:r>
              <w:rPr>
                <w:sz w:val="20"/>
                <w:szCs w:val="20"/>
              </w:rPr>
              <w:t xml:space="preserve">Cumple cuatro de los indicadores definidos en desempeño excelente. </w:t>
            </w:r>
          </w:p>
          <w:p w14:paraId="012BFB4B" w14:textId="77777777" w:rsidR="00206F1D" w:rsidRPr="00862CFC" w:rsidRDefault="00206F1D" w:rsidP="00233468">
            <w:pPr>
              <w:pStyle w:val="Sinespaciado"/>
              <w:rPr>
                <w:rFonts w:ascii="Arial" w:hAnsi="Arial" w:cs="Arial"/>
                <w:sz w:val="20"/>
                <w:szCs w:val="20"/>
              </w:rPr>
            </w:pPr>
          </w:p>
        </w:tc>
        <w:tc>
          <w:tcPr>
            <w:tcW w:w="1689" w:type="dxa"/>
          </w:tcPr>
          <w:p w14:paraId="0F540B4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6CBC04A5" w14:textId="77777777" w:rsidTr="00C10C30">
        <w:tc>
          <w:tcPr>
            <w:tcW w:w="1395" w:type="dxa"/>
            <w:vMerge/>
          </w:tcPr>
          <w:p w14:paraId="293D297B" w14:textId="77777777" w:rsidR="000300FF" w:rsidRPr="00862CFC" w:rsidRDefault="000300FF" w:rsidP="000300FF">
            <w:pPr>
              <w:pStyle w:val="Sinespaciado"/>
              <w:rPr>
                <w:rFonts w:ascii="Arial" w:hAnsi="Arial" w:cs="Arial"/>
                <w:sz w:val="20"/>
                <w:szCs w:val="20"/>
              </w:rPr>
            </w:pPr>
          </w:p>
        </w:tc>
        <w:tc>
          <w:tcPr>
            <w:tcW w:w="1407" w:type="dxa"/>
          </w:tcPr>
          <w:p w14:paraId="2A6D170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6187637"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637BECF0" w14:textId="77777777" w:rsidR="000300FF" w:rsidRPr="00862CFC" w:rsidRDefault="000300FF" w:rsidP="000300FF">
            <w:pPr>
              <w:pStyle w:val="Sinespaciado"/>
              <w:rPr>
                <w:rFonts w:ascii="Arial" w:hAnsi="Arial" w:cs="Arial"/>
                <w:sz w:val="20"/>
                <w:szCs w:val="20"/>
              </w:rPr>
            </w:pPr>
          </w:p>
        </w:tc>
        <w:tc>
          <w:tcPr>
            <w:tcW w:w="1689" w:type="dxa"/>
          </w:tcPr>
          <w:p w14:paraId="243DA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8F304EB" w14:textId="77777777" w:rsidTr="00C10C30">
        <w:tc>
          <w:tcPr>
            <w:tcW w:w="1395" w:type="dxa"/>
            <w:vMerge/>
          </w:tcPr>
          <w:p w14:paraId="040B2DA0" w14:textId="77777777" w:rsidR="000300FF" w:rsidRPr="00862CFC" w:rsidRDefault="000300FF" w:rsidP="000300FF">
            <w:pPr>
              <w:pStyle w:val="Sinespaciado"/>
              <w:rPr>
                <w:rFonts w:ascii="Arial" w:hAnsi="Arial" w:cs="Arial"/>
                <w:sz w:val="20"/>
                <w:szCs w:val="20"/>
              </w:rPr>
            </w:pPr>
          </w:p>
        </w:tc>
        <w:tc>
          <w:tcPr>
            <w:tcW w:w="1407" w:type="dxa"/>
          </w:tcPr>
          <w:p w14:paraId="3BE1F4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665B33B0" w14:textId="77777777" w:rsidR="00C10C30" w:rsidRDefault="00C10C30" w:rsidP="00C10C30">
            <w:pPr>
              <w:pStyle w:val="Default"/>
              <w:rPr>
                <w:sz w:val="20"/>
                <w:szCs w:val="20"/>
              </w:rPr>
            </w:pPr>
            <w:r>
              <w:rPr>
                <w:sz w:val="20"/>
                <w:szCs w:val="20"/>
              </w:rPr>
              <w:t xml:space="preserve">Cumple dos de los indicadores definidos en el desempeño excelente. </w:t>
            </w:r>
          </w:p>
          <w:p w14:paraId="53DAD8E7" w14:textId="77777777" w:rsidR="000300FF" w:rsidRPr="00862CFC" w:rsidRDefault="000300FF" w:rsidP="000300FF">
            <w:pPr>
              <w:pStyle w:val="Sinespaciado"/>
              <w:rPr>
                <w:rFonts w:ascii="Arial" w:hAnsi="Arial" w:cs="Arial"/>
                <w:sz w:val="20"/>
                <w:szCs w:val="20"/>
              </w:rPr>
            </w:pPr>
          </w:p>
        </w:tc>
        <w:tc>
          <w:tcPr>
            <w:tcW w:w="1689" w:type="dxa"/>
          </w:tcPr>
          <w:p w14:paraId="0DBFF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04DF47B" w14:textId="77777777" w:rsidTr="00C10C30">
        <w:tc>
          <w:tcPr>
            <w:tcW w:w="1395" w:type="dxa"/>
          </w:tcPr>
          <w:p w14:paraId="3E1058C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142AA6F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354B91C"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44E3D6B" w14:textId="77777777" w:rsidR="000300FF" w:rsidRPr="00862CFC" w:rsidRDefault="000300FF" w:rsidP="000300FF">
            <w:pPr>
              <w:pStyle w:val="Sinespaciado"/>
              <w:rPr>
                <w:rFonts w:ascii="Arial" w:hAnsi="Arial" w:cs="Arial"/>
                <w:sz w:val="20"/>
                <w:szCs w:val="20"/>
              </w:rPr>
            </w:pPr>
          </w:p>
        </w:tc>
        <w:tc>
          <w:tcPr>
            <w:tcW w:w="1689" w:type="dxa"/>
          </w:tcPr>
          <w:p w14:paraId="6896E7F8"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9A8CEED" w14:textId="77777777" w:rsidR="00206F1D" w:rsidRPr="00862CFC" w:rsidRDefault="00206F1D" w:rsidP="005053AB">
      <w:pPr>
        <w:pStyle w:val="Sinespaciado"/>
        <w:rPr>
          <w:rFonts w:ascii="Arial" w:hAnsi="Arial" w:cs="Arial"/>
          <w:sz w:val="20"/>
          <w:szCs w:val="20"/>
        </w:rPr>
      </w:pPr>
    </w:p>
    <w:p w14:paraId="6C17356F"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169DBA9"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14:paraId="0674A607" w14:textId="77777777" w:rsidTr="003C5583">
        <w:tc>
          <w:tcPr>
            <w:tcW w:w="2829" w:type="dxa"/>
          </w:tcPr>
          <w:p w14:paraId="651CB171"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D02E18" w14:textId="77777777" w:rsidR="000155DC" w:rsidRPr="00F018D0" w:rsidRDefault="000155DC" w:rsidP="00E822AB">
            <w:pPr>
              <w:rPr>
                <w:rFonts w:ascii="Arial" w:eastAsia="Calibri" w:hAnsi="Arial" w:cs="Arial"/>
              </w:rPr>
            </w:pPr>
          </w:p>
        </w:tc>
        <w:tc>
          <w:tcPr>
            <w:tcW w:w="851" w:type="dxa"/>
          </w:tcPr>
          <w:p w14:paraId="058513BB"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5D52AB9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0" w:type="dxa"/>
          </w:tcPr>
          <w:p w14:paraId="478CFA8C"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047B1AB" w14:textId="77777777" w:rsidTr="003C5583">
        <w:tc>
          <w:tcPr>
            <w:tcW w:w="2829" w:type="dxa"/>
          </w:tcPr>
          <w:p w14:paraId="441213DD" w14:textId="77777777" w:rsidR="000208CA" w:rsidRPr="00F018D0" w:rsidRDefault="000208CA" w:rsidP="00E822AB">
            <w:pPr>
              <w:rPr>
                <w:rFonts w:ascii="Arial" w:eastAsia="Calibri" w:hAnsi="Arial" w:cs="Arial"/>
              </w:rPr>
            </w:pPr>
          </w:p>
        </w:tc>
        <w:tc>
          <w:tcPr>
            <w:tcW w:w="851" w:type="dxa"/>
          </w:tcPr>
          <w:p w14:paraId="0490DD68" w14:textId="77777777" w:rsidR="000208CA" w:rsidRPr="00F018D0" w:rsidRDefault="000208CA" w:rsidP="00E822AB">
            <w:pPr>
              <w:rPr>
                <w:rFonts w:ascii="Arial" w:eastAsia="Calibri" w:hAnsi="Arial" w:cs="Arial"/>
              </w:rPr>
            </w:pPr>
          </w:p>
        </w:tc>
        <w:tc>
          <w:tcPr>
            <w:tcW w:w="1069" w:type="dxa"/>
          </w:tcPr>
          <w:p w14:paraId="448A8345"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10DAD984"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36D76290"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7FECFE55"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41E602C8"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0" w:type="dxa"/>
          </w:tcPr>
          <w:p w14:paraId="30058EE5" w14:textId="77777777" w:rsidR="000208CA" w:rsidRPr="00F018D0" w:rsidRDefault="000208CA" w:rsidP="00E822AB">
            <w:pPr>
              <w:rPr>
                <w:rFonts w:ascii="Arial" w:eastAsia="Calibri" w:hAnsi="Arial" w:cs="Arial"/>
              </w:rPr>
            </w:pPr>
          </w:p>
        </w:tc>
      </w:tr>
      <w:tr w:rsidR="003C5583" w:rsidRPr="00F018D0" w14:paraId="6E1C77FE" w14:textId="77777777" w:rsidTr="003C5583">
        <w:tc>
          <w:tcPr>
            <w:tcW w:w="2829" w:type="dxa"/>
          </w:tcPr>
          <w:p w14:paraId="3977DC17"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Trabajo de </w:t>
            </w:r>
            <w:proofErr w:type="gramStart"/>
            <w:r w:rsidRPr="003C5583">
              <w:rPr>
                <w:rFonts w:ascii="Arial" w:eastAsia="Calibri" w:hAnsi="Arial" w:cs="Arial"/>
                <w:sz w:val="20"/>
                <w:szCs w:val="20"/>
              </w:rPr>
              <w:t>investigación(</w:t>
            </w:r>
            <w:proofErr w:type="gramEnd"/>
            <w:r w:rsidRPr="003C5583">
              <w:rPr>
                <w:rFonts w:ascii="Arial" w:eastAsia="Calibri" w:hAnsi="Arial" w:cs="Arial"/>
                <w:sz w:val="20"/>
                <w:szCs w:val="20"/>
              </w:rPr>
              <w:t>lista de cotejo)</w:t>
            </w:r>
          </w:p>
        </w:tc>
        <w:tc>
          <w:tcPr>
            <w:tcW w:w="851" w:type="dxa"/>
          </w:tcPr>
          <w:p w14:paraId="46433892"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BDE0731"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2FC6A7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317F5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935825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14D701D4"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76DE5FA" w14:textId="072F9E4F" w:rsidR="003C5583" w:rsidRPr="003C5583" w:rsidRDefault="003C5583" w:rsidP="003C5583">
            <w:pPr>
              <w:rPr>
                <w:rFonts w:ascii="Arial" w:hAnsi="Arial" w:cs="Arial"/>
              </w:rPr>
            </w:pPr>
            <w:r w:rsidRPr="003C5583">
              <w:rPr>
                <w:rFonts w:ascii="Arial" w:hAnsi="Arial" w:cs="Arial"/>
                <w:sz w:val="20"/>
                <w:szCs w:val="20"/>
              </w:rPr>
              <w:t>Investiga la certificación de normas técnicas de competencia laboral.</w:t>
            </w:r>
          </w:p>
        </w:tc>
      </w:tr>
      <w:tr w:rsidR="003C5583" w:rsidRPr="00F018D0" w14:paraId="457E9EE5" w14:textId="77777777" w:rsidTr="003C5583">
        <w:tc>
          <w:tcPr>
            <w:tcW w:w="2829" w:type="dxa"/>
          </w:tcPr>
          <w:p w14:paraId="553432C0"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Práctica (</w:t>
            </w:r>
            <w:proofErr w:type="gramStart"/>
            <w:r w:rsidRPr="003C5583">
              <w:rPr>
                <w:rFonts w:ascii="Arial" w:eastAsia="Calibri" w:hAnsi="Arial" w:cs="Arial"/>
                <w:sz w:val="20"/>
                <w:szCs w:val="20"/>
              </w:rPr>
              <w:t>lista cotejo</w:t>
            </w:r>
            <w:proofErr w:type="gramEnd"/>
            <w:r w:rsidRPr="003C5583">
              <w:rPr>
                <w:rFonts w:ascii="Arial" w:eastAsia="Calibri" w:hAnsi="Arial" w:cs="Arial"/>
                <w:sz w:val="20"/>
                <w:szCs w:val="20"/>
              </w:rPr>
              <w:t>)</w:t>
            </w:r>
          </w:p>
          <w:p w14:paraId="4E8BC3BE" w14:textId="77777777" w:rsidR="003C5583" w:rsidRPr="003C5583" w:rsidRDefault="003C5583" w:rsidP="003C5583">
            <w:pPr>
              <w:rPr>
                <w:rFonts w:ascii="Arial" w:eastAsia="Calibri" w:hAnsi="Arial" w:cs="Arial"/>
                <w:sz w:val="20"/>
                <w:szCs w:val="20"/>
              </w:rPr>
            </w:pPr>
          </w:p>
        </w:tc>
        <w:tc>
          <w:tcPr>
            <w:tcW w:w="851" w:type="dxa"/>
          </w:tcPr>
          <w:p w14:paraId="62E1419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769F0BF5"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E9AB3B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1FEE055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094FD6D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56F1AFB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0EF4033" w14:textId="46491719" w:rsidR="003C5583" w:rsidRPr="003C5583" w:rsidRDefault="003C5583" w:rsidP="003C5583">
            <w:pPr>
              <w:rPr>
                <w:rFonts w:ascii="Arial" w:hAnsi="Arial" w:cs="Arial"/>
              </w:rPr>
            </w:pPr>
            <w:r w:rsidRPr="003C5583">
              <w:rPr>
                <w:rFonts w:ascii="Arial" w:hAnsi="Arial" w:cs="Arial"/>
                <w:sz w:val="20"/>
                <w:szCs w:val="20"/>
              </w:rPr>
              <w:t>Realiza el cuestionario de diferentes preguntas respecto a la normalización.</w:t>
            </w:r>
          </w:p>
        </w:tc>
      </w:tr>
      <w:tr w:rsidR="003C5583" w:rsidRPr="00F018D0" w14:paraId="6BF7A0E6" w14:textId="77777777" w:rsidTr="003C5583">
        <w:tc>
          <w:tcPr>
            <w:tcW w:w="2829" w:type="dxa"/>
          </w:tcPr>
          <w:p w14:paraId="25A2A424" w14:textId="4B5FA0D0"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Libreta de apuntes (lista de cotejo) </w:t>
            </w:r>
          </w:p>
        </w:tc>
        <w:tc>
          <w:tcPr>
            <w:tcW w:w="851" w:type="dxa"/>
          </w:tcPr>
          <w:p w14:paraId="6B7FB09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CA6CE4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644347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419D7553"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50AABE8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15D196A"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2BA4CA74" w14:textId="32B5B279" w:rsidR="003C5583" w:rsidRPr="003C5583" w:rsidRDefault="003C5583" w:rsidP="003C5583">
            <w:pPr>
              <w:rPr>
                <w:rFonts w:ascii="Arial" w:hAnsi="Arial" w:cs="Arial"/>
              </w:rPr>
            </w:pPr>
            <w:r w:rsidRPr="003C5583">
              <w:rPr>
                <w:rFonts w:ascii="Arial" w:hAnsi="Arial" w:cs="Arial"/>
                <w:sz w:val="20"/>
                <w:szCs w:val="20"/>
              </w:rPr>
              <w:t>Posee los temas ordenados adecuadamente de forma escrita en la libreta de apuntes.</w:t>
            </w:r>
          </w:p>
        </w:tc>
      </w:tr>
      <w:tr w:rsidR="003C5583" w:rsidRPr="00F018D0" w14:paraId="566853B3" w14:textId="77777777" w:rsidTr="003C5583">
        <w:tc>
          <w:tcPr>
            <w:tcW w:w="2829" w:type="dxa"/>
          </w:tcPr>
          <w:p w14:paraId="15E492D1"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Examen </w:t>
            </w:r>
          </w:p>
        </w:tc>
        <w:tc>
          <w:tcPr>
            <w:tcW w:w="851" w:type="dxa"/>
          </w:tcPr>
          <w:p w14:paraId="7CE107C1" w14:textId="77777777" w:rsidR="003C5583" w:rsidRPr="000155DC" w:rsidRDefault="003C5583" w:rsidP="003C5583">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5FF3814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1BB37EE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50180BEE"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458E832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074A32E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0-27.6</w:t>
            </w:r>
          </w:p>
        </w:tc>
        <w:tc>
          <w:tcPr>
            <w:tcW w:w="4210" w:type="dxa"/>
          </w:tcPr>
          <w:p w14:paraId="448FA98D" w14:textId="4DBC4314" w:rsidR="003C5583" w:rsidRPr="003C5583" w:rsidRDefault="003C5583" w:rsidP="003C5583">
            <w:pPr>
              <w:rPr>
                <w:rFonts w:ascii="Arial" w:hAnsi="Arial" w:cs="Arial"/>
              </w:rPr>
            </w:pPr>
            <w:r w:rsidRPr="003C5583">
              <w:rPr>
                <w:rFonts w:ascii="Arial" w:hAnsi="Arial" w:cs="Arial"/>
                <w:sz w:val="20"/>
                <w:szCs w:val="20"/>
              </w:rPr>
              <w:t>Posee los conocimientos necesarios de los temas analizados en clases acerca de los fundamentos del dibujo.</w:t>
            </w:r>
          </w:p>
        </w:tc>
      </w:tr>
      <w:tr w:rsidR="000155DC" w:rsidRPr="00F018D0" w14:paraId="7B70423F" w14:textId="77777777" w:rsidTr="003C5583">
        <w:tc>
          <w:tcPr>
            <w:tcW w:w="2829" w:type="dxa"/>
          </w:tcPr>
          <w:p w14:paraId="7B5FCCD2"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2541897B"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E43EA74"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6E865BE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337F8441"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3E019066"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D0D6A47"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0" w:type="dxa"/>
          </w:tcPr>
          <w:p w14:paraId="66B2FBBC" w14:textId="77777777" w:rsidR="000155DC" w:rsidRPr="00F018D0" w:rsidRDefault="000155DC" w:rsidP="00E822AB">
            <w:pPr>
              <w:rPr>
                <w:rFonts w:ascii="Arial" w:eastAsia="Calibri" w:hAnsi="Arial" w:cs="Arial"/>
              </w:rPr>
            </w:pPr>
          </w:p>
        </w:tc>
      </w:tr>
    </w:tbl>
    <w:p w14:paraId="1CAA5AC2" w14:textId="77777777" w:rsidR="000208CA" w:rsidRDefault="000208CA" w:rsidP="005053AB">
      <w:pPr>
        <w:pStyle w:val="Sinespaciado"/>
        <w:rPr>
          <w:rFonts w:ascii="Arial" w:hAnsi="Arial" w:cs="Arial"/>
          <w:sz w:val="20"/>
          <w:szCs w:val="20"/>
        </w:rPr>
      </w:pPr>
    </w:p>
    <w:p w14:paraId="4E687F4B" w14:textId="05C902AC" w:rsidR="000208CA" w:rsidRDefault="000208CA" w:rsidP="005053AB">
      <w:pPr>
        <w:pStyle w:val="Sinespaciado"/>
        <w:rPr>
          <w:rFonts w:ascii="Arial" w:hAnsi="Arial" w:cs="Arial"/>
          <w:sz w:val="20"/>
          <w:szCs w:val="20"/>
        </w:rPr>
      </w:pPr>
    </w:p>
    <w:p w14:paraId="0B7839A8" w14:textId="1E48AC36" w:rsidR="003C5583" w:rsidRDefault="003C5583" w:rsidP="005053AB">
      <w:pPr>
        <w:pStyle w:val="Sinespaciado"/>
        <w:rPr>
          <w:rFonts w:ascii="Arial" w:hAnsi="Arial" w:cs="Arial"/>
          <w:sz w:val="20"/>
          <w:szCs w:val="20"/>
        </w:rPr>
      </w:pPr>
    </w:p>
    <w:p w14:paraId="650366B6" w14:textId="77777777" w:rsidR="003C5583" w:rsidRPr="00862CFC" w:rsidRDefault="003C558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F27DA3A" w14:textId="77777777" w:rsidTr="00CE714A">
        <w:tc>
          <w:tcPr>
            <w:tcW w:w="1838" w:type="dxa"/>
          </w:tcPr>
          <w:p w14:paraId="19E850A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lastRenderedPageBreak/>
              <w:t>Competencia No.</w:t>
            </w:r>
          </w:p>
        </w:tc>
        <w:tc>
          <w:tcPr>
            <w:tcW w:w="680" w:type="dxa"/>
          </w:tcPr>
          <w:p w14:paraId="006A68BE"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0D40E7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DF3DB11" w14:textId="5D923E93" w:rsidR="000155DC" w:rsidRPr="00B4155F" w:rsidRDefault="00B4155F" w:rsidP="000155DC">
            <w:pPr>
              <w:autoSpaceDE w:val="0"/>
              <w:autoSpaceDN w:val="0"/>
              <w:adjustRightInd w:val="0"/>
              <w:jc w:val="both"/>
              <w:rPr>
                <w:rFonts w:ascii="Arial" w:hAnsi="Arial" w:cs="Arial"/>
                <w:sz w:val="20"/>
                <w:szCs w:val="20"/>
              </w:rPr>
            </w:pPr>
            <w:r w:rsidRPr="00B4155F">
              <w:rPr>
                <w:rFonts w:ascii="Arial" w:hAnsi="Arial" w:cs="Arial"/>
                <w:sz w:val="20"/>
                <w:szCs w:val="20"/>
              </w:rPr>
              <w:t>Aplica y maneja los diferentes instrumentos y equipos de medición en el campo de la metrología.</w:t>
            </w:r>
          </w:p>
        </w:tc>
      </w:tr>
    </w:tbl>
    <w:p w14:paraId="16EBCA5D"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37EEF862" w14:textId="77777777" w:rsidTr="00E07FBC">
        <w:tc>
          <w:tcPr>
            <w:tcW w:w="2518" w:type="dxa"/>
          </w:tcPr>
          <w:p w14:paraId="6EBF0123"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309B9420"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B8E6591"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0DB52A2"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78FDB3FD"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35011A57" w14:textId="77777777" w:rsidTr="00E07FBC">
        <w:tc>
          <w:tcPr>
            <w:tcW w:w="2518" w:type="dxa"/>
          </w:tcPr>
          <w:p w14:paraId="3BE112D9" w14:textId="5269EE48" w:rsidR="009A21F8" w:rsidRPr="0048641A" w:rsidRDefault="009A21F8" w:rsidP="005B6946">
            <w:pPr>
              <w:autoSpaceDE w:val="0"/>
              <w:autoSpaceDN w:val="0"/>
              <w:adjustRightInd w:val="0"/>
              <w:jc w:val="both"/>
              <w:rPr>
                <w:rFonts w:ascii="Arial" w:hAnsi="Arial" w:cs="Arial"/>
                <w:b/>
                <w:bCs/>
                <w:sz w:val="20"/>
                <w:szCs w:val="20"/>
              </w:rPr>
            </w:pPr>
            <w:r w:rsidRPr="0048641A">
              <w:rPr>
                <w:rFonts w:ascii="Arial" w:hAnsi="Arial" w:cs="Arial"/>
                <w:b/>
                <w:bCs/>
                <w:sz w:val="20"/>
                <w:szCs w:val="20"/>
              </w:rPr>
              <w:t>2. METROLOGÌA</w:t>
            </w:r>
          </w:p>
          <w:p w14:paraId="6B58409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2.1. Antecedentes. </w:t>
            </w:r>
          </w:p>
          <w:p w14:paraId="77E586B5"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2.2. Conceptos básicos. 2.3. Uso de los sistemas internacionales de medida. </w:t>
            </w:r>
          </w:p>
          <w:p w14:paraId="7CE2349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2.4. Sistemas de medición, temperatura, presión, torsión y esfuerzos mecánicos. </w:t>
            </w:r>
          </w:p>
          <w:p w14:paraId="037C0FEB"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2.5. Diferencia, ventajas y desventajas de instrumentos analógicos y digitales. </w:t>
            </w:r>
          </w:p>
          <w:p w14:paraId="1EAC29E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2.6. Campos de aplicación de la metrología. </w:t>
            </w:r>
          </w:p>
          <w:p w14:paraId="538AEAB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2.7. Metrología dimensional: Generalidades, dimensiones y tolerancias geométricas, definiciones, sistemas ISC de tolerancias, cálculo de ajustes y tolerancias. </w:t>
            </w:r>
          </w:p>
          <w:p w14:paraId="1AB0D847"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2.8.</w:t>
            </w:r>
            <w:r>
              <w:t xml:space="preserve"> </w:t>
            </w:r>
            <w:r w:rsidRPr="005F1844">
              <w:rPr>
                <w:rFonts w:ascii="Arial" w:hAnsi="Arial" w:cs="Arial"/>
                <w:sz w:val="20"/>
                <w:szCs w:val="20"/>
              </w:rPr>
              <w:t>Tipos de errores: Definición, Impacto en</w:t>
            </w:r>
            <w:r w:rsidR="009A21F8">
              <w:rPr>
                <w:rFonts w:ascii="Arial" w:hAnsi="Arial" w:cs="Arial"/>
                <w:sz w:val="20"/>
                <w:szCs w:val="20"/>
              </w:rPr>
              <w:t xml:space="preserve"> </w:t>
            </w:r>
            <w:r w:rsidR="009A21F8">
              <w:t xml:space="preserve">la </w:t>
            </w:r>
            <w:r w:rsidR="009A21F8" w:rsidRPr="009A21F8">
              <w:rPr>
                <w:rFonts w:ascii="Arial" w:hAnsi="Arial" w:cs="Arial"/>
                <w:sz w:val="20"/>
                <w:szCs w:val="20"/>
              </w:rPr>
              <w:t>medición, clasificación, causas de los errores,</w:t>
            </w:r>
            <w:r w:rsidR="009A21F8">
              <w:t xml:space="preserve"> </w:t>
            </w:r>
            <w:r w:rsidR="009A21F8" w:rsidRPr="009A21F8">
              <w:rPr>
                <w:rFonts w:ascii="Arial" w:hAnsi="Arial" w:cs="Arial"/>
                <w:sz w:val="20"/>
                <w:szCs w:val="20"/>
              </w:rPr>
              <w:t xml:space="preserve">consecuencias en la </w:t>
            </w:r>
            <w:r w:rsidR="009A21F8" w:rsidRPr="009A21F8">
              <w:rPr>
                <w:rFonts w:ascii="Arial" w:hAnsi="Arial" w:cs="Arial"/>
                <w:sz w:val="20"/>
                <w:szCs w:val="20"/>
              </w:rPr>
              <w:lastRenderedPageBreak/>
              <w:t xml:space="preserve">medición, estudios de Repetibilidad y Reproducibilidad. </w:t>
            </w:r>
          </w:p>
          <w:p w14:paraId="17BEA55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2.8.1. Instrumentos de medición directa. </w:t>
            </w:r>
          </w:p>
          <w:p w14:paraId="6F89630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2.8.2. Clasificación de los instrumentos de medición. </w:t>
            </w:r>
          </w:p>
          <w:p w14:paraId="5BD4BAB2"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2.8.3. Instrumentos de medición analógica y digital. </w:t>
            </w:r>
          </w:p>
          <w:p w14:paraId="475854C3"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2.8.4. Calibrador Vernier. 2.8.5. Micrómetro. </w:t>
            </w:r>
          </w:p>
          <w:p w14:paraId="2025AF9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2.8.6. Comparadores de carátula. </w:t>
            </w:r>
          </w:p>
          <w:p w14:paraId="7E54CB35"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2.8.7. Bloques patrón. 2.8.8. Calibres pasa – no pasa. 2.8.9. Calibrador de altura. </w:t>
            </w:r>
          </w:p>
          <w:p w14:paraId="4CB02D2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2.9. Rugosidad. </w:t>
            </w:r>
          </w:p>
          <w:p w14:paraId="5663AC64" w14:textId="1604AEBC" w:rsidR="00FE2260" w:rsidRPr="00FE2260"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2.9.1. Características. 2.9.2. Tipos de medición de rugosidad.</w:t>
            </w:r>
          </w:p>
        </w:tc>
        <w:tc>
          <w:tcPr>
            <w:tcW w:w="2680" w:type="dxa"/>
          </w:tcPr>
          <w:p w14:paraId="48D9619A" w14:textId="38B4F38A"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3C5583">
              <w:rPr>
                <w:rFonts w:ascii="Arial" w:hAnsi="Arial" w:cs="Arial"/>
                <w:sz w:val="20"/>
                <w:szCs w:val="20"/>
              </w:rPr>
              <w:t xml:space="preserve">errores en la </w:t>
            </w:r>
            <w:proofErr w:type="spellStart"/>
            <w:r w:rsidR="003C5583">
              <w:rPr>
                <w:rFonts w:ascii="Arial" w:hAnsi="Arial" w:cs="Arial"/>
                <w:sz w:val="20"/>
                <w:szCs w:val="20"/>
              </w:rPr>
              <w:t>mediciòn</w:t>
            </w:r>
            <w:proofErr w:type="spellEnd"/>
            <w:r w:rsidR="00A24B60">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r w:rsidR="00A24B60">
              <w:rPr>
                <w:rFonts w:ascii="Arial" w:hAnsi="Arial" w:cs="Arial"/>
                <w:b/>
                <w:color w:val="FF0000"/>
                <w:sz w:val="20"/>
                <w:szCs w:val="20"/>
              </w:rPr>
              <w:t xml:space="preserve"> </w:t>
            </w:r>
          </w:p>
          <w:p w14:paraId="568232A7" w14:textId="77777777" w:rsidR="002D2B01" w:rsidRPr="00A24B60" w:rsidRDefault="002D2B01" w:rsidP="005B6946">
            <w:pPr>
              <w:autoSpaceDE w:val="0"/>
              <w:autoSpaceDN w:val="0"/>
              <w:adjustRightInd w:val="0"/>
              <w:jc w:val="both"/>
              <w:rPr>
                <w:rFonts w:ascii="Arial" w:hAnsi="Arial" w:cs="Arial"/>
                <w:color w:val="000000" w:themeColor="text1"/>
                <w:sz w:val="20"/>
                <w:szCs w:val="20"/>
              </w:rPr>
            </w:pPr>
          </w:p>
          <w:p w14:paraId="5BDE051C" w14:textId="77777777"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14:paraId="6F76F835" w14:textId="77777777"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14:paraId="421CFED1" w14:textId="77777777" w:rsidR="002D2B01" w:rsidRDefault="002D2B01" w:rsidP="005B6946">
            <w:pPr>
              <w:autoSpaceDE w:val="0"/>
              <w:autoSpaceDN w:val="0"/>
              <w:adjustRightInd w:val="0"/>
              <w:jc w:val="both"/>
              <w:rPr>
                <w:rFonts w:ascii="Arial" w:hAnsi="Arial" w:cs="Arial"/>
                <w:b/>
                <w:color w:val="002060"/>
                <w:sz w:val="20"/>
                <w:szCs w:val="20"/>
              </w:rPr>
            </w:pPr>
          </w:p>
          <w:p w14:paraId="6D68719D" w14:textId="77777777"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w:t>
            </w:r>
            <w:proofErr w:type="gramStart"/>
            <w:r w:rsidR="00FC6FF0">
              <w:rPr>
                <w:rFonts w:ascii="Arial" w:hAnsi="Arial" w:cs="Arial"/>
                <w:sz w:val="20"/>
                <w:szCs w:val="20"/>
              </w:rPr>
              <w:t xml:space="preserve">en </w:t>
            </w:r>
            <w:r w:rsidR="00685ECD" w:rsidRPr="00685ECD">
              <w:rPr>
                <w:rFonts w:ascii="Arial" w:hAnsi="Arial" w:cs="Arial"/>
                <w:sz w:val="20"/>
                <w:szCs w:val="20"/>
              </w:rPr>
              <w:t xml:space="preserve"> </w:t>
            </w:r>
            <w:r w:rsidR="00FC6FF0">
              <w:rPr>
                <w:rFonts w:ascii="Arial" w:hAnsi="Arial" w:cs="Arial"/>
                <w:sz w:val="20"/>
                <w:szCs w:val="20"/>
              </w:rPr>
              <w:t>un</w:t>
            </w:r>
            <w:proofErr w:type="gramEnd"/>
            <w:r w:rsidR="00FC6FF0">
              <w:rPr>
                <w:rFonts w:ascii="Arial" w:hAnsi="Arial" w:cs="Arial"/>
                <w:sz w:val="20"/>
                <w:szCs w:val="20"/>
              </w:rPr>
              <w:t xml:space="preserve">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14:paraId="5ADB7E22" w14:textId="77777777" w:rsidR="00503BCA" w:rsidRPr="00FC6FF0" w:rsidRDefault="00503BCA" w:rsidP="005B6946">
            <w:pPr>
              <w:autoSpaceDE w:val="0"/>
              <w:autoSpaceDN w:val="0"/>
              <w:adjustRightInd w:val="0"/>
              <w:jc w:val="both"/>
              <w:rPr>
                <w:rFonts w:ascii="Arial" w:hAnsi="Arial" w:cs="Arial"/>
                <w:sz w:val="20"/>
                <w:szCs w:val="20"/>
              </w:rPr>
            </w:pPr>
          </w:p>
          <w:p w14:paraId="3182BFFC" w14:textId="77777777"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14:paraId="000BF407" w14:textId="77777777"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14:paraId="659D5CF9" w14:textId="77777777" w:rsidR="002D2B01" w:rsidRDefault="002D2B01" w:rsidP="005B6946">
            <w:pPr>
              <w:autoSpaceDE w:val="0"/>
              <w:autoSpaceDN w:val="0"/>
              <w:adjustRightInd w:val="0"/>
              <w:jc w:val="both"/>
              <w:rPr>
                <w:rFonts w:ascii="Arial" w:eastAsia="SymbolMT" w:hAnsi="Arial" w:cs="Arial"/>
                <w:b/>
                <w:color w:val="FF0000"/>
                <w:sz w:val="20"/>
                <w:szCs w:val="20"/>
              </w:rPr>
            </w:pPr>
          </w:p>
          <w:p w14:paraId="6104B1A5" w14:textId="77777777"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14:paraId="0C1FF1B8" w14:textId="77777777" w:rsidR="002D2B01" w:rsidRPr="003F2333" w:rsidRDefault="002D2B01" w:rsidP="005B6946">
            <w:pPr>
              <w:autoSpaceDE w:val="0"/>
              <w:autoSpaceDN w:val="0"/>
              <w:adjustRightInd w:val="0"/>
              <w:jc w:val="both"/>
              <w:rPr>
                <w:rFonts w:ascii="Arial" w:eastAsia="SymbolMT" w:hAnsi="Arial" w:cs="Arial"/>
                <w:b/>
                <w:color w:val="FF0000"/>
                <w:sz w:val="20"/>
                <w:szCs w:val="20"/>
              </w:rPr>
            </w:pPr>
          </w:p>
          <w:p w14:paraId="4088CD1A" w14:textId="77777777"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14:paraId="5B312D32" w14:textId="77777777" w:rsidR="00503BCA" w:rsidRDefault="00503BCA" w:rsidP="005B6946">
            <w:pPr>
              <w:autoSpaceDE w:val="0"/>
              <w:autoSpaceDN w:val="0"/>
              <w:adjustRightInd w:val="0"/>
              <w:jc w:val="both"/>
              <w:rPr>
                <w:rFonts w:ascii="Arial" w:eastAsia="SymbolMT" w:hAnsi="Arial" w:cs="Arial"/>
                <w:sz w:val="20"/>
                <w:szCs w:val="20"/>
              </w:rPr>
            </w:pPr>
          </w:p>
          <w:p w14:paraId="089FAD56" w14:textId="77777777"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14:paraId="70C96B5F"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A28FF03"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11CC1EB0" w14:textId="77777777" w:rsidR="00FD6687" w:rsidRDefault="00FD6687" w:rsidP="00FD6687">
            <w:pPr>
              <w:pStyle w:val="Default"/>
              <w:rPr>
                <w:sz w:val="20"/>
                <w:szCs w:val="20"/>
              </w:rPr>
            </w:pPr>
            <w:r w:rsidRPr="008C0560">
              <w:rPr>
                <w:sz w:val="20"/>
                <w:szCs w:val="20"/>
              </w:rPr>
              <w:t xml:space="preserve"> </w:t>
            </w:r>
          </w:p>
          <w:p w14:paraId="5EC1FE82" w14:textId="77777777" w:rsidR="00FD6687" w:rsidRPr="008C0560" w:rsidRDefault="00FD6687" w:rsidP="00FD6687">
            <w:pPr>
              <w:pStyle w:val="Default"/>
              <w:rPr>
                <w:sz w:val="20"/>
                <w:szCs w:val="20"/>
              </w:rPr>
            </w:pPr>
          </w:p>
          <w:p w14:paraId="534DA06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640EC3AA"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5753876" w14:textId="77777777" w:rsidR="00FD6687" w:rsidRDefault="00FD6687" w:rsidP="00FD6687">
            <w:pPr>
              <w:pStyle w:val="Default"/>
              <w:rPr>
                <w:sz w:val="20"/>
                <w:szCs w:val="20"/>
              </w:rPr>
            </w:pPr>
            <w:r w:rsidRPr="008C0560">
              <w:rPr>
                <w:sz w:val="20"/>
                <w:szCs w:val="20"/>
              </w:rPr>
              <w:t xml:space="preserve"> </w:t>
            </w:r>
          </w:p>
          <w:p w14:paraId="1D03C955" w14:textId="77777777" w:rsidR="00FD6687" w:rsidRPr="008C0560" w:rsidRDefault="00FD6687" w:rsidP="00FD6687">
            <w:pPr>
              <w:pStyle w:val="Default"/>
              <w:rPr>
                <w:sz w:val="20"/>
                <w:szCs w:val="20"/>
              </w:rPr>
            </w:pPr>
          </w:p>
          <w:p w14:paraId="354F79C7" w14:textId="77777777" w:rsidR="00FD6687" w:rsidRPr="008C0560" w:rsidRDefault="00FD6687" w:rsidP="00FD6687">
            <w:pPr>
              <w:pStyle w:val="Default"/>
              <w:rPr>
                <w:sz w:val="20"/>
                <w:szCs w:val="20"/>
              </w:rPr>
            </w:pPr>
            <w:r w:rsidRPr="008C0560">
              <w:rPr>
                <w:sz w:val="20"/>
                <w:szCs w:val="20"/>
              </w:rPr>
              <w:t xml:space="preserve">Capacidad de aprender </w:t>
            </w:r>
          </w:p>
          <w:p w14:paraId="44FF8E1A"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AFB47E0"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65C5DC4"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4BC8BD55" w14:textId="77777777" w:rsidTr="00E07FBC">
        <w:tc>
          <w:tcPr>
            <w:tcW w:w="9180" w:type="dxa"/>
          </w:tcPr>
          <w:p w14:paraId="2085D9BC"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9FEB73F"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6A7D5199" w14:textId="77777777" w:rsidTr="00E07FBC">
        <w:tc>
          <w:tcPr>
            <w:tcW w:w="9180" w:type="dxa"/>
          </w:tcPr>
          <w:p w14:paraId="6F1450B9" w14:textId="77777777" w:rsidR="00E07FBC" w:rsidRPr="00233468" w:rsidRDefault="002C5E55" w:rsidP="00A43A17">
            <w:pPr>
              <w:pStyle w:val="Default"/>
              <w:numPr>
                <w:ilvl w:val="0"/>
                <w:numId w:val="15"/>
              </w:numPr>
              <w:jc w:val="both"/>
              <w:rPr>
                <w:sz w:val="20"/>
                <w:szCs w:val="20"/>
              </w:rPr>
            </w:pPr>
            <w:r>
              <w:rPr>
                <w:sz w:val="20"/>
                <w:szCs w:val="20"/>
              </w:rPr>
              <w:t xml:space="preserve">Realiza trabajo de investigación </w:t>
            </w:r>
            <w:r w:rsidR="00A43A17">
              <w:rPr>
                <w:sz w:val="20"/>
                <w:szCs w:val="20"/>
              </w:rPr>
              <w:t>acerca de las reglas para dibujar</w:t>
            </w:r>
            <w:r w:rsidR="009118FC">
              <w:rPr>
                <w:sz w:val="20"/>
                <w:szCs w:val="20"/>
              </w:rPr>
              <w:t>.</w:t>
            </w:r>
          </w:p>
        </w:tc>
        <w:tc>
          <w:tcPr>
            <w:tcW w:w="3816" w:type="dxa"/>
          </w:tcPr>
          <w:p w14:paraId="7969CA28"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3D362034" w14:textId="77777777" w:rsidTr="00E07FBC">
        <w:tc>
          <w:tcPr>
            <w:tcW w:w="9180" w:type="dxa"/>
          </w:tcPr>
          <w:p w14:paraId="64B0382A" w14:textId="77777777"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14:paraId="57679E70"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2C5CDE50" w14:textId="77777777" w:rsidTr="00E07FBC">
        <w:tc>
          <w:tcPr>
            <w:tcW w:w="9180" w:type="dxa"/>
          </w:tcPr>
          <w:p w14:paraId="607E4BD9" w14:textId="77777777"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14:paraId="68309F5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7CC7BE3D" w14:textId="77777777" w:rsidTr="00E07FBC">
        <w:tc>
          <w:tcPr>
            <w:tcW w:w="9180" w:type="dxa"/>
          </w:tcPr>
          <w:p w14:paraId="01C96E85" w14:textId="77777777"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14:paraId="27A1946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15DA1430" w14:textId="77777777" w:rsidR="00E07FBC" w:rsidRDefault="00E07FBC" w:rsidP="005053AB">
      <w:pPr>
        <w:pStyle w:val="Sinespaciado"/>
        <w:rPr>
          <w:rFonts w:ascii="Arial" w:hAnsi="Arial" w:cs="Arial"/>
          <w:sz w:val="20"/>
          <w:szCs w:val="20"/>
        </w:rPr>
      </w:pPr>
    </w:p>
    <w:p w14:paraId="6A4529CF"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158C3A69" w14:textId="77777777" w:rsidTr="00B43F84">
        <w:tc>
          <w:tcPr>
            <w:tcW w:w="1526" w:type="dxa"/>
          </w:tcPr>
          <w:p w14:paraId="7A61E92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939654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9EF9AA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080DD40A"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0F1185C" w14:textId="77777777" w:rsidTr="00B43F84">
        <w:tc>
          <w:tcPr>
            <w:tcW w:w="1526" w:type="dxa"/>
            <w:vMerge w:val="restart"/>
          </w:tcPr>
          <w:p w14:paraId="3FA979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6399B10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A29F812"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71E94CB" w14:textId="77777777" w:rsidR="00B43F84" w:rsidRDefault="00B43F84" w:rsidP="00B43F84">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B3F09CF"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C6830C7"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4240F51"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66C8C24"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D490245" w14:textId="77777777" w:rsidR="00E07FBC" w:rsidRPr="00862CFC" w:rsidRDefault="00E07FBC" w:rsidP="00E07FBC">
            <w:pPr>
              <w:pStyle w:val="Sinespaciado"/>
              <w:rPr>
                <w:rFonts w:ascii="Arial" w:hAnsi="Arial" w:cs="Arial"/>
                <w:sz w:val="20"/>
                <w:szCs w:val="20"/>
              </w:rPr>
            </w:pPr>
          </w:p>
        </w:tc>
        <w:tc>
          <w:tcPr>
            <w:tcW w:w="1264" w:type="dxa"/>
          </w:tcPr>
          <w:p w14:paraId="44E8C597"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90AA6CE" w14:textId="77777777" w:rsidTr="00B43F84">
        <w:tc>
          <w:tcPr>
            <w:tcW w:w="1526" w:type="dxa"/>
            <w:vMerge/>
          </w:tcPr>
          <w:p w14:paraId="2C40477B" w14:textId="77777777" w:rsidR="00B43F84" w:rsidRPr="00862CFC" w:rsidRDefault="00B43F84" w:rsidP="00E07FBC">
            <w:pPr>
              <w:pStyle w:val="Sinespaciado"/>
              <w:rPr>
                <w:rFonts w:ascii="Arial" w:hAnsi="Arial" w:cs="Arial"/>
                <w:sz w:val="20"/>
                <w:szCs w:val="20"/>
              </w:rPr>
            </w:pPr>
          </w:p>
        </w:tc>
        <w:tc>
          <w:tcPr>
            <w:tcW w:w="1276" w:type="dxa"/>
          </w:tcPr>
          <w:p w14:paraId="39030D28"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451C7858" w14:textId="77777777" w:rsidR="00B43F84" w:rsidRDefault="00B43F84" w:rsidP="00ED43F3">
            <w:pPr>
              <w:pStyle w:val="Default"/>
              <w:rPr>
                <w:sz w:val="20"/>
                <w:szCs w:val="20"/>
              </w:rPr>
            </w:pPr>
            <w:r>
              <w:rPr>
                <w:sz w:val="20"/>
                <w:szCs w:val="20"/>
              </w:rPr>
              <w:t xml:space="preserve">Cumple cuatro de los indicadores definidos en desempeño excelente. </w:t>
            </w:r>
          </w:p>
          <w:p w14:paraId="7041A660" w14:textId="77777777" w:rsidR="00B43F84" w:rsidRPr="00862CFC" w:rsidRDefault="00B43F84" w:rsidP="00ED43F3">
            <w:pPr>
              <w:pStyle w:val="Sinespaciado"/>
              <w:rPr>
                <w:rFonts w:ascii="Arial" w:hAnsi="Arial" w:cs="Arial"/>
                <w:sz w:val="20"/>
                <w:szCs w:val="20"/>
              </w:rPr>
            </w:pPr>
          </w:p>
        </w:tc>
        <w:tc>
          <w:tcPr>
            <w:tcW w:w="1264" w:type="dxa"/>
          </w:tcPr>
          <w:p w14:paraId="2198ABFC"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1048602C" w14:textId="77777777" w:rsidTr="00B43F84">
        <w:tc>
          <w:tcPr>
            <w:tcW w:w="1526" w:type="dxa"/>
            <w:vMerge/>
          </w:tcPr>
          <w:p w14:paraId="28AE18E2" w14:textId="77777777" w:rsidR="00B43F84" w:rsidRPr="00862CFC" w:rsidRDefault="00B43F84" w:rsidP="00E07FBC">
            <w:pPr>
              <w:pStyle w:val="Sinespaciado"/>
              <w:rPr>
                <w:rFonts w:ascii="Arial" w:hAnsi="Arial" w:cs="Arial"/>
                <w:sz w:val="20"/>
                <w:szCs w:val="20"/>
              </w:rPr>
            </w:pPr>
          </w:p>
        </w:tc>
        <w:tc>
          <w:tcPr>
            <w:tcW w:w="1276" w:type="dxa"/>
          </w:tcPr>
          <w:p w14:paraId="39FD6D3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4A54C6E1"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315E7A09" w14:textId="77777777" w:rsidR="00B43F84" w:rsidRPr="00862CFC" w:rsidRDefault="00B43F84" w:rsidP="00ED43F3">
            <w:pPr>
              <w:pStyle w:val="Sinespaciado"/>
              <w:rPr>
                <w:rFonts w:ascii="Arial" w:hAnsi="Arial" w:cs="Arial"/>
                <w:sz w:val="20"/>
                <w:szCs w:val="20"/>
              </w:rPr>
            </w:pPr>
          </w:p>
        </w:tc>
        <w:tc>
          <w:tcPr>
            <w:tcW w:w="1264" w:type="dxa"/>
          </w:tcPr>
          <w:p w14:paraId="107C6C03"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71B77376" w14:textId="77777777" w:rsidTr="00B43F84">
        <w:tc>
          <w:tcPr>
            <w:tcW w:w="1526" w:type="dxa"/>
            <w:vMerge/>
          </w:tcPr>
          <w:p w14:paraId="439E2A7C" w14:textId="77777777" w:rsidR="00B43F84" w:rsidRPr="00862CFC" w:rsidRDefault="00B43F84" w:rsidP="00E07FBC">
            <w:pPr>
              <w:pStyle w:val="Sinespaciado"/>
              <w:rPr>
                <w:rFonts w:ascii="Arial" w:hAnsi="Arial" w:cs="Arial"/>
                <w:sz w:val="20"/>
                <w:szCs w:val="20"/>
              </w:rPr>
            </w:pPr>
          </w:p>
        </w:tc>
        <w:tc>
          <w:tcPr>
            <w:tcW w:w="1276" w:type="dxa"/>
          </w:tcPr>
          <w:p w14:paraId="25D0C13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49169F1" w14:textId="77777777" w:rsidR="00B43F84" w:rsidRDefault="00B43F84" w:rsidP="00ED43F3">
            <w:pPr>
              <w:pStyle w:val="Default"/>
              <w:rPr>
                <w:sz w:val="20"/>
                <w:szCs w:val="20"/>
              </w:rPr>
            </w:pPr>
            <w:r>
              <w:rPr>
                <w:sz w:val="20"/>
                <w:szCs w:val="20"/>
              </w:rPr>
              <w:t xml:space="preserve">Cumple dos de los indicadores definidos en el desempeño excelente. </w:t>
            </w:r>
          </w:p>
          <w:p w14:paraId="699A3244" w14:textId="77777777" w:rsidR="00B43F84" w:rsidRPr="00862CFC" w:rsidRDefault="00B43F84" w:rsidP="00ED43F3">
            <w:pPr>
              <w:pStyle w:val="Sinespaciado"/>
              <w:rPr>
                <w:rFonts w:ascii="Arial" w:hAnsi="Arial" w:cs="Arial"/>
                <w:sz w:val="20"/>
                <w:szCs w:val="20"/>
              </w:rPr>
            </w:pPr>
          </w:p>
        </w:tc>
        <w:tc>
          <w:tcPr>
            <w:tcW w:w="1264" w:type="dxa"/>
          </w:tcPr>
          <w:p w14:paraId="5B87543C"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24A51C48" w14:textId="77777777" w:rsidTr="00B43F84">
        <w:tc>
          <w:tcPr>
            <w:tcW w:w="1526" w:type="dxa"/>
          </w:tcPr>
          <w:p w14:paraId="25D564C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687601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127DFE4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6903B1E" w14:textId="77777777" w:rsidR="00B43F84" w:rsidRPr="00862CFC" w:rsidRDefault="00B43F84" w:rsidP="00ED43F3">
            <w:pPr>
              <w:pStyle w:val="Sinespaciado"/>
              <w:rPr>
                <w:rFonts w:ascii="Arial" w:hAnsi="Arial" w:cs="Arial"/>
                <w:sz w:val="20"/>
                <w:szCs w:val="20"/>
              </w:rPr>
            </w:pPr>
          </w:p>
        </w:tc>
        <w:tc>
          <w:tcPr>
            <w:tcW w:w="1264" w:type="dxa"/>
          </w:tcPr>
          <w:p w14:paraId="66389B27"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6D3ACC52" w14:textId="77777777" w:rsidR="00E07FBC" w:rsidRDefault="00E07FBC" w:rsidP="005053AB">
      <w:pPr>
        <w:pStyle w:val="Sinespaciado"/>
        <w:rPr>
          <w:rFonts w:ascii="Arial" w:hAnsi="Arial" w:cs="Arial"/>
          <w:sz w:val="20"/>
          <w:szCs w:val="20"/>
        </w:rPr>
      </w:pPr>
    </w:p>
    <w:p w14:paraId="03BD61A6" w14:textId="77777777" w:rsidR="003B69A6" w:rsidRDefault="003B69A6" w:rsidP="005053AB">
      <w:pPr>
        <w:pStyle w:val="Sinespaciado"/>
        <w:rPr>
          <w:rFonts w:ascii="Arial" w:hAnsi="Arial" w:cs="Arial"/>
          <w:sz w:val="20"/>
          <w:szCs w:val="20"/>
        </w:rPr>
      </w:pPr>
    </w:p>
    <w:p w14:paraId="1357DA86" w14:textId="77777777"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17D5FBA" w14:textId="77777777" w:rsidTr="00996076">
        <w:tc>
          <w:tcPr>
            <w:tcW w:w="2660" w:type="dxa"/>
          </w:tcPr>
          <w:p w14:paraId="2C67098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E4E7B2" w14:textId="77777777" w:rsidR="00401872" w:rsidRPr="00F018D0" w:rsidRDefault="00401872" w:rsidP="00E07FBC">
            <w:pPr>
              <w:rPr>
                <w:rFonts w:ascii="Arial" w:eastAsia="Calibri" w:hAnsi="Arial" w:cs="Arial"/>
              </w:rPr>
            </w:pPr>
          </w:p>
        </w:tc>
        <w:tc>
          <w:tcPr>
            <w:tcW w:w="992" w:type="dxa"/>
          </w:tcPr>
          <w:p w14:paraId="739949D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5AB397F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36D9181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DD215D7" w14:textId="77777777" w:rsidTr="00996076">
        <w:tc>
          <w:tcPr>
            <w:tcW w:w="2660" w:type="dxa"/>
          </w:tcPr>
          <w:p w14:paraId="01CE3FB6" w14:textId="77777777" w:rsidR="000208CA" w:rsidRPr="00F018D0" w:rsidRDefault="000208CA" w:rsidP="00E07FBC">
            <w:pPr>
              <w:rPr>
                <w:rFonts w:ascii="Arial" w:eastAsia="Calibri" w:hAnsi="Arial" w:cs="Arial"/>
              </w:rPr>
            </w:pPr>
          </w:p>
        </w:tc>
        <w:tc>
          <w:tcPr>
            <w:tcW w:w="992" w:type="dxa"/>
          </w:tcPr>
          <w:p w14:paraId="606ED420" w14:textId="77777777" w:rsidR="000208CA" w:rsidRPr="00F018D0" w:rsidRDefault="000208CA" w:rsidP="00E07FBC">
            <w:pPr>
              <w:rPr>
                <w:rFonts w:ascii="Arial" w:eastAsia="Calibri" w:hAnsi="Arial" w:cs="Arial"/>
              </w:rPr>
            </w:pPr>
          </w:p>
        </w:tc>
        <w:tc>
          <w:tcPr>
            <w:tcW w:w="1134" w:type="dxa"/>
          </w:tcPr>
          <w:p w14:paraId="16CCB382"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460F5193"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54B95BF4"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66097A87"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14AE738C"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39387EC" w14:textId="77777777" w:rsidR="000208CA" w:rsidRPr="009118FC" w:rsidRDefault="000208CA" w:rsidP="009118FC">
            <w:pPr>
              <w:jc w:val="both"/>
              <w:rPr>
                <w:rFonts w:ascii="Arial" w:eastAsia="Calibri" w:hAnsi="Arial" w:cs="Arial"/>
              </w:rPr>
            </w:pPr>
          </w:p>
        </w:tc>
      </w:tr>
      <w:tr w:rsidR="009B4DB5" w:rsidRPr="00F018D0" w14:paraId="6B4D46A1" w14:textId="77777777" w:rsidTr="00996076">
        <w:tc>
          <w:tcPr>
            <w:tcW w:w="2660" w:type="dxa"/>
          </w:tcPr>
          <w:p w14:paraId="0F9CC049" w14:textId="77777777"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B896892" w14:textId="77777777"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14:paraId="317D576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308F8E6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0E5783F4"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4E6DDC64"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67ACBD5F"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14:paraId="68E9C591" w14:textId="77777777"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9B4DB5" w:rsidRPr="00F018D0" w14:paraId="35C8C1F1" w14:textId="77777777" w:rsidTr="00996076">
        <w:tc>
          <w:tcPr>
            <w:tcW w:w="2660" w:type="dxa"/>
          </w:tcPr>
          <w:p w14:paraId="0E9B9177" w14:textId="77777777"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w:t>
            </w:r>
            <w:proofErr w:type="gramStart"/>
            <w:r w:rsidR="00E822AB" w:rsidRPr="009B4DB5">
              <w:rPr>
                <w:rFonts w:ascii="Arial" w:eastAsia="Calibri" w:hAnsi="Arial" w:cs="Arial"/>
                <w:sz w:val="20"/>
                <w:szCs w:val="20"/>
              </w:rPr>
              <w:t>lista cotejo</w:t>
            </w:r>
            <w:proofErr w:type="gramEnd"/>
            <w:r w:rsidR="00E822AB" w:rsidRPr="009B4DB5">
              <w:rPr>
                <w:rFonts w:ascii="Arial" w:eastAsia="Calibri" w:hAnsi="Arial" w:cs="Arial"/>
                <w:sz w:val="20"/>
                <w:szCs w:val="20"/>
              </w:rPr>
              <w:t>)</w:t>
            </w:r>
          </w:p>
        </w:tc>
        <w:tc>
          <w:tcPr>
            <w:tcW w:w="992" w:type="dxa"/>
          </w:tcPr>
          <w:p w14:paraId="01284931" w14:textId="77777777"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14:paraId="018C90CE"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89BE490"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F9C305A"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05F7DB91"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10AEEF25"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22190B07" w14:textId="77777777"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9B4DB5" w:rsidRPr="00F018D0" w14:paraId="2F01C433" w14:textId="77777777" w:rsidTr="00996076">
        <w:tc>
          <w:tcPr>
            <w:tcW w:w="2660" w:type="dxa"/>
          </w:tcPr>
          <w:p w14:paraId="71C50F71" w14:textId="77777777" w:rsidR="009B4DB5" w:rsidRPr="009B4DB5" w:rsidRDefault="00FC6FF0" w:rsidP="00E07FBC">
            <w:pPr>
              <w:rPr>
                <w:rFonts w:ascii="Arial" w:eastAsia="Calibri" w:hAnsi="Arial" w:cs="Arial"/>
                <w:sz w:val="20"/>
                <w:szCs w:val="20"/>
              </w:rPr>
            </w:pPr>
            <w:r>
              <w:rPr>
                <w:rFonts w:ascii="Arial" w:eastAsia="Calibri" w:hAnsi="Arial" w:cs="Arial"/>
                <w:sz w:val="20"/>
                <w:szCs w:val="20"/>
              </w:rPr>
              <w:t xml:space="preserve"> Archivo</w:t>
            </w:r>
            <w:r w:rsidR="009B4DB5" w:rsidRPr="009B4DB5">
              <w:rPr>
                <w:rFonts w:ascii="Arial" w:eastAsia="Calibri" w:hAnsi="Arial" w:cs="Arial"/>
                <w:sz w:val="20"/>
                <w:szCs w:val="20"/>
              </w:rPr>
              <w:t xml:space="preserve"> (</w:t>
            </w:r>
            <w:proofErr w:type="gramStart"/>
            <w:r w:rsidR="009B4DB5" w:rsidRPr="009B4DB5">
              <w:rPr>
                <w:rFonts w:ascii="Arial" w:eastAsia="Calibri" w:hAnsi="Arial" w:cs="Arial"/>
                <w:sz w:val="20"/>
                <w:szCs w:val="20"/>
              </w:rPr>
              <w:t>lista cotejo</w:t>
            </w:r>
            <w:proofErr w:type="gramEnd"/>
            <w:r w:rsidR="009B4DB5" w:rsidRPr="009B4DB5">
              <w:rPr>
                <w:rFonts w:ascii="Arial" w:eastAsia="Calibri" w:hAnsi="Arial" w:cs="Arial"/>
                <w:sz w:val="20"/>
                <w:szCs w:val="20"/>
              </w:rPr>
              <w:t>)</w:t>
            </w:r>
          </w:p>
        </w:tc>
        <w:tc>
          <w:tcPr>
            <w:tcW w:w="992" w:type="dxa"/>
          </w:tcPr>
          <w:p w14:paraId="2FEE5A89" w14:textId="77777777"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14:paraId="6614169B"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2BB4142C"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3676A9FC"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016405C3"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753DBBD0"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5C5B20AF" w14:textId="77777777" w:rsidR="009B4DB5" w:rsidRPr="00A43A17" w:rsidRDefault="00A43A17" w:rsidP="00F85A17">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9B4DB5" w:rsidRPr="00F018D0" w14:paraId="275B8CBB" w14:textId="77777777" w:rsidTr="00996076">
        <w:tc>
          <w:tcPr>
            <w:tcW w:w="2660" w:type="dxa"/>
          </w:tcPr>
          <w:p w14:paraId="71D09E35" w14:textId="77777777"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B52549B"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084BA2A"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0EE6C0D7"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4580BAF1"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76908A49"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22161173"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43A8373A" w14:textId="77777777" w:rsidR="009B4DB5" w:rsidRPr="00A43A17" w:rsidRDefault="00A43A17" w:rsidP="00F85A17">
            <w:pPr>
              <w:jc w:val="both"/>
              <w:rPr>
                <w:rFonts w:ascii="Arial" w:eastAsia="Calibri" w:hAnsi="Arial" w:cs="Arial"/>
                <w:sz w:val="20"/>
                <w:szCs w:val="20"/>
              </w:rPr>
            </w:pPr>
            <w:r w:rsidRPr="00A43A17">
              <w:rPr>
                <w:rFonts w:ascii="Arial" w:hAnsi="Arial" w:cs="Arial"/>
                <w:sz w:val="20"/>
                <w:szCs w:val="20"/>
              </w:rPr>
              <w:t xml:space="preserve">Demuestra el aprendizaje adquirido en clases respecto a los cortes y vistas </w:t>
            </w:r>
            <w:proofErr w:type="spellStart"/>
            <w:r w:rsidRPr="00A43A17">
              <w:rPr>
                <w:rFonts w:ascii="Arial" w:hAnsi="Arial" w:cs="Arial"/>
                <w:sz w:val="20"/>
                <w:szCs w:val="20"/>
              </w:rPr>
              <w:t>auxliares</w:t>
            </w:r>
            <w:proofErr w:type="spellEnd"/>
            <w:r w:rsidRPr="00A43A17">
              <w:rPr>
                <w:rFonts w:ascii="Arial" w:hAnsi="Arial" w:cs="Arial"/>
                <w:sz w:val="20"/>
                <w:szCs w:val="20"/>
              </w:rPr>
              <w:t>.</w:t>
            </w:r>
          </w:p>
        </w:tc>
      </w:tr>
      <w:tr w:rsidR="009B4DB5" w:rsidRPr="00F018D0" w14:paraId="4A7B0BE9" w14:textId="77777777" w:rsidTr="00996076">
        <w:tc>
          <w:tcPr>
            <w:tcW w:w="2660" w:type="dxa"/>
          </w:tcPr>
          <w:p w14:paraId="7E32A18B"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76C59DD"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2C0639B"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79B9EF9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6D28B211"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D442418"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4A2998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38CDCE95" w14:textId="77777777" w:rsidR="009B4DB5" w:rsidRPr="00F018D0" w:rsidRDefault="009B4DB5" w:rsidP="00E07FBC">
            <w:pPr>
              <w:rPr>
                <w:rFonts w:ascii="Arial" w:eastAsia="Calibri" w:hAnsi="Arial" w:cs="Arial"/>
              </w:rPr>
            </w:pPr>
          </w:p>
        </w:tc>
      </w:tr>
    </w:tbl>
    <w:p w14:paraId="6D84C50E" w14:textId="77777777" w:rsidR="00E07FBC" w:rsidRDefault="00E07FBC" w:rsidP="005053AB">
      <w:pPr>
        <w:pStyle w:val="Sinespaciado"/>
        <w:rPr>
          <w:rFonts w:ascii="Arial" w:hAnsi="Arial" w:cs="Arial"/>
          <w:sz w:val="20"/>
          <w:szCs w:val="20"/>
        </w:rPr>
      </w:pPr>
    </w:p>
    <w:p w14:paraId="19889B01" w14:textId="77777777"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3B5F79F8" w14:textId="77777777" w:rsidTr="00F427B2">
        <w:tc>
          <w:tcPr>
            <w:tcW w:w="1838" w:type="dxa"/>
          </w:tcPr>
          <w:p w14:paraId="28AF450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6F7612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3B56DF9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ECBCC0B" w14:textId="7B357C7D" w:rsidR="00996076" w:rsidRPr="00DF22FC" w:rsidRDefault="00DF22FC" w:rsidP="00996076">
            <w:pPr>
              <w:autoSpaceDE w:val="0"/>
              <w:autoSpaceDN w:val="0"/>
              <w:adjustRightInd w:val="0"/>
              <w:jc w:val="both"/>
              <w:rPr>
                <w:rFonts w:ascii="Arial" w:hAnsi="Arial" w:cs="Arial"/>
                <w:sz w:val="20"/>
                <w:szCs w:val="20"/>
              </w:rPr>
            </w:pPr>
            <w:r w:rsidRPr="00DF22FC">
              <w:rPr>
                <w:rFonts w:ascii="Arial" w:hAnsi="Arial" w:cs="Arial"/>
                <w:sz w:val="20"/>
                <w:szCs w:val="20"/>
              </w:rPr>
              <w:t>Selecciona y maneja los diferentes instrumentos y equipos de medición ópticos y mecánicos utilizados en la industria.</w:t>
            </w:r>
          </w:p>
        </w:tc>
      </w:tr>
    </w:tbl>
    <w:p w14:paraId="58D6ECD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6"/>
        <w:gridCol w:w="2510"/>
        <w:gridCol w:w="2571"/>
        <w:gridCol w:w="3453"/>
        <w:gridCol w:w="1816"/>
      </w:tblGrid>
      <w:tr w:rsidR="00A51799" w:rsidRPr="00862CFC" w14:paraId="6331AECA" w14:textId="77777777" w:rsidTr="00CF17CA">
        <w:tc>
          <w:tcPr>
            <w:tcW w:w="2660" w:type="dxa"/>
          </w:tcPr>
          <w:p w14:paraId="4849EF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76EDB2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D95F9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8364068"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51DA54"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A51799" w:rsidRPr="00862CFC" w14:paraId="451C2879" w14:textId="77777777" w:rsidTr="00CF17CA">
        <w:tc>
          <w:tcPr>
            <w:tcW w:w="2660" w:type="dxa"/>
          </w:tcPr>
          <w:p w14:paraId="6B258C64" w14:textId="3F820649" w:rsidR="006C42D2" w:rsidRPr="00AC4582" w:rsidRDefault="006C42D2" w:rsidP="00926DBB">
            <w:pPr>
              <w:autoSpaceDE w:val="0"/>
              <w:autoSpaceDN w:val="0"/>
              <w:adjustRightInd w:val="0"/>
              <w:jc w:val="both"/>
              <w:rPr>
                <w:rFonts w:ascii="Arial" w:hAnsi="Arial" w:cs="Arial"/>
                <w:b/>
                <w:bCs/>
                <w:sz w:val="20"/>
                <w:szCs w:val="20"/>
              </w:rPr>
            </w:pPr>
            <w:r w:rsidRPr="00AC4582">
              <w:rPr>
                <w:rFonts w:ascii="Arial" w:hAnsi="Arial" w:cs="Arial"/>
                <w:b/>
                <w:bCs/>
                <w:sz w:val="20"/>
                <w:szCs w:val="20"/>
              </w:rPr>
              <w:t>3</w:t>
            </w:r>
            <w:r w:rsidR="00AC4582" w:rsidRPr="00AC4582">
              <w:rPr>
                <w:rFonts w:ascii="Arial" w:hAnsi="Arial" w:cs="Arial"/>
                <w:b/>
                <w:bCs/>
                <w:sz w:val="20"/>
                <w:szCs w:val="20"/>
              </w:rPr>
              <w:t>.</w:t>
            </w:r>
            <w:r w:rsidRPr="00AC4582">
              <w:rPr>
                <w:rFonts w:ascii="Arial" w:hAnsi="Arial" w:cs="Arial"/>
                <w:b/>
                <w:bCs/>
                <w:sz w:val="20"/>
                <w:szCs w:val="20"/>
              </w:rPr>
              <w:t xml:space="preserve"> METROLOGÌA </w:t>
            </w:r>
            <w:r w:rsidR="008136FA" w:rsidRPr="00AC4582">
              <w:rPr>
                <w:rFonts w:ascii="Arial" w:hAnsi="Arial" w:cs="Arial"/>
                <w:b/>
                <w:bCs/>
                <w:sz w:val="20"/>
                <w:szCs w:val="20"/>
              </w:rPr>
              <w:t>OPTICA E INSTRUMENTACIÒN BASICA</w:t>
            </w:r>
          </w:p>
          <w:p w14:paraId="3E71567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3.1. Introducción a la óptica. </w:t>
            </w:r>
          </w:p>
          <w:p w14:paraId="47D33B4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3.2. Óptica geométrica. </w:t>
            </w:r>
          </w:p>
          <w:p w14:paraId="4F1EEC6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3.3. Óptica física. </w:t>
            </w:r>
          </w:p>
          <w:p w14:paraId="5AE8899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3.4. Diferencia, ventajas y desventajas de instrumentos analógicos y digitales. </w:t>
            </w:r>
          </w:p>
          <w:p w14:paraId="2EE5C3B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3.5. Instrumentos</w:t>
            </w:r>
            <w:r>
              <w:t xml:space="preserve"> </w:t>
            </w:r>
            <w:r w:rsidRPr="00AC4582">
              <w:rPr>
                <w:rFonts w:ascii="Arial" w:hAnsi="Arial" w:cs="Arial"/>
                <w:sz w:val="20"/>
                <w:szCs w:val="20"/>
              </w:rPr>
              <w:t>ópticos. 3.6. Instrumentos</w:t>
            </w:r>
            <w:r>
              <w:t xml:space="preserve"> </w:t>
            </w:r>
            <w:r w:rsidRPr="00AC4582">
              <w:rPr>
                <w:rFonts w:ascii="Arial" w:hAnsi="Arial" w:cs="Arial"/>
                <w:sz w:val="20"/>
                <w:szCs w:val="20"/>
              </w:rPr>
              <w:t xml:space="preserve">mecánicos </w:t>
            </w:r>
          </w:p>
          <w:p w14:paraId="69D69B4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lastRenderedPageBreak/>
              <w:t xml:space="preserve">3.7. Medidores de presión. 3.8. Medidores de torsión. 3.9. Medidores de esfuerzos mecánicos. </w:t>
            </w:r>
          </w:p>
          <w:p w14:paraId="45798109" w14:textId="3F9247BB" w:rsidR="00FE2260" w:rsidRPr="00FE2260"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3.10. Medidores de dureza. 3.11. Instrumentos de medición por coordenadas (</w:t>
            </w:r>
            <w:proofErr w:type="gramStart"/>
            <w:r w:rsidRPr="00AC4582">
              <w:rPr>
                <w:rFonts w:ascii="Arial" w:hAnsi="Arial" w:cs="Arial"/>
                <w:sz w:val="20"/>
                <w:szCs w:val="20"/>
              </w:rPr>
              <w:t>X,Y</w:t>
            </w:r>
            <w:proofErr w:type="gramEnd"/>
            <w:r w:rsidRPr="00AC4582">
              <w:rPr>
                <w:rFonts w:ascii="Arial" w:hAnsi="Arial" w:cs="Arial"/>
                <w:sz w:val="20"/>
                <w:szCs w:val="20"/>
              </w:rPr>
              <w:t>,Z)</w:t>
            </w:r>
          </w:p>
        </w:tc>
        <w:tc>
          <w:tcPr>
            <w:tcW w:w="2538" w:type="dxa"/>
          </w:tcPr>
          <w:p w14:paraId="61581F3E" w14:textId="261381BD"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6D4A42">
              <w:rPr>
                <w:rFonts w:ascii="Arial" w:eastAsia="SymbolMT" w:hAnsi="Arial" w:cs="Arial"/>
                <w:sz w:val="20"/>
                <w:szCs w:val="20"/>
              </w:rPr>
              <w:t>los instrumentos de medición por coordenadas</w:t>
            </w:r>
            <w:r w:rsidR="00A43A17">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14:paraId="0CB379B9" w14:textId="77777777" w:rsidR="00252D94" w:rsidRDefault="00252D94" w:rsidP="00B22867">
            <w:pPr>
              <w:autoSpaceDE w:val="0"/>
              <w:autoSpaceDN w:val="0"/>
              <w:adjustRightInd w:val="0"/>
              <w:jc w:val="both"/>
              <w:rPr>
                <w:rFonts w:ascii="Arial" w:eastAsia="SymbolMT" w:hAnsi="Arial" w:cs="Arial"/>
                <w:sz w:val="20"/>
                <w:szCs w:val="20"/>
              </w:rPr>
            </w:pPr>
          </w:p>
          <w:p w14:paraId="5C516CC5" w14:textId="5625D80E" w:rsidR="00F605C3" w:rsidRDefault="00243355"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Identifica las características </w:t>
            </w:r>
            <w:r w:rsidR="003A3859">
              <w:rPr>
                <w:rFonts w:ascii="Arial" w:eastAsia="SymbolMT" w:hAnsi="Arial" w:cs="Arial"/>
                <w:sz w:val="20"/>
                <w:szCs w:val="20"/>
              </w:rPr>
              <w:t xml:space="preserve">de los instrumentos </w:t>
            </w:r>
            <w:r w:rsidR="00BF2B7E">
              <w:rPr>
                <w:rFonts w:ascii="Arial" w:eastAsia="SymbolMT" w:hAnsi="Arial" w:cs="Arial"/>
                <w:sz w:val="20"/>
                <w:szCs w:val="20"/>
              </w:rPr>
              <w:t>ópticos</w:t>
            </w:r>
            <w:r w:rsidR="00A24B28">
              <w:rPr>
                <w:rFonts w:ascii="Arial" w:eastAsia="SymbolMT" w:hAnsi="Arial" w:cs="Arial"/>
                <w:sz w:val="20"/>
                <w:szCs w:val="20"/>
              </w:rPr>
              <w:t xml:space="preserve"> </w:t>
            </w:r>
            <w:r w:rsidR="00252D94">
              <w:rPr>
                <w:rFonts w:ascii="Arial" w:eastAsia="SymbolMT" w:hAnsi="Arial" w:cs="Arial"/>
                <w:sz w:val="20"/>
                <w:szCs w:val="20"/>
              </w:rPr>
              <w:t>para conformar un</w:t>
            </w:r>
            <w:r w:rsidR="003A2952">
              <w:rPr>
                <w:rFonts w:ascii="Arial" w:eastAsia="SymbolMT" w:hAnsi="Arial" w:cs="Arial"/>
                <w:sz w:val="20"/>
                <w:szCs w:val="20"/>
              </w:rPr>
              <w:t>a</w:t>
            </w:r>
            <w:r w:rsidR="00252D94">
              <w:rPr>
                <w:rFonts w:ascii="Arial" w:eastAsia="SymbolMT" w:hAnsi="Arial" w:cs="Arial"/>
                <w:sz w:val="20"/>
                <w:szCs w:val="20"/>
              </w:rPr>
              <w:t xml:space="preserve"> </w:t>
            </w:r>
            <w:r w:rsidR="00A43A17">
              <w:rPr>
                <w:rFonts w:ascii="Arial" w:eastAsia="SymbolMT" w:hAnsi="Arial" w:cs="Arial"/>
                <w:b/>
                <w:color w:val="002060"/>
                <w:sz w:val="20"/>
                <w:szCs w:val="20"/>
              </w:rPr>
              <w:t>práctica</w:t>
            </w:r>
            <w:r w:rsidR="00252D94"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14:paraId="3AC6B51B" w14:textId="77777777" w:rsidR="002D2B01" w:rsidRDefault="002D2B01" w:rsidP="00B22867">
            <w:pPr>
              <w:autoSpaceDE w:val="0"/>
              <w:autoSpaceDN w:val="0"/>
              <w:adjustRightInd w:val="0"/>
              <w:jc w:val="both"/>
              <w:rPr>
                <w:rFonts w:ascii="Arial" w:eastAsia="SymbolMT" w:hAnsi="Arial" w:cs="Arial"/>
                <w:b/>
                <w:color w:val="002060"/>
                <w:sz w:val="20"/>
                <w:szCs w:val="20"/>
              </w:rPr>
            </w:pPr>
          </w:p>
          <w:p w14:paraId="741EAA17" w14:textId="17FC53F0"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w:t>
            </w:r>
            <w:proofErr w:type="gramStart"/>
            <w:r w:rsidR="00CD65A4">
              <w:rPr>
                <w:rFonts w:ascii="Arial" w:eastAsia="SymbolMT" w:hAnsi="Arial" w:cs="Arial"/>
                <w:sz w:val="20"/>
                <w:szCs w:val="20"/>
              </w:rPr>
              <w:t xml:space="preserve">analizados  </w:t>
            </w:r>
            <w:r w:rsidR="001727C7">
              <w:rPr>
                <w:rFonts w:ascii="Arial" w:eastAsia="SymbolMT" w:hAnsi="Arial" w:cs="Arial"/>
                <w:sz w:val="20"/>
                <w:szCs w:val="20"/>
              </w:rPr>
              <w:t>y</w:t>
            </w:r>
            <w:proofErr w:type="gramEnd"/>
            <w:r w:rsidR="001727C7">
              <w:rPr>
                <w:rFonts w:ascii="Arial" w:eastAsia="SymbolMT" w:hAnsi="Arial" w:cs="Arial"/>
                <w:sz w:val="20"/>
                <w:szCs w:val="20"/>
              </w:rPr>
              <w:t xml:space="preserve"> </w:t>
            </w:r>
            <w:r w:rsidR="001727C7">
              <w:rPr>
                <w:rFonts w:ascii="Arial" w:eastAsia="SymbolMT" w:hAnsi="Arial" w:cs="Arial"/>
                <w:sz w:val="20"/>
                <w:szCs w:val="20"/>
              </w:rPr>
              <w:lastRenderedPageBreak/>
              <w:t xml:space="preserve">los plasma en una </w:t>
            </w:r>
            <w:r w:rsidR="001727C7" w:rsidRPr="00836D7E">
              <w:rPr>
                <w:rFonts w:ascii="Arial" w:eastAsia="SymbolMT" w:hAnsi="Arial" w:cs="Arial"/>
                <w:b/>
                <w:bCs/>
                <w:color w:val="00B050"/>
                <w:sz w:val="20"/>
                <w:szCs w:val="20"/>
              </w:rPr>
              <w:t>libreta de apuntes</w:t>
            </w:r>
            <w:r w:rsidR="00836D7E">
              <w:rPr>
                <w:rFonts w:ascii="Arial" w:eastAsia="SymbolMT" w:hAnsi="Arial" w:cs="Arial"/>
                <w:b/>
                <w:bCs/>
                <w:color w:val="00B050"/>
                <w:sz w:val="20"/>
                <w:szCs w:val="20"/>
              </w:rPr>
              <w:t>.</w:t>
            </w:r>
          </w:p>
          <w:p w14:paraId="076EFA2F" w14:textId="77777777" w:rsidR="002D2B01" w:rsidRDefault="002D2B01" w:rsidP="002D2B01">
            <w:pPr>
              <w:autoSpaceDE w:val="0"/>
              <w:autoSpaceDN w:val="0"/>
              <w:adjustRightInd w:val="0"/>
              <w:jc w:val="both"/>
              <w:rPr>
                <w:rFonts w:ascii="Arial" w:eastAsia="SymbolMT" w:hAnsi="Arial" w:cs="Arial"/>
                <w:sz w:val="20"/>
                <w:szCs w:val="20"/>
              </w:rPr>
            </w:pPr>
          </w:p>
          <w:p w14:paraId="4780962B" w14:textId="77777777"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14:paraId="2B0DD932" w14:textId="77777777"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14:paraId="4D522A61" w14:textId="77777777" w:rsidR="000137EB" w:rsidRDefault="000137EB" w:rsidP="00B22867">
            <w:pPr>
              <w:pStyle w:val="Sinespaciado"/>
              <w:jc w:val="both"/>
              <w:rPr>
                <w:rFonts w:ascii="Arial" w:hAnsi="Arial" w:cs="Arial"/>
                <w:sz w:val="20"/>
                <w:szCs w:val="20"/>
              </w:rPr>
            </w:pPr>
          </w:p>
          <w:p w14:paraId="6430B58F" w14:textId="3D43458E"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w:t>
            </w:r>
            <w:r w:rsidR="003A3859">
              <w:rPr>
                <w:rFonts w:ascii="Arial" w:hAnsi="Arial" w:cs="Arial"/>
                <w:sz w:val="20"/>
                <w:szCs w:val="20"/>
              </w:rPr>
              <w:t xml:space="preserve">temas relativos a </w:t>
            </w:r>
            <w:r w:rsidR="001727C7">
              <w:rPr>
                <w:rFonts w:ascii="Arial" w:hAnsi="Arial" w:cs="Arial"/>
                <w:sz w:val="20"/>
                <w:szCs w:val="20"/>
              </w:rPr>
              <w:t>la instrumentación básica p</w:t>
            </w:r>
            <w:r>
              <w:rPr>
                <w:rFonts w:ascii="Arial" w:hAnsi="Arial" w:cs="Arial"/>
                <w:sz w:val="20"/>
                <w:szCs w:val="20"/>
              </w:rPr>
              <w:t>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14:paraId="3BB2257D" w14:textId="77777777" w:rsidR="00252D94" w:rsidRDefault="00252D94" w:rsidP="00B22867">
            <w:pPr>
              <w:pStyle w:val="Sinespaciado"/>
              <w:jc w:val="both"/>
              <w:rPr>
                <w:rFonts w:ascii="Arial" w:hAnsi="Arial" w:cs="Arial"/>
                <w:sz w:val="20"/>
                <w:szCs w:val="20"/>
              </w:rPr>
            </w:pPr>
          </w:p>
          <w:p w14:paraId="3C54ED86" w14:textId="68DA5B48" w:rsidR="0085456A" w:rsidRDefault="0085456A" w:rsidP="00B22867">
            <w:pPr>
              <w:pStyle w:val="Sinespaciado"/>
              <w:jc w:val="both"/>
              <w:rPr>
                <w:rFonts w:ascii="Arial" w:hAnsi="Arial" w:cs="Arial"/>
                <w:b/>
                <w:color w:val="00B050"/>
                <w:sz w:val="20"/>
                <w:szCs w:val="20"/>
              </w:rPr>
            </w:pPr>
            <w:r>
              <w:rPr>
                <w:rFonts w:ascii="Arial" w:hAnsi="Arial" w:cs="Arial"/>
                <w:sz w:val="20"/>
                <w:szCs w:val="20"/>
              </w:rPr>
              <w:lastRenderedPageBreak/>
              <w:t xml:space="preserve">Solicita la elaboración de los conceptos analizados </w:t>
            </w:r>
            <w:r w:rsidR="00CD65A4">
              <w:rPr>
                <w:rFonts w:ascii="Arial" w:hAnsi="Arial" w:cs="Arial"/>
                <w:sz w:val="20"/>
                <w:szCs w:val="20"/>
              </w:rPr>
              <w:t xml:space="preserve">en la </w:t>
            </w:r>
            <w:r w:rsidR="00836D7E">
              <w:rPr>
                <w:rFonts w:ascii="Arial" w:hAnsi="Arial" w:cs="Arial"/>
                <w:sz w:val="20"/>
                <w:szCs w:val="20"/>
              </w:rPr>
              <w:t>clase</w:t>
            </w:r>
            <w:r w:rsidR="00CD65A4">
              <w:rPr>
                <w:rFonts w:ascii="Arial" w:hAnsi="Arial" w:cs="Arial"/>
                <w:sz w:val="20"/>
                <w:szCs w:val="20"/>
              </w:rPr>
              <w:t xml:space="preserve"> y </w:t>
            </w:r>
            <w:r w:rsidR="00A51799">
              <w:rPr>
                <w:rFonts w:ascii="Arial" w:hAnsi="Arial" w:cs="Arial"/>
                <w:sz w:val="20"/>
                <w:szCs w:val="20"/>
              </w:rPr>
              <w:t xml:space="preserve">los plasma en una </w:t>
            </w:r>
            <w:r w:rsidR="00A51799" w:rsidRPr="00A51799">
              <w:rPr>
                <w:rFonts w:ascii="Arial" w:hAnsi="Arial" w:cs="Arial"/>
                <w:b/>
                <w:bCs/>
                <w:color w:val="00B050"/>
                <w:sz w:val="20"/>
                <w:szCs w:val="20"/>
              </w:rPr>
              <w:t>libreta de apuntes.</w:t>
            </w:r>
          </w:p>
          <w:p w14:paraId="2129019A" w14:textId="77777777" w:rsidR="00F605C3" w:rsidRDefault="00F605C3" w:rsidP="00B22867">
            <w:pPr>
              <w:pStyle w:val="Sinespaciado"/>
              <w:jc w:val="both"/>
              <w:rPr>
                <w:rFonts w:ascii="Arial" w:hAnsi="Arial" w:cs="Arial"/>
                <w:sz w:val="20"/>
                <w:szCs w:val="20"/>
              </w:rPr>
            </w:pPr>
          </w:p>
          <w:p w14:paraId="3D2F3535" w14:textId="77777777"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14:paraId="5718F7F0"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3EC892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577F21" w14:textId="77777777" w:rsidR="00FD6687" w:rsidRDefault="00FD6687" w:rsidP="00FD6687">
            <w:pPr>
              <w:pStyle w:val="Default"/>
              <w:rPr>
                <w:sz w:val="20"/>
                <w:szCs w:val="20"/>
              </w:rPr>
            </w:pPr>
            <w:r w:rsidRPr="008C0560">
              <w:rPr>
                <w:sz w:val="20"/>
                <w:szCs w:val="20"/>
              </w:rPr>
              <w:t xml:space="preserve"> </w:t>
            </w:r>
          </w:p>
          <w:p w14:paraId="3BB4F186" w14:textId="77777777" w:rsidR="00FD6687" w:rsidRPr="008C0560" w:rsidRDefault="00FD6687" w:rsidP="00FD6687">
            <w:pPr>
              <w:pStyle w:val="Default"/>
              <w:rPr>
                <w:sz w:val="20"/>
                <w:szCs w:val="20"/>
              </w:rPr>
            </w:pPr>
          </w:p>
          <w:p w14:paraId="27A2880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149796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AC2CD0B" w14:textId="77777777" w:rsidR="00FD6687" w:rsidRDefault="00FD6687" w:rsidP="00FD6687">
            <w:pPr>
              <w:pStyle w:val="Default"/>
              <w:rPr>
                <w:sz w:val="20"/>
                <w:szCs w:val="20"/>
              </w:rPr>
            </w:pPr>
            <w:r w:rsidRPr="008C0560">
              <w:rPr>
                <w:sz w:val="20"/>
                <w:szCs w:val="20"/>
              </w:rPr>
              <w:t xml:space="preserve"> </w:t>
            </w:r>
          </w:p>
          <w:p w14:paraId="3E40DF0F" w14:textId="77777777" w:rsidR="00FD6687" w:rsidRPr="008C0560" w:rsidRDefault="00FD6687" w:rsidP="00FD6687">
            <w:pPr>
              <w:pStyle w:val="Default"/>
              <w:rPr>
                <w:sz w:val="20"/>
                <w:szCs w:val="20"/>
              </w:rPr>
            </w:pPr>
          </w:p>
          <w:p w14:paraId="59BA27E7" w14:textId="77777777" w:rsidR="00FD6687" w:rsidRPr="008C0560" w:rsidRDefault="00FD6687" w:rsidP="00FD6687">
            <w:pPr>
              <w:pStyle w:val="Default"/>
              <w:rPr>
                <w:sz w:val="20"/>
                <w:szCs w:val="20"/>
              </w:rPr>
            </w:pPr>
            <w:r w:rsidRPr="008C0560">
              <w:rPr>
                <w:sz w:val="20"/>
                <w:szCs w:val="20"/>
              </w:rPr>
              <w:t xml:space="preserve">Capacidad de aprender </w:t>
            </w:r>
          </w:p>
          <w:p w14:paraId="5599A082"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01AF8208"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6449934F"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4DE0511" w14:textId="77777777" w:rsidTr="00ED43F3">
        <w:tc>
          <w:tcPr>
            <w:tcW w:w="9180" w:type="dxa"/>
          </w:tcPr>
          <w:p w14:paraId="75A51703"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970BBB5"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16C8939F" w14:textId="77777777" w:rsidTr="00ED43F3">
        <w:tc>
          <w:tcPr>
            <w:tcW w:w="9180" w:type="dxa"/>
          </w:tcPr>
          <w:p w14:paraId="64752FBF" w14:textId="034A32EE"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A51799">
              <w:rPr>
                <w:sz w:val="20"/>
                <w:szCs w:val="20"/>
              </w:rPr>
              <w:t>instrumentos de medición por coordenadas</w:t>
            </w:r>
            <w:r w:rsidR="00BF2B7E">
              <w:rPr>
                <w:sz w:val="20"/>
                <w:szCs w:val="20"/>
              </w:rPr>
              <w:t>.</w:t>
            </w:r>
          </w:p>
        </w:tc>
        <w:tc>
          <w:tcPr>
            <w:tcW w:w="3816" w:type="dxa"/>
          </w:tcPr>
          <w:p w14:paraId="7EB592AB"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C3F79C8" w14:textId="77777777" w:rsidTr="00ED43F3">
        <w:tc>
          <w:tcPr>
            <w:tcW w:w="9180" w:type="dxa"/>
          </w:tcPr>
          <w:p w14:paraId="27D40B03" w14:textId="64595FEC"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procedimientos para</w:t>
            </w:r>
            <w:r w:rsidR="00BF2B7E">
              <w:rPr>
                <w:sz w:val="20"/>
                <w:szCs w:val="20"/>
              </w:rPr>
              <w:t xml:space="preserve"> identificar las características de los instrumentos ópticos.</w:t>
            </w:r>
          </w:p>
        </w:tc>
        <w:tc>
          <w:tcPr>
            <w:tcW w:w="3816" w:type="dxa"/>
          </w:tcPr>
          <w:p w14:paraId="0CB73A2D"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35EAB8C" w14:textId="77777777" w:rsidTr="00ED43F3">
        <w:tc>
          <w:tcPr>
            <w:tcW w:w="9180" w:type="dxa"/>
          </w:tcPr>
          <w:p w14:paraId="5A2FD8A7" w14:textId="77777777"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14:paraId="7897673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97196EF" w14:textId="77777777" w:rsidTr="00ED43F3">
        <w:tc>
          <w:tcPr>
            <w:tcW w:w="9180" w:type="dxa"/>
          </w:tcPr>
          <w:p w14:paraId="41E817AA" w14:textId="7431A1B4"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w:t>
            </w:r>
            <w:r w:rsidR="00BF2B7E">
              <w:rPr>
                <w:sz w:val="20"/>
                <w:szCs w:val="20"/>
              </w:rPr>
              <w:t xml:space="preserve"> la metrología óptica e instrumentación básica.</w:t>
            </w:r>
          </w:p>
        </w:tc>
        <w:tc>
          <w:tcPr>
            <w:tcW w:w="3816" w:type="dxa"/>
          </w:tcPr>
          <w:p w14:paraId="7FE0AD9F"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5B83780" w14:textId="77777777" w:rsidR="00B43F84" w:rsidRDefault="00B43F84" w:rsidP="005053AB">
      <w:pPr>
        <w:pStyle w:val="Sinespaciado"/>
        <w:rPr>
          <w:rFonts w:ascii="Arial" w:hAnsi="Arial" w:cs="Arial"/>
          <w:sz w:val="20"/>
          <w:szCs w:val="20"/>
        </w:rPr>
      </w:pPr>
    </w:p>
    <w:p w14:paraId="4735F9D3"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2C49336" w14:textId="77777777" w:rsidTr="00996076">
        <w:tc>
          <w:tcPr>
            <w:tcW w:w="1526" w:type="dxa"/>
          </w:tcPr>
          <w:p w14:paraId="7CBDE2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BAEDF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B07A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35FF19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526D53D6" w14:textId="77777777" w:rsidTr="00996076">
        <w:tc>
          <w:tcPr>
            <w:tcW w:w="1526" w:type="dxa"/>
            <w:vMerge w:val="restart"/>
          </w:tcPr>
          <w:p w14:paraId="0A50589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76411E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5103584"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9E1FE4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E547F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0064B22"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C7D3BF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B72E3DA"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19BE99A" w14:textId="77777777" w:rsidR="00996076" w:rsidRPr="00862CFC" w:rsidRDefault="00996076" w:rsidP="00ED43F3">
            <w:pPr>
              <w:pStyle w:val="Sinespaciado"/>
              <w:rPr>
                <w:rFonts w:ascii="Arial" w:hAnsi="Arial" w:cs="Arial"/>
                <w:sz w:val="20"/>
                <w:szCs w:val="20"/>
              </w:rPr>
            </w:pPr>
          </w:p>
        </w:tc>
        <w:tc>
          <w:tcPr>
            <w:tcW w:w="1275" w:type="dxa"/>
          </w:tcPr>
          <w:p w14:paraId="655D96C1"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2E1A841E" w14:textId="77777777" w:rsidTr="00996076">
        <w:tc>
          <w:tcPr>
            <w:tcW w:w="1526" w:type="dxa"/>
            <w:vMerge/>
          </w:tcPr>
          <w:p w14:paraId="47361DE5" w14:textId="77777777" w:rsidR="00996076" w:rsidRPr="00862CFC" w:rsidRDefault="00996076" w:rsidP="00ED43F3">
            <w:pPr>
              <w:pStyle w:val="Sinespaciado"/>
              <w:rPr>
                <w:rFonts w:ascii="Arial" w:hAnsi="Arial" w:cs="Arial"/>
                <w:sz w:val="20"/>
                <w:szCs w:val="20"/>
              </w:rPr>
            </w:pPr>
          </w:p>
        </w:tc>
        <w:tc>
          <w:tcPr>
            <w:tcW w:w="1276" w:type="dxa"/>
          </w:tcPr>
          <w:p w14:paraId="0225BC4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7CB49A5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37924F22" w14:textId="77777777" w:rsidR="00996076" w:rsidRPr="00862CFC" w:rsidRDefault="00996076" w:rsidP="00ED43F3">
            <w:pPr>
              <w:pStyle w:val="Sinespaciado"/>
              <w:rPr>
                <w:rFonts w:ascii="Arial" w:hAnsi="Arial" w:cs="Arial"/>
                <w:sz w:val="20"/>
                <w:szCs w:val="20"/>
              </w:rPr>
            </w:pPr>
          </w:p>
        </w:tc>
        <w:tc>
          <w:tcPr>
            <w:tcW w:w="1275" w:type="dxa"/>
          </w:tcPr>
          <w:p w14:paraId="02F28D1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37C9E77" w14:textId="77777777" w:rsidTr="00996076">
        <w:tc>
          <w:tcPr>
            <w:tcW w:w="1526" w:type="dxa"/>
            <w:vMerge/>
          </w:tcPr>
          <w:p w14:paraId="4A4B3C8E" w14:textId="77777777" w:rsidR="00996076" w:rsidRPr="00862CFC" w:rsidRDefault="00996076" w:rsidP="00ED43F3">
            <w:pPr>
              <w:pStyle w:val="Sinespaciado"/>
              <w:rPr>
                <w:rFonts w:ascii="Arial" w:hAnsi="Arial" w:cs="Arial"/>
                <w:sz w:val="20"/>
                <w:szCs w:val="20"/>
              </w:rPr>
            </w:pPr>
          </w:p>
        </w:tc>
        <w:tc>
          <w:tcPr>
            <w:tcW w:w="1276" w:type="dxa"/>
          </w:tcPr>
          <w:p w14:paraId="435EF34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CA7762F"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2F6DB3EE" w14:textId="77777777" w:rsidR="00996076" w:rsidRPr="00862CFC" w:rsidRDefault="00996076" w:rsidP="00ED43F3">
            <w:pPr>
              <w:pStyle w:val="Sinespaciado"/>
              <w:rPr>
                <w:rFonts w:ascii="Arial" w:hAnsi="Arial" w:cs="Arial"/>
                <w:sz w:val="20"/>
                <w:szCs w:val="20"/>
              </w:rPr>
            </w:pPr>
          </w:p>
        </w:tc>
        <w:tc>
          <w:tcPr>
            <w:tcW w:w="1275" w:type="dxa"/>
          </w:tcPr>
          <w:p w14:paraId="1E9C768C"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F4E4205" w14:textId="77777777" w:rsidTr="00996076">
        <w:tc>
          <w:tcPr>
            <w:tcW w:w="1526" w:type="dxa"/>
            <w:vMerge/>
          </w:tcPr>
          <w:p w14:paraId="0ED8319F" w14:textId="77777777" w:rsidR="00996076" w:rsidRPr="00862CFC" w:rsidRDefault="00996076" w:rsidP="00ED43F3">
            <w:pPr>
              <w:pStyle w:val="Sinespaciado"/>
              <w:rPr>
                <w:rFonts w:ascii="Arial" w:hAnsi="Arial" w:cs="Arial"/>
                <w:sz w:val="20"/>
                <w:szCs w:val="20"/>
              </w:rPr>
            </w:pPr>
          </w:p>
        </w:tc>
        <w:tc>
          <w:tcPr>
            <w:tcW w:w="1276" w:type="dxa"/>
          </w:tcPr>
          <w:p w14:paraId="16F453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44FA5A" w14:textId="77777777" w:rsidR="00996076" w:rsidRDefault="00996076" w:rsidP="00ED43F3">
            <w:pPr>
              <w:pStyle w:val="Default"/>
              <w:rPr>
                <w:sz w:val="20"/>
                <w:szCs w:val="20"/>
              </w:rPr>
            </w:pPr>
            <w:r>
              <w:rPr>
                <w:sz w:val="20"/>
                <w:szCs w:val="20"/>
              </w:rPr>
              <w:t xml:space="preserve">Cumple dos de los indicadores definidos en el desempeño excelente. </w:t>
            </w:r>
          </w:p>
          <w:p w14:paraId="0F451236" w14:textId="77777777" w:rsidR="00996076" w:rsidRPr="00862CFC" w:rsidRDefault="00996076" w:rsidP="00ED43F3">
            <w:pPr>
              <w:pStyle w:val="Sinespaciado"/>
              <w:rPr>
                <w:rFonts w:ascii="Arial" w:hAnsi="Arial" w:cs="Arial"/>
                <w:sz w:val="20"/>
                <w:szCs w:val="20"/>
              </w:rPr>
            </w:pPr>
          </w:p>
        </w:tc>
        <w:tc>
          <w:tcPr>
            <w:tcW w:w="1275" w:type="dxa"/>
          </w:tcPr>
          <w:p w14:paraId="67D847FA"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27C0992" w14:textId="77777777" w:rsidTr="00996076">
        <w:tc>
          <w:tcPr>
            <w:tcW w:w="1526" w:type="dxa"/>
          </w:tcPr>
          <w:p w14:paraId="2847B1D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17ED1B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940F575"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C157361" w14:textId="77777777" w:rsidR="00996076" w:rsidRPr="00862CFC" w:rsidRDefault="00996076" w:rsidP="00ED43F3">
            <w:pPr>
              <w:pStyle w:val="Sinespaciado"/>
              <w:rPr>
                <w:rFonts w:ascii="Arial" w:hAnsi="Arial" w:cs="Arial"/>
                <w:sz w:val="20"/>
                <w:szCs w:val="20"/>
              </w:rPr>
            </w:pPr>
          </w:p>
        </w:tc>
        <w:tc>
          <w:tcPr>
            <w:tcW w:w="1275" w:type="dxa"/>
          </w:tcPr>
          <w:p w14:paraId="4DF81CF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2B87F7B6" w14:textId="77777777" w:rsidR="00C80E00" w:rsidRDefault="00C80E00" w:rsidP="00996076">
      <w:pPr>
        <w:pStyle w:val="Sinespaciado"/>
        <w:rPr>
          <w:rFonts w:ascii="Arial" w:hAnsi="Arial" w:cs="Arial"/>
          <w:sz w:val="20"/>
          <w:szCs w:val="20"/>
        </w:rPr>
      </w:pPr>
    </w:p>
    <w:p w14:paraId="1A36DA82" w14:textId="77777777" w:rsidR="00C80E00" w:rsidRDefault="00C80E00" w:rsidP="00996076">
      <w:pPr>
        <w:pStyle w:val="Sinespaciado"/>
        <w:rPr>
          <w:rFonts w:ascii="Arial" w:hAnsi="Arial" w:cs="Arial"/>
          <w:sz w:val="20"/>
          <w:szCs w:val="20"/>
        </w:rPr>
      </w:pPr>
    </w:p>
    <w:p w14:paraId="45697B7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69BC515E" w14:textId="77777777" w:rsidTr="000D5156">
        <w:tc>
          <w:tcPr>
            <w:tcW w:w="2660" w:type="dxa"/>
          </w:tcPr>
          <w:p w14:paraId="7AB1DCE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474092C" w14:textId="77777777" w:rsidR="00996076" w:rsidRPr="00F018D0" w:rsidRDefault="00996076" w:rsidP="00ED43F3">
            <w:pPr>
              <w:rPr>
                <w:rFonts w:ascii="Arial" w:eastAsia="Calibri" w:hAnsi="Arial" w:cs="Arial"/>
              </w:rPr>
            </w:pPr>
          </w:p>
        </w:tc>
        <w:tc>
          <w:tcPr>
            <w:tcW w:w="992" w:type="dxa"/>
          </w:tcPr>
          <w:p w14:paraId="429097A7"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016C420"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46ECD0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29727DD8" w14:textId="77777777" w:rsidTr="000D5156">
        <w:tc>
          <w:tcPr>
            <w:tcW w:w="2660" w:type="dxa"/>
          </w:tcPr>
          <w:p w14:paraId="788A7C74" w14:textId="77777777" w:rsidR="00996076" w:rsidRPr="00F018D0" w:rsidRDefault="00996076" w:rsidP="00ED43F3">
            <w:pPr>
              <w:rPr>
                <w:rFonts w:ascii="Arial" w:eastAsia="Calibri" w:hAnsi="Arial" w:cs="Arial"/>
              </w:rPr>
            </w:pPr>
          </w:p>
        </w:tc>
        <w:tc>
          <w:tcPr>
            <w:tcW w:w="992" w:type="dxa"/>
          </w:tcPr>
          <w:p w14:paraId="73D57143" w14:textId="77777777" w:rsidR="00996076" w:rsidRPr="00F018D0" w:rsidRDefault="00996076" w:rsidP="00ED43F3">
            <w:pPr>
              <w:rPr>
                <w:rFonts w:ascii="Arial" w:eastAsia="Calibri" w:hAnsi="Arial" w:cs="Arial"/>
              </w:rPr>
            </w:pPr>
          </w:p>
        </w:tc>
        <w:tc>
          <w:tcPr>
            <w:tcW w:w="1134" w:type="dxa"/>
          </w:tcPr>
          <w:p w14:paraId="5E6712BF"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33470985"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7450EE1"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3F58A63B"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46EDECC4"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0A0F20C" w14:textId="77777777" w:rsidR="00996076" w:rsidRPr="00F018D0" w:rsidRDefault="00996076" w:rsidP="00ED43F3">
            <w:pPr>
              <w:rPr>
                <w:rFonts w:ascii="Arial" w:eastAsia="Calibri" w:hAnsi="Arial" w:cs="Arial"/>
              </w:rPr>
            </w:pPr>
          </w:p>
        </w:tc>
      </w:tr>
      <w:tr w:rsidR="000D5156" w:rsidRPr="00F018D0" w14:paraId="48E40CA2" w14:textId="77777777" w:rsidTr="000D5156">
        <w:tc>
          <w:tcPr>
            <w:tcW w:w="2660" w:type="dxa"/>
          </w:tcPr>
          <w:p w14:paraId="285285E3" w14:textId="77777777" w:rsidR="000D5156" w:rsidRPr="009B4DB5" w:rsidRDefault="000D5156" w:rsidP="000D5156">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0E714B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C1222EB"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1ED26FEF"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0A1CEB9C"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1287739A"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716A89B3"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1F317F0E" w14:textId="27CF838F"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Realiza trabajo de investigación acerca de los instrumentos de medición por coordenadas.</w:t>
            </w:r>
          </w:p>
        </w:tc>
      </w:tr>
      <w:tr w:rsidR="000D5156" w:rsidRPr="00F018D0" w14:paraId="770E7699" w14:textId="77777777" w:rsidTr="000D5156">
        <w:tc>
          <w:tcPr>
            <w:tcW w:w="2660" w:type="dxa"/>
          </w:tcPr>
          <w:p w14:paraId="6FC586CE" w14:textId="77777777" w:rsidR="000D5156" w:rsidRPr="009B4DB5" w:rsidRDefault="000D5156" w:rsidP="000D5156">
            <w:pPr>
              <w:rPr>
                <w:rFonts w:ascii="Arial" w:eastAsia="Calibri" w:hAnsi="Arial" w:cs="Arial"/>
                <w:sz w:val="20"/>
                <w:szCs w:val="20"/>
              </w:rPr>
            </w:pPr>
            <w:r>
              <w:rPr>
                <w:rFonts w:ascii="Arial" w:eastAsia="Calibri" w:hAnsi="Arial" w:cs="Arial"/>
                <w:sz w:val="20"/>
                <w:szCs w:val="20"/>
              </w:rPr>
              <w:t>Práctica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7D17284"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922F82A"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1D971E4E"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49724EE8"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149F971"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4DF331C0"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05C87A74" w14:textId="3D248735"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Aplica los procedimientos para identificar las características de los instrumentos ópticos.</w:t>
            </w:r>
          </w:p>
        </w:tc>
      </w:tr>
      <w:tr w:rsidR="000D5156" w:rsidRPr="00F018D0" w14:paraId="5D521558" w14:textId="77777777" w:rsidTr="000D5156">
        <w:tc>
          <w:tcPr>
            <w:tcW w:w="2660" w:type="dxa"/>
          </w:tcPr>
          <w:p w14:paraId="00E8D036" w14:textId="30F9DE45" w:rsidR="000D5156" w:rsidRPr="009B4DB5" w:rsidRDefault="000D5156" w:rsidP="000D5156">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E88483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D4719FB"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3BBC99CF"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4D657C0E"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9550777"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5E0C4D06"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8F3D57F" w14:textId="391F13A5" w:rsidR="000D5156" w:rsidRPr="000D5156" w:rsidRDefault="000D5156" w:rsidP="000D5156">
            <w:pPr>
              <w:jc w:val="both"/>
              <w:rPr>
                <w:rFonts w:ascii="Arial" w:eastAsia="Calibri" w:hAnsi="Arial" w:cs="Arial"/>
                <w:b/>
                <w:sz w:val="20"/>
                <w:szCs w:val="20"/>
              </w:rPr>
            </w:pPr>
            <w:r w:rsidRPr="000D5156">
              <w:rPr>
                <w:rFonts w:ascii="Arial" w:hAnsi="Arial" w:cs="Arial"/>
                <w:sz w:val="20"/>
                <w:szCs w:val="20"/>
              </w:rPr>
              <w:t>Posee la información necesaria de los temas analizados en clases.</w:t>
            </w:r>
          </w:p>
        </w:tc>
      </w:tr>
      <w:tr w:rsidR="000D5156" w:rsidRPr="00F018D0" w14:paraId="7CE5048A" w14:textId="77777777" w:rsidTr="000D5156">
        <w:tc>
          <w:tcPr>
            <w:tcW w:w="2660" w:type="dxa"/>
          </w:tcPr>
          <w:p w14:paraId="3109B141" w14:textId="77777777" w:rsidR="000D5156" w:rsidRPr="009B4DB5" w:rsidRDefault="000D5156" w:rsidP="000D5156">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BE1CDBF"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09F0F01"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710F3B14"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705A646D"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56CBA03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5CCDFFC6"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65DA25B2" w14:textId="7F3BE86D"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Demuestra el aprendizaje adquirido en clases respecto a la metrología óptica e instrumentación básica.</w:t>
            </w:r>
          </w:p>
        </w:tc>
      </w:tr>
      <w:tr w:rsidR="00996076" w:rsidRPr="00F018D0" w14:paraId="6901394A" w14:textId="77777777" w:rsidTr="000D5156">
        <w:tc>
          <w:tcPr>
            <w:tcW w:w="2660" w:type="dxa"/>
          </w:tcPr>
          <w:p w14:paraId="78EC0B07"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12701723"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71345C7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00CC881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418DB731"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74B9AEA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126E893A"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593250D" w14:textId="77777777" w:rsidR="00996076" w:rsidRPr="00F018D0" w:rsidRDefault="00996076" w:rsidP="00ED43F3">
            <w:pPr>
              <w:rPr>
                <w:rFonts w:ascii="Arial" w:eastAsia="Calibri" w:hAnsi="Arial" w:cs="Arial"/>
              </w:rPr>
            </w:pPr>
          </w:p>
        </w:tc>
      </w:tr>
    </w:tbl>
    <w:p w14:paraId="6EFFB65A" w14:textId="77777777" w:rsidR="00B43F84" w:rsidRDefault="00B43F84" w:rsidP="005053AB">
      <w:pPr>
        <w:pStyle w:val="Sinespaciado"/>
        <w:rPr>
          <w:rFonts w:ascii="Arial" w:hAnsi="Arial" w:cs="Arial"/>
          <w:sz w:val="20"/>
          <w:szCs w:val="20"/>
        </w:rPr>
      </w:pPr>
    </w:p>
    <w:p w14:paraId="63039F2B" w14:textId="77777777" w:rsidR="00FD6687" w:rsidRDefault="00FD6687" w:rsidP="005053AB">
      <w:pPr>
        <w:pStyle w:val="Sinespaciado"/>
        <w:rPr>
          <w:rFonts w:ascii="Arial" w:hAnsi="Arial" w:cs="Arial"/>
          <w:sz w:val="20"/>
          <w:szCs w:val="20"/>
        </w:rPr>
      </w:pPr>
    </w:p>
    <w:p w14:paraId="73281C0B"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9A6EA9A" w14:textId="77777777" w:rsidTr="00862CFC">
        <w:tc>
          <w:tcPr>
            <w:tcW w:w="6498" w:type="dxa"/>
            <w:tcBorders>
              <w:top w:val="nil"/>
              <w:left w:val="nil"/>
              <w:bottom w:val="single" w:sz="4" w:space="0" w:color="auto"/>
              <w:right w:val="nil"/>
            </w:tcBorders>
          </w:tcPr>
          <w:p w14:paraId="64C8CEE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6B645F8"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3FD14D57" w14:textId="77777777" w:rsidTr="00145925">
        <w:trPr>
          <w:trHeight w:val="2652"/>
        </w:trPr>
        <w:tc>
          <w:tcPr>
            <w:tcW w:w="6498" w:type="dxa"/>
            <w:tcBorders>
              <w:top w:val="single" w:sz="4" w:space="0" w:color="auto"/>
            </w:tcBorders>
          </w:tcPr>
          <w:p w14:paraId="402806DC" w14:textId="11092205" w:rsidR="00C614C7" w:rsidRPr="00E33C7C" w:rsidRDefault="00C614C7" w:rsidP="00106009">
            <w:pPr>
              <w:pStyle w:val="Sinespaciado"/>
              <w:rPr>
                <w:rFonts w:ascii="Arial" w:hAnsi="Arial" w:cs="Arial"/>
                <w:sz w:val="20"/>
                <w:szCs w:val="20"/>
              </w:rPr>
            </w:pPr>
            <w:r w:rsidRPr="00E33C7C">
              <w:rPr>
                <w:rFonts w:ascii="Arial" w:hAnsi="Arial" w:cs="Arial"/>
                <w:sz w:val="20"/>
                <w:szCs w:val="20"/>
              </w:rPr>
              <w:t xml:space="preserve">CENAM. (2013). Centro Nacional de Metrología. </w:t>
            </w:r>
          </w:p>
          <w:p w14:paraId="4C1A5CF2" w14:textId="77777777" w:rsidR="00C614C7" w:rsidRPr="00E33C7C" w:rsidRDefault="00C614C7" w:rsidP="00106009">
            <w:pPr>
              <w:pStyle w:val="Sinespaciado"/>
              <w:rPr>
                <w:rFonts w:ascii="Arial" w:hAnsi="Arial" w:cs="Arial"/>
                <w:sz w:val="20"/>
                <w:szCs w:val="20"/>
              </w:rPr>
            </w:pPr>
            <w:r w:rsidRPr="00E33C7C">
              <w:rPr>
                <w:rFonts w:ascii="Arial" w:hAnsi="Arial" w:cs="Arial"/>
                <w:sz w:val="20"/>
                <w:szCs w:val="20"/>
              </w:rPr>
              <w:t>Recuperado el 12 de septiembre de 2013.</w:t>
            </w:r>
          </w:p>
          <w:p w14:paraId="702A3020" w14:textId="696112C7" w:rsidR="00BF416D" w:rsidRPr="00E33C7C" w:rsidRDefault="00C614C7" w:rsidP="00106009">
            <w:pPr>
              <w:pStyle w:val="Sinespaciado"/>
              <w:rPr>
                <w:rFonts w:ascii="Arial" w:hAnsi="Arial" w:cs="Arial"/>
                <w:sz w:val="20"/>
                <w:szCs w:val="20"/>
              </w:rPr>
            </w:pPr>
            <w:r w:rsidRPr="00E33C7C">
              <w:rPr>
                <w:rFonts w:ascii="Arial" w:hAnsi="Arial" w:cs="Arial"/>
                <w:sz w:val="20"/>
                <w:szCs w:val="20"/>
              </w:rPr>
              <w:t xml:space="preserve"> </w:t>
            </w:r>
          </w:p>
          <w:p w14:paraId="0A2B7CE4" w14:textId="77777777" w:rsidR="00E33C7C" w:rsidRPr="00E33C7C" w:rsidRDefault="00E33C7C" w:rsidP="00BF416D">
            <w:pPr>
              <w:pStyle w:val="Sinespaciado"/>
              <w:rPr>
                <w:rFonts w:ascii="Arial" w:hAnsi="Arial" w:cs="Arial"/>
                <w:sz w:val="20"/>
                <w:szCs w:val="20"/>
              </w:rPr>
            </w:pPr>
            <w:r w:rsidRPr="00E33C7C">
              <w:rPr>
                <w:rFonts w:ascii="Arial" w:hAnsi="Arial" w:cs="Arial"/>
                <w:sz w:val="20"/>
                <w:szCs w:val="20"/>
              </w:rPr>
              <w:t xml:space="preserve">GOBMX. (1 de Julio de 1992). Ley Federal Sobre Metrología y </w:t>
            </w:r>
            <w:proofErr w:type="spellStart"/>
            <w:r w:rsidRPr="00E33C7C">
              <w:rPr>
                <w:rFonts w:ascii="Arial" w:hAnsi="Arial" w:cs="Arial"/>
                <w:sz w:val="20"/>
                <w:szCs w:val="20"/>
              </w:rPr>
              <w:t>Normalizacion</w:t>
            </w:r>
            <w:proofErr w:type="spellEnd"/>
            <w:r w:rsidRPr="00E33C7C">
              <w:rPr>
                <w:rFonts w:ascii="Arial" w:hAnsi="Arial" w:cs="Arial"/>
                <w:sz w:val="20"/>
                <w:szCs w:val="20"/>
              </w:rPr>
              <w:t xml:space="preserve">. </w:t>
            </w:r>
          </w:p>
          <w:p w14:paraId="58B4C8CD" w14:textId="4803894A" w:rsidR="00BF416D" w:rsidRDefault="00E33C7C" w:rsidP="00BF416D">
            <w:pPr>
              <w:pStyle w:val="Sinespaciado"/>
              <w:rPr>
                <w:rFonts w:ascii="Arial" w:hAnsi="Arial" w:cs="Arial"/>
                <w:sz w:val="20"/>
                <w:szCs w:val="20"/>
              </w:rPr>
            </w:pPr>
            <w:r w:rsidRPr="00E33C7C">
              <w:rPr>
                <w:rFonts w:ascii="Arial" w:hAnsi="Arial" w:cs="Arial"/>
                <w:sz w:val="20"/>
                <w:szCs w:val="20"/>
              </w:rPr>
              <w:t xml:space="preserve">Recuperado el 12 de septiembre de 2013, de </w:t>
            </w:r>
            <w:hyperlink r:id="rId7" w:history="1">
              <w:r w:rsidRPr="00595E40">
                <w:rPr>
                  <w:rStyle w:val="Hipervnculo"/>
                  <w:rFonts w:ascii="Arial" w:hAnsi="Arial" w:cs="Arial"/>
                  <w:sz w:val="20"/>
                  <w:szCs w:val="20"/>
                </w:rPr>
                <w:t>http://www.diputados.gob.mx/LeyesBiblio/pdf/130.pdf</w:t>
              </w:r>
            </w:hyperlink>
          </w:p>
          <w:p w14:paraId="4F3465AA" w14:textId="77777777" w:rsidR="00E33C7C" w:rsidRDefault="00E33C7C" w:rsidP="00BF416D">
            <w:pPr>
              <w:pStyle w:val="Sinespaciado"/>
              <w:rPr>
                <w:rFonts w:ascii="Arial" w:hAnsi="Arial" w:cs="Arial"/>
                <w:sz w:val="20"/>
                <w:szCs w:val="20"/>
              </w:rPr>
            </w:pPr>
          </w:p>
          <w:p w14:paraId="158C2CC5" w14:textId="22238C7F" w:rsidR="00E33C7C" w:rsidRPr="00F97830" w:rsidRDefault="00F97830" w:rsidP="00BF416D">
            <w:pPr>
              <w:pStyle w:val="Sinespaciado"/>
              <w:rPr>
                <w:rFonts w:ascii="Arial" w:hAnsi="Arial" w:cs="Arial"/>
                <w:sz w:val="20"/>
                <w:szCs w:val="20"/>
              </w:rPr>
            </w:pPr>
            <w:proofErr w:type="spellStart"/>
            <w:r w:rsidRPr="00F97830">
              <w:rPr>
                <w:rFonts w:ascii="Arial" w:hAnsi="Arial" w:cs="Arial"/>
                <w:sz w:val="20"/>
                <w:szCs w:val="20"/>
              </w:rPr>
              <w:t>Gónzalez</w:t>
            </w:r>
            <w:proofErr w:type="spellEnd"/>
            <w:r w:rsidRPr="00F97830">
              <w:rPr>
                <w:rFonts w:ascii="Arial" w:hAnsi="Arial" w:cs="Arial"/>
                <w:sz w:val="20"/>
                <w:szCs w:val="20"/>
              </w:rPr>
              <w:t xml:space="preserve"> </w:t>
            </w:r>
            <w:proofErr w:type="spellStart"/>
            <w:r w:rsidRPr="00F97830">
              <w:rPr>
                <w:rFonts w:ascii="Arial" w:hAnsi="Arial" w:cs="Arial"/>
                <w:sz w:val="20"/>
                <w:szCs w:val="20"/>
              </w:rPr>
              <w:t>Gonzalez</w:t>
            </w:r>
            <w:proofErr w:type="spellEnd"/>
            <w:r w:rsidRPr="00F97830">
              <w:rPr>
                <w:rFonts w:ascii="Arial" w:hAnsi="Arial" w:cs="Arial"/>
                <w:sz w:val="20"/>
                <w:szCs w:val="20"/>
              </w:rPr>
              <w:t xml:space="preserve">, C., &amp; </w:t>
            </w:r>
            <w:proofErr w:type="spellStart"/>
            <w:r w:rsidRPr="00F97830">
              <w:rPr>
                <w:rFonts w:ascii="Arial" w:hAnsi="Arial" w:cs="Arial"/>
                <w:sz w:val="20"/>
                <w:szCs w:val="20"/>
              </w:rPr>
              <w:t>Zeleny</w:t>
            </w:r>
            <w:proofErr w:type="spellEnd"/>
            <w:r w:rsidRPr="00F97830">
              <w:rPr>
                <w:rFonts w:ascii="Arial" w:hAnsi="Arial" w:cs="Arial"/>
                <w:sz w:val="20"/>
                <w:szCs w:val="20"/>
              </w:rPr>
              <w:t xml:space="preserve"> Vázquez, R. (2004). Metrología. México: Mc Graw Hill.</w:t>
            </w:r>
          </w:p>
        </w:tc>
        <w:tc>
          <w:tcPr>
            <w:tcW w:w="6498" w:type="dxa"/>
            <w:tcBorders>
              <w:top w:val="single" w:sz="4" w:space="0" w:color="auto"/>
            </w:tcBorders>
          </w:tcPr>
          <w:p w14:paraId="3D9E4D78" w14:textId="77777777"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3C1529DE" w14:textId="77777777"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12F3FEFF" w14:textId="77777777" w:rsidR="00F25937" w:rsidRDefault="00F25937" w:rsidP="00106009">
            <w:pPr>
              <w:pStyle w:val="Sinespaciado"/>
              <w:rPr>
                <w:rFonts w:ascii="Arial" w:hAnsi="Arial" w:cs="Arial"/>
                <w:sz w:val="20"/>
                <w:szCs w:val="20"/>
              </w:rPr>
            </w:pPr>
            <w:r>
              <w:rPr>
                <w:rFonts w:ascii="Arial" w:hAnsi="Arial" w:cs="Arial"/>
                <w:sz w:val="20"/>
                <w:szCs w:val="20"/>
              </w:rPr>
              <w:t>Correo electrónico</w:t>
            </w:r>
          </w:p>
          <w:p w14:paraId="10C0C195" w14:textId="77777777" w:rsidR="00F25937" w:rsidRDefault="00F25937" w:rsidP="00106009">
            <w:pPr>
              <w:pStyle w:val="Sinespaciado"/>
              <w:rPr>
                <w:rFonts w:ascii="Arial" w:hAnsi="Arial" w:cs="Arial"/>
                <w:sz w:val="20"/>
                <w:szCs w:val="20"/>
              </w:rPr>
            </w:pPr>
            <w:r>
              <w:rPr>
                <w:rFonts w:ascii="Arial" w:hAnsi="Arial" w:cs="Arial"/>
                <w:sz w:val="20"/>
                <w:szCs w:val="20"/>
              </w:rPr>
              <w:t>Office</w:t>
            </w:r>
          </w:p>
          <w:p w14:paraId="4DCF28E0"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1F5FF89C" w14:textId="77777777" w:rsidR="004C173F" w:rsidRPr="00E96931" w:rsidRDefault="004C173F" w:rsidP="00106009">
            <w:pPr>
              <w:pStyle w:val="Sinespaciado"/>
              <w:rPr>
                <w:rFonts w:ascii="Arial" w:hAnsi="Arial" w:cs="Arial"/>
                <w:sz w:val="20"/>
                <w:szCs w:val="20"/>
              </w:rPr>
            </w:pPr>
          </w:p>
        </w:tc>
      </w:tr>
    </w:tbl>
    <w:p w14:paraId="5B90E62F" w14:textId="77777777" w:rsidR="00106009" w:rsidRPr="00E96931" w:rsidRDefault="00106009" w:rsidP="00106009">
      <w:pPr>
        <w:pStyle w:val="Sinespaciado"/>
        <w:rPr>
          <w:rFonts w:ascii="Arial" w:hAnsi="Arial" w:cs="Arial"/>
          <w:sz w:val="20"/>
          <w:szCs w:val="20"/>
        </w:rPr>
      </w:pPr>
    </w:p>
    <w:p w14:paraId="60DB8246"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021922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49"/>
        <w:gridCol w:w="749"/>
        <w:gridCol w:w="749"/>
        <w:gridCol w:w="755"/>
        <w:gridCol w:w="758"/>
        <w:gridCol w:w="748"/>
        <w:gridCol w:w="748"/>
        <w:gridCol w:w="748"/>
        <w:gridCol w:w="749"/>
        <w:gridCol w:w="758"/>
        <w:gridCol w:w="753"/>
        <w:gridCol w:w="753"/>
        <w:gridCol w:w="753"/>
        <w:gridCol w:w="753"/>
        <w:gridCol w:w="753"/>
        <w:gridCol w:w="758"/>
      </w:tblGrid>
      <w:tr w:rsidR="00470CCB" w:rsidRPr="00862CFC" w14:paraId="699ACF1F" w14:textId="77777777" w:rsidTr="00862CFC">
        <w:tc>
          <w:tcPr>
            <w:tcW w:w="764" w:type="dxa"/>
          </w:tcPr>
          <w:p w14:paraId="02F154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F3783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FC5BC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FD8DA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D4498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BABB0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491FC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F943C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4D050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6A3BA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2417D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7662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9B6F5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AEB9D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C0503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7569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076D3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470CCB" w:rsidRPr="00862CFC" w14:paraId="363683C7" w14:textId="77777777" w:rsidTr="00862CFC">
        <w:tc>
          <w:tcPr>
            <w:tcW w:w="764" w:type="dxa"/>
          </w:tcPr>
          <w:p w14:paraId="7308C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3658163" w14:textId="77777777" w:rsidR="00862CFC" w:rsidRPr="00862CFC" w:rsidRDefault="00862CFC" w:rsidP="005053AB">
            <w:pPr>
              <w:pStyle w:val="Sinespaciado"/>
              <w:rPr>
                <w:rFonts w:ascii="Arial" w:hAnsi="Arial" w:cs="Arial"/>
                <w:sz w:val="20"/>
                <w:szCs w:val="20"/>
              </w:rPr>
            </w:pPr>
          </w:p>
        </w:tc>
        <w:tc>
          <w:tcPr>
            <w:tcW w:w="764" w:type="dxa"/>
          </w:tcPr>
          <w:p w14:paraId="5821890E" w14:textId="0AA62090" w:rsidR="00862CFC" w:rsidRPr="00862CFC" w:rsidRDefault="00862CFC" w:rsidP="005053AB">
            <w:pPr>
              <w:pStyle w:val="Sinespaciado"/>
              <w:rPr>
                <w:rFonts w:ascii="Arial" w:hAnsi="Arial" w:cs="Arial"/>
                <w:sz w:val="20"/>
                <w:szCs w:val="20"/>
              </w:rPr>
            </w:pPr>
          </w:p>
        </w:tc>
        <w:tc>
          <w:tcPr>
            <w:tcW w:w="764" w:type="dxa"/>
          </w:tcPr>
          <w:p w14:paraId="1993D2FA" w14:textId="44A3B1C1" w:rsidR="00862CFC" w:rsidRPr="00862CFC" w:rsidRDefault="00862CFC" w:rsidP="005053AB">
            <w:pPr>
              <w:pStyle w:val="Sinespaciado"/>
              <w:rPr>
                <w:rFonts w:ascii="Arial" w:hAnsi="Arial" w:cs="Arial"/>
                <w:sz w:val="20"/>
                <w:szCs w:val="20"/>
              </w:rPr>
            </w:pPr>
          </w:p>
        </w:tc>
        <w:tc>
          <w:tcPr>
            <w:tcW w:w="764" w:type="dxa"/>
          </w:tcPr>
          <w:p w14:paraId="57118215" w14:textId="34015BE6" w:rsidR="00862CFC" w:rsidRPr="00862CFC" w:rsidRDefault="00862CFC" w:rsidP="00C80E00">
            <w:pPr>
              <w:pStyle w:val="Sinespaciado"/>
              <w:jc w:val="center"/>
              <w:rPr>
                <w:rFonts w:ascii="Arial" w:hAnsi="Arial" w:cs="Arial"/>
                <w:sz w:val="20"/>
                <w:szCs w:val="20"/>
              </w:rPr>
            </w:pPr>
          </w:p>
        </w:tc>
        <w:tc>
          <w:tcPr>
            <w:tcW w:w="764" w:type="dxa"/>
          </w:tcPr>
          <w:p w14:paraId="55B8417C" w14:textId="03E29EF2" w:rsidR="00862CFC" w:rsidRPr="00862CFC" w:rsidRDefault="000E6918" w:rsidP="00917FC7">
            <w:pPr>
              <w:pStyle w:val="Sinespaciado"/>
              <w:rPr>
                <w:rFonts w:ascii="Arial" w:hAnsi="Arial" w:cs="Arial"/>
                <w:sz w:val="20"/>
                <w:szCs w:val="20"/>
              </w:rPr>
            </w:pPr>
            <w:r>
              <w:rPr>
                <w:rFonts w:ascii="Arial" w:hAnsi="Arial" w:cs="Arial"/>
                <w:sz w:val="20"/>
                <w:szCs w:val="20"/>
              </w:rPr>
              <w:t>EF1</w:t>
            </w:r>
          </w:p>
        </w:tc>
        <w:tc>
          <w:tcPr>
            <w:tcW w:w="764" w:type="dxa"/>
          </w:tcPr>
          <w:p w14:paraId="18B5146E" w14:textId="2D98402F" w:rsidR="00862CFC" w:rsidRPr="00862CFC" w:rsidRDefault="00862CFC" w:rsidP="00C80E00">
            <w:pPr>
              <w:pStyle w:val="Sinespaciado"/>
              <w:jc w:val="center"/>
              <w:rPr>
                <w:rFonts w:ascii="Arial" w:hAnsi="Arial" w:cs="Arial"/>
                <w:sz w:val="20"/>
                <w:szCs w:val="20"/>
              </w:rPr>
            </w:pPr>
          </w:p>
        </w:tc>
        <w:tc>
          <w:tcPr>
            <w:tcW w:w="764" w:type="dxa"/>
          </w:tcPr>
          <w:p w14:paraId="75DD8664" w14:textId="77777777" w:rsidR="00862CFC" w:rsidRPr="00862CFC" w:rsidRDefault="00862CFC" w:rsidP="00C80E00">
            <w:pPr>
              <w:pStyle w:val="Sinespaciado"/>
              <w:jc w:val="center"/>
              <w:rPr>
                <w:rFonts w:ascii="Arial" w:hAnsi="Arial" w:cs="Arial"/>
                <w:sz w:val="20"/>
                <w:szCs w:val="20"/>
              </w:rPr>
            </w:pPr>
          </w:p>
        </w:tc>
        <w:tc>
          <w:tcPr>
            <w:tcW w:w="764" w:type="dxa"/>
          </w:tcPr>
          <w:p w14:paraId="4E79A0A4" w14:textId="476AA0F7" w:rsidR="00862CFC" w:rsidRPr="00862CFC" w:rsidRDefault="00862CFC" w:rsidP="00C80E00">
            <w:pPr>
              <w:pStyle w:val="Sinespaciado"/>
              <w:jc w:val="center"/>
              <w:rPr>
                <w:rFonts w:ascii="Arial" w:hAnsi="Arial" w:cs="Arial"/>
                <w:sz w:val="20"/>
                <w:szCs w:val="20"/>
              </w:rPr>
            </w:pPr>
          </w:p>
        </w:tc>
        <w:tc>
          <w:tcPr>
            <w:tcW w:w="765" w:type="dxa"/>
          </w:tcPr>
          <w:p w14:paraId="2B14863A" w14:textId="65659183" w:rsidR="00862CFC" w:rsidRPr="00862CFC" w:rsidRDefault="00862CFC" w:rsidP="00C80E00">
            <w:pPr>
              <w:pStyle w:val="Sinespaciado"/>
              <w:jc w:val="center"/>
              <w:rPr>
                <w:rFonts w:ascii="Arial" w:hAnsi="Arial" w:cs="Arial"/>
                <w:sz w:val="20"/>
                <w:szCs w:val="20"/>
              </w:rPr>
            </w:pPr>
          </w:p>
        </w:tc>
        <w:tc>
          <w:tcPr>
            <w:tcW w:w="765" w:type="dxa"/>
          </w:tcPr>
          <w:p w14:paraId="4D6E1FF5" w14:textId="7C0BA1C5" w:rsidR="00862CFC" w:rsidRPr="00862CFC" w:rsidRDefault="000E6918"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14CCDF63" w14:textId="77777777" w:rsidR="00862CFC" w:rsidRPr="00862CFC" w:rsidRDefault="00862CFC" w:rsidP="00C80E00">
            <w:pPr>
              <w:pStyle w:val="Sinespaciado"/>
              <w:jc w:val="center"/>
              <w:rPr>
                <w:rFonts w:ascii="Arial" w:hAnsi="Arial" w:cs="Arial"/>
                <w:sz w:val="20"/>
                <w:szCs w:val="20"/>
              </w:rPr>
            </w:pPr>
          </w:p>
        </w:tc>
        <w:tc>
          <w:tcPr>
            <w:tcW w:w="765" w:type="dxa"/>
          </w:tcPr>
          <w:p w14:paraId="12A2833A" w14:textId="08934319" w:rsidR="00862CFC" w:rsidRPr="00862CFC" w:rsidRDefault="00862CFC" w:rsidP="00C80E00">
            <w:pPr>
              <w:pStyle w:val="Sinespaciado"/>
              <w:jc w:val="center"/>
              <w:rPr>
                <w:rFonts w:ascii="Arial" w:hAnsi="Arial" w:cs="Arial"/>
                <w:sz w:val="20"/>
                <w:szCs w:val="20"/>
              </w:rPr>
            </w:pPr>
          </w:p>
        </w:tc>
        <w:tc>
          <w:tcPr>
            <w:tcW w:w="765" w:type="dxa"/>
          </w:tcPr>
          <w:p w14:paraId="7F910CA0" w14:textId="77777777" w:rsidR="00862CFC" w:rsidRPr="00862CFC" w:rsidRDefault="00862CFC" w:rsidP="00C80E00">
            <w:pPr>
              <w:pStyle w:val="Sinespaciado"/>
              <w:jc w:val="center"/>
              <w:rPr>
                <w:rFonts w:ascii="Arial" w:hAnsi="Arial" w:cs="Arial"/>
                <w:sz w:val="20"/>
                <w:szCs w:val="20"/>
              </w:rPr>
            </w:pPr>
          </w:p>
        </w:tc>
        <w:tc>
          <w:tcPr>
            <w:tcW w:w="765" w:type="dxa"/>
          </w:tcPr>
          <w:p w14:paraId="7A9E5E0B" w14:textId="77777777" w:rsidR="00862CFC" w:rsidRPr="00862CFC" w:rsidRDefault="00862CFC" w:rsidP="00C80E00">
            <w:pPr>
              <w:pStyle w:val="Sinespaciado"/>
              <w:jc w:val="center"/>
              <w:rPr>
                <w:rFonts w:ascii="Arial" w:hAnsi="Arial" w:cs="Arial"/>
                <w:sz w:val="20"/>
                <w:szCs w:val="20"/>
              </w:rPr>
            </w:pPr>
          </w:p>
        </w:tc>
        <w:tc>
          <w:tcPr>
            <w:tcW w:w="765" w:type="dxa"/>
          </w:tcPr>
          <w:p w14:paraId="288AB905" w14:textId="5456EB1C" w:rsidR="00862CFC" w:rsidRPr="00862CFC" w:rsidRDefault="00862CFC" w:rsidP="005053AB">
            <w:pPr>
              <w:pStyle w:val="Sinespaciado"/>
              <w:rPr>
                <w:rFonts w:ascii="Arial" w:hAnsi="Arial" w:cs="Arial"/>
                <w:sz w:val="20"/>
                <w:szCs w:val="20"/>
              </w:rPr>
            </w:pPr>
          </w:p>
        </w:tc>
        <w:tc>
          <w:tcPr>
            <w:tcW w:w="765" w:type="dxa"/>
          </w:tcPr>
          <w:p w14:paraId="6CE8B361" w14:textId="5AA6A3E2" w:rsidR="00862CFC" w:rsidRPr="00862CFC" w:rsidRDefault="000E6918" w:rsidP="005053AB">
            <w:pPr>
              <w:pStyle w:val="Sinespaciado"/>
              <w:rPr>
                <w:rFonts w:ascii="Arial" w:hAnsi="Arial" w:cs="Arial"/>
                <w:sz w:val="20"/>
                <w:szCs w:val="20"/>
              </w:rPr>
            </w:pPr>
            <w:r>
              <w:rPr>
                <w:rFonts w:ascii="Arial" w:hAnsi="Arial" w:cs="Arial"/>
                <w:sz w:val="20"/>
                <w:szCs w:val="20"/>
              </w:rPr>
              <w:t>EF3</w:t>
            </w:r>
          </w:p>
        </w:tc>
      </w:tr>
      <w:tr w:rsidR="00470CCB" w:rsidRPr="00862CFC" w14:paraId="3D118878" w14:textId="77777777" w:rsidTr="00862CFC">
        <w:tc>
          <w:tcPr>
            <w:tcW w:w="764" w:type="dxa"/>
          </w:tcPr>
          <w:p w14:paraId="646A46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C283AD0" w14:textId="77777777" w:rsidR="00862CFC" w:rsidRPr="00862CFC" w:rsidRDefault="00862CFC" w:rsidP="005053AB">
            <w:pPr>
              <w:pStyle w:val="Sinespaciado"/>
              <w:rPr>
                <w:rFonts w:ascii="Arial" w:hAnsi="Arial" w:cs="Arial"/>
                <w:sz w:val="20"/>
                <w:szCs w:val="20"/>
              </w:rPr>
            </w:pPr>
          </w:p>
        </w:tc>
        <w:tc>
          <w:tcPr>
            <w:tcW w:w="764" w:type="dxa"/>
          </w:tcPr>
          <w:p w14:paraId="0E653753" w14:textId="77777777" w:rsidR="00862CFC" w:rsidRPr="00862CFC" w:rsidRDefault="00862CFC" w:rsidP="005053AB">
            <w:pPr>
              <w:pStyle w:val="Sinespaciado"/>
              <w:rPr>
                <w:rFonts w:ascii="Arial" w:hAnsi="Arial" w:cs="Arial"/>
                <w:sz w:val="20"/>
                <w:szCs w:val="20"/>
              </w:rPr>
            </w:pPr>
          </w:p>
        </w:tc>
        <w:tc>
          <w:tcPr>
            <w:tcW w:w="764" w:type="dxa"/>
          </w:tcPr>
          <w:p w14:paraId="5C0824FF" w14:textId="77777777" w:rsidR="00862CFC" w:rsidRPr="00862CFC" w:rsidRDefault="00862CFC" w:rsidP="005053AB">
            <w:pPr>
              <w:pStyle w:val="Sinespaciado"/>
              <w:rPr>
                <w:rFonts w:ascii="Arial" w:hAnsi="Arial" w:cs="Arial"/>
                <w:sz w:val="20"/>
                <w:szCs w:val="20"/>
              </w:rPr>
            </w:pPr>
          </w:p>
        </w:tc>
        <w:tc>
          <w:tcPr>
            <w:tcW w:w="764" w:type="dxa"/>
          </w:tcPr>
          <w:p w14:paraId="3F802D2B" w14:textId="77777777" w:rsidR="00862CFC" w:rsidRPr="00862CFC" w:rsidRDefault="00862CFC" w:rsidP="005053AB">
            <w:pPr>
              <w:pStyle w:val="Sinespaciado"/>
              <w:rPr>
                <w:rFonts w:ascii="Arial" w:hAnsi="Arial" w:cs="Arial"/>
                <w:sz w:val="20"/>
                <w:szCs w:val="20"/>
              </w:rPr>
            </w:pPr>
          </w:p>
        </w:tc>
        <w:tc>
          <w:tcPr>
            <w:tcW w:w="764" w:type="dxa"/>
          </w:tcPr>
          <w:p w14:paraId="33519EFE" w14:textId="77777777" w:rsidR="00862CFC" w:rsidRPr="00862CFC" w:rsidRDefault="00862CFC" w:rsidP="005053AB">
            <w:pPr>
              <w:pStyle w:val="Sinespaciado"/>
              <w:rPr>
                <w:rFonts w:ascii="Arial" w:hAnsi="Arial" w:cs="Arial"/>
                <w:sz w:val="20"/>
                <w:szCs w:val="20"/>
              </w:rPr>
            </w:pPr>
          </w:p>
        </w:tc>
        <w:tc>
          <w:tcPr>
            <w:tcW w:w="764" w:type="dxa"/>
          </w:tcPr>
          <w:p w14:paraId="5D4D3DFA" w14:textId="77777777" w:rsidR="00862CFC" w:rsidRPr="00862CFC" w:rsidRDefault="00862CFC" w:rsidP="005053AB">
            <w:pPr>
              <w:pStyle w:val="Sinespaciado"/>
              <w:rPr>
                <w:rFonts w:ascii="Arial" w:hAnsi="Arial" w:cs="Arial"/>
                <w:sz w:val="20"/>
                <w:szCs w:val="20"/>
              </w:rPr>
            </w:pPr>
          </w:p>
        </w:tc>
        <w:tc>
          <w:tcPr>
            <w:tcW w:w="764" w:type="dxa"/>
          </w:tcPr>
          <w:p w14:paraId="774F9980" w14:textId="77777777" w:rsidR="00862CFC" w:rsidRPr="00862CFC" w:rsidRDefault="00862CFC" w:rsidP="005053AB">
            <w:pPr>
              <w:pStyle w:val="Sinespaciado"/>
              <w:rPr>
                <w:rFonts w:ascii="Arial" w:hAnsi="Arial" w:cs="Arial"/>
                <w:sz w:val="20"/>
                <w:szCs w:val="20"/>
              </w:rPr>
            </w:pPr>
          </w:p>
        </w:tc>
        <w:tc>
          <w:tcPr>
            <w:tcW w:w="764" w:type="dxa"/>
          </w:tcPr>
          <w:p w14:paraId="43C0C31A" w14:textId="77777777" w:rsidR="00862CFC" w:rsidRPr="00862CFC" w:rsidRDefault="00862CFC" w:rsidP="005053AB">
            <w:pPr>
              <w:pStyle w:val="Sinespaciado"/>
              <w:rPr>
                <w:rFonts w:ascii="Arial" w:hAnsi="Arial" w:cs="Arial"/>
                <w:sz w:val="20"/>
                <w:szCs w:val="20"/>
              </w:rPr>
            </w:pPr>
          </w:p>
        </w:tc>
        <w:tc>
          <w:tcPr>
            <w:tcW w:w="765" w:type="dxa"/>
          </w:tcPr>
          <w:p w14:paraId="5509A32C" w14:textId="77777777" w:rsidR="00862CFC" w:rsidRPr="00862CFC" w:rsidRDefault="00862CFC" w:rsidP="005053AB">
            <w:pPr>
              <w:pStyle w:val="Sinespaciado"/>
              <w:rPr>
                <w:rFonts w:ascii="Arial" w:hAnsi="Arial" w:cs="Arial"/>
                <w:sz w:val="20"/>
                <w:szCs w:val="20"/>
              </w:rPr>
            </w:pPr>
          </w:p>
        </w:tc>
        <w:tc>
          <w:tcPr>
            <w:tcW w:w="765" w:type="dxa"/>
          </w:tcPr>
          <w:p w14:paraId="6DC5A9F2" w14:textId="77777777" w:rsidR="00862CFC" w:rsidRPr="00862CFC" w:rsidRDefault="00862CFC" w:rsidP="005053AB">
            <w:pPr>
              <w:pStyle w:val="Sinespaciado"/>
              <w:rPr>
                <w:rFonts w:ascii="Arial" w:hAnsi="Arial" w:cs="Arial"/>
                <w:sz w:val="20"/>
                <w:szCs w:val="20"/>
              </w:rPr>
            </w:pPr>
          </w:p>
        </w:tc>
        <w:tc>
          <w:tcPr>
            <w:tcW w:w="765" w:type="dxa"/>
          </w:tcPr>
          <w:p w14:paraId="53159662" w14:textId="77777777" w:rsidR="00862CFC" w:rsidRPr="00862CFC" w:rsidRDefault="00862CFC" w:rsidP="005053AB">
            <w:pPr>
              <w:pStyle w:val="Sinespaciado"/>
              <w:rPr>
                <w:rFonts w:ascii="Arial" w:hAnsi="Arial" w:cs="Arial"/>
                <w:sz w:val="20"/>
                <w:szCs w:val="20"/>
              </w:rPr>
            </w:pPr>
          </w:p>
        </w:tc>
        <w:tc>
          <w:tcPr>
            <w:tcW w:w="765" w:type="dxa"/>
          </w:tcPr>
          <w:p w14:paraId="7E3715F9" w14:textId="77777777" w:rsidR="00862CFC" w:rsidRPr="00862CFC" w:rsidRDefault="00862CFC" w:rsidP="005053AB">
            <w:pPr>
              <w:pStyle w:val="Sinespaciado"/>
              <w:rPr>
                <w:rFonts w:ascii="Arial" w:hAnsi="Arial" w:cs="Arial"/>
                <w:sz w:val="20"/>
                <w:szCs w:val="20"/>
              </w:rPr>
            </w:pPr>
          </w:p>
        </w:tc>
        <w:tc>
          <w:tcPr>
            <w:tcW w:w="765" w:type="dxa"/>
          </w:tcPr>
          <w:p w14:paraId="2252F2A3" w14:textId="77777777" w:rsidR="00862CFC" w:rsidRPr="00862CFC" w:rsidRDefault="00862CFC" w:rsidP="005053AB">
            <w:pPr>
              <w:pStyle w:val="Sinespaciado"/>
              <w:rPr>
                <w:rFonts w:ascii="Arial" w:hAnsi="Arial" w:cs="Arial"/>
                <w:sz w:val="20"/>
                <w:szCs w:val="20"/>
              </w:rPr>
            </w:pPr>
          </w:p>
        </w:tc>
        <w:tc>
          <w:tcPr>
            <w:tcW w:w="765" w:type="dxa"/>
          </w:tcPr>
          <w:p w14:paraId="63331062" w14:textId="77777777" w:rsidR="00862CFC" w:rsidRPr="00862CFC" w:rsidRDefault="00862CFC" w:rsidP="005053AB">
            <w:pPr>
              <w:pStyle w:val="Sinespaciado"/>
              <w:rPr>
                <w:rFonts w:ascii="Arial" w:hAnsi="Arial" w:cs="Arial"/>
                <w:sz w:val="20"/>
                <w:szCs w:val="20"/>
              </w:rPr>
            </w:pPr>
          </w:p>
        </w:tc>
        <w:tc>
          <w:tcPr>
            <w:tcW w:w="765" w:type="dxa"/>
          </w:tcPr>
          <w:p w14:paraId="39087025" w14:textId="77777777" w:rsidR="00862CFC" w:rsidRPr="00862CFC" w:rsidRDefault="00862CFC" w:rsidP="005053AB">
            <w:pPr>
              <w:pStyle w:val="Sinespaciado"/>
              <w:rPr>
                <w:rFonts w:ascii="Arial" w:hAnsi="Arial" w:cs="Arial"/>
                <w:sz w:val="20"/>
                <w:szCs w:val="20"/>
              </w:rPr>
            </w:pPr>
          </w:p>
        </w:tc>
        <w:tc>
          <w:tcPr>
            <w:tcW w:w="765" w:type="dxa"/>
          </w:tcPr>
          <w:p w14:paraId="13C30E8A" w14:textId="77777777" w:rsidR="00862CFC" w:rsidRPr="00862CFC" w:rsidRDefault="00862CFC" w:rsidP="005053AB">
            <w:pPr>
              <w:pStyle w:val="Sinespaciado"/>
              <w:rPr>
                <w:rFonts w:ascii="Arial" w:hAnsi="Arial" w:cs="Arial"/>
                <w:sz w:val="20"/>
                <w:szCs w:val="20"/>
              </w:rPr>
            </w:pPr>
          </w:p>
        </w:tc>
      </w:tr>
      <w:tr w:rsidR="00470CCB" w:rsidRPr="00862CFC" w14:paraId="3E9B00D5" w14:textId="77777777" w:rsidTr="00862CFC">
        <w:tc>
          <w:tcPr>
            <w:tcW w:w="764" w:type="dxa"/>
          </w:tcPr>
          <w:p w14:paraId="64AD3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320B3C1" w14:textId="77777777" w:rsidR="00862CFC" w:rsidRPr="00862CFC" w:rsidRDefault="00862CFC" w:rsidP="005053AB">
            <w:pPr>
              <w:pStyle w:val="Sinespaciado"/>
              <w:rPr>
                <w:rFonts w:ascii="Arial" w:hAnsi="Arial" w:cs="Arial"/>
                <w:sz w:val="20"/>
                <w:szCs w:val="20"/>
              </w:rPr>
            </w:pPr>
          </w:p>
        </w:tc>
        <w:tc>
          <w:tcPr>
            <w:tcW w:w="764" w:type="dxa"/>
          </w:tcPr>
          <w:p w14:paraId="789CEF44" w14:textId="7DE1DC7B" w:rsidR="00862CFC" w:rsidRPr="00862CFC" w:rsidRDefault="00862CFC" w:rsidP="005053AB">
            <w:pPr>
              <w:pStyle w:val="Sinespaciado"/>
              <w:rPr>
                <w:rFonts w:ascii="Arial" w:hAnsi="Arial" w:cs="Arial"/>
                <w:sz w:val="20"/>
                <w:szCs w:val="20"/>
              </w:rPr>
            </w:pPr>
          </w:p>
        </w:tc>
        <w:tc>
          <w:tcPr>
            <w:tcW w:w="764" w:type="dxa"/>
          </w:tcPr>
          <w:p w14:paraId="37940315" w14:textId="5EA38C94" w:rsidR="00862CFC" w:rsidRPr="00862CFC" w:rsidRDefault="00862CFC" w:rsidP="005053AB">
            <w:pPr>
              <w:pStyle w:val="Sinespaciado"/>
              <w:rPr>
                <w:rFonts w:ascii="Arial" w:hAnsi="Arial" w:cs="Arial"/>
                <w:sz w:val="20"/>
                <w:szCs w:val="20"/>
              </w:rPr>
            </w:pPr>
          </w:p>
        </w:tc>
        <w:tc>
          <w:tcPr>
            <w:tcW w:w="764" w:type="dxa"/>
          </w:tcPr>
          <w:p w14:paraId="44470E60" w14:textId="4FCA73C2" w:rsidR="00862CFC" w:rsidRPr="00862CFC" w:rsidRDefault="00470CCB" w:rsidP="005053AB">
            <w:pPr>
              <w:pStyle w:val="Sinespaciado"/>
              <w:rPr>
                <w:rFonts w:ascii="Arial" w:hAnsi="Arial" w:cs="Arial"/>
                <w:sz w:val="20"/>
                <w:szCs w:val="20"/>
              </w:rPr>
            </w:pPr>
            <w:r>
              <w:rPr>
                <w:rFonts w:ascii="Arial" w:hAnsi="Arial" w:cs="Arial"/>
                <w:sz w:val="20"/>
                <w:szCs w:val="20"/>
              </w:rPr>
              <w:t>SD</w:t>
            </w:r>
          </w:p>
        </w:tc>
        <w:tc>
          <w:tcPr>
            <w:tcW w:w="764" w:type="dxa"/>
          </w:tcPr>
          <w:p w14:paraId="74FF593B" w14:textId="55DCC4DF" w:rsidR="00862CFC" w:rsidRPr="00862CFC" w:rsidRDefault="00862CFC" w:rsidP="005053AB">
            <w:pPr>
              <w:pStyle w:val="Sinespaciado"/>
              <w:rPr>
                <w:rFonts w:ascii="Arial" w:hAnsi="Arial" w:cs="Arial"/>
                <w:sz w:val="20"/>
                <w:szCs w:val="20"/>
              </w:rPr>
            </w:pPr>
          </w:p>
        </w:tc>
        <w:tc>
          <w:tcPr>
            <w:tcW w:w="764" w:type="dxa"/>
          </w:tcPr>
          <w:p w14:paraId="030F1CE8" w14:textId="77777777" w:rsidR="00862CFC" w:rsidRPr="00862CFC" w:rsidRDefault="00862CFC" w:rsidP="005053AB">
            <w:pPr>
              <w:pStyle w:val="Sinespaciado"/>
              <w:rPr>
                <w:rFonts w:ascii="Arial" w:hAnsi="Arial" w:cs="Arial"/>
                <w:sz w:val="20"/>
                <w:szCs w:val="20"/>
              </w:rPr>
            </w:pPr>
          </w:p>
        </w:tc>
        <w:tc>
          <w:tcPr>
            <w:tcW w:w="764" w:type="dxa"/>
          </w:tcPr>
          <w:p w14:paraId="75D4961E" w14:textId="77777777" w:rsidR="00862CFC" w:rsidRPr="00862CFC" w:rsidRDefault="00862CFC" w:rsidP="005053AB">
            <w:pPr>
              <w:pStyle w:val="Sinespaciado"/>
              <w:rPr>
                <w:rFonts w:ascii="Arial" w:hAnsi="Arial" w:cs="Arial"/>
                <w:sz w:val="20"/>
                <w:szCs w:val="20"/>
              </w:rPr>
            </w:pPr>
          </w:p>
        </w:tc>
        <w:tc>
          <w:tcPr>
            <w:tcW w:w="764" w:type="dxa"/>
          </w:tcPr>
          <w:p w14:paraId="778FF2AF" w14:textId="050794C8" w:rsidR="00862CFC" w:rsidRPr="00862CFC" w:rsidRDefault="00862CFC" w:rsidP="005053AB">
            <w:pPr>
              <w:pStyle w:val="Sinespaciado"/>
              <w:rPr>
                <w:rFonts w:ascii="Arial" w:hAnsi="Arial" w:cs="Arial"/>
                <w:sz w:val="20"/>
                <w:szCs w:val="20"/>
              </w:rPr>
            </w:pPr>
          </w:p>
        </w:tc>
        <w:tc>
          <w:tcPr>
            <w:tcW w:w="765" w:type="dxa"/>
          </w:tcPr>
          <w:p w14:paraId="685E292B" w14:textId="1A820FC2" w:rsidR="00862CFC" w:rsidRPr="00862CFC" w:rsidRDefault="00862CFC" w:rsidP="005053AB">
            <w:pPr>
              <w:pStyle w:val="Sinespaciado"/>
              <w:rPr>
                <w:rFonts w:ascii="Arial" w:hAnsi="Arial" w:cs="Arial"/>
                <w:sz w:val="20"/>
                <w:szCs w:val="20"/>
              </w:rPr>
            </w:pPr>
          </w:p>
        </w:tc>
        <w:tc>
          <w:tcPr>
            <w:tcW w:w="765" w:type="dxa"/>
          </w:tcPr>
          <w:p w14:paraId="7F5E51BA" w14:textId="506C3826" w:rsidR="00862CFC" w:rsidRPr="00862CFC" w:rsidRDefault="000E6918" w:rsidP="005053AB">
            <w:pPr>
              <w:pStyle w:val="Sinespaciado"/>
              <w:rPr>
                <w:rFonts w:ascii="Arial" w:hAnsi="Arial" w:cs="Arial"/>
                <w:sz w:val="20"/>
                <w:szCs w:val="20"/>
              </w:rPr>
            </w:pPr>
            <w:r>
              <w:rPr>
                <w:rFonts w:ascii="Arial" w:hAnsi="Arial" w:cs="Arial"/>
                <w:sz w:val="20"/>
                <w:szCs w:val="20"/>
              </w:rPr>
              <w:t>SD</w:t>
            </w:r>
          </w:p>
        </w:tc>
        <w:tc>
          <w:tcPr>
            <w:tcW w:w="765" w:type="dxa"/>
          </w:tcPr>
          <w:p w14:paraId="6072371E" w14:textId="77777777" w:rsidR="00862CFC" w:rsidRPr="00862CFC" w:rsidRDefault="00862CFC" w:rsidP="005053AB">
            <w:pPr>
              <w:pStyle w:val="Sinespaciado"/>
              <w:rPr>
                <w:rFonts w:ascii="Arial" w:hAnsi="Arial" w:cs="Arial"/>
                <w:sz w:val="20"/>
                <w:szCs w:val="20"/>
              </w:rPr>
            </w:pPr>
          </w:p>
        </w:tc>
        <w:tc>
          <w:tcPr>
            <w:tcW w:w="765" w:type="dxa"/>
          </w:tcPr>
          <w:p w14:paraId="18B95F21" w14:textId="43691B85" w:rsidR="00862CFC" w:rsidRPr="00862CFC" w:rsidRDefault="00862CFC" w:rsidP="005053AB">
            <w:pPr>
              <w:pStyle w:val="Sinespaciado"/>
              <w:rPr>
                <w:rFonts w:ascii="Arial" w:hAnsi="Arial" w:cs="Arial"/>
                <w:sz w:val="20"/>
                <w:szCs w:val="20"/>
              </w:rPr>
            </w:pPr>
          </w:p>
        </w:tc>
        <w:tc>
          <w:tcPr>
            <w:tcW w:w="765" w:type="dxa"/>
          </w:tcPr>
          <w:p w14:paraId="1A8337AD" w14:textId="349E655D" w:rsidR="00862CFC" w:rsidRPr="00862CFC" w:rsidRDefault="00862CFC" w:rsidP="005053AB">
            <w:pPr>
              <w:pStyle w:val="Sinespaciado"/>
              <w:rPr>
                <w:rFonts w:ascii="Arial" w:hAnsi="Arial" w:cs="Arial"/>
                <w:sz w:val="20"/>
                <w:szCs w:val="20"/>
              </w:rPr>
            </w:pPr>
          </w:p>
        </w:tc>
        <w:tc>
          <w:tcPr>
            <w:tcW w:w="765" w:type="dxa"/>
          </w:tcPr>
          <w:p w14:paraId="36FBB4A6" w14:textId="77777777" w:rsidR="00862CFC" w:rsidRPr="00862CFC" w:rsidRDefault="00862CFC" w:rsidP="005053AB">
            <w:pPr>
              <w:pStyle w:val="Sinespaciado"/>
              <w:rPr>
                <w:rFonts w:ascii="Arial" w:hAnsi="Arial" w:cs="Arial"/>
                <w:sz w:val="20"/>
                <w:szCs w:val="20"/>
              </w:rPr>
            </w:pPr>
          </w:p>
        </w:tc>
        <w:tc>
          <w:tcPr>
            <w:tcW w:w="765" w:type="dxa"/>
          </w:tcPr>
          <w:p w14:paraId="714E251C" w14:textId="77777777" w:rsidR="00862CFC" w:rsidRPr="00862CFC" w:rsidRDefault="00862CFC" w:rsidP="005053AB">
            <w:pPr>
              <w:pStyle w:val="Sinespaciado"/>
              <w:rPr>
                <w:rFonts w:ascii="Arial" w:hAnsi="Arial" w:cs="Arial"/>
                <w:sz w:val="20"/>
                <w:szCs w:val="20"/>
              </w:rPr>
            </w:pPr>
          </w:p>
        </w:tc>
        <w:tc>
          <w:tcPr>
            <w:tcW w:w="765" w:type="dxa"/>
          </w:tcPr>
          <w:p w14:paraId="5DF29716" w14:textId="5CD45484" w:rsidR="00862CFC" w:rsidRPr="00862CFC" w:rsidRDefault="002C1B43" w:rsidP="005053AB">
            <w:pPr>
              <w:pStyle w:val="Sinespaciado"/>
              <w:rPr>
                <w:rFonts w:ascii="Arial" w:hAnsi="Arial" w:cs="Arial"/>
                <w:sz w:val="20"/>
                <w:szCs w:val="20"/>
              </w:rPr>
            </w:pPr>
            <w:r>
              <w:rPr>
                <w:rFonts w:ascii="Arial" w:hAnsi="Arial" w:cs="Arial"/>
                <w:sz w:val="20"/>
                <w:szCs w:val="20"/>
              </w:rPr>
              <w:t>SD</w:t>
            </w:r>
          </w:p>
        </w:tc>
      </w:tr>
    </w:tbl>
    <w:p w14:paraId="5B7BBD0D" w14:textId="77777777" w:rsidR="005053AB" w:rsidRPr="00862CFC" w:rsidRDefault="005053AB" w:rsidP="005053AB">
      <w:pPr>
        <w:pStyle w:val="Sinespaciado"/>
        <w:rPr>
          <w:rFonts w:ascii="Arial" w:hAnsi="Arial" w:cs="Arial"/>
          <w:sz w:val="20"/>
          <w:szCs w:val="20"/>
        </w:rPr>
      </w:pPr>
    </w:p>
    <w:p w14:paraId="12471CD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D2B1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974E4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645D8FD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46482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EFBB0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8A80159"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04878B7" w14:textId="77777777" w:rsidR="00862CFC" w:rsidRPr="00862CFC" w:rsidRDefault="00862CFC" w:rsidP="005053AB">
      <w:pPr>
        <w:pStyle w:val="Sinespaciado"/>
        <w:rPr>
          <w:rFonts w:ascii="Arial" w:hAnsi="Arial" w:cs="Arial"/>
          <w:sz w:val="20"/>
          <w:szCs w:val="20"/>
        </w:rPr>
      </w:pPr>
    </w:p>
    <w:p w14:paraId="074BE5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65697E3" w14:textId="77777777" w:rsidTr="00031DD0">
        <w:trPr>
          <w:jc w:val="right"/>
        </w:trPr>
        <w:tc>
          <w:tcPr>
            <w:tcW w:w="2229" w:type="dxa"/>
          </w:tcPr>
          <w:p w14:paraId="05C1F44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CC4D61A" w14:textId="7F792418" w:rsidR="00862CFC" w:rsidRPr="00862CFC" w:rsidRDefault="000E6918" w:rsidP="005053AB">
            <w:pPr>
              <w:pStyle w:val="Sinespaciado"/>
              <w:rPr>
                <w:rFonts w:ascii="Arial" w:hAnsi="Arial" w:cs="Arial"/>
                <w:sz w:val="20"/>
                <w:szCs w:val="20"/>
              </w:rPr>
            </w:pPr>
            <w:r>
              <w:rPr>
                <w:rFonts w:ascii="Arial" w:hAnsi="Arial" w:cs="Arial"/>
                <w:sz w:val="20"/>
                <w:szCs w:val="20"/>
              </w:rPr>
              <w:t>19</w:t>
            </w:r>
            <w:r w:rsidR="00596275">
              <w:rPr>
                <w:rFonts w:ascii="Arial" w:hAnsi="Arial" w:cs="Arial"/>
                <w:sz w:val="20"/>
                <w:szCs w:val="20"/>
              </w:rPr>
              <w:t>/08</w:t>
            </w:r>
            <w:r w:rsidR="000137EB">
              <w:rPr>
                <w:rFonts w:ascii="Arial" w:hAnsi="Arial" w:cs="Arial"/>
                <w:sz w:val="20"/>
                <w:szCs w:val="20"/>
              </w:rPr>
              <w:t>/</w:t>
            </w:r>
            <w:r w:rsidR="00BF416D">
              <w:rPr>
                <w:rFonts w:ascii="Arial" w:hAnsi="Arial" w:cs="Arial"/>
                <w:sz w:val="20"/>
                <w:szCs w:val="20"/>
              </w:rPr>
              <w:t>20</w:t>
            </w:r>
            <w:r w:rsidR="000137EB">
              <w:rPr>
                <w:rFonts w:ascii="Arial" w:hAnsi="Arial" w:cs="Arial"/>
                <w:sz w:val="20"/>
                <w:szCs w:val="20"/>
              </w:rPr>
              <w:t>2</w:t>
            </w:r>
            <w:r>
              <w:rPr>
                <w:rFonts w:ascii="Arial" w:hAnsi="Arial" w:cs="Arial"/>
                <w:sz w:val="20"/>
                <w:szCs w:val="20"/>
              </w:rPr>
              <w:t>4</w:t>
            </w:r>
          </w:p>
        </w:tc>
      </w:tr>
    </w:tbl>
    <w:p w14:paraId="630D9D6E" w14:textId="77777777" w:rsidR="00862CFC" w:rsidRDefault="00862CFC" w:rsidP="005053AB">
      <w:pPr>
        <w:pStyle w:val="Sinespaciado"/>
        <w:rPr>
          <w:rFonts w:ascii="Arial" w:hAnsi="Arial" w:cs="Arial"/>
          <w:sz w:val="20"/>
          <w:szCs w:val="20"/>
        </w:rPr>
      </w:pPr>
    </w:p>
    <w:p w14:paraId="1C5D671F" w14:textId="77777777" w:rsidR="00031DD0" w:rsidRDefault="00031DD0" w:rsidP="005053AB">
      <w:pPr>
        <w:pStyle w:val="Sinespaciado"/>
        <w:rPr>
          <w:rFonts w:ascii="Arial" w:hAnsi="Arial" w:cs="Arial"/>
          <w:sz w:val="20"/>
          <w:szCs w:val="20"/>
        </w:rPr>
      </w:pPr>
    </w:p>
    <w:p w14:paraId="4649C1C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2184769" w14:textId="77777777" w:rsidTr="00031DD0">
        <w:trPr>
          <w:jc w:val="center"/>
        </w:trPr>
        <w:tc>
          <w:tcPr>
            <w:tcW w:w="6091" w:type="dxa"/>
            <w:tcBorders>
              <w:bottom w:val="single" w:sz="4" w:space="0" w:color="auto"/>
            </w:tcBorders>
          </w:tcPr>
          <w:p w14:paraId="169C3EB3"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031E041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1909105" w14:textId="6D190498" w:rsidR="00862CFC" w:rsidRPr="00862CFC" w:rsidRDefault="00AC4582" w:rsidP="00CB3547">
            <w:pPr>
              <w:pStyle w:val="Sinespaciado"/>
              <w:jc w:val="center"/>
              <w:rPr>
                <w:rFonts w:ascii="Arial" w:hAnsi="Arial" w:cs="Arial"/>
                <w:sz w:val="20"/>
                <w:szCs w:val="20"/>
              </w:rPr>
            </w:pPr>
            <w:r>
              <w:rPr>
                <w:rFonts w:ascii="Arial" w:hAnsi="Arial" w:cs="Arial"/>
                <w:sz w:val="20"/>
                <w:szCs w:val="20"/>
              </w:rPr>
              <w:t xml:space="preserve">MTRA. Flor </w:t>
            </w:r>
            <w:r w:rsidR="00166A75">
              <w:rPr>
                <w:rFonts w:ascii="Arial" w:hAnsi="Arial" w:cs="Arial"/>
                <w:sz w:val="20"/>
                <w:szCs w:val="20"/>
              </w:rPr>
              <w:t>Iliana Chontal Pelayo</w:t>
            </w:r>
          </w:p>
        </w:tc>
      </w:tr>
      <w:tr w:rsidR="00862CFC" w:rsidRPr="00862CFC" w14:paraId="4A602DCB" w14:textId="77777777" w:rsidTr="00031DD0">
        <w:trPr>
          <w:jc w:val="center"/>
        </w:trPr>
        <w:tc>
          <w:tcPr>
            <w:tcW w:w="6091" w:type="dxa"/>
            <w:tcBorders>
              <w:top w:val="single" w:sz="4" w:space="0" w:color="auto"/>
            </w:tcBorders>
          </w:tcPr>
          <w:p w14:paraId="4878426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898A9F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3BDFB58" w14:textId="350761AB"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CB32A4">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CB32A4">
              <w:rPr>
                <w:rFonts w:ascii="Arial" w:hAnsi="Arial" w:cs="Arial"/>
                <w:sz w:val="20"/>
                <w:szCs w:val="20"/>
              </w:rPr>
              <w:t xml:space="preserve"> </w:t>
            </w:r>
            <w:r w:rsidRPr="00862CFC">
              <w:rPr>
                <w:rFonts w:ascii="Arial" w:hAnsi="Arial" w:cs="Arial"/>
                <w:sz w:val="20"/>
                <w:szCs w:val="20"/>
              </w:rPr>
              <w:t>(a) de Departamento Académico</w:t>
            </w:r>
          </w:p>
        </w:tc>
      </w:tr>
    </w:tbl>
    <w:p w14:paraId="66C9A1E1" w14:textId="77777777" w:rsidR="00862CFC" w:rsidRPr="00862CFC" w:rsidRDefault="00862CFC" w:rsidP="005053AB">
      <w:pPr>
        <w:pStyle w:val="Sinespaciado"/>
        <w:rPr>
          <w:rFonts w:ascii="Arial" w:hAnsi="Arial" w:cs="Arial"/>
          <w:sz w:val="20"/>
          <w:szCs w:val="20"/>
        </w:rPr>
      </w:pPr>
    </w:p>
    <w:p w14:paraId="60542C79" w14:textId="77777777" w:rsidR="00862CFC" w:rsidRPr="00862CFC" w:rsidRDefault="00862CFC" w:rsidP="005053AB">
      <w:pPr>
        <w:pStyle w:val="Sinespaciado"/>
        <w:rPr>
          <w:rFonts w:ascii="Arial" w:hAnsi="Arial" w:cs="Arial"/>
          <w:sz w:val="20"/>
          <w:szCs w:val="20"/>
        </w:rPr>
      </w:pPr>
    </w:p>
    <w:p w14:paraId="183B01D7" w14:textId="77777777" w:rsidR="007A22EC" w:rsidRDefault="007A22EC" w:rsidP="005053AB">
      <w:pPr>
        <w:pStyle w:val="Sinespaciado"/>
        <w:rPr>
          <w:rFonts w:ascii="Arial" w:hAnsi="Arial" w:cs="Arial"/>
          <w:sz w:val="20"/>
          <w:szCs w:val="20"/>
        </w:rPr>
      </w:pPr>
    </w:p>
    <w:p w14:paraId="2AC24D74"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DD14B" w14:textId="77777777" w:rsidR="003B5FF9" w:rsidRDefault="003B5FF9" w:rsidP="00862CFC">
      <w:pPr>
        <w:spacing w:after="0" w:line="240" w:lineRule="auto"/>
      </w:pPr>
      <w:r>
        <w:separator/>
      </w:r>
    </w:p>
  </w:endnote>
  <w:endnote w:type="continuationSeparator" w:id="0">
    <w:p w14:paraId="225D1A76" w14:textId="77777777" w:rsidR="003B5FF9" w:rsidRDefault="003B5FF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8D133" w14:textId="77777777" w:rsidR="00A93A1D" w:rsidRPr="003030CF" w:rsidRDefault="00A93A1D"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14:paraId="4EFE7123" w14:textId="77777777" w:rsidR="00A93A1D" w:rsidRPr="007815A1" w:rsidRDefault="00A93A1D" w:rsidP="007815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2C85E" w14:textId="77777777" w:rsidR="003B5FF9" w:rsidRDefault="003B5FF9" w:rsidP="00862CFC">
      <w:pPr>
        <w:spacing w:after="0" w:line="240" w:lineRule="auto"/>
      </w:pPr>
      <w:r>
        <w:separator/>
      </w:r>
    </w:p>
  </w:footnote>
  <w:footnote w:type="continuationSeparator" w:id="0">
    <w:p w14:paraId="1CCFF2D6" w14:textId="77777777" w:rsidR="003B5FF9" w:rsidRDefault="003B5FF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5369A7C2" w14:textId="77777777" w:rsidR="00A93A1D" w:rsidRDefault="00A93A1D" w:rsidP="005D2263">
        <w:pPr>
          <w:pStyle w:val="Encabezado"/>
          <w:jc w:val="right"/>
        </w:pPr>
      </w:p>
      <w:p w14:paraId="1755AF98" w14:textId="77777777" w:rsidR="00A93A1D" w:rsidRDefault="00A93A1D"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4D3E2632" w14:textId="77777777" w:rsidR="00A93A1D" w:rsidRDefault="00A93A1D" w:rsidP="005D2263">
    <w:pPr>
      <w:pStyle w:val="Encabezado"/>
      <w:jc w:val="right"/>
    </w:pPr>
  </w:p>
  <w:p w14:paraId="644C2D0B" w14:textId="77777777" w:rsidR="00A93A1D" w:rsidRDefault="00A93A1D" w:rsidP="005D2263">
    <w:pPr>
      <w:pStyle w:val="Encabezado"/>
      <w:jc w:val="right"/>
    </w:pPr>
  </w:p>
  <w:p w14:paraId="5968F9E1" w14:textId="77777777" w:rsidR="00A93A1D" w:rsidRDefault="00A93A1D" w:rsidP="005D2263">
    <w:pPr>
      <w:pStyle w:val="Encabezado"/>
      <w:jc w:val="right"/>
    </w:pPr>
  </w:p>
  <w:p w14:paraId="2B470262" w14:textId="77777777" w:rsidR="00A93A1D" w:rsidRPr="00862CFC" w:rsidRDefault="00A93A1D"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16DC1" w14:textId="77777777" w:rsidR="00A93A1D" w:rsidRPr="00C80E00" w:rsidRDefault="00A93A1D"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2502893">
    <w:abstractNumId w:val="13"/>
  </w:num>
  <w:num w:numId="2" w16cid:durableId="850222789">
    <w:abstractNumId w:val="6"/>
  </w:num>
  <w:num w:numId="3" w16cid:durableId="2090810941">
    <w:abstractNumId w:val="20"/>
  </w:num>
  <w:num w:numId="4" w16cid:durableId="260260184">
    <w:abstractNumId w:val="9"/>
  </w:num>
  <w:num w:numId="5" w16cid:durableId="1388839073">
    <w:abstractNumId w:val="7"/>
  </w:num>
  <w:num w:numId="6" w16cid:durableId="1674646333">
    <w:abstractNumId w:val="8"/>
  </w:num>
  <w:num w:numId="7" w16cid:durableId="914127125">
    <w:abstractNumId w:val="5"/>
  </w:num>
  <w:num w:numId="8" w16cid:durableId="101919258">
    <w:abstractNumId w:val="14"/>
  </w:num>
  <w:num w:numId="9" w16cid:durableId="1914310730">
    <w:abstractNumId w:val="0"/>
  </w:num>
  <w:num w:numId="10" w16cid:durableId="955789425">
    <w:abstractNumId w:val="10"/>
  </w:num>
  <w:num w:numId="11" w16cid:durableId="1748529161">
    <w:abstractNumId w:val="17"/>
  </w:num>
  <w:num w:numId="12" w16cid:durableId="1725829940">
    <w:abstractNumId w:val="3"/>
  </w:num>
  <w:num w:numId="13" w16cid:durableId="159781453">
    <w:abstractNumId w:val="1"/>
  </w:num>
  <w:num w:numId="14" w16cid:durableId="400255608">
    <w:abstractNumId w:val="18"/>
  </w:num>
  <w:num w:numId="15" w16cid:durableId="993879188">
    <w:abstractNumId w:val="11"/>
  </w:num>
  <w:num w:numId="16" w16cid:durableId="1995136150">
    <w:abstractNumId w:val="19"/>
  </w:num>
  <w:num w:numId="17" w16cid:durableId="1911184766">
    <w:abstractNumId w:val="2"/>
  </w:num>
  <w:num w:numId="18" w16cid:durableId="1684353840">
    <w:abstractNumId w:val="15"/>
  </w:num>
  <w:num w:numId="19" w16cid:durableId="816920283">
    <w:abstractNumId w:val="4"/>
  </w:num>
  <w:num w:numId="20" w16cid:durableId="431824340">
    <w:abstractNumId w:val="12"/>
  </w:num>
  <w:num w:numId="21" w16cid:durableId="1789740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E87"/>
    <w:rsid w:val="0000671E"/>
    <w:rsid w:val="000137EB"/>
    <w:rsid w:val="000155DC"/>
    <w:rsid w:val="00015F7E"/>
    <w:rsid w:val="000208CA"/>
    <w:rsid w:val="000246A7"/>
    <w:rsid w:val="000300FF"/>
    <w:rsid w:val="00031DD0"/>
    <w:rsid w:val="000322C0"/>
    <w:rsid w:val="00043053"/>
    <w:rsid w:val="00055465"/>
    <w:rsid w:val="000626FF"/>
    <w:rsid w:val="000631FB"/>
    <w:rsid w:val="00064368"/>
    <w:rsid w:val="00064706"/>
    <w:rsid w:val="00086048"/>
    <w:rsid w:val="00090B7A"/>
    <w:rsid w:val="00094403"/>
    <w:rsid w:val="000B7A39"/>
    <w:rsid w:val="000C0A72"/>
    <w:rsid w:val="000D1FEE"/>
    <w:rsid w:val="000D5156"/>
    <w:rsid w:val="000E0797"/>
    <w:rsid w:val="000E6918"/>
    <w:rsid w:val="000F66B0"/>
    <w:rsid w:val="000F6B72"/>
    <w:rsid w:val="000F6EF3"/>
    <w:rsid w:val="00100864"/>
    <w:rsid w:val="00103856"/>
    <w:rsid w:val="001051AD"/>
    <w:rsid w:val="00106009"/>
    <w:rsid w:val="001456AB"/>
    <w:rsid w:val="00145925"/>
    <w:rsid w:val="00145A52"/>
    <w:rsid w:val="00160D9F"/>
    <w:rsid w:val="00166A75"/>
    <w:rsid w:val="001727C7"/>
    <w:rsid w:val="00182FC6"/>
    <w:rsid w:val="00193B5B"/>
    <w:rsid w:val="001A3037"/>
    <w:rsid w:val="001A7601"/>
    <w:rsid w:val="001B235F"/>
    <w:rsid w:val="001B2839"/>
    <w:rsid w:val="001B7AAF"/>
    <w:rsid w:val="001D4BE1"/>
    <w:rsid w:val="001D7549"/>
    <w:rsid w:val="001F04AB"/>
    <w:rsid w:val="001F1874"/>
    <w:rsid w:val="00206F1D"/>
    <w:rsid w:val="00210062"/>
    <w:rsid w:val="002105AD"/>
    <w:rsid w:val="00215EFB"/>
    <w:rsid w:val="00233468"/>
    <w:rsid w:val="00235099"/>
    <w:rsid w:val="00236912"/>
    <w:rsid w:val="00243355"/>
    <w:rsid w:val="0024519A"/>
    <w:rsid w:val="00251324"/>
    <w:rsid w:val="00252D94"/>
    <w:rsid w:val="00255C16"/>
    <w:rsid w:val="00260637"/>
    <w:rsid w:val="002649BC"/>
    <w:rsid w:val="002677C2"/>
    <w:rsid w:val="00270315"/>
    <w:rsid w:val="00271BA8"/>
    <w:rsid w:val="00285C5D"/>
    <w:rsid w:val="00286CDD"/>
    <w:rsid w:val="00287413"/>
    <w:rsid w:val="00293FBE"/>
    <w:rsid w:val="00295EFB"/>
    <w:rsid w:val="002C1B43"/>
    <w:rsid w:val="002C5E55"/>
    <w:rsid w:val="002D1A93"/>
    <w:rsid w:val="002D2B01"/>
    <w:rsid w:val="002F2B75"/>
    <w:rsid w:val="002F5BF2"/>
    <w:rsid w:val="002F6FE3"/>
    <w:rsid w:val="00301698"/>
    <w:rsid w:val="003303F5"/>
    <w:rsid w:val="0033316B"/>
    <w:rsid w:val="00340673"/>
    <w:rsid w:val="00342380"/>
    <w:rsid w:val="0035002D"/>
    <w:rsid w:val="0037163D"/>
    <w:rsid w:val="00373659"/>
    <w:rsid w:val="00375830"/>
    <w:rsid w:val="00376F7E"/>
    <w:rsid w:val="00382024"/>
    <w:rsid w:val="00391D9A"/>
    <w:rsid w:val="003A2952"/>
    <w:rsid w:val="003A351B"/>
    <w:rsid w:val="003A3859"/>
    <w:rsid w:val="003A38F5"/>
    <w:rsid w:val="003B5FF9"/>
    <w:rsid w:val="003B69A6"/>
    <w:rsid w:val="003C5583"/>
    <w:rsid w:val="003C77EF"/>
    <w:rsid w:val="003D7F6B"/>
    <w:rsid w:val="003E0E46"/>
    <w:rsid w:val="003E4D4C"/>
    <w:rsid w:val="003E6E44"/>
    <w:rsid w:val="003F0BF2"/>
    <w:rsid w:val="003F0DA8"/>
    <w:rsid w:val="003F2333"/>
    <w:rsid w:val="003F527D"/>
    <w:rsid w:val="00401872"/>
    <w:rsid w:val="00402E9A"/>
    <w:rsid w:val="0041417D"/>
    <w:rsid w:val="004457BA"/>
    <w:rsid w:val="0045634C"/>
    <w:rsid w:val="00462AFA"/>
    <w:rsid w:val="00462C23"/>
    <w:rsid w:val="00470CCB"/>
    <w:rsid w:val="0048641A"/>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4D7F"/>
    <w:rsid w:val="005B6946"/>
    <w:rsid w:val="005C68D2"/>
    <w:rsid w:val="005D2263"/>
    <w:rsid w:val="005D62C2"/>
    <w:rsid w:val="005D677A"/>
    <w:rsid w:val="005E3C45"/>
    <w:rsid w:val="005E52C6"/>
    <w:rsid w:val="005F1844"/>
    <w:rsid w:val="006131B6"/>
    <w:rsid w:val="006274C0"/>
    <w:rsid w:val="00642AE8"/>
    <w:rsid w:val="006730F5"/>
    <w:rsid w:val="00676692"/>
    <w:rsid w:val="00683F43"/>
    <w:rsid w:val="00684260"/>
    <w:rsid w:val="00685ECD"/>
    <w:rsid w:val="006920D5"/>
    <w:rsid w:val="006A2692"/>
    <w:rsid w:val="006A2833"/>
    <w:rsid w:val="006A369B"/>
    <w:rsid w:val="006A3B22"/>
    <w:rsid w:val="006B33EE"/>
    <w:rsid w:val="006C11BA"/>
    <w:rsid w:val="006C42D2"/>
    <w:rsid w:val="006C4BB3"/>
    <w:rsid w:val="006D3354"/>
    <w:rsid w:val="006D38D6"/>
    <w:rsid w:val="006D4A42"/>
    <w:rsid w:val="006E3019"/>
    <w:rsid w:val="006E428E"/>
    <w:rsid w:val="006E7CFB"/>
    <w:rsid w:val="006F14DA"/>
    <w:rsid w:val="0070209A"/>
    <w:rsid w:val="00712A45"/>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136FA"/>
    <w:rsid w:val="00820B63"/>
    <w:rsid w:val="008220E5"/>
    <w:rsid w:val="00824F18"/>
    <w:rsid w:val="008267F8"/>
    <w:rsid w:val="00836D7E"/>
    <w:rsid w:val="00840934"/>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2C0B"/>
    <w:rsid w:val="00923A0C"/>
    <w:rsid w:val="00926DBB"/>
    <w:rsid w:val="00944A43"/>
    <w:rsid w:val="00967561"/>
    <w:rsid w:val="009832C1"/>
    <w:rsid w:val="009905D5"/>
    <w:rsid w:val="00992C3B"/>
    <w:rsid w:val="00996076"/>
    <w:rsid w:val="009A21F8"/>
    <w:rsid w:val="009A5583"/>
    <w:rsid w:val="009B4DB5"/>
    <w:rsid w:val="009C35EE"/>
    <w:rsid w:val="009F54D2"/>
    <w:rsid w:val="00A01D7B"/>
    <w:rsid w:val="00A04947"/>
    <w:rsid w:val="00A205BD"/>
    <w:rsid w:val="00A227CA"/>
    <w:rsid w:val="00A231F9"/>
    <w:rsid w:val="00A24B28"/>
    <w:rsid w:val="00A24B60"/>
    <w:rsid w:val="00A264AB"/>
    <w:rsid w:val="00A3480F"/>
    <w:rsid w:val="00A34856"/>
    <w:rsid w:val="00A35D35"/>
    <w:rsid w:val="00A37058"/>
    <w:rsid w:val="00A37B69"/>
    <w:rsid w:val="00A431E7"/>
    <w:rsid w:val="00A43A17"/>
    <w:rsid w:val="00A51799"/>
    <w:rsid w:val="00A66957"/>
    <w:rsid w:val="00A77C5F"/>
    <w:rsid w:val="00A92990"/>
    <w:rsid w:val="00A93A1D"/>
    <w:rsid w:val="00AB6DFF"/>
    <w:rsid w:val="00AC4582"/>
    <w:rsid w:val="00AD3E86"/>
    <w:rsid w:val="00AD7F7A"/>
    <w:rsid w:val="00AE14E7"/>
    <w:rsid w:val="00AE26FD"/>
    <w:rsid w:val="00AE2753"/>
    <w:rsid w:val="00AE7C25"/>
    <w:rsid w:val="00AF311E"/>
    <w:rsid w:val="00AF5ACE"/>
    <w:rsid w:val="00B10306"/>
    <w:rsid w:val="00B1797B"/>
    <w:rsid w:val="00B22867"/>
    <w:rsid w:val="00B23CAE"/>
    <w:rsid w:val="00B31A95"/>
    <w:rsid w:val="00B40BE1"/>
    <w:rsid w:val="00B4155F"/>
    <w:rsid w:val="00B43BBE"/>
    <w:rsid w:val="00B43F84"/>
    <w:rsid w:val="00B44A7D"/>
    <w:rsid w:val="00B766A1"/>
    <w:rsid w:val="00BA5082"/>
    <w:rsid w:val="00BB11B3"/>
    <w:rsid w:val="00BB3847"/>
    <w:rsid w:val="00BB72B3"/>
    <w:rsid w:val="00BC3B37"/>
    <w:rsid w:val="00BC552D"/>
    <w:rsid w:val="00BD0E68"/>
    <w:rsid w:val="00BD53E2"/>
    <w:rsid w:val="00BE5F26"/>
    <w:rsid w:val="00BE7924"/>
    <w:rsid w:val="00BF2B7E"/>
    <w:rsid w:val="00BF416D"/>
    <w:rsid w:val="00C03DDD"/>
    <w:rsid w:val="00C07D71"/>
    <w:rsid w:val="00C10C30"/>
    <w:rsid w:val="00C127DC"/>
    <w:rsid w:val="00C17DC3"/>
    <w:rsid w:val="00C2069A"/>
    <w:rsid w:val="00C21444"/>
    <w:rsid w:val="00C40AF1"/>
    <w:rsid w:val="00C42681"/>
    <w:rsid w:val="00C46B8A"/>
    <w:rsid w:val="00C47C44"/>
    <w:rsid w:val="00C53C98"/>
    <w:rsid w:val="00C614C7"/>
    <w:rsid w:val="00C71086"/>
    <w:rsid w:val="00C71593"/>
    <w:rsid w:val="00C80E00"/>
    <w:rsid w:val="00CA1DEA"/>
    <w:rsid w:val="00CB32A4"/>
    <w:rsid w:val="00CB3547"/>
    <w:rsid w:val="00CC0103"/>
    <w:rsid w:val="00CD0AFE"/>
    <w:rsid w:val="00CD65A4"/>
    <w:rsid w:val="00CE5F48"/>
    <w:rsid w:val="00CE714A"/>
    <w:rsid w:val="00CF17CA"/>
    <w:rsid w:val="00CF2AF3"/>
    <w:rsid w:val="00CF6647"/>
    <w:rsid w:val="00CF6C8D"/>
    <w:rsid w:val="00D0126C"/>
    <w:rsid w:val="00D125AC"/>
    <w:rsid w:val="00D17140"/>
    <w:rsid w:val="00D24839"/>
    <w:rsid w:val="00D531B6"/>
    <w:rsid w:val="00D61CE1"/>
    <w:rsid w:val="00D6294E"/>
    <w:rsid w:val="00D62AFC"/>
    <w:rsid w:val="00DA5153"/>
    <w:rsid w:val="00DA6014"/>
    <w:rsid w:val="00DC46A5"/>
    <w:rsid w:val="00DD7D08"/>
    <w:rsid w:val="00DE26A7"/>
    <w:rsid w:val="00DF22FC"/>
    <w:rsid w:val="00DF2E74"/>
    <w:rsid w:val="00E07FBC"/>
    <w:rsid w:val="00E33C7C"/>
    <w:rsid w:val="00E3532D"/>
    <w:rsid w:val="00E42AA5"/>
    <w:rsid w:val="00E629C5"/>
    <w:rsid w:val="00E63FB9"/>
    <w:rsid w:val="00E70E82"/>
    <w:rsid w:val="00E76768"/>
    <w:rsid w:val="00E8027E"/>
    <w:rsid w:val="00E822AB"/>
    <w:rsid w:val="00E84135"/>
    <w:rsid w:val="00E869B0"/>
    <w:rsid w:val="00E8704A"/>
    <w:rsid w:val="00E96931"/>
    <w:rsid w:val="00EA2B7E"/>
    <w:rsid w:val="00EB55FB"/>
    <w:rsid w:val="00EB749A"/>
    <w:rsid w:val="00ED43F3"/>
    <w:rsid w:val="00ED56D4"/>
    <w:rsid w:val="00EE69DE"/>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97830"/>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D0269"/>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 w:type="character" w:styleId="Hipervnculo">
    <w:name w:val="Hyperlink"/>
    <w:basedOn w:val="Fuentedeprrafopredeter"/>
    <w:uiPriority w:val="99"/>
    <w:unhideWhenUsed/>
    <w:rsid w:val="00E33C7C"/>
    <w:rPr>
      <w:color w:val="0563C1" w:themeColor="hyperlink"/>
      <w:u w:val="single"/>
    </w:rPr>
  </w:style>
  <w:style w:type="character" w:styleId="Mencinsinresolver">
    <w:name w:val="Unresolved Mention"/>
    <w:basedOn w:val="Fuentedeprrafopredeter"/>
    <w:uiPriority w:val="99"/>
    <w:semiHidden/>
    <w:unhideWhenUsed/>
    <w:rsid w:val="00E3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iputados.gob.mx/LeyesBiblio/pdf/13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3788</Words>
  <Characters>20840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3</cp:revision>
  <cp:lastPrinted>2016-01-11T15:55:00Z</cp:lastPrinted>
  <dcterms:created xsi:type="dcterms:W3CDTF">2024-08-15T19:34:00Z</dcterms:created>
  <dcterms:modified xsi:type="dcterms:W3CDTF">2024-10-29T04:30:00Z</dcterms:modified>
</cp:coreProperties>
</file>