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F031F"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D578550"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21A25217"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33F1ED" w14:textId="4648BE09"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51886">
        <w:rPr>
          <w:rFonts w:ascii="Arial" w:hAnsi="Arial" w:cs="Arial"/>
          <w:b/>
          <w:bCs/>
          <w:sz w:val="24"/>
          <w:szCs w:val="24"/>
          <w:lang w:val="es-MX" w:eastAsia="es-MX"/>
        </w:rPr>
        <w:t>AGOSTO-DICIEMBRE/</w:t>
      </w:r>
      <w:r w:rsidR="0005718F">
        <w:rPr>
          <w:rFonts w:ascii="Arial" w:hAnsi="Arial" w:cs="Arial"/>
          <w:b/>
          <w:bCs/>
          <w:sz w:val="24"/>
          <w:szCs w:val="24"/>
          <w:lang w:val="es-MX" w:eastAsia="es-MX"/>
        </w:rPr>
        <w:t>202</w:t>
      </w:r>
      <w:r w:rsidR="0001632B">
        <w:rPr>
          <w:rFonts w:ascii="Arial" w:hAnsi="Arial" w:cs="Arial"/>
          <w:b/>
          <w:bCs/>
          <w:sz w:val="24"/>
          <w:szCs w:val="24"/>
          <w:lang w:val="es-MX" w:eastAsia="es-MX"/>
        </w:rPr>
        <w:t>4</w:t>
      </w:r>
    </w:p>
    <w:p w14:paraId="42D50C6E"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7E7E30B4" w14:textId="77777777" w:rsidTr="00121464">
        <w:tc>
          <w:tcPr>
            <w:tcW w:w="3681" w:type="dxa"/>
            <w:shd w:val="clear" w:color="auto" w:fill="auto"/>
          </w:tcPr>
          <w:p w14:paraId="024AB13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067CD82F" w14:textId="77777777" w:rsidR="008F605E" w:rsidRPr="00121464" w:rsidRDefault="00E36942" w:rsidP="008F605E">
            <w:pPr>
              <w:rPr>
                <w:rFonts w:ascii="Arial" w:eastAsia="Calibri" w:hAnsi="Arial" w:cs="Arial"/>
                <w:b/>
                <w:szCs w:val="22"/>
                <w:lang w:val="es-MX" w:eastAsia="en-US"/>
              </w:rPr>
            </w:pPr>
            <w:r>
              <w:rPr>
                <w:rFonts w:ascii="Arial" w:eastAsia="Calibri" w:hAnsi="Arial" w:cs="Arial"/>
                <w:b/>
                <w:szCs w:val="22"/>
                <w:lang w:val="es-MX" w:eastAsia="en-US"/>
              </w:rPr>
              <w:t>REFRIGERACION Y AIRE ACONDICIONADO</w:t>
            </w:r>
            <w:r w:rsidR="008F605E" w:rsidRPr="00121464">
              <w:rPr>
                <w:rFonts w:ascii="Arial" w:eastAsia="Calibri" w:hAnsi="Arial" w:cs="Arial"/>
                <w:b/>
                <w:szCs w:val="22"/>
                <w:lang w:val="es-MX" w:eastAsia="en-US"/>
              </w:rPr>
              <w:t xml:space="preserve">                                              </w:t>
            </w:r>
          </w:p>
        </w:tc>
      </w:tr>
      <w:tr w:rsidR="008F605E" w:rsidRPr="00121464" w14:paraId="2AE2FFA8" w14:textId="77777777" w:rsidTr="00121464">
        <w:tc>
          <w:tcPr>
            <w:tcW w:w="3681" w:type="dxa"/>
            <w:shd w:val="clear" w:color="auto" w:fill="auto"/>
          </w:tcPr>
          <w:p w14:paraId="4A1F71FA"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33645378" w14:textId="77777777" w:rsidR="008F605E" w:rsidRPr="00121464" w:rsidRDefault="008F605E" w:rsidP="008F605E">
            <w:pPr>
              <w:rPr>
                <w:rFonts w:ascii="Arial" w:eastAsia="Calibri" w:hAnsi="Arial" w:cs="Arial"/>
                <w:b/>
                <w:szCs w:val="22"/>
                <w:lang w:val="es-MX" w:eastAsia="en-US"/>
              </w:rPr>
            </w:pPr>
            <w:r w:rsidRPr="00121464">
              <w:rPr>
                <w:rFonts w:ascii="Arial" w:eastAsia="Calibri" w:hAnsi="Arial" w:cs="Arial"/>
                <w:b/>
                <w:szCs w:val="22"/>
                <w:lang w:val="es-MX" w:eastAsia="en-US"/>
              </w:rPr>
              <w:t>IEME-2010-210</w:t>
            </w:r>
          </w:p>
        </w:tc>
      </w:tr>
      <w:tr w:rsidR="008F605E" w:rsidRPr="00121464" w14:paraId="53215A7C" w14:textId="77777777" w:rsidTr="00121464">
        <w:tc>
          <w:tcPr>
            <w:tcW w:w="3681" w:type="dxa"/>
            <w:shd w:val="clear" w:color="auto" w:fill="auto"/>
          </w:tcPr>
          <w:p w14:paraId="61769A6F"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1E0F7C54" w14:textId="77777777" w:rsidR="008F605E" w:rsidRPr="00121464" w:rsidRDefault="00B121F4" w:rsidP="008F605E">
            <w:pPr>
              <w:rPr>
                <w:rFonts w:ascii="Arial" w:eastAsia="Calibri" w:hAnsi="Arial" w:cs="Arial"/>
                <w:b/>
                <w:szCs w:val="22"/>
                <w:lang w:val="es-MX" w:eastAsia="en-US"/>
              </w:rPr>
            </w:pPr>
            <w:r w:rsidRPr="00B121F4">
              <w:rPr>
                <w:rFonts w:ascii="Arial" w:eastAsia="Calibri" w:hAnsi="Arial" w:cs="Arial"/>
                <w:b/>
                <w:szCs w:val="22"/>
                <w:lang w:val="es-MX" w:eastAsia="en-US"/>
              </w:rPr>
              <w:t>EMF-1023</w:t>
            </w:r>
          </w:p>
        </w:tc>
      </w:tr>
      <w:tr w:rsidR="008F605E" w:rsidRPr="00121464" w14:paraId="0F3F25BB" w14:textId="77777777" w:rsidTr="00121464">
        <w:tc>
          <w:tcPr>
            <w:tcW w:w="3681" w:type="dxa"/>
            <w:shd w:val="clear" w:color="auto" w:fill="auto"/>
          </w:tcPr>
          <w:p w14:paraId="41993B30"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2E8068BF" w14:textId="77777777" w:rsidR="008F605E" w:rsidRPr="00121464" w:rsidRDefault="00B121F4" w:rsidP="008F605E">
            <w:pPr>
              <w:rPr>
                <w:rFonts w:ascii="Arial" w:eastAsia="Calibri" w:hAnsi="Arial" w:cs="Arial"/>
                <w:b/>
                <w:szCs w:val="22"/>
                <w:lang w:val="es-MX" w:eastAsia="en-US"/>
              </w:rPr>
            </w:pPr>
            <w:r>
              <w:rPr>
                <w:rFonts w:ascii="Arial" w:eastAsia="Calibri" w:hAnsi="Arial" w:cs="Arial"/>
                <w:b/>
                <w:szCs w:val="22"/>
                <w:lang w:val="es-MX" w:eastAsia="en-US"/>
              </w:rPr>
              <w:t>3-2-5</w:t>
            </w:r>
          </w:p>
        </w:tc>
      </w:tr>
    </w:tbl>
    <w:p w14:paraId="04972F35" w14:textId="77777777" w:rsidR="00843DA6" w:rsidRDefault="00843DA6" w:rsidP="00571382">
      <w:pPr>
        <w:autoSpaceDE w:val="0"/>
        <w:autoSpaceDN w:val="0"/>
        <w:adjustRightInd w:val="0"/>
        <w:rPr>
          <w:rFonts w:ascii="Arial" w:hAnsi="Arial" w:cs="Arial"/>
          <w:sz w:val="24"/>
          <w:szCs w:val="24"/>
          <w:lang w:val="es-MX" w:eastAsia="es-MX"/>
        </w:rPr>
      </w:pPr>
    </w:p>
    <w:p w14:paraId="36FAC78A"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7FE028D0" w14:textId="77777777" w:rsidTr="00121464">
        <w:tc>
          <w:tcPr>
            <w:tcW w:w="13325" w:type="dxa"/>
            <w:shd w:val="clear" w:color="auto" w:fill="auto"/>
          </w:tcPr>
          <w:p w14:paraId="4DC5D751"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 xml:space="preserve">Determinar los atributos de la asignatura, de modo que claramente se distinga de las demás y, al mismo tiempo, se vea las relaciones con las demás y con el perfil profesional: </w:t>
            </w:r>
          </w:p>
          <w:p w14:paraId="39E224A1" w14:textId="77777777" w:rsidR="00CC7885" w:rsidRPr="00CC7885" w:rsidRDefault="00CC7885" w:rsidP="00CC7885">
            <w:pPr>
              <w:pStyle w:val="Sinespaciado"/>
              <w:jc w:val="both"/>
              <w:rPr>
                <w:rFonts w:ascii="Arial" w:hAnsi="Arial" w:cs="Arial"/>
                <w:sz w:val="20"/>
                <w:szCs w:val="20"/>
              </w:rPr>
            </w:pPr>
          </w:p>
          <w:p w14:paraId="33A4050A"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Explicar la aportación de la asignatura al perfil profesional. </w:t>
            </w:r>
          </w:p>
          <w:p w14:paraId="36620E3A"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Esta asignatura aporta al perfil profesional del ingeniero electromecánico conocimientos que le permiten adquirir competencias en el campo de la refrigeración y el aire acondicionado. Lo involucran en los procesos para el uso eficiente de la energía eléctrica.</w:t>
            </w:r>
          </w:p>
          <w:p w14:paraId="6AC88662"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Explicar la importancia de la asignatura.</w:t>
            </w:r>
          </w:p>
          <w:p w14:paraId="29D84A19"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Para integrar la asignatura se ha hecho un análisis de este campo, identificando toda la información que existe sobre nuevas tecnologías que cumple con el principio de evitar al máximo el grado de contaminación del medio ambiente y que tienen una mayor aplicación en el desempeño profesional de este ingeniero.</w:t>
            </w:r>
          </w:p>
          <w:p w14:paraId="699F7B85"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Explicar en qué consiste la asignatura.</w:t>
            </w:r>
          </w:p>
          <w:p w14:paraId="26528060"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Es importante destacar que se trata de una materia terminal que puede generar al nuevo profesionista un autoempleo, además de ser un campo de aplicación con mayor demanda cada día.</w:t>
            </w:r>
          </w:p>
          <w:p w14:paraId="46139B4C" w14:textId="77777777" w:rsidR="00CC7885" w:rsidRPr="00BF4EE2" w:rsidRDefault="00CC7885" w:rsidP="00CC7885">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Explicar con qué </w:t>
            </w:r>
            <w:proofErr w:type="gramStart"/>
            <w:r w:rsidRPr="00BF4EE2">
              <w:rPr>
                <w:rFonts w:ascii="Arial" w:hAnsi="Arial" w:cs="Arial"/>
                <w:b/>
                <w:color w:val="7030A0"/>
                <w:sz w:val="20"/>
                <w:szCs w:val="20"/>
              </w:rPr>
              <w:t>otras asignaturas se relaciona</w:t>
            </w:r>
            <w:proofErr w:type="gramEnd"/>
            <w:r w:rsidRPr="00BF4EE2">
              <w:rPr>
                <w:rFonts w:ascii="Arial" w:hAnsi="Arial" w:cs="Arial"/>
                <w:b/>
                <w:color w:val="7030A0"/>
                <w:sz w:val="20"/>
                <w:szCs w:val="20"/>
              </w:rPr>
              <w:t>, en qué temas, con que competencias específicas.</w:t>
            </w:r>
          </w:p>
          <w:p w14:paraId="793983D4"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Se relaciona con la Asignatura de Termodinámica en identificación y conocimiento del ciclo de Carnot.</w:t>
            </w:r>
          </w:p>
          <w:p w14:paraId="2E835853" w14:textId="77777777" w:rsidR="0037568D" w:rsidRPr="00121464" w:rsidRDefault="00CC7885" w:rsidP="00CC7885">
            <w:pPr>
              <w:pStyle w:val="Sinespaciado"/>
              <w:jc w:val="both"/>
              <w:rPr>
                <w:rFonts w:ascii="Arial" w:hAnsi="Arial" w:cs="Arial"/>
                <w:sz w:val="20"/>
                <w:szCs w:val="20"/>
              </w:rPr>
            </w:pPr>
            <w:r w:rsidRPr="00CC7885">
              <w:rPr>
                <w:rFonts w:ascii="Arial" w:hAnsi="Arial" w:cs="Arial"/>
                <w:sz w:val="20"/>
                <w:szCs w:val="20"/>
              </w:rPr>
              <w:t>Se relaciona con la asignatura de Transferencia de calor, en identificación y conocimiento de la transferencia de calor a través de paredes compuestas.</w:t>
            </w:r>
          </w:p>
        </w:tc>
      </w:tr>
    </w:tbl>
    <w:p w14:paraId="558AAA66" w14:textId="77777777" w:rsidR="00843DA6" w:rsidRDefault="00843DA6" w:rsidP="00465755">
      <w:pPr>
        <w:autoSpaceDE w:val="0"/>
        <w:autoSpaceDN w:val="0"/>
        <w:adjustRightInd w:val="0"/>
        <w:rPr>
          <w:rFonts w:ascii="Arial" w:hAnsi="Arial" w:cs="Arial"/>
          <w:b/>
          <w:bCs/>
          <w:sz w:val="24"/>
          <w:szCs w:val="24"/>
          <w:lang w:val="es-MX" w:eastAsia="es-MX"/>
        </w:rPr>
      </w:pPr>
    </w:p>
    <w:p w14:paraId="43B7E831" w14:textId="77777777" w:rsidR="00843DA6" w:rsidRDefault="00843DA6" w:rsidP="00465755">
      <w:pPr>
        <w:autoSpaceDE w:val="0"/>
        <w:autoSpaceDN w:val="0"/>
        <w:adjustRightInd w:val="0"/>
        <w:rPr>
          <w:rFonts w:ascii="Arial" w:hAnsi="Arial" w:cs="Arial"/>
          <w:b/>
          <w:bCs/>
          <w:sz w:val="24"/>
          <w:szCs w:val="24"/>
          <w:lang w:val="es-MX" w:eastAsia="es-MX"/>
        </w:rPr>
      </w:pPr>
    </w:p>
    <w:p w14:paraId="0153712D"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856500F" w14:textId="77777777" w:rsidTr="00121464">
        <w:tc>
          <w:tcPr>
            <w:tcW w:w="13325" w:type="dxa"/>
            <w:shd w:val="clear" w:color="auto" w:fill="auto"/>
          </w:tcPr>
          <w:p w14:paraId="792988DC" w14:textId="77777777" w:rsidR="00043F10" w:rsidRPr="00BF4EE2" w:rsidRDefault="00043F10" w:rsidP="00043F10">
            <w:pPr>
              <w:pStyle w:val="Sinespaciado"/>
              <w:jc w:val="both"/>
              <w:rPr>
                <w:rFonts w:ascii="Arial" w:hAnsi="Arial" w:cs="Arial"/>
                <w:color w:val="7030A0"/>
                <w:sz w:val="20"/>
                <w:szCs w:val="20"/>
              </w:rPr>
            </w:pPr>
            <w:r w:rsidRPr="00BF4EE2">
              <w:rPr>
                <w:rFonts w:ascii="Arial" w:hAnsi="Arial" w:cs="Arial"/>
                <w:color w:val="7030A0"/>
                <w:sz w:val="20"/>
                <w:szCs w:val="20"/>
              </w:rPr>
              <w:t>•</w:t>
            </w:r>
            <w:r w:rsidRPr="00BF4EE2">
              <w:rPr>
                <w:rFonts w:ascii="Arial" w:hAnsi="Arial" w:cs="Arial"/>
                <w:color w:val="7030A0"/>
                <w:sz w:val="20"/>
                <w:szCs w:val="20"/>
              </w:rPr>
              <w:tab/>
              <w:t xml:space="preserve">Explicar claramente la forma de tratar la asignatura de tal manera que oriente las actividades de enseñanza y aprendizaje: </w:t>
            </w:r>
          </w:p>
          <w:p w14:paraId="497464FF"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Se organiza la asignatura, en cinco temas, agrupando los contenidos conceptuales, lo que permite visualizar cada tema a estudiar buscando una visión de conjunto, para hacer un tratamiento más significativo, oportuno e integrado.</w:t>
            </w:r>
          </w:p>
          <w:p w14:paraId="1153606F" w14:textId="77777777" w:rsidR="00043F10" w:rsidRPr="00043F10" w:rsidRDefault="00043F10" w:rsidP="00043F10">
            <w:pPr>
              <w:pStyle w:val="Sinespaciado"/>
              <w:jc w:val="both"/>
              <w:rPr>
                <w:rFonts w:ascii="Arial" w:hAnsi="Arial" w:cs="Arial"/>
                <w:sz w:val="20"/>
                <w:szCs w:val="20"/>
              </w:rPr>
            </w:pPr>
          </w:p>
          <w:p w14:paraId="46A734FA"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lastRenderedPageBreak/>
              <w:t>•</w:t>
            </w:r>
            <w:r w:rsidRPr="00BF4EE2">
              <w:rPr>
                <w:rFonts w:ascii="Arial" w:hAnsi="Arial" w:cs="Arial"/>
                <w:b/>
                <w:color w:val="7030A0"/>
                <w:sz w:val="20"/>
                <w:szCs w:val="20"/>
              </w:rPr>
              <w:tab/>
              <w:t xml:space="preserve">La manera de abordar los contenidos. </w:t>
            </w:r>
          </w:p>
          <w:p w14:paraId="17A82C92"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La idea es abordar los conceptos fundamentales hasta conseguir su comprensión. Se propone desarrollar cada tema desde un punto de vista conceptual, partiendo de la identificación en el entorno cotidiano y el desempeño profesional.</w:t>
            </w:r>
          </w:p>
          <w:p w14:paraId="29C29709"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El enfoque con que deben ser tratados. </w:t>
            </w:r>
          </w:p>
          <w:p w14:paraId="2928FE60"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El enfoque sugerido para la materia requiere que las actividades prácticas promuevan el desarrollo de habilidades para la experimentación, tales como:</w:t>
            </w:r>
          </w:p>
          <w:p w14:paraId="24B37501"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Identificación, manejo y control de variables; planteamiento de problemas reales y trabajo en equipo; que permitan al alumno desarrollar procesos lógicos como inducción-deducción y análisis-síntesis.</w:t>
            </w:r>
          </w:p>
          <w:p w14:paraId="139C6FD2" w14:textId="77777777" w:rsidR="00043F10" w:rsidRPr="00043F10" w:rsidRDefault="00043F10" w:rsidP="00043F10">
            <w:pPr>
              <w:pStyle w:val="Sinespaciado"/>
              <w:jc w:val="both"/>
              <w:rPr>
                <w:rFonts w:ascii="Arial" w:hAnsi="Arial" w:cs="Arial"/>
                <w:sz w:val="20"/>
                <w:szCs w:val="20"/>
              </w:rPr>
            </w:pPr>
          </w:p>
          <w:p w14:paraId="737A9790"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La extensión y la profundidad de los mismos. </w:t>
            </w:r>
          </w:p>
          <w:p w14:paraId="41156C12"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6DDFB2A5" w14:textId="77777777" w:rsidR="00043F10" w:rsidRPr="00BF4EE2" w:rsidRDefault="00043F10" w:rsidP="00043F10">
            <w:pPr>
              <w:pStyle w:val="Sinespaciado"/>
              <w:jc w:val="both"/>
              <w:rPr>
                <w:rFonts w:ascii="Arial" w:hAnsi="Arial" w:cs="Arial"/>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Que actividades del estudiante se deben resaltar para el desarrollo de competencias genéricas</w:t>
            </w:r>
            <w:r w:rsidRPr="00BF4EE2">
              <w:rPr>
                <w:rFonts w:ascii="Arial" w:hAnsi="Arial" w:cs="Arial"/>
                <w:color w:val="7030A0"/>
                <w:sz w:val="20"/>
                <w:szCs w:val="20"/>
              </w:rPr>
              <w:t xml:space="preserve">. </w:t>
            </w:r>
          </w:p>
          <w:p w14:paraId="39D5686A"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4B1389BE" w14:textId="77777777" w:rsidR="00043F10" w:rsidRPr="00043F10" w:rsidRDefault="00043F10" w:rsidP="00043F10">
            <w:pPr>
              <w:pStyle w:val="Sinespaciado"/>
              <w:jc w:val="both"/>
              <w:rPr>
                <w:rFonts w:ascii="Arial" w:hAnsi="Arial" w:cs="Arial"/>
                <w:sz w:val="20"/>
                <w:szCs w:val="20"/>
              </w:rPr>
            </w:pPr>
          </w:p>
          <w:p w14:paraId="479812B1"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Que competencias genéricas se están desarrollando con el tratamiento de los contenidos de la asignatura. </w:t>
            </w:r>
          </w:p>
          <w:p w14:paraId="3011F3E2" w14:textId="77777777" w:rsidR="00043F10" w:rsidRPr="00043F10" w:rsidRDefault="00043F10" w:rsidP="00043F10">
            <w:pPr>
              <w:pStyle w:val="Sinespaciado"/>
              <w:jc w:val="both"/>
              <w:rPr>
                <w:rFonts w:ascii="Arial" w:hAnsi="Arial" w:cs="Arial"/>
                <w:sz w:val="20"/>
                <w:szCs w:val="20"/>
              </w:rPr>
            </w:pPr>
            <w:r w:rsidRPr="00043F10">
              <w:rPr>
                <w:rFonts w:ascii="Arial" w:hAnsi="Arial" w:cs="Arial"/>
                <w:sz w:val="20"/>
                <w:szCs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3BC5E7F0" w14:textId="77777777" w:rsidR="00043F10" w:rsidRPr="00043F10" w:rsidRDefault="00043F10" w:rsidP="00043F10">
            <w:pPr>
              <w:pStyle w:val="Sinespaciado"/>
              <w:jc w:val="both"/>
              <w:rPr>
                <w:rFonts w:ascii="Arial" w:hAnsi="Arial" w:cs="Arial"/>
                <w:sz w:val="20"/>
                <w:szCs w:val="20"/>
              </w:rPr>
            </w:pPr>
          </w:p>
          <w:p w14:paraId="325FBCED" w14:textId="77777777" w:rsidR="00043F10" w:rsidRPr="00BF4EE2" w:rsidRDefault="00043F10" w:rsidP="00043F10">
            <w:pPr>
              <w:pStyle w:val="Sinespaciado"/>
              <w:jc w:val="both"/>
              <w:rPr>
                <w:rFonts w:ascii="Arial" w:hAnsi="Arial" w:cs="Arial"/>
                <w:b/>
                <w:color w:val="7030A0"/>
                <w:sz w:val="20"/>
                <w:szCs w:val="20"/>
              </w:rPr>
            </w:pPr>
            <w:r w:rsidRPr="00BF4EE2">
              <w:rPr>
                <w:rFonts w:ascii="Arial" w:hAnsi="Arial" w:cs="Arial"/>
                <w:b/>
                <w:color w:val="7030A0"/>
                <w:sz w:val="20"/>
                <w:szCs w:val="20"/>
              </w:rPr>
              <w:t>•</w:t>
            </w:r>
            <w:r w:rsidRPr="00BF4EE2">
              <w:rPr>
                <w:rFonts w:ascii="Arial" w:hAnsi="Arial" w:cs="Arial"/>
                <w:b/>
                <w:color w:val="7030A0"/>
                <w:sz w:val="20"/>
                <w:szCs w:val="20"/>
              </w:rPr>
              <w:tab/>
              <w:t xml:space="preserve">De manera general explicar el papel que debe desempeñar el (la) profesor(a) para el desarrollo de la asignatura. </w:t>
            </w:r>
          </w:p>
          <w:p w14:paraId="1DDFA8AA" w14:textId="77777777" w:rsidR="0037568D" w:rsidRPr="00121464" w:rsidRDefault="00043F10" w:rsidP="00043F10">
            <w:pPr>
              <w:pStyle w:val="Sinespaciado"/>
              <w:jc w:val="both"/>
              <w:rPr>
                <w:rFonts w:ascii="Arial" w:hAnsi="Arial" w:cs="Arial"/>
                <w:sz w:val="20"/>
                <w:szCs w:val="20"/>
              </w:rPr>
            </w:pPr>
            <w:r w:rsidRPr="00043F10">
              <w:rPr>
                <w:rFonts w:ascii="Arial" w:hAnsi="Arial" w:cs="Arial"/>
                <w:sz w:val="20"/>
                <w:szCs w:val="20"/>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tc>
      </w:tr>
    </w:tbl>
    <w:p w14:paraId="124A222C" w14:textId="77777777" w:rsidR="00C6784F" w:rsidRDefault="00C6784F" w:rsidP="00465755">
      <w:pPr>
        <w:autoSpaceDE w:val="0"/>
        <w:autoSpaceDN w:val="0"/>
        <w:adjustRightInd w:val="0"/>
        <w:rPr>
          <w:rFonts w:ascii="Arial" w:hAnsi="Arial" w:cs="Arial"/>
          <w:b/>
          <w:bCs/>
          <w:sz w:val="24"/>
          <w:szCs w:val="24"/>
          <w:lang w:val="es-MX" w:eastAsia="es-MX"/>
        </w:rPr>
      </w:pPr>
    </w:p>
    <w:p w14:paraId="410DB9D7" w14:textId="77777777" w:rsidR="00465755" w:rsidRDefault="00465755" w:rsidP="00465755">
      <w:pPr>
        <w:autoSpaceDE w:val="0"/>
        <w:autoSpaceDN w:val="0"/>
        <w:adjustRightInd w:val="0"/>
        <w:rPr>
          <w:rFonts w:ascii="Arial" w:hAnsi="Arial" w:cs="Arial"/>
          <w:b/>
          <w:bCs/>
          <w:sz w:val="24"/>
          <w:szCs w:val="24"/>
          <w:lang w:val="es-MX" w:eastAsia="es-MX"/>
        </w:rPr>
      </w:pPr>
    </w:p>
    <w:p w14:paraId="469F4E5D" w14:textId="77777777" w:rsidR="00043F10" w:rsidRDefault="00043F10" w:rsidP="00465755">
      <w:pPr>
        <w:autoSpaceDE w:val="0"/>
        <w:autoSpaceDN w:val="0"/>
        <w:adjustRightInd w:val="0"/>
        <w:rPr>
          <w:rFonts w:ascii="Arial" w:hAnsi="Arial" w:cs="Arial"/>
          <w:b/>
          <w:bCs/>
          <w:sz w:val="24"/>
          <w:szCs w:val="24"/>
          <w:lang w:val="es-MX" w:eastAsia="es-MX"/>
        </w:rPr>
      </w:pPr>
    </w:p>
    <w:p w14:paraId="688E16C8" w14:textId="77777777" w:rsidR="00043F10" w:rsidRDefault="00043F10" w:rsidP="00465755">
      <w:pPr>
        <w:autoSpaceDE w:val="0"/>
        <w:autoSpaceDN w:val="0"/>
        <w:adjustRightInd w:val="0"/>
        <w:rPr>
          <w:rFonts w:ascii="Arial" w:hAnsi="Arial" w:cs="Arial"/>
          <w:b/>
          <w:bCs/>
          <w:sz w:val="24"/>
          <w:szCs w:val="24"/>
          <w:lang w:val="es-MX" w:eastAsia="es-MX"/>
        </w:rPr>
      </w:pPr>
    </w:p>
    <w:p w14:paraId="2E0CDE0F"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755BE1CC" w14:textId="77777777" w:rsidTr="00DA133A">
        <w:tc>
          <w:tcPr>
            <w:tcW w:w="13325" w:type="dxa"/>
            <w:shd w:val="clear" w:color="auto" w:fill="auto"/>
          </w:tcPr>
          <w:p w14:paraId="3EAFB267" w14:textId="77777777" w:rsidR="004B4F75" w:rsidRPr="00121464" w:rsidRDefault="00043F10" w:rsidP="00267658">
            <w:pPr>
              <w:pStyle w:val="Sinespaciado"/>
              <w:rPr>
                <w:rFonts w:ascii="Arial" w:hAnsi="Arial" w:cs="Arial"/>
                <w:sz w:val="20"/>
                <w:szCs w:val="20"/>
              </w:rPr>
            </w:pPr>
            <w:r w:rsidRPr="00043F10">
              <w:rPr>
                <w:rFonts w:ascii="Arial" w:hAnsi="Arial" w:cs="Arial"/>
                <w:sz w:val="20"/>
                <w:szCs w:val="20"/>
              </w:rPr>
              <w:lastRenderedPageBreak/>
              <w:t>Diseña, evalúa y mantiene sistemas de aire acondicionado y refrigeración, utilizando tecnologías de la información y software para programar mantenimientos correctivo y preventivo, evaluando el impacto ambiental y el ahorro de energía.</w:t>
            </w:r>
          </w:p>
        </w:tc>
      </w:tr>
    </w:tbl>
    <w:p w14:paraId="60F23AC8" w14:textId="77777777" w:rsidR="00571382" w:rsidRDefault="00571382" w:rsidP="00571382">
      <w:pPr>
        <w:autoSpaceDE w:val="0"/>
        <w:autoSpaceDN w:val="0"/>
        <w:adjustRightInd w:val="0"/>
        <w:rPr>
          <w:rFonts w:ascii="Arial" w:hAnsi="Arial" w:cs="Arial"/>
          <w:b/>
          <w:bCs/>
          <w:sz w:val="24"/>
          <w:szCs w:val="24"/>
          <w:lang w:val="es-MX" w:eastAsia="es-MX"/>
        </w:rPr>
      </w:pPr>
    </w:p>
    <w:p w14:paraId="47C5E53F"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17B54B72" w14:textId="77777777" w:rsidTr="00940C98">
        <w:tc>
          <w:tcPr>
            <w:tcW w:w="1843" w:type="dxa"/>
            <w:shd w:val="clear" w:color="auto" w:fill="auto"/>
          </w:tcPr>
          <w:p w14:paraId="0DF86C85" w14:textId="77777777" w:rsidR="00043F10" w:rsidRPr="00121464" w:rsidRDefault="00043F10" w:rsidP="00940C98">
            <w:pPr>
              <w:rPr>
                <w:rFonts w:ascii="Arial" w:eastAsia="Calibri" w:hAnsi="Arial" w:cs="Arial"/>
                <w:szCs w:val="22"/>
                <w:lang w:val="es-MX" w:eastAsia="en-US"/>
              </w:rPr>
            </w:pPr>
          </w:p>
          <w:p w14:paraId="0E67DA80"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41360C1C"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517B5D12" w14:textId="77777777" w:rsidR="00043F10" w:rsidRPr="00121464" w:rsidRDefault="00043F10" w:rsidP="00940C98">
            <w:pPr>
              <w:jc w:val="center"/>
              <w:rPr>
                <w:rFonts w:ascii="Arial" w:eastAsia="Calibri" w:hAnsi="Arial" w:cs="Arial"/>
                <w:szCs w:val="22"/>
                <w:lang w:val="es-MX" w:eastAsia="en-US"/>
              </w:rPr>
            </w:pPr>
          </w:p>
          <w:p w14:paraId="04AE5FA6"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0980A32" w14:textId="77777777" w:rsidR="00043F10" w:rsidRPr="00121464" w:rsidRDefault="00043F10" w:rsidP="00940C98">
            <w:pPr>
              <w:rPr>
                <w:rFonts w:ascii="Arial" w:eastAsia="Calibri" w:hAnsi="Arial" w:cs="Arial"/>
                <w:szCs w:val="22"/>
                <w:lang w:val="es-MX" w:eastAsia="en-US"/>
              </w:rPr>
            </w:pPr>
          </w:p>
          <w:p w14:paraId="53CBDE0E"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4F129A46" w14:textId="77777777" w:rsidR="00043F10" w:rsidRPr="00121464" w:rsidRDefault="00043F10" w:rsidP="00940C98">
            <w:pPr>
              <w:jc w:val="both"/>
              <w:rPr>
                <w:rFonts w:ascii="Arial" w:eastAsia="Calibri" w:hAnsi="Arial" w:cs="Arial"/>
                <w:szCs w:val="22"/>
                <w:highlight w:val="yellow"/>
                <w:lang w:val="es-MX" w:eastAsia="en-US"/>
              </w:rPr>
            </w:pPr>
            <w:r w:rsidRPr="0046576A">
              <w:rPr>
                <w:rFonts w:ascii="Arial Narrow" w:eastAsia="Calibri" w:hAnsi="Arial Narrow" w:cs="Arial"/>
                <w:szCs w:val="22"/>
                <w:lang w:val="es-MX" w:eastAsia="en-US"/>
              </w:rPr>
              <w:t>Analiza e interpreta el funcionamiento de los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sistemas de refrigeración de vapor por</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compresión así como selección de los equipos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que los componen con el objeto de determinar</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sus indicadores fundamentales de eficiencia de</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acuerdo con las necesidades específicas de los</w:t>
            </w:r>
            <w:r>
              <w:rPr>
                <w:rFonts w:ascii="Arial Narrow" w:eastAsia="Calibri" w:hAnsi="Arial Narrow" w:cs="Arial"/>
                <w:szCs w:val="22"/>
                <w:lang w:val="es-MX" w:eastAsia="en-US"/>
              </w:rPr>
              <w:t xml:space="preserve"> </w:t>
            </w:r>
            <w:r w:rsidRPr="0046576A">
              <w:rPr>
                <w:rFonts w:ascii="Arial Narrow" w:eastAsia="Calibri" w:hAnsi="Arial Narrow" w:cs="Arial"/>
                <w:szCs w:val="22"/>
                <w:lang w:val="es-MX" w:eastAsia="en-US"/>
              </w:rPr>
              <w:t>mismos.</w:t>
            </w:r>
          </w:p>
        </w:tc>
      </w:tr>
    </w:tbl>
    <w:p w14:paraId="211C09FD"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6DB4F1C7" w14:textId="77777777" w:rsidTr="00932668">
        <w:tc>
          <w:tcPr>
            <w:tcW w:w="2268" w:type="dxa"/>
            <w:vAlign w:val="center"/>
          </w:tcPr>
          <w:p w14:paraId="4BB803E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D79A7D3"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6F2848B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777B0A2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4642048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1B82F35F" w14:textId="77777777" w:rsidTr="00932668">
        <w:tc>
          <w:tcPr>
            <w:tcW w:w="2268" w:type="dxa"/>
          </w:tcPr>
          <w:p w14:paraId="51AC62B7" w14:textId="77777777" w:rsidR="00043F10" w:rsidRDefault="00043F10" w:rsidP="00043F10">
            <w:pPr>
              <w:pStyle w:val="Sinespaciado"/>
              <w:rPr>
                <w:rFonts w:ascii="Arial" w:hAnsi="Arial" w:cs="Arial"/>
                <w:b/>
                <w:sz w:val="20"/>
                <w:szCs w:val="20"/>
              </w:rPr>
            </w:pPr>
            <w:r w:rsidRPr="00CF5A7E">
              <w:rPr>
                <w:rFonts w:ascii="Arial" w:hAnsi="Arial" w:cs="Arial"/>
                <w:b/>
                <w:sz w:val="20"/>
                <w:szCs w:val="20"/>
              </w:rPr>
              <w:t xml:space="preserve">1.- </w:t>
            </w:r>
            <w:r w:rsidRPr="00361678">
              <w:rPr>
                <w:rFonts w:ascii="Arial" w:hAnsi="Arial" w:cs="Arial"/>
                <w:b/>
                <w:sz w:val="20"/>
                <w:szCs w:val="20"/>
              </w:rPr>
              <w:t>Refrigeración.</w:t>
            </w:r>
          </w:p>
          <w:p w14:paraId="5D53F765" w14:textId="77777777" w:rsidR="00043F10" w:rsidRPr="00361678" w:rsidRDefault="00043F10" w:rsidP="00043F10">
            <w:pPr>
              <w:pStyle w:val="Sinespaciado"/>
              <w:rPr>
                <w:rFonts w:ascii="Arial" w:hAnsi="Arial" w:cs="Arial"/>
                <w:sz w:val="20"/>
                <w:szCs w:val="20"/>
              </w:rPr>
            </w:pPr>
          </w:p>
          <w:p w14:paraId="7946D3A0"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1.1. Ciclo mecánico de refrigeración. </w:t>
            </w:r>
          </w:p>
          <w:p w14:paraId="2D319D95"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1.2. Ciclo de Carnot.</w:t>
            </w:r>
          </w:p>
          <w:p w14:paraId="63772BBA"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1.3. Ciclos reales de refrigeración por </w:t>
            </w:r>
          </w:p>
          <w:p w14:paraId="6DD56D29"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compresión y absorción.</w:t>
            </w:r>
          </w:p>
          <w:p w14:paraId="2FC9C1FF"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1.4. Ciclos de refrigeración de doble etapa y </w:t>
            </w:r>
          </w:p>
          <w:p w14:paraId="6A24101A"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cascada.</w:t>
            </w:r>
          </w:p>
          <w:p w14:paraId="048AA5B1"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1.5. Cálculo de la potencia frigorífica.</w:t>
            </w:r>
          </w:p>
          <w:p w14:paraId="56032E86"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1.6. Selección de: compresores, condensadores, </w:t>
            </w:r>
          </w:p>
          <w:p w14:paraId="531C9F7F"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válvulas de expansión, evaporador y</w:t>
            </w:r>
          </w:p>
          <w:p w14:paraId="0C1FBCA8"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accesorios. </w:t>
            </w:r>
          </w:p>
          <w:p w14:paraId="389533A0"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 xml:space="preserve">1.7. Propiedades de los refrigerantes. </w:t>
            </w:r>
          </w:p>
          <w:p w14:paraId="4EEA5C9D"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lastRenderedPageBreak/>
              <w:t xml:space="preserve">1.8. Manejo de tablas de propiedades y </w:t>
            </w:r>
          </w:p>
          <w:p w14:paraId="0FEFC48F"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nomenclatura de los refrigerantes.</w:t>
            </w:r>
          </w:p>
          <w:p w14:paraId="7C546D66" w14:textId="77777777" w:rsidR="00043F10" w:rsidRPr="00361678" w:rsidRDefault="00043F10" w:rsidP="00043F10">
            <w:pPr>
              <w:pStyle w:val="Sinespaciado"/>
              <w:rPr>
                <w:rFonts w:ascii="Arial" w:hAnsi="Arial" w:cs="Arial"/>
                <w:sz w:val="20"/>
                <w:szCs w:val="20"/>
              </w:rPr>
            </w:pPr>
            <w:r w:rsidRPr="00361678">
              <w:rPr>
                <w:rFonts w:ascii="Arial" w:hAnsi="Arial" w:cs="Arial"/>
                <w:sz w:val="20"/>
                <w:szCs w:val="20"/>
              </w:rPr>
              <w:t>1.9. Sustitución y reciclado de refrigerantes.</w:t>
            </w:r>
          </w:p>
          <w:p w14:paraId="4DF5DEE2" w14:textId="77777777" w:rsidR="00043F10" w:rsidRPr="00862CFC" w:rsidRDefault="00043F10" w:rsidP="00043F10">
            <w:pPr>
              <w:pStyle w:val="Sinespaciado"/>
              <w:rPr>
                <w:rFonts w:ascii="Arial" w:hAnsi="Arial" w:cs="Arial"/>
                <w:sz w:val="20"/>
                <w:szCs w:val="20"/>
              </w:rPr>
            </w:pPr>
          </w:p>
        </w:tc>
        <w:tc>
          <w:tcPr>
            <w:tcW w:w="3544" w:type="dxa"/>
          </w:tcPr>
          <w:p w14:paraId="6C74759E"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lastRenderedPageBreak/>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4AD10F5B" w14:textId="77777777" w:rsidR="00043F10" w:rsidRPr="007306EC" w:rsidRDefault="00043F10" w:rsidP="00043F10">
            <w:pPr>
              <w:jc w:val="both"/>
              <w:rPr>
                <w:rFonts w:ascii="Arial Narrow" w:eastAsia="Calibri" w:hAnsi="Arial Narrow" w:cs="Arial"/>
              </w:rPr>
            </w:pPr>
          </w:p>
          <w:p w14:paraId="5146F1B2"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B31920" w14:textId="77777777" w:rsidR="00043F10" w:rsidRDefault="00043F10" w:rsidP="00043F10">
            <w:pPr>
              <w:rPr>
                <w:rFonts w:ascii="Arial Narrow" w:eastAsia="Calibri" w:hAnsi="Arial Narrow" w:cs="Arial"/>
              </w:rPr>
            </w:pPr>
          </w:p>
          <w:p w14:paraId="56D7A3D6"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29B51FF6" w14:textId="77777777" w:rsidR="00043F10" w:rsidRPr="007306EC" w:rsidRDefault="00043F10" w:rsidP="00043F10">
            <w:pPr>
              <w:rPr>
                <w:rFonts w:ascii="Arial Narrow" w:eastAsia="Calibri" w:hAnsi="Arial Narrow" w:cs="Arial"/>
              </w:rPr>
            </w:pPr>
          </w:p>
          <w:p w14:paraId="2497E454" w14:textId="77777777"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14:paraId="721F3AB0" w14:textId="408EFC09" w:rsidR="00043F10" w:rsidRPr="007306EC" w:rsidRDefault="00043F10" w:rsidP="00043F10">
            <w:pPr>
              <w:rPr>
                <w:rFonts w:ascii="Arial Narrow" w:eastAsia="Calibri" w:hAnsi="Arial Narrow" w:cs="Arial"/>
              </w:rPr>
            </w:pPr>
            <w:r w:rsidRPr="007306EC">
              <w:rPr>
                <w:rFonts w:ascii="Arial Narrow" w:eastAsia="Calibri" w:hAnsi="Arial Narrow" w:cs="Arial"/>
              </w:rPr>
              <w:t>• Ejecutan las instrucciones explicadas vía</w:t>
            </w:r>
            <w:r>
              <w:rPr>
                <w:rFonts w:ascii="Arial Narrow" w:eastAsia="Calibri" w:hAnsi="Arial Narrow" w:cs="Arial"/>
              </w:rPr>
              <w:t xml:space="preserve"> clases presencial</w:t>
            </w:r>
            <w:r w:rsidR="008B1E01">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14:paraId="331B596A" w14:textId="77777777" w:rsidR="00043F10" w:rsidRPr="007306EC" w:rsidRDefault="00043F10" w:rsidP="00043F10">
            <w:pPr>
              <w:rPr>
                <w:rFonts w:ascii="Arial Narrow" w:eastAsia="Calibri" w:hAnsi="Arial Narrow" w:cs="Arial"/>
              </w:rPr>
            </w:pPr>
          </w:p>
          <w:p w14:paraId="3B420B81" w14:textId="6FC1CCA3"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 xml:space="preserve">2.- </w:t>
            </w:r>
            <w:r w:rsidR="00C84484">
              <w:rPr>
                <w:rFonts w:ascii="Arial Narrow" w:eastAsia="Calibri" w:hAnsi="Arial Narrow" w:cs="Arial"/>
                <w:highlight w:val="lightGray"/>
              </w:rPr>
              <w:t>T</w:t>
            </w:r>
            <w:r w:rsidRPr="00121464">
              <w:rPr>
                <w:rFonts w:ascii="Arial Narrow" w:eastAsia="Calibri" w:hAnsi="Arial Narrow" w:cs="Arial"/>
                <w:highlight w:val="lightGray"/>
              </w:rPr>
              <w:t>abla comparativa:</w:t>
            </w:r>
          </w:p>
          <w:p w14:paraId="6FC01F17" w14:textId="2BB67AF2"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 xml:space="preserve">alizan en línea una tabla comparativa sobre los tipos de refrigerantes, entregar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w:t>
            </w:r>
            <w:r w:rsidRPr="007306EC">
              <w:rPr>
                <w:rFonts w:ascii="Arial Narrow" w:eastAsia="Calibri" w:hAnsi="Arial Narrow" w:cs="Arial"/>
              </w:rPr>
              <w:lastRenderedPageBreak/>
              <w:t xml:space="preserve">de </w:t>
            </w:r>
            <w:r>
              <w:rPr>
                <w:rFonts w:ascii="Arial Narrow" w:eastAsia="Calibri" w:hAnsi="Arial Narrow" w:cs="Arial"/>
              </w:rPr>
              <w:t xml:space="preserve">la identificación, tipo, descripción, </w:t>
            </w:r>
            <w:r w:rsidR="008D3FE0">
              <w:rPr>
                <w:rFonts w:ascii="Arial Narrow" w:eastAsia="Calibri" w:hAnsi="Arial Narrow" w:cs="Arial"/>
              </w:rPr>
              <w:t xml:space="preserve">esquemas-imágenes-diagramas, </w:t>
            </w:r>
            <w:r w:rsidRPr="0017167D">
              <w:rPr>
                <w:rFonts w:ascii="Arial Narrow" w:eastAsia="Calibri" w:hAnsi="Arial Narrow" w:cs="Arial"/>
              </w:rPr>
              <w:t>ventajas, desventajas</w:t>
            </w:r>
            <w:r w:rsidR="008D3FE0">
              <w:rPr>
                <w:rFonts w:ascii="Arial Narrow" w:eastAsia="Calibri" w:hAnsi="Arial Narrow" w:cs="Arial"/>
              </w:rPr>
              <w:t xml:space="preserve">, </w:t>
            </w:r>
            <w:r w:rsidRPr="0017167D">
              <w:rPr>
                <w:rFonts w:ascii="Arial Narrow" w:eastAsia="Calibri" w:hAnsi="Arial Narrow" w:cs="Arial"/>
              </w:rPr>
              <w:t>aplicaciones.</w:t>
            </w:r>
          </w:p>
          <w:p w14:paraId="38759D48" w14:textId="77777777" w:rsidR="00043F10" w:rsidRDefault="00043F10" w:rsidP="00043F10">
            <w:pPr>
              <w:jc w:val="both"/>
              <w:rPr>
                <w:rFonts w:ascii="Arial Narrow" w:eastAsia="Calibri" w:hAnsi="Arial Narrow" w:cs="Arial"/>
              </w:rPr>
            </w:pPr>
          </w:p>
          <w:p w14:paraId="131FAA9A"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40E08872" w14:textId="77777777"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00DF6797" w14:textId="77777777" w:rsidR="00043F10" w:rsidRDefault="00043F10" w:rsidP="00043F10">
            <w:pPr>
              <w:rPr>
                <w:rFonts w:ascii="Arial Narrow" w:eastAsia="Calibri" w:hAnsi="Arial Narrow" w:cs="Arial"/>
              </w:rPr>
            </w:pPr>
          </w:p>
          <w:p w14:paraId="1595CE18" w14:textId="06AA121D" w:rsidR="00043F10" w:rsidRPr="00142E92" w:rsidRDefault="00043F10" w:rsidP="00043F10">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sidR="00CE311F">
              <w:rPr>
                <w:rFonts w:ascii="Arial Narrow" w:hAnsi="Arial Narrow" w:cs="Arial"/>
                <w:highlight w:val="cyan"/>
              </w:rPr>
              <w:t>(2</w:t>
            </w:r>
            <w:r w:rsidRPr="007306EC">
              <w:rPr>
                <w:rFonts w:ascii="Arial Narrow" w:hAnsi="Arial Narrow" w:cs="Arial"/>
                <w:highlight w:val="cyan"/>
              </w:rPr>
              <w:t>-HSM)</w:t>
            </w:r>
          </w:p>
        </w:tc>
        <w:tc>
          <w:tcPr>
            <w:tcW w:w="3686" w:type="dxa"/>
          </w:tcPr>
          <w:p w14:paraId="2F103813"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1C440F94" w14:textId="77777777" w:rsidR="00043F10" w:rsidRPr="007306EC" w:rsidRDefault="00043F10" w:rsidP="00043F10">
            <w:pPr>
              <w:jc w:val="both"/>
              <w:rPr>
                <w:rFonts w:ascii="Arial Narrow" w:eastAsia="Calibri" w:hAnsi="Arial Narrow" w:cs="Arial"/>
              </w:rPr>
            </w:pPr>
          </w:p>
          <w:p w14:paraId="7A16545A"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45AEF000" w14:textId="77777777" w:rsidR="00043F10" w:rsidRDefault="00043F10" w:rsidP="00043F10">
            <w:pPr>
              <w:jc w:val="both"/>
              <w:rPr>
                <w:rFonts w:ascii="Arial Narrow" w:eastAsia="Calibri" w:hAnsi="Arial Narrow" w:cs="Arial"/>
              </w:rPr>
            </w:pPr>
          </w:p>
          <w:p w14:paraId="633A166D"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467B390D" w14:textId="77777777" w:rsidR="00043F10" w:rsidRPr="007306EC" w:rsidRDefault="00043F10" w:rsidP="00043F10">
            <w:pPr>
              <w:jc w:val="both"/>
              <w:rPr>
                <w:rFonts w:ascii="Arial Narrow" w:eastAsia="Calibri" w:hAnsi="Arial Narrow" w:cs="Arial"/>
              </w:rPr>
            </w:pPr>
          </w:p>
          <w:p w14:paraId="00487F51"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784906DC" w14:textId="081BE83C"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47176B">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4992E38" w14:textId="77777777" w:rsidR="00043F10" w:rsidRPr="00121464" w:rsidRDefault="00043F10" w:rsidP="00043F10">
            <w:pPr>
              <w:jc w:val="both"/>
              <w:rPr>
                <w:rFonts w:ascii="Arial Narrow" w:eastAsia="Calibri" w:hAnsi="Arial Narrow" w:cs="Arial"/>
                <w:highlight w:val="lightGray"/>
              </w:rPr>
            </w:pPr>
          </w:p>
          <w:p w14:paraId="238EEBCB" w14:textId="77777777"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14:paraId="3CF88F3B" w14:textId="0A8CAC7A"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los tipos de refrigerantes</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r w:rsidR="00AF1B0F">
              <w:rPr>
                <w:rFonts w:ascii="Arial Narrow" w:eastAsia="Calibri" w:hAnsi="Arial Narrow" w:cs="Arial"/>
              </w:rPr>
              <w:t xml:space="preserve"> y/o virtual</w:t>
            </w:r>
            <w:r w:rsidRPr="00BC478D">
              <w:rPr>
                <w:rFonts w:ascii="Arial Narrow" w:eastAsia="Calibri" w:hAnsi="Arial Narrow" w:cs="Arial"/>
              </w:rPr>
              <w:t>:</w:t>
            </w:r>
          </w:p>
          <w:p w14:paraId="269BA506" w14:textId="77777777" w:rsidR="00043F10" w:rsidRDefault="00043F10" w:rsidP="00043F10">
            <w:pPr>
              <w:jc w:val="both"/>
              <w:rPr>
                <w:rFonts w:ascii="Arial Narrow" w:eastAsia="Calibri" w:hAnsi="Arial Narrow" w:cs="Arial"/>
              </w:rPr>
            </w:pPr>
          </w:p>
          <w:p w14:paraId="3C16A1CF" w14:textId="77777777" w:rsidR="00043F10" w:rsidRPr="001C1057" w:rsidRDefault="00043F10" w:rsidP="00043F10">
            <w:pPr>
              <w:jc w:val="both"/>
              <w:rPr>
                <w:rFonts w:ascii="Arial Narrow" w:eastAsia="Calibri" w:hAnsi="Arial Narrow" w:cs="Arial"/>
              </w:rPr>
            </w:pPr>
            <w:r w:rsidRPr="001C1057">
              <w:rPr>
                <w:rFonts w:ascii="Arial Narrow" w:eastAsia="Calibri" w:hAnsi="Arial Narrow" w:cs="Arial"/>
              </w:rPr>
              <w:t>• Exposición Efectiva sobre l</w:t>
            </w:r>
            <w:r>
              <w:rPr>
                <w:rFonts w:ascii="Arial Narrow" w:eastAsia="Calibri" w:hAnsi="Arial Narrow" w:cs="Arial"/>
              </w:rPr>
              <w:t>a</w:t>
            </w:r>
            <w:r w:rsidRPr="001C1057">
              <w:rPr>
                <w:rFonts w:ascii="Arial Narrow" w:eastAsia="Calibri" w:hAnsi="Arial Narrow" w:cs="Arial"/>
              </w:rPr>
              <w:t xml:space="preserve"> </w:t>
            </w:r>
            <w:r>
              <w:rPr>
                <w:rFonts w:ascii="Arial Narrow" w:eastAsia="Calibri" w:hAnsi="Arial Narrow" w:cs="Arial"/>
              </w:rPr>
              <w:t>selección de;</w:t>
            </w:r>
            <w:r w:rsidRPr="001C1057">
              <w:rPr>
                <w:rFonts w:ascii="Arial Narrow" w:eastAsia="Calibri" w:hAnsi="Arial Narrow" w:cs="Arial"/>
              </w:rPr>
              <w:t xml:space="preserve"> compresores, condensadores, válvulas de expansión, evaporador y</w:t>
            </w:r>
            <w:r>
              <w:rPr>
                <w:rFonts w:ascii="Arial Narrow" w:eastAsia="Calibri" w:hAnsi="Arial Narrow" w:cs="Arial"/>
              </w:rPr>
              <w:t xml:space="preserve"> </w:t>
            </w:r>
            <w:r w:rsidRPr="001C1057">
              <w:rPr>
                <w:rFonts w:ascii="Arial Narrow" w:eastAsia="Calibri" w:hAnsi="Arial Narrow" w:cs="Arial"/>
              </w:rPr>
              <w:t>accesorios</w:t>
            </w:r>
          </w:p>
          <w:p w14:paraId="4B4A58BE" w14:textId="77777777" w:rsidR="00043F10" w:rsidRDefault="00043F10" w:rsidP="00043F10">
            <w:pPr>
              <w:jc w:val="both"/>
              <w:rPr>
                <w:rFonts w:ascii="Arial Narrow" w:eastAsia="Calibri" w:hAnsi="Arial Narrow" w:cs="Arial"/>
              </w:rPr>
            </w:pPr>
            <w:r w:rsidRPr="007306EC">
              <w:rPr>
                <w:rFonts w:ascii="Arial Narrow" w:eastAsia="Calibri" w:hAnsi="Arial Narrow" w:cs="Arial"/>
              </w:rPr>
              <w:t>• Exposición Efectiva sobre</w:t>
            </w:r>
            <w:r>
              <w:rPr>
                <w:rFonts w:ascii="Arial Narrow" w:eastAsia="Calibri" w:hAnsi="Arial Narrow" w:cs="Arial"/>
              </w:rPr>
              <w:t xml:space="preserve"> las</w:t>
            </w:r>
            <w:r w:rsidRPr="007306EC">
              <w:rPr>
                <w:rFonts w:ascii="Arial Narrow" w:eastAsia="Calibri" w:hAnsi="Arial Narrow" w:cs="Arial"/>
              </w:rPr>
              <w:t xml:space="preserve"> </w:t>
            </w:r>
            <w:r>
              <w:rPr>
                <w:rFonts w:ascii="Arial Narrow" w:eastAsia="Calibri" w:hAnsi="Arial Narrow" w:cs="Arial"/>
              </w:rPr>
              <w:t>p</w:t>
            </w:r>
            <w:r w:rsidRPr="00361678">
              <w:rPr>
                <w:rFonts w:ascii="Arial Narrow" w:eastAsia="Calibri" w:hAnsi="Arial Narrow" w:cs="Arial"/>
              </w:rPr>
              <w:t>ropiedades de los refrigerantes</w:t>
            </w:r>
          </w:p>
          <w:p w14:paraId="7E3B42FE" w14:textId="77777777"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Efectiva sobre </w:t>
            </w:r>
            <w:r>
              <w:rPr>
                <w:rFonts w:ascii="Arial Narrow" w:eastAsia="Calibri" w:hAnsi="Arial Narrow" w:cs="Arial"/>
              </w:rPr>
              <w:t>el m</w:t>
            </w:r>
            <w:r w:rsidRPr="00361678">
              <w:rPr>
                <w:rFonts w:ascii="Arial Narrow" w:eastAsia="Calibri" w:hAnsi="Arial Narrow" w:cs="Arial"/>
              </w:rPr>
              <w:t>anejo de tablas de propiedades y nomenclatura de los refrigerantes.</w:t>
            </w:r>
          </w:p>
          <w:p w14:paraId="4285FF89" w14:textId="77777777"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demostrativa </w:t>
            </w:r>
            <w:r>
              <w:rPr>
                <w:rFonts w:ascii="Arial Narrow" w:eastAsia="Calibri" w:hAnsi="Arial Narrow" w:cs="Arial"/>
              </w:rPr>
              <w:t>sobre la s</w:t>
            </w:r>
            <w:r w:rsidRPr="001C1057">
              <w:rPr>
                <w:rFonts w:ascii="Arial Narrow" w:eastAsia="Calibri" w:hAnsi="Arial Narrow" w:cs="Arial"/>
              </w:rPr>
              <w:t>ustitución y reciclado de refrigerantes</w:t>
            </w:r>
          </w:p>
          <w:p w14:paraId="29A90EF3" w14:textId="77777777" w:rsidR="00043F10" w:rsidRDefault="00043F10" w:rsidP="00043F10">
            <w:pPr>
              <w:jc w:val="both"/>
              <w:rPr>
                <w:rFonts w:ascii="Arial Narrow" w:eastAsia="Calibri" w:hAnsi="Arial Narrow" w:cs="Arial"/>
              </w:rPr>
            </w:pPr>
          </w:p>
          <w:p w14:paraId="55AF547F" w14:textId="67663010"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593112">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42496C45" w14:textId="77777777" w:rsidR="00043F10" w:rsidRPr="007306EC" w:rsidRDefault="00043F10" w:rsidP="00043F10">
            <w:pPr>
              <w:jc w:val="both"/>
              <w:rPr>
                <w:rFonts w:ascii="Arial Narrow" w:eastAsia="Calibri" w:hAnsi="Arial Narrow" w:cs="Arial"/>
              </w:rPr>
            </w:pPr>
          </w:p>
          <w:p w14:paraId="15CB6EA2" w14:textId="3A65219C" w:rsidR="00043F10" w:rsidRPr="00142E92" w:rsidRDefault="00043F10" w:rsidP="00CE311F">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E311F">
              <w:rPr>
                <w:rFonts w:ascii="Arial Narrow" w:hAnsi="Arial Narrow" w:cs="Arial"/>
                <w:highlight w:val="cyan"/>
              </w:rPr>
              <w:t>3</w:t>
            </w:r>
            <w:r w:rsidRPr="007306EC">
              <w:rPr>
                <w:rFonts w:ascii="Arial Narrow" w:hAnsi="Arial Narrow" w:cs="Arial"/>
                <w:highlight w:val="cyan"/>
              </w:rPr>
              <w:t>-HSM)</w:t>
            </w:r>
          </w:p>
        </w:tc>
        <w:tc>
          <w:tcPr>
            <w:tcW w:w="2268" w:type="dxa"/>
          </w:tcPr>
          <w:p w14:paraId="385FEEFB"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535FDA84"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1F4ED0CC"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2DACE998"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D8A2AA2"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18926E75" w14:textId="77777777" w:rsidR="00043F10" w:rsidRPr="00075A80" w:rsidRDefault="00043F10" w:rsidP="00043F10">
            <w:pPr>
              <w:pStyle w:val="Sinespaciado"/>
              <w:rPr>
                <w:rFonts w:ascii="Arial Narrow" w:hAnsi="Arial Narrow" w:cs="Arial"/>
              </w:rPr>
            </w:pPr>
          </w:p>
          <w:p w14:paraId="44A43DAB" w14:textId="77777777" w:rsidR="00043F10" w:rsidRPr="00075A80" w:rsidRDefault="00043F10" w:rsidP="00043F10">
            <w:pPr>
              <w:pStyle w:val="Sinespaciado"/>
              <w:rPr>
                <w:rFonts w:ascii="Arial Narrow" w:hAnsi="Arial Narrow" w:cs="Arial"/>
              </w:rPr>
            </w:pPr>
          </w:p>
          <w:p w14:paraId="6BDEA7AE" w14:textId="77777777" w:rsidR="00043F10" w:rsidRPr="00075A80" w:rsidRDefault="00043F10" w:rsidP="00043F10">
            <w:pPr>
              <w:pStyle w:val="Sinespaciado"/>
              <w:rPr>
                <w:rFonts w:ascii="Arial Narrow" w:hAnsi="Arial Narrow" w:cs="Arial"/>
              </w:rPr>
            </w:pPr>
          </w:p>
          <w:p w14:paraId="57D3A0E4" w14:textId="77777777" w:rsidR="00043F10" w:rsidRPr="00075A80" w:rsidRDefault="00043F10" w:rsidP="00043F10">
            <w:pPr>
              <w:pStyle w:val="Sinespaciado"/>
              <w:rPr>
                <w:rFonts w:ascii="Arial Narrow" w:hAnsi="Arial Narrow" w:cs="Arial"/>
              </w:rPr>
            </w:pPr>
          </w:p>
          <w:p w14:paraId="6CD02D35" w14:textId="77777777" w:rsidR="00043F10" w:rsidRPr="00075A80" w:rsidRDefault="00043F10" w:rsidP="00043F10">
            <w:pPr>
              <w:pStyle w:val="Sinespaciado"/>
              <w:rPr>
                <w:rFonts w:ascii="Arial Narrow" w:hAnsi="Arial Narrow" w:cs="Arial"/>
              </w:rPr>
            </w:pPr>
          </w:p>
        </w:tc>
        <w:tc>
          <w:tcPr>
            <w:tcW w:w="1559" w:type="dxa"/>
          </w:tcPr>
          <w:p w14:paraId="0963370E" w14:textId="77777777" w:rsidR="00043F10" w:rsidRPr="00DF210A" w:rsidRDefault="00043F10" w:rsidP="00043F10">
            <w:pPr>
              <w:pStyle w:val="Sinespaciado"/>
              <w:jc w:val="center"/>
              <w:rPr>
                <w:rFonts w:ascii="Arial" w:hAnsi="Arial" w:cs="Arial"/>
                <w:sz w:val="20"/>
                <w:szCs w:val="20"/>
              </w:rPr>
            </w:pPr>
            <w:r w:rsidRPr="00DF210A">
              <w:rPr>
                <w:rFonts w:ascii="Arial" w:hAnsi="Arial" w:cs="Arial"/>
                <w:sz w:val="20"/>
                <w:szCs w:val="20"/>
              </w:rPr>
              <w:t>15</w:t>
            </w:r>
          </w:p>
          <w:p w14:paraId="3E43BDAC" w14:textId="77777777" w:rsidR="00043F10" w:rsidRPr="00DF210A" w:rsidRDefault="00043F10" w:rsidP="00043F10">
            <w:pPr>
              <w:pStyle w:val="Sinespaciado"/>
              <w:jc w:val="center"/>
              <w:rPr>
                <w:rFonts w:ascii="Arial" w:hAnsi="Arial" w:cs="Arial"/>
                <w:sz w:val="20"/>
                <w:szCs w:val="20"/>
              </w:rPr>
            </w:pPr>
          </w:p>
          <w:p w14:paraId="47D0420E" w14:textId="77777777" w:rsidR="00043F10" w:rsidRPr="00862CFC" w:rsidRDefault="00043F10" w:rsidP="00043F10">
            <w:pPr>
              <w:pStyle w:val="Sinespaciado"/>
              <w:jc w:val="center"/>
              <w:rPr>
                <w:rFonts w:ascii="Arial" w:hAnsi="Arial" w:cs="Arial"/>
                <w:sz w:val="20"/>
                <w:szCs w:val="20"/>
              </w:rPr>
            </w:pPr>
            <w:r w:rsidRPr="00DF210A">
              <w:rPr>
                <w:rFonts w:ascii="Arial" w:hAnsi="Arial" w:cs="Arial"/>
                <w:sz w:val="20"/>
                <w:szCs w:val="20"/>
              </w:rPr>
              <w:t>(9-6)</w:t>
            </w:r>
          </w:p>
        </w:tc>
      </w:tr>
    </w:tbl>
    <w:p w14:paraId="09BF46A7" w14:textId="77777777" w:rsidR="00571382" w:rsidRDefault="00571382" w:rsidP="00571382">
      <w:pPr>
        <w:autoSpaceDE w:val="0"/>
        <w:autoSpaceDN w:val="0"/>
        <w:adjustRightInd w:val="0"/>
        <w:rPr>
          <w:rFonts w:ascii="Arial" w:hAnsi="Arial" w:cs="Arial"/>
          <w:sz w:val="24"/>
          <w:szCs w:val="24"/>
          <w:lang w:val="es-MX" w:eastAsia="es-MX"/>
        </w:rPr>
      </w:pPr>
    </w:p>
    <w:p w14:paraId="0A061E8E"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03FFD25F" w14:textId="77777777" w:rsidTr="00940C98">
        <w:tc>
          <w:tcPr>
            <w:tcW w:w="11340" w:type="dxa"/>
            <w:shd w:val="clear" w:color="auto" w:fill="auto"/>
          </w:tcPr>
          <w:p w14:paraId="27CEF5A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9B370E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73E3F016" w14:textId="77777777" w:rsidTr="00940C98">
        <w:tc>
          <w:tcPr>
            <w:tcW w:w="11340" w:type="dxa"/>
            <w:shd w:val="clear" w:color="auto" w:fill="auto"/>
          </w:tcPr>
          <w:p w14:paraId="083648AD"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258ED73C"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5F66A9E3" w14:textId="77777777" w:rsidTr="00940C98">
        <w:tc>
          <w:tcPr>
            <w:tcW w:w="11340" w:type="dxa"/>
            <w:shd w:val="clear" w:color="auto" w:fill="auto"/>
          </w:tcPr>
          <w:p w14:paraId="0A7E6D4A"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F335593"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C27A4EA" w14:textId="77777777" w:rsidTr="00940C98">
        <w:tc>
          <w:tcPr>
            <w:tcW w:w="11340" w:type="dxa"/>
            <w:shd w:val="clear" w:color="auto" w:fill="auto"/>
          </w:tcPr>
          <w:p w14:paraId="0090603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3DC86717"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7EE75DB" w14:textId="77777777" w:rsidR="00744B27" w:rsidRDefault="00744B27" w:rsidP="00571382">
      <w:pPr>
        <w:autoSpaceDE w:val="0"/>
        <w:autoSpaceDN w:val="0"/>
        <w:adjustRightInd w:val="0"/>
        <w:rPr>
          <w:rFonts w:ascii="Arial" w:hAnsi="Arial" w:cs="Arial"/>
          <w:sz w:val="24"/>
          <w:szCs w:val="24"/>
          <w:lang w:val="es-MX" w:eastAsia="es-MX"/>
        </w:rPr>
      </w:pPr>
    </w:p>
    <w:p w14:paraId="022C2C07" w14:textId="77777777" w:rsidR="00744B27" w:rsidRDefault="00744B27" w:rsidP="00571382">
      <w:pPr>
        <w:autoSpaceDE w:val="0"/>
        <w:autoSpaceDN w:val="0"/>
        <w:adjustRightInd w:val="0"/>
        <w:rPr>
          <w:rFonts w:ascii="Arial" w:hAnsi="Arial" w:cs="Arial"/>
          <w:sz w:val="24"/>
          <w:szCs w:val="24"/>
          <w:lang w:val="es-MX" w:eastAsia="es-MX"/>
        </w:rPr>
      </w:pPr>
    </w:p>
    <w:p w14:paraId="73A1B75F"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2F9CFBE3" w14:textId="77777777" w:rsidTr="00121464">
        <w:tc>
          <w:tcPr>
            <w:tcW w:w="2268" w:type="dxa"/>
            <w:shd w:val="clear" w:color="auto" w:fill="auto"/>
          </w:tcPr>
          <w:p w14:paraId="1E04A583"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34E4FA8"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5E52BB4B"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26E80F3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127A213C" w14:textId="77777777" w:rsidTr="00121464">
        <w:tc>
          <w:tcPr>
            <w:tcW w:w="2268" w:type="dxa"/>
            <w:vMerge w:val="restart"/>
            <w:shd w:val="clear" w:color="auto" w:fill="auto"/>
            <w:vAlign w:val="center"/>
          </w:tcPr>
          <w:p w14:paraId="347808CF"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7BF6C2C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449AC3A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0051A209"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6C1F31B"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699849B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2510A30"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008DF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1252C48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0C4A1E5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19AE4E75" w14:textId="77777777" w:rsidTr="00121464">
        <w:tc>
          <w:tcPr>
            <w:tcW w:w="2268" w:type="dxa"/>
            <w:vMerge/>
            <w:shd w:val="clear" w:color="auto" w:fill="auto"/>
          </w:tcPr>
          <w:p w14:paraId="7259AE6B"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58544D7"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14AEE39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145EF37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4DB063D2" w14:textId="77777777" w:rsidTr="00121464">
        <w:tc>
          <w:tcPr>
            <w:tcW w:w="2268" w:type="dxa"/>
            <w:vMerge/>
            <w:shd w:val="clear" w:color="auto" w:fill="auto"/>
          </w:tcPr>
          <w:p w14:paraId="4F04A383"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0001BD99"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DD3445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F27CF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3B515D8B" w14:textId="77777777" w:rsidTr="00121464">
        <w:tc>
          <w:tcPr>
            <w:tcW w:w="2268" w:type="dxa"/>
            <w:vMerge/>
            <w:shd w:val="clear" w:color="auto" w:fill="auto"/>
          </w:tcPr>
          <w:p w14:paraId="02F25E90"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272263A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6D56A18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F7F223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41DF83D3" w14:textId="77777777" w:rsidTr="00121464">
        <w:tc>
          <w:tcPr>
            <w:tcW w:w="2268" w:type="dxa"/>
            <w:shd w:val="clear" w:color="auto" w:fill="auto"/>
          </w:tcPr>
          <w:p w14:paraId="3B7E801A"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7F0540C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0793229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32A3682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6D0FF75" w14:textId="77777777" w:rsidR="00465755" w:rsidRDefault="00465755" w:rsidP="00571382">
      <w:pPr>
        <w:autoSpaceDE w:val="0"/>
        <w:autoSpaceDN w:val="0"/>
        <w:adjustRightInd w:val="0"/>
        <w:rPr>
          <w:rFonts w:ascii="Arial" w:hAnsi="Arial" w:cs="Arial"/>
          <w:sz w:val="24"/>
          <w:szCs w:val="24"/>
          <w:lang w:val="es-MX" w:eastAsia="es-MX"/>
        </w:rPr>
      </w:pPr>
    </w:p>
    <w:p w14:paraId="0AE50220"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3F14A7E"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F3834"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BEDAC"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72899D99"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FE6AD"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CCB9F1D"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AC3C734"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3BDBA16"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98873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687ABF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DDDB12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7CE1C70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9D8200"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41914332" w14:textId="77777777" w:rsidR="007A2E88" w:rsidRPr="007A2E88" w:rsidRDefault="007A2E88" w:rsidP="007A2E88">
            <w:pPr>
              <w:rPr>
                <w:rFonts w:ascii="Arial" w:hAnsi="Arial" w:cs="Arial"/>
                <w:color w:val="000000"/>
                <w:lang w:val="es-MX" w:eastAsia="es-MX"/>
              </w:rPr>
            </w:pPr>
          </w:p>
        </w:tc>
      </w:tr>
      <w:tr w:rsidR="001C7C51" w:rsidRPr="007A2E88" w14:paraId="07CDC269"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2AA42674"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766400F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586C35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E020F38"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0EACF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0E0F30F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7D733E5"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5EEDE2B"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060332E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BA7DEC1"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mapa mental, cuadro comparativo etc.)</w:t>
            </w:r>
          </w:p>
          <w:p w14:paraId="72197D2F"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56E463A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2CF7641"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BF84FC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18D5D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13D159F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17490D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FE6B3CC"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608C6B74" w14:textId="77777777" w:rsidR="001C7C51" w:rsidRPr="007A2E88" w:rsidRDefault="001C7C51" w:rsidP="001C7C51">
            <w:pPr>
              <w:jc w:val="both"/>
              <w:rPr>
                <w:rFonts w:ascii="Arial" w:hAnsi="Arial" w:cs="Arial"/>
                <w:color w:val="000000"/>
                <w:lang w:val="es-MX" w:eastAsia="es-MX"/>
              </w:rPr>
            </w:pPr>
          </w:p>
        </w:tc>
      </w:tr>
      <w:tr w:rsidR="007A2E88" w:rsidRPr="007A2E88" w14:paraId="2C433335"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C3D79A"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4B32FE1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E49CB2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04B15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7F13A2A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F54CBD9"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631D073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6BA9C7F4"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B68BDB8"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60294F8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0395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6E759F1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16439C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D0A333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B5C3C65"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5C85C02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228E99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69513E7" w14:textId="77777777" w:rsidR="007A2E88" w:rsidRPr="007A2E88" w:rsidRDefault="007A2E88" w:rsidP="007A2E88">
            <w:pPr>
              <w:jc w:val="both"/>
              <w:rPr>
                <w:rFonts w:ascii="Arial" w:hAnsi="Arial" w:cs="Arial"/>
                <w:color w:val="000000"/>
                <w:lang w:val="es-MX" w:eastAsia="es-MX"/>
              </w:rPr>
            </w:pPr>
          </w:p>
        </w:tc>
      </w:tr>
    </w:tbl>
    <w:p w14:paraId="2BDD8467" w14:textId="77777777" w:rsidR="009B036D" w:rsidRDefault="009B036D" w:rsidP="009B036D">
      <w:pPr>
        <w:pStyle w:val="Sinespaciado"/>
        <w:jc w:val="both"/>
        <w:rPr>
          <w:rFonts w:ascii="Arial Narrow" w:hAnsi="Arial Narrow" w:cs="Arial"/>
          <w:sz w:val="16"/>
          <w:szCs w:val="20"/>
        </w:rPr>
      </w:pPr>
    </w:p>
    <w:p w14:paraId="6C2D3563"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D660C3B" w14:textId="77777777" w:rsidR="00465755" w:rsidRDefault="00465755" w:rsidP="00571382">
      <w:pPr>
        <w:autoSpaceDE w:val="0"/>
        <w:autoSpaceDN w:val="0"/>
        <w:adjustRightInd w:val="0"/>
        <w:rPr>
          <w:rFonts w:ascii="Arial" w:hAnsi="Arial" w:cs="Arial"/>
          <w:sz w:val="24"/>
          <w:szCs w:val="24"/>
          <w:lang w:val="es-MX" w:eastAsia="es-MX"/>
        </w:rPr>
      </w:pPr>
    </w:p>
    <w:p w14:paraId="6EEFF13F" w14:textId="77777777" w:rsidR="007A2E88" w:rsidRDefault="007A2E88" w:rsidP="00571382">
      <w:pPr>
        <w:autoSpaceDE w:val="0"/>
        <w:autoSpaceDN w:val="0"/>
        <w:adjustRightInd w:val="0"/>
        <w:rPr>
          <w:rFonts w:ascii="Arial" w:hAnsi="Arial" w:cs="Arial"/>
          <w:sz w:val="24"/>
          <w:szCs w:val="24"/>
          <w:lang w:val="es-MX" w:eastAsia="es-MX"/>
        </w:rPr>
      </w:pPr>
    </w:p>
    <w:p w14:paraId="0606F879" w14:textId="77777777" w:rsidR="0094564E" w:rsidRDefault="0094564E" w:rsidP="00571382">
      <w:pPr>
        <w:autoSpaceDE w:val="0"/>
        <w:autoSpaceDN w:val="0"/>
        <w:adjustRightInd w:val="0"/>
        <w:rPr>
          <w:rFonts w:ascii="Arial" w:hAnsi="Arial" w:cs="Arial"/>
          <w:sz w:val="24"/>
          <w:szCs w:val="24"/>
          <w:lang w:val="es-MX" w:eastAsia="es-MX"/>
        </w:rPr>
      </w:pPr>
    </w:p>
    <w:p w14:paraId="5476F3BA" w14:textId="77777777" w:rsidR="00940C98" w:rsidRDefault="00940C98" w:rsidP="00571382">
      <w:pPr>
        <w:autoSpaceDE w:val="0"/>
        <w:autoSpaceDN w:val="0"/>
        <w:adjustRightInd w:val="0"/>
        <w:rPr>
          <w:rFonts w:ascii="Arial" w:hAnsi="Arial" w:cs="Arial"/>
          <w:sz w:val="24"/>
          <w:szCs w:val="24"/>
          <w:lang w:val="es-MX" w:eastAsia="es-MX"/>
        </w:rPr>
      </w:pPr>
    </w:p>
    <w:p w14:paraId="72710221" w14:textId="77777777" w:rsidR="00940C98" w:rsidRPr="00245C73" w:rsidRDefault="00940C98" w:rsidP="00571382">
      <w:pPr>
        <w:autoSpaceDE w:val="0"/>
        <w:autoSpaceDN w:val="0"/>
        <w:adjustRightInd w:val="0"/>
        <w:rPr>
          <w:rFonts w:ascii="Arial" w:hAnsi="Arial" w:cs="Arial"/>
          <w:sz w:val="24"/>
          <w:szCs w:val="24"/>
          <w:lang w:val="es-MX" w:eastAsia="es-MX"/>
        </w:rPr>
      </w:pPr>
    </w:p>
    <w:p w14:paraId="746BAAD7"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91D5A42" w14:textId="77777777" w:rsidTr="00432C82">
        <w:tc>
          <w:tcPr>
            <w:tcW w:w="13325" w:type="dxa"/>
            <w:shd w:val="clear" w:color="auto" w:fill="auto"/>
          </w:tcPr>
          <w:p w14:paraId="6185E7E0" w14:textId="77777777"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261C86AC"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18FEA2BB" w14:textId="77777777" w:rsidTr="002A4C40">
        <w:tc>
          <w:tcPr>
            <w:tcW w:w="1843" w:type="dxa"/>
            <w:shd w:val="clear" w:color="auto" w:fill="auto"/>
          </w:tcPr>
          <w:p w14:paraId="2F672F28" w14:textId="77777777" w:rsidR="00432C82" w:rsidRPr="00121464" w:rsidRDefault="00432C82" w:rsidP="002A4C40">
            <w:pPr>
              <w:rPr>
                <w:rFonts w:ascii="Arial" w:eastAsia="Calibri" w:hAnsi="Arial" w:cs="Arial"/>
                <w:szCs w:val="22"/>
                <w:lang w:val="es-MX" w:eastAsia="en-US"/>
              </w:rPr>
            </w:pPr>
          </w:p>
          <w:p w14:paraId="2488CDA0"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2F454087"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0EC946E0" w14:textId="77777777" w:rsidR="00432C82" w:rsidRPr="00121464" w:rsidRDefault="00432C82" w:rsidP="002A4C40">
            <w:pPr>
              <w:jc w:val="center"/>
              <w:rPr>
                <w:rFonts w:ascii="Arial" w:eastAsia="Calibri" w:hAnsi="Arial" w:cs="Arial"/>
                <w:szCs w:val="22"/>
                <w:lang w:val="es-MX" w:eastAsia="en-US"/>
              </w:rPr>
            </w:pPr>
          </w:p>
          <w:p w14:paraId="5AB0ABF5"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6C1B2C4" w14:textId="77777777" w:rsidR="00432C82" w:rsidRPr="00121464" w:rsidRDefault="00432C82" w:rsidP="002A4C40">
            <w:pPr>
              <w:rPr>
                <w:rFonts w:ascii="Arial" w:eastAsia="Calibri" w:hAnsi="Arial" w:cs="Arial"/>
                <w:szCs w:val="22"/>
                <w:lang w:val="es-MX" w:eastAsia="en-US"/>
              </w:rPr>
            </w:pPr>
          </w:p>
          <w:p w14:paraId="0FF3DE1A"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199C3735" w14:textId="77777777" w:rsidR="00432C82" w:rsidRPr="00121464" w:rsidRDefault="00432C82" w:rsidP="002A4C40">
            <w:pPr>
              <w:jc w:val="both"/>
              <w:rPr>
                <w:rFonts w:ascii="Arial" w:eastAsia="Calibri" w:hAnsi="Arial" w:cs="Arial"/>
                <w:szCs w:val="22"/>
                <w:highlight w:val="yellow"/>
                <w:lang w:val="es-MX" w:eastAsia="en-US"/>
              </w:rPr>
            </w:pPr>
            <w:r w:rsidRPr="00A3011B">
              <w:rPr>
                <w:rFonts w:ascii="Arial" w:eastAsia="Calibri" w:hAnsi="Arial" w:cs="Arial"/>
                <w:szCs w:val="22"/>
                <w:lang w:val="es-MX" w:eastAsia="en-US"/>
              </w:rPr>
              <w:t>Calcula y evalúa los diferentes procesos</w:t>
            </w:r>
            <w:r>
              <w:rPr>
                <w:rFonts w:ascii="Arial" w:eastAsia="Calibri" w:hAnsi="Arial" w:cs="Arial"/>
                <w:szCs w:val="22"/>
                <w:lang w:val="es-MX" w:eastAsia="en-US"/>
              </w:rPr>
              <w:t xml:space="preserve"> </w:t>
            </w:r>
            <w:r w:rsidRPr="00A3011B">
              <w:rPr>
                <w:rFonts w:ascii="Arial" w:eastAsia="Calibri" w:hAnsi="Arial" w:cs="Arial"/>
                <w:szCs w:val="22"/>
                <w:lang w:val="es-MX" w:eastAsia="en-US"/>
              </w:rPr>
              <w:t>psicométricos mediante el uso de tablas y</w:t>
            </w:r>
            <w:r>
              <w:rPr>
                <w:rFonts w:ascii="Arial" w:eastAsia="Calibri" w:hAnsi="Arial" w:cs="Arial"/>
                <w:szCs w:val="22"/>
                <w:lang w:val="es-MX" w:eastAsia="en-US"/>
              </w:rPr>
              <w:t xml:space="preserve"> </w:t>
            </w:r>
            <w:r w:rsidRPr="00A3011B">
              <w:rPr>
                <w:rFonts w:ascii="Arial" w:eastAsia="Calibri" w:hAnsi="Arial" w:cs="Arial"/>
                <w:szCs w:val="22"/>
                <w:lang w:val="es-MX" w:eastAsia="en-US"/>
              </w:rPr>
              <w:t>monogramas para determinar las condiciones y</w:t>
            </w:r>
            <w:r>
              <w:rPr>
                <w:rFonts w:ascii="Arial" w:eastAsia="Calibri" w:hAnsi="Arial" w:cs="Arial"/>
                <w:szCs w:val="22"/>
                <w:lang w:val="es-MX" w:eastAsia="en-US"/>
              </w:rPr>
              <w:t xml:space="preserve"> </w:t>
            </w:r>
            <w:r w:rsidRPr="00A3011B">
              <w:rPr>
                <w:rFonts w:ascii="Arial" w:eastAsia="Calibri" w:hAnsi="Arial" w:cs="Arial"/>
                <w:szCs w:val="22"/>
                <w:lang w:val="es-MX" w:eastAsia="en-US"/>
              </w:rPr>
              <w:t>propiedades del aire para cualquier aplicación.</w:t>
            </w:r>
          </w:p>
        </w:tc>
      </w:tr>
    </w:tbl>
    <w:p w14:paraId="7BB5956E" w14:textId="77777777" w:rsidR="00432C82" w:rsidRDefault="00432C82" w:rsidP="007A2E88">
      <w:pPr>
        <w:autoSpaceDE w:val="0"/>
        <w:autoSpaceDN w:val="0"/>
        <w:adjustRightInd w:val="0"/>
        <w:rPr>
          <w:rFonts w:ascii="Arial" w:hAnsi="Arial" w:cs="Arial"/>
          <w:b/>
          <w:bCs/>
          <w:sz w:val="24"/>
          <w:szCs w:val="24"/>
          <w:lang w:val="es-MX" w:eastAsia="es-MX"/>
        </w:rPr>
      </w:pPr>
    </w:p>
    <w:p w14:paraId="00329154"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2EFDFA70"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69"/>
        <w:gridCol w:w="4111"/>
        <w:gridCol w:w="2126"/>
        <w:gridCol w:w="1276"/>
      </w:tblGrid>
      <w:tr w:rsidR="003450C9" w:rsidRPr="00862CFC" w14:paraId="6BA09500" w14:textId="77777777" w:rsidTr="00411FA5">
        <w:tc>
          <w:tcPr>
            <w:tcW w:w="1843" w:type="dxa"/>
            <w:shd w:val="clear" w:color="auto" w:fill="auto"/>
            <w:vAlign w:val="center"/>
          </w:tcPr>
          <w:p w14:paraId="607D79F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lastRenderedPageBreak/>
              <w:t>Temas y subtemas para desarrollar la competencia específica</w:t>
            </w:r>
          </w:p>
        </w:tc>
        <w:tc>
          <w:tcPr>
            <w:tcW w:w="3969" w:type="dxa"/>
            <w:shd w:val="clear" w:color="auto" w:fill="auto"/>
            <w:vAlign w:val="center"/>
          </w:tcPr>
          <w:p w14:paraId="48BE15A9"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111" w:type="dxa"/>
            <w:shd w:val="clear" w:color="auto" w:fill="auto"/>
            <w:vAlign w:val="center"/>
          </w:tcPr>
          <w:p w14:paraId="3F51CF0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081440C"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3A1C52C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255F5EDD" w14:textId="77777777" w:rsidTr="00411FA5">
        <w:tc>
          <w:tcPr>
            <w:tcW w:w="1843" w:type="dxa"/>
            <w:shd w:val="clear" w:color="auto" w:fill="auto"/>
          </w:tcPr>
          <w:p w14:paraId="0A8112BF" w14:textId="77777777" w:rsidR="00483C74" w:rsidRPr="00A3011B" w:rsidRDefault="00483C74" w:rsidP="00483C74">
            <w:pPr>
              <w:pStyle w:val="Sinespaciado"/>
              <w:jc w:val="both"/>
              <w:rPr>
                <w:rFonts w:ascii="Arial" w:hAnsi="Arial" w:cs="Arial"/>
                <w:b/>
                <w:sz w:val="20"/>
                <w:szCs w:val="20"/>
              </w:rPr>
            </w:pPr>
            <w:r w:rsidRPr="00A3011B">
              <w:rPr>
                <w:rFonts w:ascii="Arial" w:hAnsi="Arial" w:cs="Arial"/>
                <w:b/>
                <w:sz w:val="20"/>
                <w:szCs w:val="20"/>
              </w:rPr>
              <w:t>2.-</w:t>
            </w:r>
            <w:r w:rsidRPr="00A3011B">
              <w:rPr>
                <w:b/>
              </w:rPr>
              <w:t xml:space="preserve"> Aire Acondicionado y Confort</w:t>
            </w:r>
          </w:p>
          <w:p w14:paraId="14B8D2AD" w14:textId="77777777" w:rsidR="00483C74" w:rsidRDefault="00483C74" w:rsidP="00483C74">
            <w:pPr>
              <w:pStyle w:val="Sinespaciado"/>
              <w:jc w:val="both"/>
              <w:rPr>
                <w:rFonts w:ascii="Arial" w:hAnsi="Arial" w:cs="Arial"/>
                <w:sz w:val="20"/>
                <w:szCs w:val="20"/>
              </w:rPr>
            </w:pPr>
          </w:p>
          <w:p w14:paraId="1176ED8C"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2.1 Tablas y carta psicométrica.</w:t>
            </w:r>
          </w:p>
          <w:p w14:paraId="1A83DE44"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2.2 Análisis de la carta psicométrica.</w:t>
            </w:r>
          </w:p>
          <w:p w14:paraId="4FF29857"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 xml:space="preserve">2.3 Procesos de calentamiento-enfriamiento con </w:t>
            </w:r>
          </w:p>
          <w:p w14:paraId="28CB1FF1" w14:textId="77777777" w:rsidR="00483C74" w:rsidRDefault="00483C74" w:rsidP="00483C74">
            <w:pPr>
              <w:pStyle w:val="Sinespaciado"/>
              <w:jc w:val="both"/>
              <w:rPr>
                <w:rFonts w:ascii="Arial" w:hAnsi="Arial" w:cs="Arial"/>
                <w:sz w:val="20"/>
                <w:szCs w:val="20"/>
              </w:rPr>
            </w:pPr>
            <w:r w:rsidRPr="00E1130E">
              <w:rPr>
                <w:rFonts w:ascii="Arial" w:hAnsi="Arial" w:cs="Arial"/>
                <w:sz w:val="20"/>
                <w:szCs w:val="20"/>
              </w:rPr>
              <w:t xml:space="preserve">humidificación y </w:t>
            </w:r>
            <w:proofErr w:type="spellStart"/>
            <w:r w:rsidRPr="00E1130E">
              <w:rPr>
                <w:rFonts w:ascii="Arial" w:hAnsi="Arial" w:cs="Arial"/>
                <w:sz w:val="20"/>
                <w:szCs w:val="20"/>
              </w:rPr>
              <w:t>deshumidificación</w:t>
            </w:r>
            <w:proofErr w:type="spellEnd"/>
            <w:r w:rsidRPr="00E1130E">
              <w:rPr>
                <w:rFonts w:ascii="Arial" w:hAnsi="Arial" w:cs="Arial"/>
                <w:sz w:val="20"/>
                <w:szCs w:val="20"/>
              </w:rPr>
              <w:t xml:space="preserve"> del aire.</w:t>
            </w:r>
          </w:p>
          <w:p w14:paraId="13952E54"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2.4 Creación de las condiciones de confort.</w:t>
            </w:r>
          </w:p>
          <w:p w14:paraId="5D1F14D2"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2.5 Carta de confort.</w:t>
            </w:r>
          </w:p>
          <w:p w14:paraId="0C6EA0FF"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2.6 Factores de carga de calor.</w:t>
            </w:r>
          </w:p>
          <w:p w14:paraId="0B230EE9" w14:textId="77777777" w:rsidR="00483C74" w:rsidRPr="00E1130E" w:rsidRDefault="00483C74" w:rsidP="00483C74">
            <w:pPr>
              <w:pStyle w:val="Sinespaciado"/>
              <w:jc w:val="both"/>
              <w:rPr>
                <w:rFonts w:ascii="Arial" w:hAnsi="Arial" w:cs="Arial"/>
                <w:sz w:val="20"/>
                <w:szCs w:val="20"/>
              </w:rPr>
            </w:pPr>
            <w:r w:rsidRPr="00E1130E">
              <w:rPr>
                <w:rFonts w:ascii="Arial" w:hAnsi="Arial" w:cs="Arial"/>
                <w:sz w:val="20"/>
                <w:szCs w:val="20"/>
              </w:rPr>
              <w:t>2.7 Calculo de Carga – Residencial.</w:t>
            </w:r>
          </w:p>
          <w:p w14:paraId="5AFFC3EE" w14:textId="77777777" w:rsidR="00483C74" w:rsidRPr="00121464" w:rsidRDefault="00483C74" w:rsidP="00483C74">
            <w:pPr>
              <w:pStyle w:val="Sinespaciado"/>
              <w:jc w:val="both"/>
              <w:rPr>
                <w:rFonts w:ascii="Arial" w:hAnsi="Arial" w:cs="Arial"/>
                <w:sz w:val="20"/>
                <w:szCs w:val="20"/>
              </w:rPr>
            </w:pPr>
            <w:r w:rsidRPr="00E1130E">
              <w:rPr>
                <w:rFonts w:ascii="Arial" w:hAnsi="Arial" w:cs="Arial"/>
                <w:sz w:val="20"/>
                <w:szCs w:val="20"/>
              </w:rPr>
              <w:t>2.8 Calculo de Carga – Comercial.</w:t>
            </w:r>
          </w:p>
        </w:tc>
        <w:tc>
          <w:tcPr>
            <w:tcW w:w="3969" w:type="dxa"/>
            <w:shd w:val="clear" w:color="auto" w:fill="auto"/>
          </w:tcPr>
          <w:p w14:paraId="210C5FA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14:paraId="72BE2324" w14:textId="77777777" w:rsidR="00483C74" w:rsidRPr="00121464" w:rsidRDefault="00483C74" w:rsidP="00483C74">
            <w:pPr>
              <w:pStyle w:val="Sinespaciado"/>
              <w:jc w:val="both"/>
              <w:rPr>
                <w:rFonts w:ascii="Arial" w:hAnsi="Arial" w:cs="Arial"/>
                <w:sz w:val="20"/>
                <w:szCs w:val="20"/>
              </w:rPr>
            </w:pPr>
          </w:p>
          <w:p w14:paraId="035712FE"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3E8057F1" w14:textId="77777777" w:rsidR="00483C74" w:rsidRPr="00121464" w:rsidRDefault="00483C74" w:rsidP="00483C74">
            <w:pPr>
              <w:pStyle w:val="Sinespaciado"/>
              <w:jc w:val="both"/>
              <w:rPr>
                <w:rFonts w:ascii="Arial" w:hAnsi="Arial" w:cs="Arial"/>
                <w:sz w:val="20"/>
                <w:szCs w:val="20"/>
              </w:rPr>
            </w:pPr>
          </w:p>
          <w:p w14:paraId="5CBA7ED5"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79A099C0"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Ejecutan las instrucciones explicadas vía presencial, realizan un resumen sobre todos los subtemas, observando las especificaciones indicadas en clase y en las listas de cotejo. </w:t>
            </w:r>
          </w:p>
          <w:p w14:paraId="21375BEE" w14:textId="77777777" w:rsidR="00483C74" w:rsidRPr="00121464" w:rsidRDefault="00483C74" w:rsidP="00483C74">
            <w:pPr>
              <w:jc w:val="both"/>
              <w:rPr>
                <w:rFonts w:ascii="Arial" w:eastAsia="Calibri" w:hAnsi="Arial" w:cs="Arial"/>
              </w:rPr>
            </w:pPr>
          </w:p>
          <w:p w14:paraId="63CE72A1" w14:textId="77777777" w:rsidR="00483C74" w:rsidRPr="00121464" w:rsidRDefault="00930EFF" w:rsidP="00483C74">
            <w:pPr>
              <w:jc w:val="both"/>
              <w:rPr>
                <w:rFonts w:ascii="Arial" w:eastAsia="Calibri" w:hAnsi="Arial" w:cs="Arial"/>
              </w:rPr>
            </w:pPr>
            <w:r>
              <w:rPr>
                <w:rFonts w:ascii="Arial" w:eastAsia="Calibri" w:hAnsi="Arial" w:cs="Arial"/>
                <w:highlight w:val="lightGray"/>
              </w:rPr>
              <w:t>2.- P</w:t>
            </w:r>
            <w:r w:rsidR="00483C74" w:rsidRPr="00403D93">
              <w:rPr>
                <w:rFonts w:ascii="Arial" w:eastAsia="Calibri" w:hAnsi="Arial" w:cs="Arial"/>
                <w:highlight w:val="lightGray"/>
              </w:rPr>
              <w:t>ractica No. 1.</w:t>
            </w:r>
          </w:p>
          <w:p w14:paraId="02107B09" w14:textId="55E03A4C"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Elaboran</w:t>
            </w:r>
            <w:r>
              <w:rPr>
                <w:rFonts w:ascii="Arial Narrow" w:eastAsia="Calibri" w:hAnsi="Arial Narrow" w:cs="Arial"/>
                <w:sz w:val="22"/>
                <w:szCs w:val="22"/>
              </w:rPr>
              <w:t xml:space="preserve"> </w:t>
            </w:r>
            <w:r w:rsidR="008D16FC">
              <w:rPr>
                <w:rFonts w:ascii="Arial Narrow" w:eastAsia="Calibri" w:hAnsi="Arial Narrow" w:cs="Arial"/>
                <w:sz w:val="22"/>
                <w:szCs w:val="22"/>
              </w:rPr>
              <w:t>una</w:t>
            </w:r>
            <w:r>
              <w:rPr>
                <w:rFonts w:ascii="Arial Narrow" w:eastAsia="Calibri" w:hAnsi="Arial Narrow" w:cs="Arial"/>
                <w:sz w:val="22"/>
                <w:szCs w:val="22"/>
              </w:rPr>
              <w:t xml:space="preserve"> </w:t>
            </w:r>
            <w:proofErr w:type="spellStart"/>
            <w:r>
              <w:rPr>
                <w:rFonts w:ascii="Arial Narrow" w:eastAsia="Calibri" w:hAnsi="Arial Narrow" w:cs="Arial"/>
                <w:sz w:val="22"/>
                <w:szCs w:val="22"/>
              </w:rPr>
              <w:t>practica</w:t>
            </w:r>
            <w:proofErr w:type="spellEnd"/>
            <w:r w:rsidRPr="00121464">
              <w:rPr>
                <w:rFonts w:ascii="Arial Narrow" w:eastAsia="Calibri" w:hAnsi="Arial Narrow" w:cs="Arial"/>
                <w:sz w:val="22"/>
                <w:szCs w:val="22"/>
              </w:rPr>
              <w:t xml:space="preserve"> en Línea en la Plataforma Educativa de </w:t>
            </w:r>
            <w:proofErr w:type="spellStart"/>
            <w:r w:rsidRPr="00121464">
              <w:rPr>
                <w:rFonts w:ascii="Arial Narrow" w:eastAsia="Calibri" w:hAnsi="Arial Narrow" w:cs="Arial"/>
                <w:sz w:val="22"/>
                <w:szCs w:val="22"/>
              </w:rPr>
              <w:t>classroom</w:t>
            </w:r>
            <w:proofErr w:type="spellEnd"/>
            <w:r>
              <w:rPr>
                <w:rFonts w:ascii="Arial Narrow" w:eastAsia="Calibri" w:hAnsi="Arial Narrow" w:cs="Arial"/>
                <w:sz w:val="22"/>
                <w:szCs w:val="22"/>
              </w:rPr>
              <w:t xml:space="preserve"> y/o presencial</w:t>
            </w:r>
            <w:r w:rsidRPr="00F15780">
              <w:rPr>
                <w:rFonts w:ascii="Arial Narrow" w:eastAsia="Calibri" w:hAnsi="Arial Narrow" w:cs="Arial"/>
                <w:sz w:val="22"/>
                <w:szCs w:val="22"/>
              </w:rPr>
              <w:t>, que les permite reforzar los conocimientos</w:t>
            </w:r>
            <w:r w:rsidRPr="00121464">
              <w:rPr>
                <w:rFonts w:ascii="Arial Narrow" w:eastAsia="Calibri" w:hAnsi="Arial Narrow" w:cs="Arial"/>
                <w:sz w:val="22"/>
                <w:szCs w:val="22"/>
              </w:rPr>
              <w:t xml:space="preserve"> de las Herramientas de</w:t>
            </w:r>
            <w:r>
              <w:rPr>
                <w:rFonts w:ascii="Arial Narrow" w:eastAsia="Calibri" w:hAnsi="Arial Narrow" w:cs="Arial"/>
                <w:sz w:val="22"/>
                <w:szCs w:val="22"/>
              </w:rPr>
              <w:t xml:space="preserve"> uso manual para el manejo y reparación de tubería de cobre flexible</w:t>
            </w:r>
            <w:r w:rsidRPr="00121464">
              <w:rPr>
                <w:rFonts w:ascii="Arial Narrow" w:eastAsia="Calibri" w:hAnsi="Arial Narrow" w:cs="Arial"/>
                <w:sz w:val="22"/>
                <w:szCs w:val="22"/>
              </w:rPr>
              <w:t>, a través de la identificación,</w:t>
            </w:r>
            <w:r>
              <w:rPr>
                <w:rFonts w:ascii="Arial Narrow" w:eastAsia="Calibri" w:hAnsi="Arial Narrow" w:cs="Arial"/>
                <w:sz w:val="22"/>
                <w:szCs w:val="22"/>
              </w:rPr>
              <w:t xml:space="preserve"> uso común</w:t>
            </w:r>
            <w:r w:rsidRPr="00121464">
              <w:rPr>
                <w:rFonts w:ascii="Arial Narrow" w:eastAsia="Calibri" w:hAnsi="Arial Narrow" w:cs="Arial"/>
                <w:sz w:val="22"/>
                <w:szCs w:val="22"/>
              </w:rPr>
              <w:t xml:space="preserve">, </w:t>
            </w:r>
            <w:r>
              <w:rPr>
                <w:rFonts w:ascii="Arial Narrow" w:eastAsia="Calibri" w:hAnsi="Arial Narrow" w:cs="Arial"/>
                <w:sz w:val="22"/>
                <w:szCs w:val="22"/>
              </w:rPr>
              <w:t>operaciones básicas, corte, expansión, lijado, acoplamiento y aplicación de soldadura de plata.</w:t>
            </w:r>
          </w:p>
          <w:p w14:paraId="4D4CB500" w14:textId="77777777" w:rsidR="00483C74" w:rsidRPr="00121464" w:rsidRDefault="00483C74" w:rsidP="00483C74">
            <w:pPr>
              <w:jc w:val="both"/>
              <w:rPr>
                <w:rFonts w:ascii="Arial Narrow" w:eastAsia="Calibri" w:hAnsi="Arial Narrow" w:cs="Arial"/>
                <w:sz w:val="22"/>
                <w:szCs w:val="22"/>
              </w:rPr>
            </w:pPr>
          </w:p>
          <w:p w14:paraId="12C8ABB4" w14:textId="77777777"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14:paraId="376FD5AF"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14:paraId="58656461" w14:textId="77777777" w:rsidR="00483C74" w:rsidRPr="00121464" w:rsidRDefault="00483C74" w:rsidP="00483C74">
            <w:pPr>
              <w:jc w:val="both"/>
              <w:rPr>
                <w:rFonts w:ascii="Arial Narrow" w:eastAsia="Calibri" w:hAnsi="Arial Narrow" w:cs="Arial"/>
                <w:sz w:val="22"/>
                <w:szCs w:val="22"/>
              </w:rPr>
            </w:pPr>
          </w:p>
          <w:p w14:paraId="44C8B3DB" w14:textId="08E4DE52" w:rsidR="00483C74" w:rsidRPr="00121464" w:rsidRDefault="00483C74" w:rsidP="00483C74">
            <w:pPr>
              <w:pStyle w:val="Sinespaciado"/>
              <w:jc w:val="both"/>
              <w:rPr>
                <w:rFonts w:ascii="Arial" w:hAnsi="Arial" w:cs="Arial"/>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641A10">
              <w:rPr>
                <w:rFonts w:ascii="Arial Narrow" w:hAnsi="Arial Narrow" w:cs="Arial"/>
                <w:highlight w:val="cyan"/>
              </w:rPr>
              <w:t>2</w:t>
            </w:r>
            <w:r w:rsidRPr="00121464">
              <w:rPr>
                <w:rFonts w:ascii="Arial Narrow" w:hAnsi="Arial Narrow" w:cs="Arial"/>
                <w:highlight w:val="cyan"/>
              </w:rPr>
              <w:t>-HSM)</w:t>
            </w:r>
          </w:p>
          <w:p w14:paraId="62A8B17F" w14:textId="77777777" w:rsidR="00483C74" w:rsidRPr="00121464" w:rsidRDefault="00483C74" w:rsidP="00483C74">
            <w:pPr>
              <w:pStyle w:val="Sinespaciado"/>
              <w:jc w:val="both"/>
              <w:rPr>
                <w:rFonts w:ascii="Arial" w:hAnsi="Arial" w:cs="Arial"/>
                <w:b/>
                <w:sz w:val="20"/>
                <w:szCs w:val="20"/>
              </w:rPr>
            </w:pPr>
          </w:p>
        </w:tc>
        <w:tc>
          <w:tcPr>
            <w:tcW w:w="4111" w:type="dxa"/>
            <w:shd w:val="clear" w:color="auto" w:fill="auto"/>
          </w:tcPr>
          <w:p w14:paraId="7CAE464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44CAF646" w14:textId="77777777" w:rsidR="00483C74" w:rsidRPr="00121464" w:rsidRDefault="00483C74" w:rsidP="00483C74">
            <w:pPr>
              <w:pStyle w:val="Sinespaciado"/>
              <w:jc w:val="both"/>
              <w:rPr>
                <w:rFonts w:ascii="Arial" w:hAnsi="Arial" w:cs="Arial"/>
                <w:sz w:val="20"/>
                <w:szCs w:val="20"/>
              </w:rPr>
            </w:pPr>
          </w:p>
          <w:p w14:paraId="3956A53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4C0DC56A" w14:textId="77777777" w:rsidR="00483C74" w:rsidRPr="00121464" w:rsidRDefault="00483C74" w:rsidP="00483C74">
            <w:pPr>
              <w:pStyle w:val="Sinespaciado"/>
              <w:jc w:val="both"/>
              <w:rPr>
                <w:rFonts w:ascii="Arial" w:hAnsi="Arial" w:cs="Arial"/>
                <w:sz w:val="20"/>
                <w:szCs w:val="20"/>
              </w:rPr>
            </w:pPr>
          </w:p>
          <w:p w14:paraId="475B4C73" w14:textId="2D9DD4CA"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r w:rsidR="0047176B">
              <w:rPr>
                <w:rFonts w:ascii="Arial Narrow" w:eastAsia="Calibri" w:hAnsi="Arial Narrow" w:cs="Arial"/>
                <w:sz w:val="22"/>
                <w:szCs w:val="22"/>
              </w:rPr>
              <w:t xml:space="preserve"> vía clases presencial y/o virtual</w:t>
            </w:r>
            <w:r>
              <w:rPr>
                <w:rFonts w:ascii="Arial Narrow" w:eastAsia="Calibri" w:hAnsi="Arial Narrow" w:cs="Arial"/>
                <w:sz w:val="22"/>
                <w:szCs w:val="22"/>
              </w:rPr>
              <w:t>:</w:t>
            </w:r>
          </w:p>
          <w:p w14:paraId="1490A28F" w14:textId="77777777" w:rsidR="00483C74" w:rsidRPr="00121464" w:rsidRDefault="00483C74" w:rsidP="00483C74">
            <w:pPr>
              <w:jc w:val="both"/>
              <w:rPr>
                <w:rFonts w:ascii="Arial Narrow" w:eastAsia="Calibri" w:hAnsi="Arial Narrow" w:cs="Arial"/>
                <w:sz w:val="22"/>
                <w:szCs w:val="22"/>
              </w:rPr>
            </w:pPr>
          </w:p>
          <w:p w14:paraId="0BB9061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542A83E8" w14:textId="77777777"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p>
          <w:p w14:paraId="7E132AED" w14:textId="77777777" w:rsidR="00483C74" w:rsidRPr="00121464" w:rsidRDefault="00483C74" w:rsidP="00483C74">
            <w:pPr>
              <w:jc w:val="both"/>
              <w:rPr>
                <w:rFonts w:ascii="Arial" w:eastAsia="Calibri" w:hAnsi="Arial" w:cs="Arial"/>
              </w:rPr>
            </w:pPr>
          </w:p>
          <w:p w14:paraId="4062C986" w14:textId="0F6467C9"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D1580">
              <w:rPr>
                <w:rFonts w:ascii="Arial Narrow" w:eastAsia="Calibri" w:hAnsi="Arial Narrow" w:cs="Arial"/>
                <w:sz w:val="22"/>
                <w:szCs w:val="22"/>
              </w:rPr>
              <w:t xml:space="preserve"> y/o vi</w:t>
            </w:r>
            <w:r w:rsidR="00B765B1">
              <w:rPr>
                <w:rFonts w:ascii="Arial Narrow" w:eastAsia="Calibri" w:hAnsi="Arial Narrow" w:cs="Arial"/>
                <w:sz w:val="22"/>
                <w:szCs w:val="22"/>
              </w:rPr>
              <w:t>r</w:t>
            </w:r>
            <w:r w:rsidR="00FD1580">
              <w:rPr>
                <w:rFonts w:ascii="Arial Narrow" w:eastAsia="Calibri" w:hAnsi="Arial Narrow" w:cs="Arial"/>
                <w:sz w:val="22"/>
                <w:szCs w:val="22"/>
              </w:rPr>
              <w:t>tual</w:t>
            </w:r>
            <w:r w:rsidRPr="00403D93">
              <w:rPr>
                <w:rFonts w:ascii="Arial Narrow" w:eastAsia="Calibri" w:hAnsi="Arial Narrow" w:cs="Arial"/>
                <w:sz w:val="22"/>
                <w:szCs w:val="22"/>
              </w:rPr>
              <w:t>:</w:t>
            </w:r>
          </w:p>
          <w:p w14:paraId="28D9E43C" w14:textId="77777777" w:rsidR="00483C74" w:rsidRPr="00121464" w:rsidRDefault="00483C74" w:rsidP="00483C74">
            <w:pPr>
              <w:jc w:val="both"/>
              <w:rPr>
                <w:rFonts w:ascii="Arial Narrow" w:eastAsia="Calibri" w:hAnsi="Arial Narrow" w:cs="Arial"/>
                <w:sz w:val="22"/>
                <w:szCs w:val="22"/>
              </w:rPr>
            </w:pPr>
          </w:p>
          <w:p w14:paraId="4A15A15F" w14:textId="77777777"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las tablas y carta psicométrica.</w:t>
            </w:r>
          </w:p>
          <w:p w14:paraId="3ADC8F9B" w14:textId="77777777"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el análisis de la carta psicométrica.</w:t>
            </w:r>
          </w:p>
          <w:p w14:paraId="3A7DFBD6" w14:textId="77777777" w:rsidR="00483C74" w:rsidRPr="00AD221D" w:rsidRDefault="00483C74" w:rsidP="00483C74">
            <w:pPr>
              <w:jc w:val="both"/>
              <w:rPr>
                <w:rFonts w:ascii="Arial Narrow" w:eastAsia="Calibri" w:hAnsi="Arial Narrow" w:cs="Arial"/>
                <w:sz w:val="22"/>
                <w:szCs w:val="22"/>
              </w:rPr>
            </w:pPr>
            <w:r w:rsidRPr="00AD221D">
              <w:rPr>
                <w:rFonts w:ascii="Arial Narrow" w:eastAsia="Calibri" w:hAnsi="Arial Narrow" w:cs="Arial"/>
                <w:sz w:val="22"/>
                <w:szCs w:val="22"/>
              </w:rPr>
              <w:t xml:space="preserve">• Exposición demostrativa de los procesos de calentamiento-enfriamiento con </w:t>
            </w:r>
          </w:p>
          <w:p w14:paraId="0E330202" w14:textId="77777777" w:rsidR="00483C74" w:rsidRDefault="00483C74" w:rsidP="00483C74">
            <w:pPr>
              <w:jc w:val="both"/>
              <w:rPr>
                <w:rFonts w:ascii="Arial Narrow" w:eastAsia="Calibri" w:hAnsi="Arial Narrow" w:cs="Arial"/>
                <w:sz w:val="22"/>
                <w:szCs w:val="22"/>
              </w:rPr>
            </w:pPr>
            <w:r w:rsidRPr="00AD221D">
              <w:rPr>
                <w:rFonts w:ascii="Arial Narrow" w:eastAsia="Calibri" w:hAnsi="Arial Narrow" w:cs="Arial"/>
                <w:sz w:val="22"/>
                <w:szCs w:val="22"/>
              </w:rPr>
              <w:t>humidificación y des</w:t>
            </w:r>
            <w:r>
              <w:rPr>
                <w:rFonts w:ascii="Arial Narrow" w:eastAsia="Calibri" w:hAnsi="Arial Narrow" w:cs="Arial"/>
                <w:sz w:val="22"/>
                <w:szCs w:val="22"/>
              </w:rPr>
              <w:t>-</w:t>
            </w:r>
            <w:r w:rsidRPr="00AD221D">
              <w:rPr>
                <w:rFonts w:ascii="Arial Narrow" w:eastAsia="Calibri" w:hAnsi="Arial Narrow" w:cs="Arial"/>
                <w:sz w:val="22"/>
                <w:szCs w:val="22"/>
              </w:rPr>
              <w:t>humidificación del aire.</w:t>
            </w:r>
          </w:p>
          <w:p w14:paraId="55E0C238" w14:textId="77777777" w:rsidR="00483C74" w:rsidRDefault="00483C74" w:rsidP="00483C74">
            <w:pPr>
              <w:jc w:val="both"/>
              <w:rPr>
                <w:rFonts w:ascii="Arial Narrow" w:eastAsia="Calibri" w:hAnsi="Arial Narrow" w:cs="Arial"/>
                <w:sz w:val="22"/>
                <w:szCs w:val="22"/>
              </w:rPr>
            </w:pPr>
            <w:r w:rsidRPr="00FE7187">
              <w:rPr>
                <w:rFonts w:ascii="Arial Narrow" w:eastAsia="Calibri" w:hAnsi="Arial Narrow" w:cs="Arial"/>
                <w:sz w:val="22"/>
                <w:szCs w:val="22"/>
              </w:rPr>
              <w:lastRenderedPageBreak/>
              <w:t>• Exposición demostrativa de la</w:t>
            </w:r>
            <w:r>
              <w:rPr>
                <w:rFonts w:ascii="Arial Narrow" w:eastAsia="Calibri" w:hAnsi="Arial Narrow" w:cs="Arial"/>
                <w:sz w:val="22"/>
                <w:szCs w:val="22"/>
              </w:rPr>
              <w:t xml:space="preserve"> c</w:t>
            </w:r>
            <w:r w:rsidRPr="00BA4102">
              <w:rPr>
                <w:rFonts w:ascii="Arial Narrow" w:eastAsia="Calibri" w:hAnsi="Arial Narrow" w:cs="Arial"/>
                <w:sz w:val="22"/>
                <w:szCs w:val="22"/>
              </w:rPr>
              <w:t>reació</w:t>
            </w:r>
            <w:r>
              <w:rPr>
                <w:rFonts w:ascii="Arial Narrow" w:eastAsia="Calibri" w:hAnsi="Arial Narrow" w:cs="Arial"/>
                <w:sz w:val="22"/>
                <w:szCs w:val="22"/>
              </w:rPr>
              <w:t>n de las condiciones de confort y el análisis de la carta de confort.</w:t>
            </w:r>
          </w:p>
          <w:p w14:paraId="2A87C0BA" w14:textId="77777777" w:rsidR="00483C74" w:rsidRDefault="00483C74" w:rsidP="00483C74">
            <w:pPr>
              <w:jc w:val="both"/>
              <w:rPr>
                <w:rFonts w:ascii="Arial Narrow" w:eastAsia="Calibri" w:hAnsi="Arial Narrow" w:cs="Arial"/>
                <w:sz w:val="22"/>
                <w:szCs w:val="22"/>
              </w:rPr>
            </w:pPr>
            <w:r>
              <w:rPr>
                <w:rFonts w:ascii="Arial Narrow" w:eastAsia="Calibri" w:hAnsi="Arial Narrow" w:cs="Arial"/>
                <w:sz w:val="22"/>
                <w:szCs w:val="22"/>
              </w:rPr>
              <w:t>• Exposición demostrativa de lo</w:t>
            </w:r>
            <w:r w:rsidRPr="00FE7187">
              <w:rPr>
                <w:rFonts w:ascii="Arial Narrow" w:eastAsia="Calibri" w:hAnsi="Arial Narrow" w:cs="Arial"/>
                <w:sz w:val="22"/>
                <w:szCs w:val="22"/>
              </w:rPr>
              <w:t>s</w:t>
            </w:r>
            <w:r>
              <w:rPr>
                <w:rFonts w:ascii="Arial Narrow" w:eastAsia="Calibri" w:hAnsi="Arial Narrow" w:cs="Arial"/>
                <w:sz w:val="22"/>
                <w:szCs w:val="22"/>
              </w:rPr>
              <w:t xml:space="preserve"> f</w:t>
            </w:r>
            <w:r w:rsidRPr="00BA4102">
              <w:rPr>
                <w:rFonts w:ascii="Arial Narrow" w:eastAsia="Calibri" w:hAnsi="Arial Narrow" w:cs="Arial"/>
                <w:sz w:val="22"/>
                <w:szCs w:val="22"/>
              </w:rPr>
              <w:t>actores de carga de calor</w:t>
            </w:r>
            <w:r>
              <w:rPr>
                <w:rFonts w:ascii="Arial Narrow" w:eastAsia="Calibri" w:hAnsi="Arial Narrow" w:cs="Arial"/>
                <w:sz w:val="22"/>
                <w:szCs w:val="22"/>
              </w:rPr>
              <w:t>.</w:t>
            </w:r>
          </w:p>
          <w:p w14:paraId="34F96601"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Pr="00BA4102">
              <w:rPr>
                <w:rFonts w:ascii="Arial Narrow" w:eastAsia="Calibri" w:hAnsi="Arial Narrow" w:cs="Arial"/>
                <w:sz w:val="22"/>
                <w:szCs w:val="22"/>
              </w:rPr>
              <w:t xml:space="preserve">Exposición Efectiva sobre el </w:t>
            </w:r>
            <w:r w:rsidR="0014058D" w:rsidRPr="00BA4102">
              <w:rPr>
                <w:rFonts w:ascii="Arial Narrow" w:eastAsia="Calibri" w:hAnsi="Arial Narrow" w:cs="Arial"/>
                <w:sz w:val="22"/>
                <w:szCs w:val="22"/>
              </w:rPr>
              <w:t>Cálculo</w:t>
            </w:r>
            <w:r w:rsidRPr="00BA4102">
              <w:rPr>
                <w:rFonts w:ascii="Arial Narrow" w:eastAsia="Calibri" w:hAnsi="Arial Narrow" w:cs="Arial"/>
                <w:sz w:val="22"/>
                <w:szCs w:val="22"/>
              </w:rPr>
              <w:t xml:space="preserve"> de carga – residencial y carga-comercial</w:t>
            </w:r>
          </w:p>
          <w:p w14:paraId="5ECB044F" w14:textId="77777777" w:rsidR="00483C74" w:rsidRPr="00121464" w:rsidRDefault="00483C74" w:rsidP="00483C74">
            <w:pPr>
              <w:jc w:val="both"/>
              <w:rPr>
                <w:rFonts w:ascii="Arial Narrow" w:eastAsia="Calibri" w:hAnsi="Arial Narrow" w:cs="Arial"/>
                <w:sz w:val="22"/>
                <w:szCs w:val="22"/>
              </w:rPr>
            </w:pPr>
          </w:p>
          <w:p w14:paraId="2D7143A3" w14:textId="67785BBE"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B765B1">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6D3C7E22" w14:textId="77777777" w:rsidR="00483C74" w:rsidRPr="00121464" w:rsidRDefault="00483C74" w:rsidP="00483C74">
            <w:pPr>
              <w:jc w:val="both"/>
              <w:rPr>
                <w:rFonts w:ascii="Arial Narrow" w:eastAsia="Calibri" w:hAnsi="Arial Narrow" w:cs="Arial"/>
                <w:sz w:val="22"/>
                <w:szCs w:val="22"/>
              </w:rPr>
            </w:pPr>
          </w:p>
          <w:p w14:paraId="44BFC7DA" w14:textId="22E80752" w:rsidR="00483C74" w:rsidRPr="00121464" w:rsidRDefault="00483C74" w:rsidP="00641A10">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Pr="00121464">
              <w:rPr>
                <w:rFonts w:ascii="Arial Narrow" w:hAnsi="Arial Narrow" w:cs="Arial"/>
                <w:highlight w:val="cyan"/>
              </w:rPr>
              <w:t>(</w:t>
            </w:r>
            <w:r w:rsidR="00641A10">
              <w:rPr>
                <w:rFonts w:ascii="Arial Narrow" w:hAnsi="Arial Narrow" w:cs="Arial"/>
                <w:highlight w:val="cyan"/>
              </w:rPr>
              <w:t>3</w:t>
            </w:r>
            <w:r w:rsidRPr="00121464">
              <w:rPr>
                <w:rFonts w:ascii="Arial Narrow" w:hAnsi="Arial Narrow" w:cs="Arial"/>
                <w:highlight w:val="cyan"/>
              </w:rPr>
              <w:t>-HSM)</w:t>
            </w:r>
          </w:p>
        </w:tc>
        <w:tc>
          <w:tcPr>
            <w:tcW w:w="2126" w:type="dxa"/>
            <w:shd w:val="clear" w:color="auto" w:fill="auto"/>
          </w:tcPr>
          <w:p w14:paraId="0C62C672"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4463CB7F"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438296EF"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03E539D3"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0BE815D1"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6199B54F" w14:textId="77777777" w:rsidR="00483C74" w:rsidRPr="00121464" w:rsidRDefault="00483C74" w:rsidP="00483C74">
            <w:pPr>
              <w:pStyle w:val="Sinespaciado"/>
              <w:rPr>
                <w:rFonts w:ascii="Arial Narrow" w:hAnsi="Arial Narrow" w:cs="Arial"/>
              </w:rPr>
            </w:pPr>
          </w:p>
          <w:p w14:paraId="60CD955A" w14:textId="77777777" w:rsidR="00483C74" w:rsidRPr="00121464" w:rsidRDefault="00483C74" w:rsidP="00483C74">
            <w:pPr>
              <w:pStyle w:val="Sinespaciado"/>
              <w:rPr>
                <w:rFonts w:ascii="Arial Narrow" w:hAnsi="Arial Narrow" w:cs="Arial"/>
              </w:rPr>
            </w:pPr>
          </w:p>
          <w:p w14:paraId="49E78EFD" w14:textId="77777777" w:rsidR="00483C74" w:rsidRPr="00121464" w:rsidRDefault="00483C74" w:rsidP="00483C74">
            <w:pPr>
              <w:pStyle w:val="Sinespaciado"/>
              <w:rPr>
                <w:rFonts w:ascii="Arial Narrow" w:hAnsi="Arial Narrow" w:cs="Arial"/>
              </w:rPr>
            </w:pPr>
          </w:p>
          <w:p w14:paraId="53654BF6" w14:textId="77777777" w:rsidR="00483C74" w:rsidRPr="00121464" w:rsidRDefault="00483C74" w:rsidP="00483C74">
            <w:pPr>
              <w:pStyle w:val="Sinespaciado"/>
              <w:rPr>
                <w:rFonts w:ascii="Arial Narrow" w:hAnsi="Arial Narrow" w:cs="Arial"/>
              </w:rPr>
            </w:pPr>
          </w:p>
          <w:p w14:paraId="70200437"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174EA8BF" w14:textId="77777777"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t>15</w:t>
            </w:r>
          </w:p>
          <w:p w14:paraId="3FAC571E" w14:textId="77777777" w:rsidR="00483C74" w:rsidRPr="0047102E" w:rsidRDefault="00483C74" w:rsidP="00483C74">
            <w:pPr>
              <w:pStyle w:val="Sinespaciado"/>
              <w:jc w:val="center"/>
              <w:rPr>
                <w:rFonts w:ascii="Arial" w:hAnsi="Arial" w:cs="Arial"/>
                <w:sz w:val="20"/>
                <w:szCs w:val="20"/>
              </w:rPr>
            </w:pPr>
          </w:p>
          <w:p w14:paraId="5196E86C" w14:textId="77777777" w:rsidR="00483C74" w:rsidRPr="00121464" w:rsidRDefault="00483C74" w:rsidP="00483C74">
            <w:pPr>
              <w:pStyle w:val="Sinespaciado"/>
              <w:jc w:val="center"/>
              <w:rPr>
                <w:rFonts w:ascii="Arial" w:hAnsi="Arial" w:cs="Arial"/>
                <w:sz w:val="20"/>
                <w:szCs w:val="20"/>
              </w:rPr>
            </w:pPr>
            <w:r w:rsidRPr="0047102E">
              <w:rPr>
                <w:rFonts w:ascii="Arial" w:hAnsi="Arial" w:cs="Arial"/>
                <w:sz w:val="20"/>
                <w:szCs w:val="20"/>
              </w:rPr>
              <w:t>(9-6)</w:t>
            </w:r>
          </w:p>
        </w:tc>
      </w:tr>
    </w:tbl>
    <w:p w14:paraId="56C6FFC7" w14:textId="77777777" w:rsidR="003C5AFC" w:rsidRDefault="003C5AFC" w:rsidP="00571382">
      <w:pPr>
        <w:autoSpaceDE w:val="0"/>
        <w:autoSpaceDN w:val="0"/>
        <w:adjustRightInd w:val="0"/>
        <w:rPr>
          <w:rFonts w:ascii="Arial" w:hAnsi="Arial" w:cs="Arial"/>
          <w:sz w:val="24"/>
          <w:szCs w:val="24"/>
          <w:lang w:val="es-MX" w:eastAsia="es-MX"/>
        </w:rPr>
      </w:pPr>
    </w:p>
    <w:p w14:paraId="2B4F57AD"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6D8E0E61" w14:textId="77777777" w:rsidTr="00121464">
        <w:tc>
          <w:tcPr>
            <w:tcW w:w="10915" w:type="dxa"/>
            <w:shd w:val="clear" w:color="auto" w:fill="auto"/>
          </w:tcPr>
          <w:p w14:paraId="1DE34E48"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343EF01B"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5AC7D41E" w14:textId="77777777" w:rsidTr="00121464">
        <w:tc>
          <w:tcPr>
            <w:tcW w:w="10915" w:type="dxa"/>
            <w:shd w:val="clear" w:color="auto" w:fill="auto"/>
          </w:tcPr>
          <w:p w14:paraId="7DCA7F85"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5C8AFAE4"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3E985E0C" w14:textId="77777777" w:rsidTr="00121464">
        <w:tc>
          <w:tcPr>
            <w:tcW w:w="10915" w:type="dxa"/>
            <w:shd w:val="clear" w:color="auto" w:fill="auto"/>
          </w:tcPr>
          <w:p w14:paraId="3F217431" w14:textId="77777777" w:rsidR="00D510AD" w:rsidRPr="00121464" w:rsidRDefault="00D510AD" w:rsidP="00B41DC6">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D876B1" w:rsidRPr="00D876B1">
              <w:rPr>
                <w:rFonts w:ascii="Arial" w:eastAsia="Calibri" w:hAnsi="Arial" w:cs="Arial"/>
                <w:b/>
                <w:color w:val="000000"/>
                <w:szCs w:val="22"/>
                <w:lang w:val="es-MX" w:eastAsia="en-US"/>
              </w:rPr>
              <w:t>Practica No. 1.-</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B41DC6">
              <w:rPr>
                <w:rFonts w:ascii="Arial" w:eastAsia="Calibri" w:hAnsi="Arial" w:cs="Arial"/>
                <w:color w:val="000000"/>
                <w:szCs w:val="22"/>
                <w:lang w:val="es-MX" w:eastAsia="en-US"/>
              </w:rPr>
              <w:t xml:space="preserve"> reporte de práctica</w:t>
            </w:r>
            <w:r w:rsidRPr="00121464">
              <w:rPr>
                <w:rFonts w:ascii="Arial" w:eastAsia="Calibri" w:hAnsi="Arial" w:cs="Arial"/>
                <w:color w:val="000000"/>
                <w:szCs w:val="22"/>
                <w:lang w:val="es-MX" w:eastAsia="en-US"/>
              </w:rPr>
              <w:t>.</w:t>
            </w:r>
          </w:p>
        </w:tc>
        <w:tc>
          <w:tcPr>
            <w:tcW w:w="2410" w:type="dxa"/>
            <w:shd w:val="clear" w:color="auto" w:fill="auto"/>
          </w:tcPr>
          <w:p w14:paraId="017347DB"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5B8F35FB" w14:textId="77777777" w:rsidTr="00121464">
        <w:tc>
          <w:tcPr>
            <w:tcW w:w="10915" w:type="dxa"/>
            <w:shd w:val="clear" w:color="auto" w:fill="auto"/>
          </w:tcPr>
          <w:p w14:paraId="765CC2C1"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5FA86DF5"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016C031"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23D7E1C2"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0E83B1AC" w14:textId="77777777" w:rsidTr="00121464">
        <w:tc>
          <w:tcPr>
            <w:tcW w:w="3141" w:type="dxa"/>
            <w:shd w:val="clear" w:color="auto" w:fill="auto"/>
            <w:vAlign w:val="center"/>
          </w:tcPr>
          <w:p w14:paraId="2BFC8DAB"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12D3A9D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5D26A8D1"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2F27375D"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30A854FD" w14:textId="77777777" w:rsidTr="00121464">
        <w:tc>
          <w:tcPr>
            <w:tcW w:w="3141" w:type="dxa"/>
            <w:vMerge w:val="restart"/>
            <w:shd w:val="clear" w:color="auto" w:fill="auto"/>
          </w:tcPr>
          <w:p w14:paraId="6D43C084"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B3D6829"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5DD1CF6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550F5CF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96E5D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1154C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5EEC8F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4A1523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BDB42A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59999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429AC8F6" w14:textId="77777777" w:rsidTr="00121464">
        <w:tc>
          <w:tcPr>
            <w:tcW w:w="3141" w:type="dxa"/>
            <w:vMerge/>
            <w:shd w:val="clear" w:color="auto" w:fill="auto"/>
          </w:tcPr>
          <w:p w14:paraId="44D14607"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B78456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400B1F2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05B66DB1"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7768FE7D" w14:textId="77777777" w:rsidTr="00121464">
        <w:tc>
          <w:tcPr>
            <w:tcW w:w="3141" w:type="dxa"/>
            <w:vMerge/>
            <w:shd w:val="clear" w:color="auto" w:fill="auto"/>
          </w:tcPr>
          <w:p w14:paraId="471C5EE8"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671C672"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75D6C6E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4B9A3ED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02B677CE" w14:textId="77777777" w:rsidTr="00121464">
        <w:tc>
          <w:tcPr>
            <w:tcW w:w="3141" w:type="dxa"/>
            <w:vMerge/>
            <w:shd w:val="clear" w:color="auto" w:fill="auto"/>
          </w:tcPr>
          <w:p w14:paraId="11F7F973"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12963F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5BEC63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16BD9980"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12698EDC" w14:textId="77777777" w:rsidTr="00121464">
        <w:tc>
          <w:tcPr>
            <w:tcW w:w="3141" w:type="dxa"/>
            <w:shd w:val="clear" w:color="auto" w:fill="auto"/>
          </w:tcPr>
          <w:p w14:paraId="2D1EC512"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07B15F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5D0667B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59C5C0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769A369B" w14:textId="77777777" w:rsidR="003C5AFC" w:rsidRDefault="003C5AFC" w:rsidP="00571382">
      <w:pPr>
        <w:autoSpaceDE w:val="0"/>
        <w:autoSpaceDN w:val="0"/>
        <w:adjustRightInd w:val="0"/>
        <w:rPr>
          <w:rFonts w:ascii="Arial" w:hAnsi="Arial" w:cs="Arial"/>
          <w:sz w:val="24"/>
          <w:szCs w:val="24"/>
          <w:lang w:val="es-MX" w:eastAsia="es-MX"/>
        </w:rPr>
      </w:pPr>
    </w:p>
    <w:p w14:paraId="152DCA5A"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lastRenderedPageBreak/>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299CC393"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8A3DB"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72D5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676B9F"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86664"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FF9532E"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7E07AF8C"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7E6833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144006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18CFAD0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722DE84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6355DA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85703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D1F973A" w14:textId="77777777" w:rsidR="008A57FB" w:rsidRPr="008A57FB" w:rsidRDefault="008A57FB" w:rsidP="008A57FB">
            <w:pPr>
              <w:rPr>
                <w:rFonts w:ascii="Arial" w:hAnsi="Arial" w:cs="Arial"/>
                <w:color w:val="000000"/>
                <w:lang w:val="es-MX" w:eastAsia="es-MX"/>
              </w:rPr>
            </w:pPr>
          </w:p>
        </w:tc>
      </w:tr>
      <w:tr w:rsidR="006123F5" w:rsidRPr="008A57FB" w14:paraId="5B84C09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AF8CDA7"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5F62D2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502EEE75"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337EEEAC"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797131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9C4A56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380991BE"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2290A80"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1F34EE0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EDD56DF" w14:textId="77777777" w:rsidR="006123F5" w:rsidRPr="008A57FB" w:rsidRDefault="006123F5" w:rsidP="006123F5">
            <w:pPr>
              <w:jc w:val="both"/>
              <w:rPr>
                <w:rFonts w:ascii="Arial" w:hAnsi="Arial" w:cs="Arial"/>
                <w:color w:val="000000"/>
                <w:lang w:val="es-MX" w:eastAsia="es-MX"/>
              </w:rPr>
            </w:pPr>
            <w:r>
              <w:rPr>
                <w:rFonts w:ascii="Arial" w:hAnsi="Arial" w:cs="Arial"/>
                <w:b/>
                <w:color w:val="000000"/>
                <w:lang w:val="es-MX" w:eastAsia="es-MX"/>
              </w:rPr>
              <w:t>Practica No. 1</w:t>
            </w:r>
            <w:r w:rsidRPr="008A57FB">
              <w:rPr>
                <w:rFonts w:ascii="Arial" w:hAnsi="Arial" w:cs="Arial"/>
                <w:b/>
                <w:color w:val="000000"/>
                <w:lang w:val="es-MX" w:eastAsia="es-MX"/>
              </w:rPr>
              <w:t>.</w:t>
            </w:r>
            <w:r>
              <w:rPr>
                <w:rFonts w:ascii="Arial" w:hAnsi="Arial" w:cs="Arial"/>
                <w:b/>
                <w:color w:val="000000"/>
                <w:lang w:val="es-MX" w:eastAsia="es-MX"/>
              </w:rPr>
              <w:t>-</w:t>
            </w:r>
            <w:r w:rsidRPr="008A57FB">
              <w:rPr>
                <w:rFonts w:ascii="Arial" w:hAnsi="Arial" w:cs="Arial"/>
                <w:color w:val="000000"/>
                <w:lang w:val="es-MX" w:eastAsia="es-MX"/>
              </w:rPr>
              <w:t xml:space="preserve"> Elaboración de gráficos (cuadro sinóptico, ensayos, mapa mental, cuadro comparativo etc.)</w:t>
            </w:r>
          </w:p>
          <w:p w14:paraId="5C5A5FB5"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216938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7263D5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10B2A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474489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C129DB3"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138E71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F06625B"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22F8006C"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Pr>
                <w:rFonts w:ascii="Arial" w:hAnsi="Arial" w:cs="Arial"/>
                <w:i/>
                <w:color w:val="000000"/>
                <w:lang w:val="es-MX" w:eastAsia="es-MX"/>
              </w:rPr>
              <w:t>practica</w:t>
            </w:r>
          </w:p>
        </w:tc>
      </w:tr>
      <w:tr w:rsidR="008A57FB" w:rsidRPr="008A57FB" w14:paraId="31E0A06B"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C9C3E43"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210D614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95927C6"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0C57A801"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9D4F65F"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19FC6358"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27BEFBA"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67A8745B"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84B355"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00D9F90B"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6E8DD"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19D01E69"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02B577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9C8633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79280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6AF4E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2442F67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7F659A6" w14:textId="77777777" w:rsidR="008A57FB" w:rsidRPr="008A57FB" w:rsidRDefault="008A57FB" w:rsidP="008A57FB">
            <w:pPr>
              <w:jc w:val="center"/>
              <w:rPr>
                <w:rFonts w:ascii="Arial" w:hAnsi="Arial" w:cs="Arial"/>
                <w:color w:val="000000"/>
                <w:lang w:val="es-MX" w:eastAsia="es-MX"/>
              </w:rPr>
            </w:pPr>
          </w:p>
        </w:tc>
      </w:tr>
    </w:tbl>
    <w:p w14:paraId="4533D644" w14:textId="77777777" w:rsidR="003C5AFC" w:rsidRDefault="003C5AFC" w:rsidP="00571382">
      <w:pPr>
        <w:autoSpaceDE w:val="0"/>
        <w:autoSpaceDN w:val="0"/>
        <w:adjustRightInd w:val="0"/>
        <w:rPr>
          <w:rFonts w:ascii="Arial" w:hAnsi="Arial" w:cs="Arial"/>
          <w:sz w:val="24"/>
          <w:szCs w:val="24"/>
          <w:lang w:val="es-MX" w:eastAsia="es-MX"/>
        </w:rPr>
      </w:pPr>
    </w:p>
    <w:p w14:paraId="70AFBC2D"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D30EF9" w14:textId="77777777" w:rsidR="00544D28" w:rsidRDefault="00544D28" w:rsidP="00544D28">
      <w:pPr>
        <w:autoSpaceDE w:val="0"/>
        <w:autoSpaceDN w:val="0"/>
        <w:adjustRightInd w:val="0"/>
        <w:rPr>
          <w:rFonts w:ascii="Arial" w:hAnsi="Arial" w:cs="Arial"/>
          <w:sz w:val="24"/>
          <w:szCs w:val="24"/>
          <w:lang w:val="es-MX" w:eastAsia="es-MX"/>
        </w:rPr>
      </w:pPr>
    </w:p>
    <w:p w14:paraId="5BF22D6A" w14:textId="77777777" w:rsidR="00544D28" w:rsidRDefault="00544D28" w:rsidP="00544D28">
      <w:pPr>
        <w:autoSpaceDE w:val="0"/>
        <w:autoSpaceDN w:val="0"/>
        <w:adjustRightInd w:val="0"/>
        <w:rPr>
          <w:rFonts w:ascii="Arial" w:hAnsi="Arial" w:cs="Arial"/>
          <w:sz w:val="24"/>
          <w:szCs w:val="24"/>
          <w:lang w:val="es-MX" w:eastAsia="es-MX"/>
        </w:rPr>
      </w:pPr>
    </w:p>
    <w:p w14:paraId="74C515DE"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3A8EA10" w14:textId="77777777" w:rsidTr="00745D4B">
        <w:tc>
          <w:tcPr>
            <w:tcW w:w="13325" w:type="dxa"/>
            <w:shd w:val="clear" w:color="auto" w:fill="auto"/>
          </w:tcPr>
          <w:p w14:paraId="47E4E819" w14:textId="77777777"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72283FA0" w14:textId="77777777" w:rsidR="00544D28" w:rsidRDefault="00544D28" w:rsidP="00544D28">
      <w:pPr>
        <w:autoSpaceDE w:val="0"/>
        <w:autoSpaceDN w:val="0"/>
        <w:adjustRightInd w:val="0"/>
        <w:rPr>
          <w:rFonts w:ascii="Arial" w:hAnsi="Arial" w:cs="Arial"/>
          <w:b/>
          <w:bCs/>
          <w:sz w:val="24"/>
          <w:szCs w:val="24"/>
          <w:lang w:val="es-MX" w:eastAsia="es-MX"/>
        </w:rPr>
      </w:pPr>
    </w:p>
    <w:p w14:paraId="0D1DD8D6"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37923FF7" w14:textId="77777777" w:rsidTr="002A4C40">
        <w:tc>
          <w:tcPr>
            <w:tcW w:w="1985" w:type="dxa"/>
            <w:shd w:val="clear" w:color="auto" w:fill="auto"/>
          </w:tcPr>
          <w:p w14:paraId="4D143905" w14:textId="77777777" w:rsidR="00745D4B" w:rsidRPr="00121464" w:rsidRDefault="00745D4B" w:rsidP="002A4C40">
            <w:pPr>
              <w:rPr>
                <w:rFonts w:ascii="Arial" w:eastAsia="Calibri" w:hAnsi="Arial" w:cs="Arial"/>
                <w:szCs w:val="22"/>
                <w:lang w:val="es-MX" w:eastAsia="en-US"/>
              </w:rPr>
            </w:pPr>
          </w:p>
          <w:p w14:paraId="1BDC6643"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14BCBF6"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03DCA258" w14:textId="77777777" w:rsidR="00745D4B" w:rsidRPr="00121464" w:rsidRDefault="00745D4B" w:rsidP="002A4C40">
            <w:pPr>
              <w:jc w:val="center"/>
              <w:rPr>
                <w:rFonts w:ascii="Arial" w:eastAsia="Calibri" w:hAnsi="Arial" w:cs="Arial"/>
                <w:szCs w:val="22"/>
                <w:lang w:val="es-MX" w:eastAsia="en-US"/>
              </w:rPr>
            </w:pPr>
          </w:p>
          <w:p w14:paraId="424CB4C1"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3BF1F17" w14:textId="77777777" w:rsidR="00745D4B" w:rsidRPr="00121464" w:rsidRDefault="00745D4B" w:rsidP="002A4C40">
            <w:pPr>
              <w:rPr>
                <w:rFonts w:ascii="Arial" w:eastAsia="Calibri" w:hAnsi="Arial" w:cs="Arial"/>
                <w:szCs w:val="22"/>
                <w:lang w:val="es-MX" w:eastAsia="en-US"/>
              </w:rPr>
            </w:pPr>
          </w:p>
          <w:p w14:paraId="26187A11"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140FA74F" w14:textId="77777777" w:rsidR="00745D4B" w:rsidRPr="00121464" w:rsidRDefault="00745D4B" w:rsidP="002A4C40">
            <w:pPr>
              <w:jc w:val="both"/>
              <w:rPr>
                <w:rFonts w:ascii="Arial" w:eastAsia="Calibri" w:hAnsi="Arial" w:cs="Arial"/>
                <w:szCs w:val="22"/>
                <w:lang w:val="es-MX" w:eastAsia="en-US"/>
              </w:rPr>
            </w:pPr>
            <w:r w:rsidRPr="00830D69">
              <w:rPr>
                <w:rFonts w:ascii="Arial" w:eastAsia="Calibri" w:hAnsi="Arial" w:cs="Arial"/>
                <w:szCs w:val="22"/>
                <w:lang w:val="es-MX" w:eastAsia="en-US"/>
              </w:rPr>
              <w:t>Calcula las características del aire de</w:t>
            </w:r>
            <w:r>
              <w:rPr>
                <w:rFonts w:ascii="Arial" w:eastAsia="Calibri" w:hAnsi="Arial" w:cs="Arial"/>
                <w:szCs w:val="22"/>
                <w:lang w:val="es-MX" w:eastAsia="en-US"/>
              </w:rPr>
              <w:t xml:space="preserve"> </w:t>
            </w:r>
            <w:r w:rsidRPr="00830D69">
              <w:rPr>
                <w:rFonts w:ascii="Arial" w:eastAsia="Calibri" w:hAnsi="Arial" w:cs="Arial"/>
                <w:szCs w:val="22"/>
                <w:lang w:val="es-MX" w:eastAsia="en-US"/>
              </w:rPr>
              <w:t>ventilación, evaluando la ganancia de</w:t>
            </w:r>
            <w:r>
              <w:rPr>
                <w:rFonts w:ascii="Arial" w:eastAsia="Calibri" w:hAnsi="Arial" w:cs="Arial"/>
                <w:szCs w:val="22"/>
                <w:lang w:val="es-MX" w:eastAsia="en-US"/>
              </w:rPr>
              <w:t xml:space="preserve"> </w:t>
            </w:r>
            <w:r w:rsidRPr="00830D69">
              <w:rPr>
                <w:rFonts w:ascii="Arial" w:eastAsia="Calibri" w:hAnsi="Arial" w:cs="Arial"/>
                <w:szCs w:val="22"/>
                <w:lang w:val="es-MX" w:eastAsia="en-US"/>
              </w:rPr>
              <w:t>humedad por ocupantes del espacio ocupado y</w:t>
            </w:r>
            <w:r>
              <w:rPr>
                <w:rFonts w:ascii="Arial" w:eastAsia="Calibri" w:hAnsi="Arial" w:cs="Arial"/>
                <w:szCs w:val="22"/>
                <w:lang w:val="es-MX" w:eastAsia="en-US"/>
              </w:rPr>
              <w:t xml:space="preserve"> </w:t>
            </w:r>
            <w:r w:rsidRPr="00830D69">
              <w:rPr>
                <w:rFonts w:ascii="Arial" w:eastAsia="Calibri" w:hAnsi="Arial" w:cs="Arial"/>
                <w:szCs w:val="22"/>
                <w:lang w:val="es-MX" w:eastAsia="en-US"/>
              </w:rPr>
              <w:t>decidir cuánto y donde debe re-circularse aire.</w:t>
            </w:r>
          </w:p>
        </w:tc>
      </w:tr>
    </w:tbl>
    <w:p w14:paraId="00ACBE67"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75D766AD" w14:textId="77777777" w:rsidTr="0074541F">
        <w:tc>
          <w:tcPr>
            <w:tcW w:w="1985" w:type="dxa"/>
            <w:shd w:val="clear" w:color="auto" w:fill="auto"/>
            <w:vAlign w:val="center"/>
          </w:tcPr>
          <w:p w14:paraId="7E111675"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70978AA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00B0041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7B9A8A59"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72BA72EA"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0C7A24E6" w14:textId="77777777" w:rsidTr="0074541F">
        <w:tc>
          <w:tcPr>
            <w:tcW w:w="1985" w:type="dxa"/>
            <w:shd w:val="clear" w:color="auto" w:fill="auto"/>
          </w:tcPr>
          <w:p w14:paraId="638AFBCC" w14:textId="77777777" w:rsidR="00EC18C6" w:rsidRDefault="00EC18C6" w:rsidP="00EC18C6">
            <w:pPr>
              <w:jc w:val="both"/>
              <w:rPr>
                <w:rFonts w:ascii="Arial" w:eastAsia="Calibri" w:hAnsi="Arial" w:cs="Arial"/>
                <w:szCs w:val="22"/>
                <w:lang w:val="es-MX" w:eastAsia="en-US"/>
              </w:rPr>
            </w:pPr>
            <w:r w:rsidRPr="00C34A9D">
              <w:rPr>
                <w:rFonts w:ascii="Arial" w:eastAsia="Calibri" w:hAnsi="Arial" w:cs="Arial"/>
                <w:b/>
                <w:szCs w:val="22"/>
                <w:lang w:val="es-MX" w:eastAsia="en-US"/>
              </w:rPr>
              <w:t>3.- Características del aire de ventilación.</w:t>
            </w:r>
            <w:r>
              <w:rPr>
                <w:rFonts w:ascii="Arial" w:eastAsia="Calibri" w:hAnsi="Arial" w:cs="Arial"/>
                <w:b/>
                <w:szCs w:val="22"/>
                <w:lang w:val="es-MX" w:eastAsia="en-US"/>
              </w:rPr>
              <w:t xml:space="preserve"> </w:t>
            </w:r>
          </w:p>
          <w:p w14:paraId="65EAB22D" w14:textId="77777777" w:rsidR="00EC18C6" w:rsidRDefault="00EC18C6" w:rsidP="00EC18C6">
            <w:pPr>
              <w:jc w:val="both"/>
              <w:rPr>
                <w:rFonts w:ascii="Arial" w:eastAsia="Calibri" w:hAnsi="Arial" w:cs="Arial"/>
                <w:szCs w:val="22"/>
                <w:lang w:val="es-MX" w:eastAsia="en-US"/>
              </w:rPr>
            </w:pPr>
          </w:p>
          <w:p w14:paraId="77C245DB"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3.1. Cantidad de aire necesario.</w:t>
            </w:r>
          </w:p>
          <w:p w14:paraId="72FED6C5"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3.2. Ciclo completo de aire suministrado.</w:t>
            </w:r>
          </w:p>
          <w:p w14:paraId="35823948"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 xml:space="preserve">3.3. Cálculo de humedad agregada o eliminada al </w:t>
            </w:r>
          </w:p>
          <w:p w14:paraId="5FDC406B"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aire de ventilación.</w:t>
            </w:r>
          </w:p>
          <w:p w14:paraId="1FA02ABB"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3.4. Cálculo del calor latente.</w:t>
            </w:r>
          </w:p>
          <w:p w14:paraId="5E9403F3"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3.5. Cálculo del calor sensible.</w:t>
            </w:r>
          </w:p>
          <w:p w14:paraId="6F686E12" w14:textId="77777777" w:rsidR="00EC18C6" w:rsidRPr="00C34A9D"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3.6. Factor de calor sensible.</w:t>
            </w:r>
          </w:p>
          <w:p w14:paraId="14539EDB" w14:textId="77777777" w:rsidR="00EC18C6"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3.7. Aire de retorno.</w:t>
            </w:r>
          </w:p>
          <w:p w14:paraId="6701E3D7" w14:textId="77777777" w:rsidR="00EC18C6" w:rsidRDefault="00EC18C6" w:rsidP="00EC18C6">
            <w:pPr>
              <w:jc w:val="both"/>
              <w:rPr>
                <w:rFonts w:ascii="Arial" w:eastAsia="Calibri" w:hAnsi="Arial" w:cs="Arial"/>
                <w:szCs w:val="22"/>
                <w:lang w:val="es-MX" w:eastAsia="en-US"/>
              </w:rPr>
            </w:pPr>
          </w:p>
          <w:p w14:paraId="4E8E965B" w14:textId="77777777" w:rsidR="00EC18C6" w:rsidRDefault="00EC18C6" w:rsidP="00EC18C6">
            <w:pPr>
              <w:jc w:val="both"/>
              <w:rPr>
                <w:rFonts w:ascii="Arial" w:eastAsia="Calibri" w:hAnsi="Arial" w:cs="Arial"/>
                <w:szCs w:val="22"/>
                <w:lang w:val="es-MX" w:eastAsia="en-US"/>
              </w:rPr>
            </w:pPr>
          </w:p>
          <w:p w14:paraId="4F2B0670" w14:textId="77777777" w:rsidR="00EC18C6" w:rsidRDefault="00EC18C6" w:rsidP="00EC18C6">
            <w:pPr>
              <w:jc w:val="both"/>
              <w:rPr>
                <w:rFonts w:ascii="Arial" w:eastAsia="Calibri" w:hAnsi="Arial" w:cs="Arial"/>
                <w:szCs w:val="22"/>
                <w:lang w:val="es-MX" w:eastAsia="en-US"/>
              </w:rPr>
            </w:pPr>
          </w:p>
          <w:p w14:paraId="40A2C750" w14:textId="77777777" w:rsidR="00EC18C6" w:rsidRDefault="00EC18C6" w:rsidP="00EC18C6">
            <w:pPr>
              <w:jc w:val="both"/>
              <w:rPr>
                <w:rFonts w:ascii="Arial" w:eastAsia="Calibri" w:hAnsi="Arial" w:cs="Arial"/>
                <w:szCs w:val="22"/>
                <w:lang w:val="es-MX" w:eastAsia="en-US"/>
              </w:rPr>
            </w:pPr>
          </w:p>
          <w:p w14:paraId="3FC50C9F" w14:textId="77777777" w:rsidR="00EC18C6" w:rsidRDefault="00EC18C6" w:rsidP="00EC18C6">
            <w:pPr>
              <w:jc w:val="both"/>
              <w:rPr>
                <w:rFonts w:ascii="Arial" w:eastAsia="Calibri" w:hAnsi="Arial" w:cs="Arial"/>
                <w:szCs w:val="22"/>
                <w:lang w:val="es-MX" w:eastAsia="en-US"/>
              </w:rPr>
            </w:pPr>
          </w:p>
          <w:p w14:paraId="05821152" w14:textId="77777777" w:rsidR="00EC18C6" w:rsidRDefault="00EC18C6" w:rsidP="00EC18C6">
            <w:pPr>
              <w:jc w:val="both"/>
              <w:rPr>
                <w:rFonts w:ascii="Arial" w:eastAsia="Calibri" w:hAnsi="Arial" w:cs="Arial"/>
                <w:szCs w:val="22"/>
                <w:lang w:val="es-MX" w:eastAsia="en-US"/>
              </w:rPr>
            </w:pPr>
          </w:p>
          <w:p w14:paraId="69DF3D4B" w14:textId="77777777" w:rsidR="00EC18C6" w:rsidRDefault="00EC18C6" w:rsidP="00EC18C6">
            <w:pPr>
              <w:jc w:val="both"/>
              <w:rPr>
                <w:rFonts w:ascii="Arial" w:eastAsia="Calibri" w:hAnsi="Arial" w:cs="Arial"/>
                <w:szCs w:val="22"/>
                <w:lang w:val="es-MX" w:eastAsia="en-US"/>
              </w:rPr>
            </w:pPr>
          </w:p>
          <w:p w14:paraId="343F6387" w14:textId="77777777" w:rsidR="00EC18C6" w:rsidRDefault="00EC18C6" w:rsidP="00EC18C6">
            <w:pPr>
              <w:jc w:val="both"/>
              <w:rPr>
                <w:rFonts w:ascii="Arial" w:eastAsia="Calibri" w:hAnsi="Arial" w:cs="Arial"/>
                <w:szCs w:val="22"/>
                <w:lang w:val="es-MX" w:eastAsia="en-US"/>
              </w:rPr>
            </w:pPr>
          </w:p>
          <w:p w14:paraId="7EDA007D"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0C51C26F"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Los alumnos interactúan con el docente, toman nota de los criterios de evaluación, las actividades que van a realizar, así como las evidencias que deben generar y que forman parte del portafolio.</w:t>
            </w:r>
          </w:p>
          <w:p w14:paraId="379CDC17" w14:textId="77777777" w:rsidR="00EC18C6" w:rsidRPr="00121464" w:rsidRDefault="00EC18C6" w:rsidP="00EC18C6">
            <w:pPr>
              <w:jc w:val="both"/>
              <w:rPr>
                <w:rFonts w:ascii="Arial Narrow" w:eastAsia="Calibri" w:hAnsi="Arial Narrow" w:cs="Arial"/>
                <w:sz w:val="22"/>
                <w:szCs w:val="22"/>
                <w:lang w:val="es-MX" w:eastAsia="en-US"/>
              </w:rPr>
            </w:pPr>
          </w:p>
          <w:p w14:paraId="17B427F0"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756CE3E6" w14:textId="77777777" w:rsidR="00EC18C6" w:rsidRPr="00121464" w:rsidRDefault="00EC18C6" w:rsidP="00EC18C6">
            <w:pPr>
              <w:jc w:val="both"/>
              <w:rPr>
                <w:rFonts w:ascii="Arial Narrow" w:eastAsia="Calibri" w:hAnsi="Arial Narrow" w:cs="Arial"/>
                <w:sz w:val="22"/>
                <w:szCs w:val="22"/>
                <w:lang w:val="es-MX" w:eastAsia="en-US"/>
              </w:rPr>
            </w:pPr>
          </w:p>
          <w:p w14:paraId="6D6FD3DB"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761F6893" w14:textId="0872C0FA"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1957E2">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14:paraId="2DFBBE86" w14:textId="77777777" w:rsidR="00EC18C6" w:rsidRPr="00121464" w:rsidRDefault="00EC18C6" w:rsidP="00EC18C6">
            <w:pPr>
              <w:rPr>
                <w:rFonts w:ascii="Arial Narrow" w:eastAsia="Calibri" w:hAnsi="Arial Narrow" w:cs="Arial"/>
                <w:sz w:val="22"/>
                <w:szCs w:val="22"/>
                <w:lang w:val="es-MX" w:eastAsia="en-US"/>
              </w:rPr>
            </w:pPr>
          </w:p>
          <w:p w14:paraId="2DC8DC8B"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2.- </w:t>
            </w:r>
            <w:r>
              <w:rPr>
                <w:rFonts w:ascii="Arial Narrow" w:eastAsia="Calibri" w:hAnsi="Arial Narrow" w:cs="Arial"/>
                <w:sz w:val="22"/>
                <w:szCs w:val="22"/>
                <w:highlight w:val="lightGray"/>
                <w:lang w:val="es-MX" w:eastAsia="en-US"/>
              </w:rPr>
              <w:t>Practica No. 2</w:t>
            </w:r>
            <w:r>
              <w:rPr>
                <w:rFonts w:ascii="Arial Narrow" w:eastAsia="Calibri" w:hAnsi="Arial Narrow" w:cs="Arial"/>
                <w:sz w:val="22"/>
                <w:szCs w:val="22"/>
                <w:lang w:val="es-MX" w:eastAsia="en-US"/>
              </w:rPr>
              <w:t>.</w:t>
            </w:r>
          </w:p>
          <w:p w14:paraId="0DC18D60"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y entregan en línea una </w:t>
            </w:r>
            <w:r>
              <w:rPr>
                <w:rFonts w:ascii="Arial Narrow" w:eastAsia="Calibri" w:hAnsi="Arial Narrow" w:cs="Arial"/>
                <w:sz w:val="22"/>
                <w:szCs w:val="22"/>
                <w:lang w:val="es-MX" w:eastAsia="en-US"/>
              </w:rPr>
              <w:t>Practica</w:t>
            </w:r>
            <w:r w:rsidRPr="00121464">
              <w:rPr>
                <w:rFonts w:ascii="Arial Narrow" w:eastAsia="Calibri" w:hAnsi="Arial Narrow" w:cs="Arial"/>
                <w:sz w:val="22"/>
                <w:szCs w:val="22"/>
                <w:lang w:val="es-MX" w:eastAsia="en-US"/>
              </w:rPr>
              <w:t xml:space="preserve"> </w:t>
            </w:r>
            <w:r w:rsidRPr="00780DE8">
              <w:rPr>
                <w:rFonts w:ascii="Arial Narrow" w:eastAsia="Calibri" w:hAnsi="Arial Narrow" w:cs="Arial"/>
                <w:sz w:val="22"/>
                <w:szCs w:val="22"/>
                <w:lang w:val="es-MX" w:eastAsia="en-US"/>
              </w:rPr>
              <w:t xml:space="preserve">sobre las pruebas de diagnóstico de funcionamiento de un compresor hermético (contacto a maza y arranque directo), entregan en la Plataforma Educativa de </w:t>
            </w:r>
            <w:proofErr w:type="spellStart"/>
            <w:r w:rsidRPr="00780DE8">
              <w:rPr>
                <w:rFonts w:ascii="Arial Narrow" w:eastAsia="Calibri" w:hAnsi="Arial Narrow" w:cs="Arial"/>
                <w:sz w:val="22"/>
                <w:szCs w:val="22"/>
                <w:lang w:val="es-MX" w:eastAsia="en-US"/>
              </w:rPr>
              <w:t>classroom</w:t>
            </w:r>
            <w:proofErr w:type="spellEnd"/>
            <w:r w:rsidRPr="00780DE8">
              <w:rPr>
                <w:rFonts w:ascii="Arial Narrow" w:eastAsia="Calibri" w:hAnsi="Arial Narrow" w:cs="Arial"/>
                <w:sz w:val="22"/>
                <w:szCs w:val="22"/>
                <w:lang w:val="es-MX" w:eastAsia="en-US"/>
              </w:rPr>
              <w:t>, que les permite reforzar los conocimientos.</w:t>
            </w:r>
          </w:p>
          <w:p w14:paraId="55595D49" w14:textId="77777777" w:rsidR="00EC18C6" w:rsidRPr="00121464" w:rsidRDefault="00EC18C6" w:rsidP="00EC18C6">
            <w:pPr>
              <w:rPr>
                <w:rFonts w:ascii="Arial Narrow" w:eastAsia="Calibri" w:hAnsi="Arial Narrow" w:cs="Arial"/>
                <w:sz w:val="22"/>
                <w:szCs w:val="22"/>
                <w:lang w:val="es-MX" w:eastAsia="en-US"/>
              </w:rPr>
            </w:pPr>
          </w:p>
          <w:p w14:paraId="605CA950"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5DD83C33"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lastRenderedPageBreak/>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4B8A5E12" w14:textId="77777777" w:rsidR="00EC18C6" w:rsidRPr="00121464" w:rsidRDefault="00EC18C6" w:rsidP="00EC18C6">
            <w:pPr>
              <w:rPr>
                <w:rFonts w:ascii="Arial Narrow" w:eastAsia="Calibri" w:hAnsi="Arial Narrow" w:cs="Arial"/>
                <w:sz w:val="22"/>
                <w:szCs w:val="22"/>
                <w:lang w:val="es-MX" w:eastAsia="en-US"/>
              </w:rPr>
            </w:pPr>
          </w:p>
          <w:p w14:paraId="1647C7CF" w14:textId="46882863"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641A10">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5AC91FEC"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0DA84C3" w14:textId="77777777" w:rsidR="00EC18C6" w:rsidRPr="00121464" w:rsidRDefault="00EC18C6" w:rsidP="00EC18C6">
            <w:pPr>
              <w:jc w:val="both"/>
              <w:rPr>
                <w:rFonts w:ascii="Arial Narrow" w:eastAsia="Calibri" w:hAnsi="Arial Narrow" w:cs="Arial"/>
                <w:sz w:val="22"/>
                <w:szCs w:val="22"/>
                <w:lang w:val="es-MX" w:eastAsia="en-US"/>
              </w:rPr>
            </w:pPr>
          </w:p>
          <w:p w14:paraId="0A24197D"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25F29293" w14:textId="77777777" w:rsidR="00EC18C6" w:rsidRPr="00121464" w:rsidRDefault="00EC18C6" w:rsidP="00EC18C6">
            <w:pPr>
              <w:jc w:val="both"/>
              <w:rPr>
                <w:rFonts w:ascii="Arial Narrow" w:eastAsia="Calibri" w:hAnsi="Arial Narrow" w:cs="Arial"/>
                <w:sz w:val="22"/>
                <w:szCs w:val="22"/>
                <w:lang w:val="es-MX" w:eastAsia="en-US"/>
              </w:rPr>
            </w:pPr>
          </w:p>
          <w:p w14:paraId="65EDD3C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E2C3AC" w14:textId="12742576"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5B2B1D">
              <w:rPr>
                <w:rFonts w:ascii="Arial Narrow" w:eastAsia="Calibri" w:hAnsi="Arial Narrow" w:cs="Arial"/>
                <w:sz w:val="22"/>
                <w:szCs w:val="22"/>
                <w:lang w:val="es-MX" w:eastAsia="en-US"/>
              </w:rPr>
              <w:t>Se efectúa vía clases presencial y/o virtual e</w:t>
            </w:r>
            <w:r w:rsidRPr="00121464">
              <w:rPr>
                <w:rFonts w:ascii="Arial Narrow" w:eastAsia="Calibri" w:hAnsi="Arial Narrow" w:cs="Arial"/>
                <w:sz w:val="22"/>
                <w:szCs w:val="22"/>
                <w:lang w:val="es-MX" w:eastAsia="en-US"/>
              </w:rPr>
              <w:t>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9798EC6" w14:textId="77777777" w:rsidR="00EC18C6" w:rsidRPr="00121464" w:rsidRDefault="00EC18C6" w:rsidP="00EC18C6">
            <w:pPr>
              <w:jc w:val="both"/>
              <w:rPr>
                <w:rFonts w:ascii="Arial Narrow" w:eastAsia="Calibri" w:hAnsi="Arial Narrow" w:cs="Arial"/>
                <w:sz w:val="22"/>
                <w:szCs w:val="22"/>
                <w:lang w:val="es-MX" w:eastAsia="en-US"/>
              </w:rPr>
            </w:pPr>
          </w:p>
          <w:p w14:paraId="77673458" w14:textId="4FCBD340"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5F0A3E">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4D4FFBD2" w14:textId="77777777" w:rsidR="00EC18C6" w:rsidRPr="00121464" w:rsidRDefault="00EC18C6" w:rsidP="00EC18C6">
            <w:pPr>
              <w:jc w:val="both"/>
              <w:rPr>
                <w:rFonts w:ascii="Arial Narrow" w:eastAsia="Calibri" w:hAnsi="Arial Narrow" w:cs="Arial"/>
                <w:sz w:val="22"/>
                <w:szCs w:val="22"/>
                <w:lang w:val="es-MX" w:eastAsia="en-US"/>
              </w:rPr>
            </w:pPr>
          </w:p>
          <w:p w14:paraId="107C77D7" w14:textId="77777777" w:rsidR="00EC18C6" w:rsidRPr="00B417A9"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Exposición Efectiva sobre la</w:t>
            </w:r>
            <w:r>
              <w:t xml:space="preserve">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antidad de aire necesario.</w:t>
            </w:r>
            <w:r w:rsidRPr="00B417A9">
              <w:rPr>
                <w:rFonts w:ascii="Arial Narrow" w:eastAsia="Calibri" w:hAnsi="Arial Narrow" w:cs="Arial"/>
                <w:sz w:val="22"/>
                <w:szCs w:val="22"/>
                <w:lang w:val="es-MX" w:eastAsia="en-US"/>
              </w:rPr>
              <w:t xml:space="preserve"> </w:t>
            </w:r>
          </w:p>
          <w:p w14:paraId="120E30B3" w14:textId="77777777"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iclo completo de aire suministrado</w:t>
            </w:r>
          </w:p>
          <w:p w14:paraId="456F0257" w14:textId="77777777" w:rsidR="00EC18C6" w:rsidRPr="009B4115"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 xml:space="preserve">álculo de humedad agregada o eliminada al </w:t>
            </w:r>
          </w:p>
          <w:p w14:paraId="4EB9B01A" w14:textId="77777777" w:rsidR="00EC18C6" w:rsidRPr="00B417A9"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aire de ventilación.</w:t>
            </w:r>
          </w:p>
          <w:p w14:paraId="44A5AFE2" w14:textId="77777777" w:rsidR="00EC18C6" w:rsidRPr="00B417A9"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lastRenderedPageBreak/>
              <w:t xml:space="preserve">• Exposición demostrativa del </w:t>
            </w:r>
            <w:r>
              <w:rPr>
                <w:rFonts w:ascii="Arial Narrow" w:eastAsia="Calibri" w:hAnsi="Arial Narrow" w:cs="Arial"/>
                <w:sz w:val="22"/>
                <w:szCs w:val="22"/>
                <w:lang w:val="es-MX" w:eastAsia="en-US"/>
              </w:rPr>
              <w:t>c</w:t>
            </w:r>
            <w:r w:rsidRPr="009B4115">
              <w:rPr>
                <w:rFonts w:ascii="Arial Narrow" w:eastAsia="Calibri" w:hAnsi="Arial Narrow" w:cs="Arial"/>
                <w:sz w:val="22"/>
                <w:szCs w:val="22"/>
                <w:lang w:val="es-MX" w:eastAsia="en-US"/>
              </w:rPr>
              <w:t>álculo del calor latente.</w:t>
            </w:r>
          </w:p>
          <w:p w14:paraId="23595429" w14:textId="77777777"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Efectiva sobre </w:t>
            </w:r>
            <w:r>
              <w:rPr>
                <w:rFonts w:ascii="Arial Narrow" w:eastAsia="Calibri" w:hAnsi="Arial Narrow" w:cs="Arial"/>
                <w:sz w:val="22"/>
                <w:szCs w:val="22"/>
                <w:lang w:val="es-MX" w:eastAsia="en-US"/>
              </w:rPr>
              <w:t>el c</w:t>
            </w:r>
            <w:r w:rsidRPr="009B4115">
              <w:rPr>
                <w:rFonts w:ascii="Arial Narrow" w:eastAsia="Calibri" w:hAnsi="Arial Narrow" w:cs="Arial"/>
                <w:sz w:val="22"/>
                <w:szCs w:val="22"/>
                <w:lang w:val="es-MX" w:eastAsia="en-US"/>
              </w:rPr>
              <w:t>álculo del calor sensible</w:t>
            </w:r>
          </w:p>
          <w:p w14:paraId="34FE6151" w14:textId="77777777" w:rsidR="00EC18C6" w:rsidRPr="009B4115"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 xml:space="preserve">• Exposición demostrativa del </w:t>
            </w:r>
            <w:r>
              <w:rPr>
                <w:rFonts w:ascii="Arial Narrow" w:eastAsia="Calibri" w:hAnsi="Arial Narrow" w:cs="Arial"/>
                <w:sz w:val="22"/>
                <w:szCs w:val="22"/>
                <w:lang w:val="es-MX" w:eastAsia="en-US"/>
              </w:rPr>
              <w:t>f</w:t>
            </w:r>
            <w:r w:rsidRPr="009B4115">
              <w:rPr>
                <w:rFonts w:ascii="Arial Narrow" w:eastAsia="Calibri" w:hAnsi="Arial Narrow" w:cs="Arial"/>
                <w:sz w:val="22"/>
                <w:szCs w:val="22"/>
                <w:lang w:val="es-MX" w:eastAsia="en-US"/>
              </w:rPr>
              <w:t>actor de calor sensible</w:t>
            </w:r>
          </w:p>
          <w:p w14:paraId="1DE831A7" w14:textId="77777777" w:rsidR="00EC18C6" w:rsidRPr="009B4115" w:rsidRDefault="00EC18C6" w:rsidP="00EC18C6">
            <w:pPr>
              <w:rPr>
                <w:rFonts w:ascii="Arial Narrow" w:eastAsia="Calibri" w:hAnsi="Arial Narrow" w:cs="Arial"/>
                <w:sz w:val="22"/>
                <w:szCs w:val="22"/>
                <w:lang w:val="es-MX" w:eastAsia="en-US"/>
              </w:rPr>
            </w:pPr>
            <w:r w:rsidRPr="009B4115">
              <w:rPr>
                <w:rFonts w:ascii="Arial Narrow" w:eastAsia="Calibri" w:hAnsi="Arial Narrow" w:cs="Arial"/>
                <w:sz w:val="22"/>
                <w:szCs w:val="22"/>
                <w:lang w:val="es-MX" w:eastAsia="en-US"/>
              </w:rPr>
              <w:t xml:space="preserve">• Exposición Efectiva sobre </w:t>
            </w:r>
            <w:r>
              <w:rPr>
                <w:rFonts w:ascii="Arial Narrow" w:eastAsia="Calibri" w:hAnsi="Arial Narrow" w:cs="Arial"/>
                <w:sz w:val="22"/>
                <w:szCs w:val="22"/>
                <w:lang w:val="es-MX" w:eastAsia="en-US"/>
              </w:rPr>
              <w:t>e</w:t>
            </w:r>
            <w:r w:rsidRPr="009B4115">
              <w:rPr>
                <w:rFonts w:ascii="Arial Narrow" w:eastAsia="Calibri" w:hAnsi="Arial Narrow" w:cs="Arial"/>
                <w:sz w:val="22"/>
                <w:szCs w:val="22"/>
                <w:lang w:val="es-MX" w:eastAsia="en-US"/>
              </w:rPr>
              <w:t>l</w:t>
            </w:r>
            <w:r w:rsidRPr="009B4115">
              <w:rPr>
                <w:rFonts w:ascii="Arial Narrow" w:hAnsi="Arial Narrow"/>
                <w:sz w:val="22"/>
                <w:szCs w:val="22"/>
              </w:rPr>
              <w:t xml:space="preserve"> </w:t>
            </w:r>
            <w:proofErr w:type="spellStart"/>
            <w:r w:rsidRPr="009B4115">
              <w:rPr>
                <w:rFonts w:ascii="Arial Narrow" w:hAnsi="Arial Narrow"/>
                <w:sz w:val="22"/>
                <w:szCs w:val="22"/>
              </w:rPr>
              <w:t>a</w:t>
            </w:r>
            <w:r>
              <w:rPr>
                <w:rFonts w:ascii="Arial Narrow" w:hAnsi="Arial Narrow"/>
                <w:sz w:val="22"/>
                <w:szCs w:val="22"/>
              </w:rPr>
              <w:t>i</w:t>
            </w:r>
            <w:proofErr w:type="spellEnd"/>
            <w:r w:rsidRPr="009B4115">
              <w:rPr>
                <w:rFonts w:ascii="Arial Narrow" w:eastAsia="Calibri" w:hAnsi="Arial Narrow" w:cs="Arial"/>
                <w:sz w:val="22"/>
                <w:szCs w:val="22"/>
                <w:lang w:val="es-MX" w:eastAsia="en-US"/>
              </w:rPr>
              <w:t xml:space="preserve">re de retorno </w:t>
            </w:r>
          </w:p>
          <w:p w14:paraId="6FC5833F" w14:textId="77777777" w:rsidR="00EC18C6" w:rsidRDefault="00EC18C6" w:rsidP="00EC18C6">
            <w:pPr>
              <w:rPr>
                <w:rFonts w:ascii="Arial Narrow" w:eastAsia="Calibri" w:hAnsi="Arial Narrow" w:cs="Arial"/>
                <w:sz w:val="22"/>
                <w:szCs w:val="22"/>
                <w:lang w:val="es-MX" w:eastAsia="en-US"/>
              </w:rPr>
            </w:pPr>
          </w:p>
          <w:p w14:paraId="0748EED8" w14:textId="51E281AA"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315F86">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13FF77C3" w14:textId="77777777" w:rsidR="00EC18C6" w:rsidRPr="00121464" w:rsidRDefault="00EC18C6" w:rsidP="00EC18C6">
            <w:pPr>
              <w:jc w:val="both"/>
              <w:rPr>
                <w:rFonts w:ascii="Arial Narrow" w:eastAsia="Calibri" w:hAnsi="Arial Narrow" w:cs="Arial"/>
                <w:sz w:val="22"/>
                <w:szCs w:val="22"/>
                <w:lang w:val="es-MX" w:eastAsia="en-US"/>
              </w:rPr>
            </w:pPr>
          </w:p>
          <w:p w14:paraId="4AA23C85" w14:textId="7F627818" w:rsidR="00EC18C6" w:rsidRPr="00121464" w:rsidRDefault="00EC18C6" w:rsidP="00641A10">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Pr="00121464">
              <w:rPr>
                <w:rFonts w:ascii="Arial Narrow" w:eastAsia="Calibri" w:hAnsi="Arial Narrow" w:cs="Arial"/>
                <w:sz w:val="22"/>
                <w:szCs w:val="22"/>
                <w:highlight w:val="cyan"/>
                <w:lang w:val="es-MX" w:eastAsia="en-US"/>
              </w:rPr>
              <w:t>(</w:t>
            </w:r>
            <w:r w:rsidR="00641A10">
              <w:rPr>
                <w:rFonts w:ascii="Arial Narrow" w:eastAsia="Calibri" w:hAnsi="Arial Narrow" w:cs="Arial"/>
                <w:sz w:val="22"/>
                <w:szCs w:val="22"/>
                <w:highlight w:val="cyan"/>
                <w:lang w:val="es-MX" w:eastAsia="en-US"/>
              </w:rPr>
              <w:t>3</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4CF89B7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8724787"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532EF190"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AF61454"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5D76AD6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2CE684C2" w14:textId="77777777" w:rsidR="00EC18C6" w:rsidRPr="00121464" w:rsidRDefault="00EC18C6" w:rsidP="00EC18C6">
            <w:pPr>
              <w:rPr>
                <w:rFonts w:ascii="Arial Narrow" w:eastAsia="Calibri" w:hAnsi="Arial Narrow" w:cs="Arial"/>
                <w:sz w:val="22"/>
                <w:szCs w:val="22"/>
                <w:lang w:val="es-MX" w:eastAsia="en-US"/>
              </w:rPr>
            </w:pPr>
          </w:p>
          <w:p w14:paraId="227FDF7E" w14:textId="77777777" w:rsidR="00EC18C6" w:rsidRPr="00121464" w:rsidRDefault="00EC18C6" w:rsidP="00EC18C6">
            <w:pPr>
              <w:rPr>
                <w:rFonts w:ascii="Arial Narrow" w:eastAsia="Calibri" w:hAnsi="Arial Narrow" w:cs="Arial"/>
                <w:sz w:val="22"/>
                <w:szCs w:val="22"/>
                <w:lang w:val="es-MX" w:eastAsia="en-US"/>
              </w:rPr>
            </w:pPr>
          </w:p>
          <w:p w14:paraId="1EADB686" w14:textId="77777777" w:rsidR="00EC18C6" w:rsidRPr="00121464" w:rsidRDefault="00EC18C6" w:rsidP="00EC18C6">
            <w:pPr>
              <w:rPr>
                <w:rFonts w:ascii="Arial Narrow" w:eastAsia="Calibri" w:hAnsi="Arial Narrow" w:cs="Arial"/>
                <w:sz w:val="22"/>
                <w:szCs w:val="22"/>
                <w:lang w:val="es-MX" w:eastAsia="en-US"/>
              </w:rPr>
            </w:pPr>
          </w:p>
          <w:p w14:paraId="093FECAE" w14:textId="77777777" w:rsidR="00EC18C6" w:rsidRPr="00121464" w:rsidRDefault="00EC18C6" w:rsidP="00EC18C6">
            <w:pPr>
              <w:rPr>
                <w:rFonts w:ascii="Arial Narrow" w:eastAsia="Calibri" w:hAnsi="Arial Narrow" w:cs="Arial"/>
                <w:sz w:val="22"/>
                <w:szCs w:val="22"/>
                <w:lang w:val="es-MX" w:eastAsia="en-US"/>
              </w:rPr>
            </w:pPr>
          </w:p>
          <w:p w14:paraId="746772F3"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3FB1C6C5" w14:textId="77777777"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14</w:t>
            </w:r>
          </w:p>
          <w:p w14:paraId="22233C06" w14:textId="77777777" w:rsidR="00EC18C6" w:rsidRPr="0047102E" w:rsidRDefault="00EC18C6" w:rsidP="00EC18C6">
            <w:pPr>
              <w:jc w:val="center"/>
              <w:rPr>
                <w:rFonts w:ascii="Arial" w:eastAsia="Calibri" w:hAnsi="Arial" w:cs="Arial"/>
                <w:szCs w:val="22"/>
                <w:lang w:val="es-MX" w:eastAsia="en-US"/>
              </w:rPr>
            </w:pPr>
          </w:p>
          <w:p w14:paraId="3CC27E75" w14:textId="77777777" w:rsidR="00EC18C6" w:rsidRPr="00121464"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t>(9-5)</w:t>
            </w:r>
          </w:p>
        </w:tc>
      </w:tr>
    </w:tbl>
    <w:p w14:paraId="44E64F97"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3C63F391" w14:textId="77777777" w:rsidTr="00121464">
        <w:tc>
          <w:tcPr>
            <w:tcW w:w="11482" w:type="dxa"/>
            <w:shd w:val="clear" w:color="auto" w:fill="auto"/>
          </w:tcPr>
          <w:p w14:paraId="52882AF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4CE65BFE"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59979229" w14:textId="77777777" w:rsidTr="00121464">
        <w:tc>
          <w:tcPr>
            <w:tcW w:w="11482" w:type="dxa"/>
            <w:shd w:val="clear" w:color="auto" w:fill="auto"/>
          </w:tcPr>
          <w:p w14:paraId="6183E8C6"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1C85F1BD"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400F60A6" w14:textId="77777777" w:rsidTr="00121464">
        <w:tc>
          <w:tcPr>
            <w:tcW w:w="11482" w:type="dxa"/>
            <w:shd w:val="clear" w:color="auto" w:fill="auto"/>
          </w:tcPr>
          <w:p w14:paraId="26CF1912" w14:textId="77777777" w:rsidR="00191C9F" w:rsidRPr="00121464" w:rsidRDefault="00191C9F" w:rsidP="00D876B1">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r w:rsidR="00D876B1">
              <w:rPr>
                <w:rFonts w:ascii="Arial" w:eastAsia="Calibri" w:hAnsi="Arial" w:cs="Arial"/>
                <w:b/>
                <w:color w:val="000000"/>
                <w:szCs w:val="22"/>
                <w:lang w:val="es-MX" w:eastAsia="en-US"/>
              </w:rPr>
              <w:t>Practica No. 2</w:t>
            </w:r>
            <w:r w:rsidRPr="00121464">
              <w:rPr>
                <w:rFonts w:ascii="Arial" w:eastAsia="Calibri" w:hAnsi="Arial" w:cs="Arial"/>
                <w:b/>
                <w:color w:val="000000"/>
                <w:szCs w:val="22"/>
                <w:lang w:val="es-MX" w:eastAsia="en-US"/>
              </w:rPr>
              <w:t>.</w:t>
            </w:r>
            <w:r w:rsid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D876B1">
              <w:rPr>
                <w:rFonts w:ascii="Arial" w:eastAsia="Calibri" w:hAnsi="Arial" w:cs="Arial"/>
                <w:i/>
                <w:color w:val="000000"/>
                <w:szCs w:val="22"/>
                <w:lang w:val="es-MX" w:eastAsia="en-US"/>
              </w:rPr>
              <w:t>practica</w:t>
            </w:r>
            <w:r w:rsidRPr="00121464">
              <w:rPr>
                <w:rFonts w:ascii="Arial" w:eastAsia="Calibri" w:hAnsi="Arial" w:cs="Arial"/>
                <w:color w:val="000000"/>
                <w:szCs w:val="22"/>
                <w:lang w:val="es-MX" w:eastAsia="en-US"/>
              </w:rPr>
              <w:t>).</w:t>
            </w:r>
          </w:p>
        </w:tc>
        <w:tc>
          <w:tcPr>
            <w:tcW w:w="1843" w:type="dxa"/>
            <w:shd w:val="clear" w:color="auto" w:fill="auto"/>
          </w:tcPr>
          <w:p w14:paraId="720189C6"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947E8D" w14:textId="77777777" w:rsidTr="00121464">
        <w:tc>
          <w:tcPr>
            <w:tcW w:w="11482" w:type="dxa"/>
            <w:shd w:val="clear" w:color="auto" w:fill="auto"/>
          </w:tcPr>
          <w:p w14:paraId="28FB938D"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56585A7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59C7947A" w14:textId="77777777" w:rsidR="003C5AFC" w:rsidRDefault="003C5AFC" w:rsidP="00571382">
      <w:pPr>
        <w:autoSpaceDE w:val="0"/>
        <w:autoSpaceDN w:val="0"/>
        <w:adjustRightInd w:val="0"/>
        <w:rPr>
          <w:rFonts w:ascii="Arial" w:hAnsi="Arial" w:cs="Arial"/>
          <w:sz w:val="24"/>
          <w:szCs w:val="24"/>
          <w:lang w:val="es-MX" w:eastAsia="es-MX"/>
        </w:rPr>
      </w:pPr>
    </w:p>
    <w:p w14:paraId="5898016F" w14:textId="77777777" w:rsidR="00E02910" w:rsidRDefault="00E02910" w:rsidP="00571382">
      <w:pPr>
        <w:autoSpaceDE w:val="0"/>
        <w:autoSpaceDN w:val="0"/>
        <w:adjustRightInd w:val="0"/>
        <w:rPr>
          <w:rFonts w:ascii="Arial" w:hAnsi="Arial" w:cs="Arial"/>
          <w:sz w:val="24"/>
          <w:szCs w:val="24"/>
          <w:lang w:val="es-MX" w:eastAsia="es-MX"/>
        </w:rPr>
      </w:pPr>
    </w:p>
    <w:p w14:paraId="5A7BD57E"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7E780A78" w14:textId="77777777" w:rsidTr="00121464">
        <w:tc>
          <w:tcPr>
            <w:tcW w:w="3141" w:type="dxa"/>
            <w:shd w:val="clear" w:color="auto" w:fill="auto"/>
          </w:tcPr>
          <w:p w14:paraId="5BBA1844"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D41CC36"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3043EF7C"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94746E8"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183CA512" w14:textId="77777777" w:rsidTr="00121464">
        <w:tc>
          <w:tcPr>
            <w:tcW w:w="3141" w:type="dxa"/>
            <w:vMerge w:val="restart"/>
            <w:shd w:val="clear" w:color="auto" w:fill="auto"/>
          </w:tcPr>
          <w:p w14:paraId="5E3695C7"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F1CDA9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40FBCBB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6C42B0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7EB3F18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w:t>
            </w:r>
            <w:r w:rsidRPr="00121464">
              <w:rPr>
                <w:rFonts w:ascii="Arial" w:eastAsia="Calibri" w:hAnsi="Arial" w:cs="Arial"/>
                <w:szCs w:val="22"/>
                <w:lang w:val="es-MX" w:eastAsia="en-US"/>
              </w:rPr>
              <w:lastRenderedPageBreak/>
              <w:t>asignaturas o casos anteriores de la misma asignatura, presenta otros puntos de vista que complementen al presentado en la clase, presenta fuentes de información adicional (internet y documental etc.) y usa más bibliografía.</w:t>
            </w:r>
          </w:p>
          <w:p w14:paraId="5844B7A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46811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ED45AF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3B3050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25D5DAE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4CE729CF" w14:textId="77777777" w:rsidTr="00121464">
        <w:tc>
          <w:tcPr>
            <w:tcW w:w="3141" w:type="dxa"/>
            <w:vMerge/>
            <w:shd w:val="clear" w:color="auto" w:fill="auto"/>
          </w:tcPr>
          <w:p w14:paraId="6995576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2146657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24AFE47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ADC9FB2"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7F2B3001" w14:textId="77777777" w:rsidTr="00121464">
        <w:tc>
          <w:tcPr>
            <w:tcW w:w="3141" w:type="dxa"/>
            <w:vMerge/>
            <w:shd w:val="clear" w:color="auto" w:fill="auto"/>
          </w:tcPr>
          <w:p w14:paraId="5B3BC23D"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1E97886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3658ED5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965AE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0EA4324D" w14:textId="77777777" w:rsidTr="00121464">
        <w:tc>
          <w:tcPr>
            <w:tcW w:w="3141" w:type="dxa"/>
            <w:vMerge/>
            <w:shd w:val="clear" w:color="auto" w:fill="auto"/>
          </w:tcPr>
          <w:p w14:paraId="36DD8482"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B3149A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5CE3E1D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D5AC780"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1CA9BECF" w14:textId="77777777" w:rsidTr="00121464">
        <w:tc>
          <w:tcPr>
            <w:tcW w:w="3141" w:type="dxa"/>
            <w:shd w:val="clear" w:color="auto" w:fill="auto"/>
          </w:tcPr>
          <w:p w14:paraId="4C2A5B4F"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0FFDCD67"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16BDAAE2"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55158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709D7A0" w14:textId="77777777" w:rsidR="003C5AFC" w:rsidRDefault="003C5AFC" w:rsidP="00571382">
      <w:pPr>
        <w:autoSpaceDE w:val="0"/>
        <w:autoSpaceDN w:val="0"/>
        <w:adjustRightInd w:val="0"/>
        <w:rPr>
          <w:rFonts w:ascii="Arial" w:hAnsi="Arial" w:cs="Arial"/>
          <w:sz w:val="24"/>
          <w:szCs w:val="24"/>
          <w:lang w:val="es-MX" w:eastAsia="es-MX"/>
        </w:rPr>
      </w:pPr>
    </w:p>
    <w:p w14:paraId="0FA1F975"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C922AA5"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BB9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07081"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E58BACF"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038F03"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557F5EB7"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0E7B03D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04FFBF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3781316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25128F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E9E535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AEF295D"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14128D9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6CE5AD5" w14:textId="77777777" w:rsidR="00191C9F" w:rsidRPr="00191C9F" w:rsidRDefault="00191C9F" w:rsidP="00191C9F">
            <w:pPr>
              <w:rPr>
                <w:rFonts w:ascii="Arial" w:hAnsi="Arial" w:cs="Arial"/>
                <w:color w:val="000000"/>
                <w:lang w:val="es-MX" w:eastAsia="es-MX"/>
              </w:rPr>
            </w:pPr>
          </w:p>
        </w:tc>
      </w:tr>
      <w:tr w:rsidR="00F06114" w:rsidRPr="00191C9F" w14:paraId="0E3B97F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2617B4F"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0C43D99"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7BDD6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1E911C2"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55AFD7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EB9BA3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629722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F0CEF0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w:t>
            </w:r>
            <w:r w:rsidRPr="00191C9F">
              <w:rPr>
                <w:rFonts w:ascii="Arial" w:hAnsi="Arial" w:cs="Arial"/>
                <w:color w:val="000000"/>
                <w:lang w:val="es-MX" w:eastAsia="es-MX"/>
              </w:rPr>
              <w:lastRenderedPageBreak/>
              <w:t xml:space="preserve">Analiza la información de los subtemas investigados,  </w:t>
            </w:r>
            <w:r w:rsidRPr="00191C9F">
              <w:rPr>
                <w:rFonts w:ascii="Arial" w:hAnsi="Arial" w:cs="Arial"/>
                <w:i/>
                <w:color w:val="000000"/>
                <w:lang w:val="es-MX" w:eastAsia="es-MX"/>
              </w:rPr>
              <w:t>realiza un resumen.</w:t>
            </w:r>
          </w:p>
        </w:tc>
      </w:tr>
      <w:tr w:rsidR="00F06114" w:rsidRPr="00191C9F" w14:paraId="6FB01E10"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42D60C" w14:textId="77777777" w:rsidR="00F06114" w:rsidRPr="00191C9F" w:rsidRDefault="00F06114" w:rsidP="00F06114">
            <w:pPr>
              <w:rPr>
                <w:rFonts w:ascii="Arial" w:hAnsi="Arial" w:cs="Arial"/>
                <w:color w:val="000000"/>
                <w:lang w:val="es-MX" w:eastAsia="es-MX"/>
              </w:rPr>
            </w:pPr>
            <w:r>
              <w:rPr>
                <w:rFonts w:ascii="Arial" w:hAnsi="Arial" w:cs="Arial"/>
                <w:b/>
                <w:color w:val="000000"/>
                <w:lang w:val="es-MX" w:eastAsia="es-MX"/>
              </w:rPr>
              <w:lastRenderedPageBreak/>
              <w:t>Practica No. 2</w:t>
            </w:r>
            <w:r>
              <w:rPr>
                <w:rFonts w:ascii="Arial" w:hAnsi="Arial" w:cs="Arial"/>
                <w:color w:val="000000"/>
                <w:lang w:val="es-MX" w:eastAsia="es-MX"/>
              </w:rPr>
              <w:t>.-</w:t>
            </w:r>
            <w:r w:rsidRPr="00191C9F">
              <w:rPr>
                <w:rFonts w:ascii="Arial" w:hAnsi="Arial" w:cs="Arial"/>
                <w:color w:val="000000"/>
                <w:lang w:val="es-MX" w:eastAsia="es-MX"/>
              </w:rPr>
              <w:t xml:space="preserve"> Elaboración de gráficos (cuadro sinóptico, ensayos, mapa mental, cuadro comparativo etc.)</w:t>
            </w:r>
          </w:p>
          <w:p w14:paraId="621A5DFA"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89434EF"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8BF8AFE"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74407C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7EACDB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5E27AF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7C94F467"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97111F8"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1CB4F5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6123F5">
              <w:rPr>
                <w:rFonts w:ascii="Arial" w:hAnsi="Arial" w:cs="Arial"/>
                <w:i/>
                <w:color w:val="000000"/>
                <w:lang w:val="es-MX" w:eastAsia="es-MX"/>
              </w:rPr>
              <w:t>práctica</w:t>
            </w:r>
            <w:r>
              <w:rPr>
                <w:rFonts w:ascii="Arial" w:hAnsi="Arial" w:cs="Arial"/>
                <w:i/>
                <w:color w:val="000000"/>
                <w:lang w:val="es-MX" w:eastAsia="es-MX"/>
              </w:rPr>
              <w:t>.</w:t>
            </w:r>
          </w:p>
        </w:tc>
      </w:tr>
      <w:tr w:rsidR="00191C9F" w:rsidRPr="00191C9F" w14:paraId="7E85B017"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27E3B02"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4FAA9B8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F1EA30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35601FF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3B77FA7"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71A90E9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7DA1D0C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3D27FE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D81FAF6"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0735CEE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164F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3B4AD58F"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0EF9E8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3A150C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EA48A7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9606BC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7313200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FC1C1D5" w14:textId="77777777" w:rsidR="00191C9F" w:rsidRPr="00191C9F" w:rsidRDefault="00191C9F" w:rsidP="00191C9F">
            <w:pPr>
              <w:jc w:val="center"/>
              <w:rPr>
                <w:rFonts w:ascii="Arial" w:hAnsi="Arial" w:cs="Arial"/>
                <w:color w:val="000000"/>
                <w:lang w:val="es-MX" w:eastAsia="es-MX"/>
              </w:rPr>
            </w:pPr>
          </w:p>
        </w:tc>
      </w:tr>
    </w:tbl>
    <w:p w14:paraId="364EB162" w14:textId="77777777" w:rsidR="003C5AFC" w:rsidRDefault="003C5AFC" w:rsidP="00571382">
      <w:pPr>
        <w:autoSpaceDE w:val="0"/>
        <w:autoSpaceDN w:val="0"/>
        <w:adjustRightInd w:val="0"/>
        <w:rPr>
          <w:rFonts w:ascii="Arial" w:hAnsi="Arial" w:cs="Arial"/>
          <w:sz w:val="24"/>
          <w:szCs w:val="24"/>
          <w:lang w:val="es-MX" w:eastAsia="es-MX"/>
        </w:rPr>
      </w:pPr>
    </w:p>
    <w:p w14:paraId="03F7CB0E"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4359261" w14:textId="77777777" w:rsidR="00E02910" w:rsidRDefault="00E02910" w:rsidP="00E02910">
      <w:pPr>
        <w:autoSpaceDE w:val="0"/>
        <w:autoSpaceDN w:val="0"/>
        <w:adjustRightInd w:val="0"/>
        <w:rPr>
          <w:rFonts w:ascii="Arial" w:hAnsi="Arial" w:cs="Arial"/>
          <w:sz w:val="24"/>
          <w:szCs w:val="24"/>
          <w:lang w:val="es-MX" w:eastAsia="es-MX"/>
        </w:rPr>
      </w:pPr>
    </w:p>
    <w:p w14:paraId="263D7938" w14:textId="77777777" w:rsidR="00E02910" w:rsidRDefault="00E02910" w:rsidP="00E02910">
      <w:pPr>
        <w:autoSpaceDE w:val="0"/>
        <w:autoSpaceDN w:val="0"/>
        <w:adjustRightInd w:val="0"/>
        <w:rPr>
          <w:rFonts w:ascii="Arial" w:hAnsi="Arial" w:cs="Arial"/>
          <w:sz w:val="24"/>
          <w:szCs w:val="24"/>
          <w:lang w:val="es-MX" w:eastAsia="es-MX"/>
        </w:rPr>
      </w:pPr>
    </w:p>
    <w:p w14:paraId="1F6014FD"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005EBDD8" w14:textId="77777777" w:rsidTr="00B27771">
        <w:tc>
          <w:tcPr>
            <w:tcW w:w="13325" w:type="dxa"/>
            <w:shd w:val="clear" w:color="auto" w:fill="auto"/>
          </w:tcPr>
          <w:p w14:paraId="4411F7DD" w14:textId="77777777" w:rsidR="00940C98" w:rsidRPr="00121464" w:rsidRDefault="00940C98" w:rsidP="00940C98">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4DA5B1CD" w14:textId="77777777" w:rsidR="00E02910" w:rsidRDefault="00E02910" w:rsidP="00E02910">
      <w:pPr>
        <w:autoSpaceDE w:val="0"/>
        <w:autoSpaceDN w:val="0"/>
        <w:adjustRightInd w:val="0"/>
        <w:rPr>
          <w:rFonts w:ascii="Arial" w:hAnsi="Arial" w:cs="Arial"/>
          <w:b/>
          <w:bCs/>
          <w:sz w:val="24"/>
          <w:szCs w:val="24"/>
          <w:lang w:val="es-MX" w:eastAsia="es-MX"/>
        </w:rPr>
      </w:pPr>
    </w:p>
    <w:p w14:paraId="68A2F75D"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1E40ECBC" w14:textId="77777777" w:rsidTr="002A4C40">
        <w:tc>
          <w:tcPr>
            <w:tcW w:w="1843" w:type="dxa"/>
            <w:shd w:val="clear" w:color="auto" w:fill="auto"/>
          </w:tcPr>
          <w:p w14:paraId="4EF8969B" w14:textId="77777777" w:rsidR="00B27771" w:rsidRPr="00121464" w:rsidRDefault="00B27771" w:rsidP="002A4C40">
            <w:pPr>
              <w:rPr>
                <w:rFonts w:ascii="Arial" w:eastAsia="Calibri" w:hAnsi="Arial" w:cs="Arial"/>
                <w:szCs w:val="22"/>
                <w:lang w:val="es-MX" w:eastAsia="en-US"/>
              </w:rPr>
            </w:pPr>
          </w:p>
          <w:p w14:paraId="31B6A0C3"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46421442"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0100363" w14:textId="77777777" w:rsidR="00B27771" w:rsidRPr="00121464" w:rsidRDefault="00B27771" w:rsidP="002A4C40">
            <w:pPr>
              <w:jc w:val="center"/>
              <w:rPr>
                <w:rFonts w:ascii="Arial" w:eastAsia="Calibri" w:hAnsi="Arial" w:cs="Arial"/>
                <w:szCs w:val="22"/>
                <w:lang w:val="es-MX" w:eastAsia="en-US"/>
              </w:rPr>
            </w:pPr>
          </w:p>
          <w:p w14:paraId="315EDDE2"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1F72F6C1" w14:textId="77777777" w:rsidR="00B27771" w:rsidRPr="00121464" w:rsidRDefault="00B27771" w:rsidP="002A4C40">
            <w:pPr>
              <w:rPr>
                <w:rFonts w:ascii="Arial" w:eastAsia="Calibri" w:hAnsi="Arial" w:cs="Arial"/>
                <w:szCs w:val="22"/>
                <w:lang w:val="es-MX" w:eastAsia="en-US"/>
              </w:rPr>
            </w:pPr>
          </w:p>
          <w:p w14:paraId="187100D0"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4238F5F7" w14:textId="77777777" w:rsidR="00B27771" w:rsidRPr="00121464" w:rsidRDefault="00B27771" w:rsidP="002A4C40">
            <w:pPr>
              <w:jc w:val="both"/>
              <w:rPr>
                <w:rFonts w:ascii="Arial" w:eastAsia="Calibri" w:hAnsi="Arial" w:cs="Arial"/>
                <w:szCs w:val="22"/>
                <w:lang w:val="es-MX" w:eastAsia="en-US"/>
              </w:rPr>
            </w:pPr>
            <w:r w:rsidRPr="00A14597">
              <w:rPr>
                <w:rFonts w:ascii="Arial" w:eastAsia="Calibri" w:hAnsi="Arial" w:cs="Arial"/>
                <w:szCs w:val="22"/>
                <w:lang w:val="es-MX" w:eastAsia="en-US"/>
              </w:rPr>
              <w:t>Determina la carga total de calor para un</w:t>
            </w:r>
            <w:r>
              <w:rPr>
                <w:rFonts w:ascii="Arial" w:eastAsia="Calibri" w:hAnsi="Arial" w:cs="Arial"/>
                <w:szCs w:val="22"/>
                <w:lang w:val="es-MX" w:eastAsia="en-US"/>
              </w:rPr>
              <w:t xml:space="preserve"> </w:t>
            </w:r>
            <w:r w:rsidRPr="00A14597">
              <w:rPr>
                <w:rFonts w:ascii="Arial" w:eastAsia="Calibri" w:hAnsi="Arial" w:cs="Arial"/>
                <w:szCs w:val="22"/>
                <w:lang w:val="es-MX" w:eastAsia="en-US"/>
              </w:rPr>
              <w:t>sistema de refrigeración para aplicación de aire</w:t>
            </w:r>
            <w:r>
              <w:rPr>
                <w:rFonts w:ascii="Arial" w:eastAsia="Calibri" w:hAnsi="Arial" w:cs="Arial"/>
                <w:szCs w:val="22"/>
                <w:lang w:val="es-MX" w:eastAsia="en-US"/>
              </w:rPr>
              <w:t xml:space="preserve"> </w:t>
            </w:r>
            <w:r w:rsidRPr="00A14597">
              <w:rPr>
                <w:rFonts w:ascii="Arial" w:eastAsia="Calibri" w:hAnsi="Arial" w:cs="Arial"/>
                <w:szCs w:val="22"/>
                <w:lang w:val="es-MX" w:eastAsia="en-US"/>
              </w:rPr>
              <w:t>acondicionado y seleccionar la capacidad de</w:t>
            </w:r>
            <w:r>
              <w:rPr>
                <w:rFonts w:ascii="Arial" w:eastAsia="Calibri" w:hAnsi="Arial" w:cs="Arial"/>
                <w:szCs w:val="22"/>
                <w:lang w:val="es-MX" w:eastAsia="en-US"/>
              </w:rPr>
              <w:t xml:space="preserve"> </w:t>
            </w:r>
            <w:r w:rsidRPr="00A14597">
              <w:rPr>
                <w:rFonts w:ascii="Arial" w:eastAsia="Calibri" w:hAnsi="Arial" w:cs="Arial"/>
                <w:szCs w:val="22"/>
                <w:lang w:val="es-MX" w:eastAsia="en-US"/>
              </w:rPr>
              <w:t>cada uno de sus componentes, así como sus</w:t>
            </w:r>
            <w:r>
              <w:rPr>
                <w:rFonts w:ascii="Arial" w:eastAsia="Calibri" w:hAnsi="Arial" w:cs="Arial"/>
                <w:szCs w:val="22"/>
                <w:lang w:val="es-MX" w:eastAsia="en-US"/>
              </w:rPr>
              <w:t xml:space="preserve"> </w:t>
            </w:r>
            <w:r w:rsidRPr="00A14597">
              <w:rPr>
                <w:rFonts w:ascii="Arial" w:eastAsia="Calibri" w:hAnsi="Arial" w:cs="Arial"/>
                <w:szCs w:val="22"/>
                <w:lang w:val="es-MX" w:eastAsia="en-US"/>
              </w:rPr>
              <w:t>aplicaciones.</w:t>
            </w:r>
          </w:p>
        </w:tc>
      </w:tr>
    </w:tbl>
    <w:p w14:paraId="3BC6A045"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828"/>
        <w:gridCol w:w="2126"/>
        <w:gridCol w:w="1701"/>
      </w:tblGrid>
      <w:tr w:rsidR="00E02910" w:rsidRPr="00121464" w14:paraId="6F8427D9" w14:textId="77777777" w:rsidTr="00B3797D">
        <w:tc>
          <w:tcPr>
            <w:tcW w:w="2268" w:type="dxa"/>
            <w:shd w:val="clear" w:color="auto" w:fill="auto"/>
            <w:vAlign w:val="center"/>
          </w:tcPr>
          <w:p w14:paraId="4DFF44D7"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402" w:type="dxa"/>
            <w:shd w:val="clear" w:color="auto" w:fill="auto"/>
            <w:vAlign w:val="center"/>
          </w:tcPr>
          <w:p w14:paraId="5500DAC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828" w:type="dxa"/>
            <w:shd w:val="clear" w:color="auto" w:fill="auto"/>
            <w:vAlign w:val="center"/>
          </w:tcPr>
          <w:p w14:paraId="1CD5C2A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4F989F7C"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2D2B41B2"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65606E55" w14:textId="77777777" w:rsidTr="00B3797D">
        <w:tc>
          <w:tcPr>
            <w:tcW w:w="2268" w:type="dxa"/>
            <w:shd w:val="clear" w:color="auto" w:fill="auto"/>
          </w:tcPr>
          <w:p w14:paraId="3BF99609" w14:textId="77777777" w:rsidR="00F8448A" w:rsidRPr="00A14597" w:rsidRDefault="00F8448A" w:rsidP="00F8448A">
            <w:pPr>
              <w:jc w:val="both"/>
              <w:rPr>
                <w:rFonts w:ascii="Arial" w:eastAsia="Calibri" w:hAnsi="Arial" w:cs="Arial"/>
                <w:b/>
                <w:szCs w:val="22"/>
                <w:lang w:val="es-MX" w:eastAsia="en-US"/>
              </w:rPr>
            </w:pPr>
            <w:r w:rsidRPr="00A14597">
              <w:rPr>
                <w:rFonts w:ascii="Arial" w:eastAsia="Calibri" w:hAnsi="Arial" w:cs="Arial"/>
                <w:b/>
                <w:szCs w:val="22"/>
                <w:lang w:val="es-MX" w:eastAsia="en-US"/>
              </w:rPr>
              <w:lastRenderedPageBreak/>
              <w:t>4.- Cálculo de las cargas térmicas.</w:t>
            </w:r>
          </w:p>
          <w:p w14:paraId="70FDA7D1" w14:textId="77777777" w:rsidR="00F8448A" w:rsidRDefault="00F8448A" w:rsidP="00F8448A">
            <w:pPr>
              <w:jc w:val="both"/>
              <w:rPr>
                <w:rFonts w:ascii="Arial" w:eastAsia="Calibri" w:hAnsi="Arial" w:cs="Arial"/>
                <w:szCs w:val="22"/>
                <w:lang w:val="es-MX" w:eastAsia="en-US"/>
              </w:rPr>
            </w:pPr>
          </w:p>
          <w:p w14:paraId="4E1BE0E1" w14:textId="77777777" w:rsidR="00F8448A" w:rsidRPr="00A14597"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 xml:space="preserve"> </w:t>
            </w:r>
            <w:r w:rsidRPr="00A14597">
              <w:rPr>
                <w:rFonts w:ascii="Arial" w:eastAsia="Calibri" w:hAnsi="Arial" w:cs="Arial"/>
                <w:szCs w:val="22"/>
                <w:lang w:val="es-MX" w:eastAsia="en-US"/>
              </w:rPr>
              <w:t>4.1. Carga por transmisión a través de barreras:</w:t>
            </w:r>
          </w:p>
          <w:p w14:paraId="1E8EFD91"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paredes, techos, puertas, ventanas, pisos. </w:t>
            </w:r>
          </w:p>
          <w:p w14:paraId="6EA277BE"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4.2. Carga por radiación solar a través de:</w:t>
            </w:r>
          </w:p>
          <w:p w14:paraId="69D8AC95"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ventanas, paredes y techos. </w:t>
            </w:r>
          </w:p>
          <w:p w14:paraId="3861B402"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4.3. Carga debida a las personas de acuerdo a su</w:t>
            </w:r>
          </w:p>
          <w:p w14:paraId="17438F70"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actividad. </w:t>
            </w:r>
          </w:p>
          <w:p w14:paraId="15E285F2"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4.4. Carga por iluminación. </w:t>
            </w:r>
          </w:p>
          <w:p w14:paraId="2E39489E"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4.5. Carga por equipos misceláneos. </w:t>
            </w:r>
          </w:p>
          <w:p w14:paraId="66A3959C" w14:textId="77777777" w:rsidR="00F8448A" w:rsidRPr="00A14597"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4.6. Cálculo de la carga de enfriamiento.</w:t>
            </w:r>
          </w:p>
          <w:p w14:paraId="2CAF7510" w14:textId="77777777" w:rsidR="00F8448A" w:rsidRPr="00121464" w:rsidRDefault="00F8448A" w:rsidP="00F8448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4.7. Cálculo de la carga de calentamiento. </w:t>
            </w:r>
            <w:r w:rsidRPr="00121464">
              <w:rPr>
                <w:rFonts w:ascii="Arial" w:eastAsia="Calibri" w:hAnsi="Arial" w:cs="Arial"/>
                <w:szCs w:val="22"/>
                <w:lang w:val="es-MX" w:eastAsia="en-US"/>
              </w:rPr>
              <w:t xml:space="preserve"> </w:t>
            </w:r>
          </w:p>
        </w:tc>
        <w:tc>
          <w:tcPr>
            <w:tcW w:w="3402" w:type="dxa"/>
            <w:shd w:val="clear" w:color="auto" w:fill="auto"/>
          </w:tcPr>
          <w:p w14:paraId="622AB629"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1B9B2A73" w14:textId="77777777" w:rsidR="00F8448A" w:rsidRPr="00121464" w:rsidRDefault="00F8448A" w:rsidP="00F8448A">
            <w:pPr>
              <w:jc w:val="both"/>
              <w:rPr>
                <w:rFonts w:ascii="Arial" w:eastAsia="Calibri" w:hAnsi="Arial" w:cs="Arial"/>
                <w:szCs w:val="22"/>
                <w:lang w:val="es-MX" w:eastAsia="en-US"/>
              </w:rPr>
            </w:pPr>
          </w:p>
          <w:p w14:paraId="2AB8324E"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776E9A79" w14:textId="77777777" w:rsidR="00F8448A" w:rsidRPr="00121464" w:rsidRDefault="00F8448A" w:rsidP="00F8448A">
            <w:pPr>
              <w:jc w:val="both"/>
              <w:rPr>
                <w:rFonts w:ascii="Arial" w:eastAsia="Calibri" w:hAnsi="Arial" w:cs="Arial"/>
                <w:szCs w:val="22"/>
                <w:lang w:val="es-MX" w:eastAsia="en-US"/>
              </w:rPr>
            </w:pPr>
          </w:p>
          <w:p w14:paraId="69290060"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65005CC8"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14:paraId="59F452CD" w14:textId="77777777" w:rsidR="00F8448A" w:rsidRPr="00121464" w:rsidRDefault="00F8448A" w:rsidP="00F8448A">
            <w:pPr>
              <w:jc w:val="both"/>
              <w:rPr>
                <w:rFonts w:ascii="Arial Narrow" w:eastAsia="Calibri" w:hAnsi="Arial Narrow" w:cs="Arial"/>
                <w:sz w:val="22"/>
                <w:szCs w:val="22"/>
                <w:lang w:val="es-MX" w:eastAsia="en-US"/>
              </w:rPr>
            </w:pPr>
          </w:p>
          <w:p w14:paraId="0D195CC4" w14:textId="77777777"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F8448A">
              <w:rPr>
                <w:rFonts w:ascii="Arial Narrow" w:eastAsia="Calibri" w:hAnsi="Arial Narrow" w:cs="Arial"/>
                <w:sz w:val="22"/>
                <w:szCs w:val="22"/>
                <w:highlight w:val="lightGray"/>
                <w:lang w:val="es-MX" w:eastAsia="en-US"/>
              </w:rPr>
              <w:t xml:space="preserve">Practica No. 3. </w:t>
            </w:r>
          </w:p>
          <w:p w14:paraId="210879F6" w14:textId="77777777" w:rsidR="00F8448A"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w:t>
            </w:r>
            <w:r>
              <w:rPr>
                <w:rFonts w:ascii="Arial Narrow" w:eastAsia="Calibri" w:hAnsi="Arial Narrow" w:cs="Arial"/>
                <w:sz w:val="22"/>
                <w:szCs w:val="22"/>
                <w:lang w:val="es-MX" w:eastAsia="en-US"/>
              </w:rPr>
              <w:t xml:space="preserve">Práctica de hermeticidad, vacío y carga de refrigerante en un aire acondicionado, </w:t>
            </w:r>
            <w:r w:rsidRPr="0064725D">
              <w:rPr>
                <w:rFonts w:ascii="Arial Narrow" w:eastAsia="Calibri" w:hAnsi="Arial Narrow" w:cs="Arial"/>
                <w:sz w:val="22"/>
                <w:szCs w:val="22"/>
                <w:lang w:val="es-MX" w:eastAsia="en-US"/>
              </w:rPr>
              <w:t>que les permite reforzar los conocimientos</w:t>
            </w:r>
            <w:r>
              <w:rPr>
                <w:rFonts w:ascii="Arial Narrow" w:eastAsia="Calibri" w:hAnsi="Arial Narrow" w:cs="Arial"/>
                <w:sz w:val="22"/>
                <w:szCs w:val="22"/>
                <w:lang w:val="es-MX" w:eastAsia="en-US"/>
              </w:rPr>
              <w:t xml:space="preserve"> del tema,</w:t>
            </w:r>
            <w:r w:rsidRPr="0064725D">
              <w:rPr>
                <w:rFonts w:ascii="Arial Narrow" w:eastAsia="Calibri" w:hAnsi="Arial Narrow" w:cs="Arial"/>
                <w:sz w:val="22"/>
                <w:szCs w:val="22"/>
                <w:lang w:val="es-MX" w:eastAsia="en-US"/>
              </w:rPr>
              <w:t xml:space="preserve"> </w:t>
            </w:r>
            <w:r>
              <w:rPr>
                <w:rFonts w:ascii="Arial Narrow" w:eastAsia="Calibri" w:hAnsi="Arial Narrow" w:cs="Arial"/>
                <w:sz w:val="22"/>
                <w:szCs w:val="22"/>
                <w:lang w:val="es-MX" w:eastAsia="en-US"/>
              </w:rPr>
              <w:t xml:space="preserve">entregan </w:t>
            </w:r>
            <w:r w:rsidRPr="00121464">
              <w:rPr>
                <w:rFonts w:ascii="Arial Narrow" w:eastAsia="Calibri" w:hAnsi="Arial Narrow" w:cs="Arial"/>
                <w:sz w:val="22"/>
                <w:szCs w:val="22"/>
                <w:lang w:val="es-MX" w:eastAsia="en-US"/>
              </w:rPr>
              <w:t>en Línea en la Pla</w:t>
            </w:r>
            <w:r>
              <w:rPr>
                <w:rFonts w:ascii="Arial Narrow" w:eastAsia="Calibri" w:hAnsi="Arial Narrow" w:cs="Arial"/>
                <w:sz w:val="22"/>
                <w:szCs w:val="22"/>
                <w:lang w:val="es-MX" w:eastAsia="en-US"/>
              </w:rPr>
              <w:t xml:space="preserve">taforma Educativa de </w:t>
            </w:r>
            <w:proofErr w:type="spellStart"/>
            <w:r>
              <w:rPr>
                <w:rFonts w:ascii="Arial Narrow" w:eastAsia="Calibri" w:hAnsi="Arial Narrow" w:cs="Arial"/>
                <w:sz w:val="22"/>
                <w:szCs w:val="22"/>
                <w:lang w:val="es-MX" w:eastAsia="en-US"/>
              </w:rPr>
              <w:t>classroom</w:t>
            </w:r>
            <w:proofErr w:type="spellEnd"/>
            <w:r>
              <w:rPr>
                <w:rFonts w:ascii="Arial Narrow" w:eastAsia="Calibri" w:hAnsi="Arial Narrow" w:cs="Arial"/>
                <w:sz w:val="22"/>
                <w:szCs w:val="22"/>
                <w:lang w:val="es-MX" w:eastAsia="en-US"/>
              </w:rPr>
              <w:t>.</w:t>
            </w:r>
          </w:p>
          <w:p w14:paraId="5D3B9307" w14:textId="77777777" w:rsidR="00F8448A" w:rsidRPr="00121464" w:rsidRDefault="00F8448A" w:rsidP="00F8448A">
            <w:pPr>
              <w:jc w:val="both"/>
              <w:rPr>
                <w:rFonts w:ascii="Arial Narrow" w:eastAsia="Calibri" w:hAnsi="Arial Narrow" w:cs="Arial"/>
                <w:sz w:val="22"/>
                <w:szCs w:val="22"/>
                <w:lang w:val="es-MX" w:eastAsia="en-US"/>
              </w:rPr>
            </w:pPr>
          </w:p>
          <w:p w14:paraId="51846A61" w14:textId="77777777"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14:paraId="5FF1E839"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5E66BC81" w14:textId="77777777" w:rsidR="00F8448A" w:rsidRPr="00121464" w:rsidRDefault="00F8448A" w:rsidP="00F8448A">
            <w:pPr>
              <w:jc w:val="both"/>
              <w:rPr>
                <w:rFonts w:ascii="Arial Narrow" w:eastAsia="Calibri" w:hAnsi="Arial Narrow" w:cs="Arial"/>
                <w:sz w:val="22"/>
                <w:szCs w:val="22"/>
                <w:lang w:val="es-MX" w:eastAsia="en-US"/>
              </w:rPr>
            </w:pPr>
          </w:p>
          <w:p w14:paraId="265A8CFD" w14:textId="40F1A498" w:rsidR="00F8448A" w:rsidRPr="00121464" w:rsidRDefault="00F8448A" w:rsidP="00F8448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lastRenderedPageBreak/>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0095695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828" w:type="dxa"/>
            <w:shd w:val="clear" w:color="auto" w:fill="auto"/>
          </w:tcPr>
          <w:p w14:paraId="7ADF7D81"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6ADEB585" w14:textId="77777777" w:rsidR="00F8448A" w:rsidRPr="00121464" w:rsidRDefault="00F8448A" w:rsidP="00F8448A">
            <w:pPr>
              <w:jc w:val="both"/>
              <w:rPr>
                <w:rFonts w:ascii="Arial" w:eastAsia="Calibri" w:hAnsi="Arial" w:cs="Arial"/>
                <w:szCs w:val="22"/>
                <w:lang w:val="es-MX" w:eastAsia="en-US"/>
              </w:rPr>
            </w:pPr>
          </w:p>
          <w:p w14:paraId="7CE6B2AA"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9610DA2" w14:textId="77777777" w:rsidR="00F8448A" w:rsidRPr="00121464" w:rsidRDefault="00F8448A" w:rsidP="00F8448A">
            <w:pPr>
              <w:jc w:val="both"/>
              <w:rPr>
                <w:rFonts w:ascii="Arial" w:eastAsia="Calibri" w:hAnsi="Arial" w:cs="Arial"/>
                <w:szCs w:val="22"/>
                <w:lang w:val="es-MX" w:eastAsia="en-US"/>
              </w:rPr>
            </w:pPr>
          </w:p>
          <w:p w14:paraId="5B54CCA7" w14:textId="7777777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5F3C0379" w14:textId="6A080885"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5F0E72">
              <w:rPr>
                <w:rFonts w:ascii="Arial Narrow" w:eastAsia="Calibri" w:hAnsi="Arial Narrow" w:cs="Arial"/>
                <w:sz w:val="21"/>
                <w:szCs w:val="21"/>
                <w:lang w:val="es-MX" w:eastAsia="en-US"/>
              </w:rPr>
              <w:t>Se efectúa vía clases presencial y/o virtual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14:paraId="1C5E2CE0" w14:textId="77777777" w:rsidR="00F8448A" w:rsidRPr="00121464" w:rsidRDefault="00F8448A" w:rsidP="00F8448A">
            <w:pPr>
              <w:jc w:val="both"/>
              <w:rPr>
                <w:rFonts w:ascii="Arial Narrow" w:eastAsia="Calibri" w:hAnsi="Arial Narrow" w:cs="Arial"/>
                <w:sz w:val="21"/>
                <w:szCs w:val="21"/>
                <w:lang w:val="es-MX" w:eastAsia="en-US"/>
              </w:rPr>
            </w:pPr>
          </w:p>
          <w:p w14:paraId="63EC40C6" w14:textId="77777777" w:rsidR="00F8448A" w:rsidRPr="00121464" w:rsidRDefault="00F8448A" w:rsidP="00F8448A">
            <w:pPr>
              <w:jc w:val="both"/>
              <w:rPr>
                <w:rFonts w:ascii="Arial Narrow" w:eastAsia="Calibri" w:hAnsi="Arial Narrow" w:cs="Arial"/>
                <w:sz w:val="21"/>
                <w:szCs w:val="21"/>
                <w:highlight w:val="lightGray"/>
                <w:lang w:val="es-MX" w:eastAsia="en-US"/>
              </w:rPr>
            </w:pPr>
          </w:p>
          <w:p w14:paraId="797DDCFE" w14:textId="4F5CE0F9"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6F5FCD">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14:paraId="6C940025"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Efectiva sobre las cargas por transmisión a través de barreras:</w:t>
            </w:r>
          </w:p>
          <w:p w14:paraId="04D67FA9"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paredes, techos, puertas, ventanas, pisos.</w:t>
            </w:r>
          </w:p>
          <w:p w14:paraId="33EC1F62"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las cargas </w:t>
            </w:r>
            <w:r>
              <w:rPr>
                <w:rFonts w:ascii="Arial Narrow" w:eastAsia="Calibri" w:hAnsi="Arial Narrow" w:cs="Arial"/>
                <w:sz w:val="21"/>
                <w:szCs w:val="21"/>
                <w:lang w:val="es-MX" w:eastAsia="en-US"/>
              </w:rPr>
              <w:t xml:space="preserve">térmicas </w:t>
            </w:r>
            <w:r w:rsidRPr="007556B2">
              <w:rPr>
                <w:rFonts w:ascii="Arial Narrow" w:eastAsia="Calibri" w:hAnsi="Arial Narrow" w:cs="Arial"/>
                <w:sz w:val="21"/>
                <w:szCs w:val="21"/>
                <w:lang w:val="es-MX" w:eastAsia="en-US"/>
              </w:rPr>
              <w:t>por radiación solar a través de:</w:t>
            </w:r>
            <w:r>
              <w:rPr>
                <w:rFonts w:ascii="Arial Narrow" w:eastAsia="Calibri" w:hAnsi="Arial Narrow" w:cs="Arial"/>
                <w:sz w:val="21"/>
                <w:szCs w:val="21"/>
                <w:lang w:val="es-MX" w:eastAsia="en-US"/>
              </w:rPr>
              <w:t xml:space="preserve"> </w:t>
            </w:r>
            <w:r w:rsidRPr="007556B2">
              <w:rPr>
                <w:rFonts w:ascii="Arial Narrow" w:eastAsia="Calibri" w:hAnsi="Arial Narrow" w:cs="Arial"/>
                <w:sz w:val="21"/>
                <w:szCs w:val="21"/>
                <w:lang w:val="es-MX" w:eastAsia="en-US"/>
              </w:rPr>
              <w:t>ventanas, paredes y techos.</w:t>
            </w:r>
          </w:p>
          <w:p w14:paraId="047CB3CB" w14:textId="77777777" w:rsidR="00F8448A"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las cargas </w:t>
            </w:r>
            <w:r>
              <w:rPr>
                <w:rFonts w:ascii="Arial Narrow" w:eastAsia="Calibri" w:hAnsi="Arial Narrow" w:cs="Arial"/>
                <w:sz w:val="21"/>
                <w:szCs w:val="21"/>
                <w:lang w:val="es-MX" w:eastAsia="en-US"/>
              </w:rPr>
              <w:t xml:space="preserve">térmicas </w:t>
            </w:r>
            <w:r w:rsidRPr="007556B2">
              <w:rPr>
                <w:rFonts w:ascii="Arial Narrow" w:eastAsia="Calibri" w:hAnsi="Arial Narrow" w:cs="Arial"/>
                <w:sz w:val="21"/>
                <w:szCs w:val="21"/>
                <w:lang w:val="es-MX" w:eastAsia="en-US"/>
              </w:rPr>
              <w:t xml:space="preserve">debidas a las personas de acuerdo a su actividad. </w:t>
            </w:r>
          </w:p>
          <w:p w14:paraId="3F0A2745"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demostrativa sobre</w:t>
            </w:r>
            <w:r>
              <w:rPr>
                <w:rFonts w:ascii="Arial Narrow" w:eastAsia="Calibri" w:hAnsi="Arial Narrow" w:cs="Arial"/>
                <w:sz w:val="21"/>
                <w:szCs w:val="21"/>
                <w:lang w:val="es-MX" w:eastAsia="en-US"/>
              </w:rPr>
              <w:t xml:space="preserve"> la</w:t>
            </w:r>
            <w:r w:rsidRPr="007556B2">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c</w:t>
            </w:r>
            <w:r w:rsidRPr="007556B2">
              <w:rPr>
                <w:rFonts w:ascii="Arial Narrow" w:eastAsia="Calibri" w:hAnsi="Arial Narrow" w:cs="Arial"/>
                <w:sz w:val="21"/>
                <w:szCs w:val="21"/>
                <w:lang w:val="es-MX" w:eastAsia="en-US"/>
              </w:rPr>
              <w:t xml:space="preserve">arga </w:t>
            </w:r>
            <w:r>
              <w:rPr>
                <w:rFonts w:ascii="Arial Narrow" w:eastAsia="Calibri" w:hAnsi="Arial Narrow" w:cs="Arial"/>
                <w:sz w:val="21"/>
                <w:szCs w:val="21"/>
                <w:lang w:val="es-MX" w:eastAsia="en-US"/>
              </w:rPr>
              <w:t xml:space="preserve">térmica </w:t>
            </w:r>
            <w:r w:rsidRPr="007556B2">
              <w:rPr>
                <w:rFonts w:ascii="Arial Narrow" w:eastAsia="Calibri" w:hAnsi="Arial Narrow" w:cs="Arial"/>
                <w:sz w:val="21"/>
                <w:szCs w:val="21"/>
                <w:lang w:val="es-MX" w:eastAsia="en-US"/>
              </w:rPr>
              <w:t>por iluminación</w:t>
            </w:r>
            <w:r>
              <w:rPr>
                <w:rFonts w:ascii="Arial Narrow" w:eastAsia="Calibri" w:hAnsi="Arial Narrow" w:cs="Arial"/>
                <w:sz w:val="21"/>
                <w:szCs w:val="21"/>
                <w:lang w:val="es-MX" w:eastAsia="en-US"/>
              </w:rPr>
              <w:t>.</w:t>
            </w:r>
          </w:p>
          <w:p w14:paraId="03916893"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xml:space="preserve">• Exposición demostrativa sobre </w:t>
            </w:r>
          </w:p>
          <w:p w14:paraId="7C656F18" w14:textId="77777777" w:rsidR="00F8448A" w:rsidRPr="007556B2"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Efectiva sobre la carga térmica por equipos misceláneos.</w:t>
            </w:r>
          </w:p>
          <w:p w14:paraId="5A63E58D" w14:textId="77777777" w:rsidR="00F8448A" w:rsidRPr="00B60D28"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t>• Exposición demostrativa sobre el cálculo de la carga de enfriamiento</w:t>
            </w:r>
          </w:p>
          <w:p w14:paraId="456A398C" w14:textId="77777777" w:rsidR="00F8448A" w:rsidRDefault="00F8448A" w:rsidP="00F8448A">
            <w:pPr>
              <w:jc w:val="both"/>
              <w:rPr>
                <w:rFonts w:ascii="Arial Narrow" w:eastAsia="Calibri" w:hAnsi="Arial Narrow" w:cs="Arial"/>
                <w:sz w:val="21"/>
                <w:szCs w:val="21"/>
                <w:lang w:val="es-MX" w:eastAsia="en-US"/>
              </w:rPr>
            </w:pPr>
            <w:r w:rsidRPr="007556B2">
              <w:rPr>
                <w:rFonts w:ascii="Arial Narrow" w:eastAsia="Calibri" w:hAnsi="Arial Narrow" w:cs="Arial"/>
                <w:sz w:val="21"/>
                <w:szCs w:val="21"/>
                <w:lang w:val="es-MX" w:eastAsia="en-US"/>
              </w:rPr>
              <w:lastRenderedPageBreak/>
              <w:t xml:space="preserve">• Exposición Efectiva sobre </w:t>
            </w:r>
            <w:r>
              <w:rPr>
                <w:rFonts w:ascii="Arial Narrow" w:eastAsia="Calibri" w:hAnsi="Arial Narrow" w:cs="Arial"/>
                <w:sz w:val="21"/>
                <w:szCs w:val="21"/>
                <w:lang w:val="es-MX" w:eastAsia="en-US"/>
              </w:rPr>
              <w:t>el c</w:t>
            </w:r>
            <w:r w:rsidRPr="007556B2">
              <w:rPr>
                <w:rFonts w:ascii="Arial Narrow" w:eastAsia="Calibri" w:hAnsi="Arial Narrow" w:cs="Arial"/>
                <w:sz w:val="21"/>
                <w:szCs w:val="21"/>
                <w:lang w:val="es-MX" w:eastAsia="en-US"/>
              </w:rPr>
              <w:t>álculo de la carga de calentamiento</w:t>
            </w:r>
            <w:r>
              <w:rPr>
                <w:rFonts w:ascii="Arial Narrow" w:eastAsia="Calibri" w:hAnsi="Arial Narrow" w:cs="Arial"/>
                <w:sz w:val="21"/>
                <w:szCs w:val="21"/>
                <w:lang w:val="es-MX" w:eastAsia="en-US"/>
              </w:rPr>
              <w:t>.</w:t>
            </w:r>
          </w:p>
          <w:p w14:paraId="172E9C35" w14:textId="77777777" w:rsidR="00F8448A" w:rsidRPr="00121464" w:rsidRDefault="00F8448A" w:rsidP="00F8448A">
            <w:pPr>
              <w:jc w:val="both"/>
              <w:rPr>
                <w:rFonts w:ascii="Arial Narrow" w:eastAsia="Calibri" w:hAnsi="Arial Narrow" w:cs="Arial"/>
                <w:sz w:val="21"/>
                <w:szCs w:val="21"/>
                <w:lang w:val="es-MX" w:eastAsia="en-US"/>
              </w:rPr>
            </w:pPr>
          </w:p>
          <w:p w14:paraId="722B69C1" w14:textId="51B3A13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BA1068">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14:paraId="0684FC6A" w14:textId="27463D3E" w:rsidR="00F8448A" w:rsidRPr="00121464" w:rsidRDefault="00F8448A" w:rsidP="0095695E">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95695E">
              <w:rPr>
                <w:rFonts w:ascii="Arial Narrow" w:eastAsia="Calibri" w:hAnsi="Arial Narrow" w:cs="Arial"/>
                <w:sz w:val="21"/>
                <w:szCs w:val="21"/>
                <w:highlight w:val="cyan"/>
                <w:lang w:val="es-MX" w:eastAsia="en-US"/>
              </w:rPr>
              <w:t>3</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36D4262E"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03C98AFB"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65E5719C"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2E4450E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0DDF8E19"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45B1E10" w14:textId="77777777" w:rsidR="00F8448A" w:rsidRPr="00121464" w:rsidRDefault="00F8448A" w:rsidP="00F8448A">
            <w:pPr>
              <w:rPr>
                <w:rFonts w:ascii="Arial Narrow" w:eastAsia="Calibri" w:hAnsi="Arial Narrow" w:cs="Arial"/>
                <w:sz w:val="22"/>
                <w:szCs w:val="22"/>
                <w:lang w:val="es-MX" w:eastAsia="en-US"/>
              </w:rPr>
            </w:pPr>
          </w:p>
          <w:p w14:paraId="469D2281" w14:textId="77777777" w:rsidR="00F8448A" w:rsidRPr="00121464" w:rsidRDefault="00F8448A" w:rsidP="00F8448A">
            <w:pPr>
              <w:rPr>
                <w:rFonts w:ascii="Arial Narrow" w:eastAsia="Calibri" w:hAnsi="Arial Narrow" w:cs="Arial"/>
                <w:sz w:val="22"/>
                <w:szCs w:val="22"/>
                <w:lang w:val="es-MX" w:eastAsia="en-US"/>
              </w:rPr>
            </w:pPr>
          </w:p>
          <w:p w14:paraId="15418EC6" w14:textId="77777777" w:rsidR="00F8448A" w:rsidRPr="00121464" w:rsidRDefault="00F8448A" w:rsidP="00F8448A">
            <w:pPr>
              <w:rPr>
                <w:rFonts w:ascii="Arial Narrow" w:eastAsia="Calibri" w:hAnsi="Arial Narrow" w:cs="Arial"/>
                <w:sz w:val="22"/>
                <w:szCs w:val="22"/>
                <w:lang w:val="es-MX" w:eastAsia="en-US"/>
              </w:rPr>
            </w:pPr>
          </w:p>
          <w:p w14:paraId="0F0F0897" w14:textId="77777777" w:rsidR="00F8448A" w:rsidRPr="00121464" w:rsidRDefault="00F8448A" w:rsidP="00F8448A">
            <w:pPr>
              <w:rPr>
                <w:rFonts w:ascii="Arial Narrow" w:eastAsia="Calibri" w:hAnsi="Arial Narrow" w:cs="Arial"/>
                <w:sz w:val="22"/>
                <w:szCs w:val="22"/>
                <w:lang w:val="es-MX" w:eastAsia="en-US"/>
              </w:rPr>
            </w:pPr>
          </w:p>
          <w:p w14:paraId="4EC94758"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1AC2E78B" w14:textId="77777777"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t>19</w:t>
            </w:r>
          </w:p>
          <w:p w14:paraId="42397A8A" w14:textId="77777777" w:rsidR="00F8448A" w:rsidRPr="0047102E" w:rsidRDefault="00F8448A" w:rsidP="00F8448A">
            <w:pPr>
              <w:jc w:val="center"/>
              <w:rPr>
                <w:rFonts w:ascii="Arial" w:eastAsia="Calibri" w:hAnsi="Arial" w:cs="Arial"/>
                <w:szCs w:val="22"/>
                <w:lang w:val="es-MX" w:eastAsia="en-US"/>
              </w:rPr>
            </w:pPr>
          </w:p>
          <w:p w14:paraId="321EDF11" w14:textId="77777777" w:rsidR="00F8448A" w:rsidRPr="00121464"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t>(11-8)</w:t>
            </w:r>
          </w:p>
        </w:tc>
      </w:tr>
    </w:tbl>
    <w:p w14:paraId="3F75A6F1" w14:textId="77777777" w:rsidR="003C5AFC" w:rsidRDefault="003C5AFC" w:rsidP="00571382">
      <w:pPr>
        <w:autoSpaceDE w:val="0"/>
        <w:autoSpaceDN w:val="0"/>
        <w:adjustRightInd w:val="0"/>
        <w:rPr>
          <w:rFonts w:ascii="Arial" w:hAnsi="Arial" w:cs="Arial"/>
          <w:sz w:val="24"/>
          <w:szCs w:val="24"/>
          <w:lang w:val="es-MX" w:eastAsia="es-MX"/>
        </w:rPr>
      </w:pPr>
    </w:p>
    <w:p w14:paraId="1F925341"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DD0AC10" w14:textId="77777777" w:rsidTr="00121464">
        <w:tc>
          <w:tcPr>
            <w:tcW w:w="11199" w:type="dxa"/>
            <w:shd w:val="clear" w:color="auto" w:fill="auto"/>
          </w:tcPr>
          <w:p w14:paraId="4B90A71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0766622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86FEB96" w14:textId="77777777" w:rsidTr="00121464">
        <w:tc>
          <w:tcPr>
            <w:tcW w:w="11199" w:type="dxa"/>
            <w:shd w:val="clear" w:color="auto" w:fill="auto"/>
          </w:tcPr>
          <w:p w14:paraId="4965D49A"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6299FC46"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5E05A75" w14:textId="77777777" w:rsidTr="00121464">
        <w:tc>
          <w:tcPr>
            <w:tcW w:w="11199" w:type="dxa"/>
            <w:shd w:val="clear" w:color="auto" w:fill="auto"/>
          </w:tcPr>
          <w:p w14:paraId="08ADB163" w14:textId="77777777" w:rsidR="00E02910" w:rsidRPr="00121464" w:rsidRDefault="00E02910" w:rsidP="009755B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140BC">
              <w:rPr>
                <w:rFonts w:ascii="Arial" w:eastAsia="Calibri" w:hAnsi="Arial" w:cs="Arial"/>
                <w:b/>
                <w:color w:val="000000"/>
                <w:szCs w:val="22"/>
                <w:lang w:val="es-MX" w:eastAsia="en-US"/>
              </w:rPr>
              <w:t>Practica No</w:t>
            </w:r>
            <w:r w:rsidRPr="00121464">
              <w:rPr>
                <w:rFonts w:ascii="Arial" w:eastAsia="Calibri" w:hAnsi="Arial" w:cs="Arial"/>
                <w:b/>
                <w:color w:val="000000"/>
                <w:szCs w:val="22"/>
                <w:lang w:val="es-MX" w:eastAsia="en-US"/>
              </w:rPr>
              <w:t>.</w:t>
            </w:r>
            <w:r w:rsidR="00E140BC">
              <w:rPr>
                <w:rFonts w:ascii="Arial" w:eastAsia="Calibri" w:hAnsi="Arial" w:cs="Arial"/>
                <w:b/>
                <w:color w:val="000000"/>
                <w:szCs w:val="22"/>
                <w:lang w:val="es-MX" w:eastAsia="en-US"/>
              </w:rPr>
              <w:t xml:space="preserve"> </w:t>
            </w:r>
            <w:r w:rsidR="002169AB">
              <w:rPr>
                <w:rFonts w:ascii="Arial" w:eastAsia="Calibri" w:hAnsi="Arial" w:cs="Arial"/>
                <w:b/>
                <w:color w:val="000000"/>
                <w:szCs w:val="22"/>
                <w:lang w:val="es-MX" w:eastAsia="en-US"/>
              </w:rPr>
              <w:t>3</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9755B8">
              <w:rPr>
                <w:rFonts w:ascii="Arial" w:eastAsia="Calibri" w:hAnsi="Arial" w:cs="Arial"/>
                <w:i/>
                <w:color w:val="000000"/>
                <w:szCs w:val="22"/>
                <w:lang w:val="es-MX" w:eastAsia="en-US"/>
              </w:rPr>
              <w:t>practica</w:t>
            </w:r>
            <w:r w:rsidRPr="00121464">
              <w:rPr>
                <w:rFonts w:ascii="Arial" w:eastAsia="Calibri" w:hAnsi="Arial" w:cs="Arial"/>
                <w:color w:val="000000"/>
                <w:szCs w:val="22"/>
                <w:lang w:val="es-MX" w:eastAsia="en-US"/>
              </w:rPr>
              <w:t>).</w:t>
            </w:r>
          </w:p>
        </w:tc>
        <w:tc>
          <w:tcPr>
            <w:tcW w:w="2126" w:type="dxa"/>
            <w:shd w:val="clear" w:color="auto" w:fill="auto"/>
          </w:tcPr>
          <w:p w14:paraId="0A7AD8EB"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14409B22" w14:textId="77777777" w:rsidTr="00121464">
        <w:tc>
          <w:tcPr>
            <w:tcW w:w="11199" w:type="dxa"/>
            <w:shd w:val="clear" w:color="auto" w:fill="auto"/>
          </w:tcPr>
          <w:p w14:paraId="2AFAFEFD"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7A150A7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D8C1789" w14:textId="77777777" w:rsidR="00191C9F" w:rsidRDefault="00191C9F" w:rsidP="00571382">
      <w:pPr>
        <w:autoSpaceDE w:val="0"/>
        <w:autoSpaceDN w:val="0"/>
        <w:adjustRightInd w:val="0"/>
        <w:rPr>
          <w:rFonts w:ascii="Arial" w:hAnsi="Arial" w:cs="Arial"/>
          <w:sz w:val="24"/>
          <w:szCs w:val="24"/>
          <w:lang w:val="es-MX" w:eastAsia="es-MX"/>
        </w:rPr>
      </w:pPr>
    </w:p>
    <w:p w14:paraId="526F8E61"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CB5EE24"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A04142E" w14:textId="77777777" w:rsidTr="00121464">
        <w:tc>
          <w:tcPr>
            <w:tcW w:w="3141" w:type="dxa"/>
            <w:shd w:val="clear" w:color="auto" w:fill="auto"/>
          </w:tcPr>
          <w:p w14:paraId="0A7D98D3"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5C7D8B"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6A48FB62"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0CE0E028"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17116F88" w14:textId="77777777" w:rsidTr="00121464">
        <w:tc>
          <w:tcPr>
            <w:tcW w:w="3141" w:type="dxa"/>
            <w:vMerge w:val="restart"/>
            <w:shd w:val="clear" w:color="auto" w:fill="auto"/>
          </w:tcPr>
          <w:p w14:paraId="798704A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4BCA2946"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259E3BAC"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4263F5C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0FD880ED"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FD6CF52"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EDC8B1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DD055B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C74D9B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09D04C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14:paraId="1E3EE8CD" w14:textId="77777777" w:rsidTr="00121464">
        <w:tc>
          <w:tcPr>
            <w:tcW w:w="3141" w:type="dxa"/>
            <w:vMerge/>
            <w:shd w:val="clear" w:color="auto" w:fill="auto"/>
          </w:tcPr>
          <w:p w14:paraId="12F07E24"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F23D45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0C96D0D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0D6DF3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53F24B01" w14:textId="77777777" w:rsidTr="00121464">
        <w:tc>
          <w:tcPr>
            <w:tcW w:w="3141" w:type="dxa"/>
            <w:vMerge/>
            <w:shd w:val="clear" w:color="auto" w:fill="auto"/>
          </w:tcPr>
          <w:p w14:paraId="6E75B871"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3531BB3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4FE70F4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6E412340"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51649811" w14:textId="77777777" w:rsidTr="00121464">
        <w:tc>
          <w:tcPr>
            <w:tcW w:w="3141" w:type="dxa"/>
            <w:vMerge/>
            <w:shd w:val="clear" w:color="auto" w:fill="auto"/>
          </w:tcPr>
          <w:p w14:paraId="11344FD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EE7A2DB"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375F646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619CA4A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4FF629B" w14:textId="77777777" w:rsidTr="00121464">
        <w:tc>
          <w:tcPr>
            <w:tcW w:w="3141" w:type="dxa"/>
            <w:shd w:val="clear" w:color="auto" w:fill="auto"/>
          </w:tcPr>
          <w:p w14:paraId="1B2AAD61"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4F4A169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68525D9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DDAB3F"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76C287" w14:textId="77777777" w:rsidR="00171E91" w:rsidRDefault="00171E91" w:rsidP="00571382">
      <w:pPr>
        <w:autoSpaceDE w:val="0"/>
        <w:autoSpaceDN w:val="0"/>
        <w:adjustRightInd w:val="0"/>
        <w:rPr>
          <w:rFonts w:ascii="Arial" w:hAnsi="Arial" w:cs="Arial"/>
          <w:sz w:val="24"/>
          <w:szCs w:val="24"/>
          <w:lang w:val="es-MX" w:eastAsia="es-MX"/>
        </w:rPr>
      </w:pPr>
    </w:p>
    <w:p w14:paraId="4B11964D" w14:textId="77777777" w:rsidR="00171E91" w:rsidRDefault="00171E91" w:rsidP="00571382">
      <w:pPr>
        <w:autoSpaceDE w:val="0"/>
        <w:autoSpaceDN w:val="0"/>
        <w:adjustRightInd w:val="0"/>
        <w:rPr>
          <w:rFonts w:ascii="Arial" w:hAnsi="Arial" w:cs="Arial"/>
          <w:sz w:val="24"/>
          <w:szCs w:val="24"/>
          <w:lang w:val="es-MX" w:eastAsia="es-MX"/>
        </w:rPr>
      </w:pPr>
    </w:p>
    <w:p w14:paraId="7CBFD8F7"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3111EB9C"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3897E"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EE9A17"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79A2CBD"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313F8"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5501668F"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17888356"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B232E8A"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FBD5C1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E82D737"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C87324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9A154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D41988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8851848" w14:textId="77777777" w:rsidR="00171E91" w:rsidRPr="00171E91" w:rsidRDefault="00171E91" w:rsidP="00171E91">
            <w:pPr>
              <w:rPr>
                <w:rFonts w:ascii="Arial" w:hAnsi="Arial" w:cs="Arial"/>
                <w:color w:val="000000"/>
                <w:lang w:val="es-MX" w:eastAsia="es-MX"/>
              </w:rPr>
            </w:pPr>
          </w:p>
        </w:tc>
      </w:tr>
      <w:tr w:rsidR="00907FC0" w:rsidRPr="00171E91" w14:paraId="41128A34"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1C86513"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FDA5DA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27486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206AA1F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5D51DC2"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BE373D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FDEF8AE"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7F730A8"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4F41F83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4CB950" w14:textId="77777777" w:rsidR="00907FC0" w:rsidRPr="00171E91" w:rsidRDefault="00907FC0" w:rsidP="00907FC0">
            <w:pPr>
              <w:jc w:val="center"/>
              <w:rPr>
                <w:rFonts w:ascii="Arial" w:hAnsi="Arial" w:cs="Arial"/>
                <w:color w:val="000000"/>
                <w:lang w:val="es-MX" w:eastAsia="es-MX"/>
              </w:rPr>
            </w:pPr>
            <w:r>
              <w:rPr>
                <w:rFonts w:ascii="Arial" w:hAnsi="Arial" w:cs="Arial"/>
                <w:b/>
                <w:color w:val="000000"/>
                <w:lang w:val="es-MX" w:eastAsia="es-MX"/>
              </w:rPr>
              <w:lastRenderedPageBreak/>
              <w:t xml:space="preserve">Practica No. 3.- </w:t>
            </w:r>
            <w:r w:rsidRPr="00171E91">
              <w:rPr>
                <w:rFonts w:ascii="Arial" w:hAnsi="Arial" w:cs="Arial"/>
                <w:color w:val="000000"/>
                <w:lang w:val="es-MX" w:eastAsia="es-MX"/>
              </w:rPr>
              <w:t>Elaboración de gráficos (cuadro sinóptico, ensayos, mapa mental, cuadro comparativo etc.)</w:t>
            </w:r>
          </w:p>
          <w:p w14:paraId="3D6E3CC1"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491D9A5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FB700D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AA79D3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B46CC1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60FDC3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980896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3249A5F"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5E4319CF"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Pr>
                <w:rFonts w:ascii="Arial" w:hAnsi="Arial" w:cs="Arial"/>
                <w:i/>
                <w:color w:val="000000"/>
                <w:lang w:val="es-MX" w:eastAsia="es-MX"/>
              </w:rPr>
              <w:t>Realiza práctica.</w:t>
            </w:r>
          </w:p>
        </w:tc>
      </w:tr>
      <w:tr w:rsidR="00171E91" w:rsidRPr="00171E91" w14:paraId="1BCDA97D"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0DCEE10"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26A5B49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3E0E5B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7CBAD8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BCCDD05"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D4805E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3F161BFF"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4E3CD34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E819213"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62A8E723"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EBD7E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61C7B627"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5A3D7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983A1FC"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9EA0DF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325EF1A"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152B1C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C7A15F3" w14:textId="77777777" w:rsidR="00171E91" w:rsidRPr="00171E91" w:rsidRDefault="00171E91" w:rsidP="00171E91">
            <w:pPr>
              <w:jc w:val="center"/>
              <w:rPr>
                <w:rFonts w:ascii="Arial" w:hAnsi="Arial" w:cs="Arial"/>
                <w:color w:val="000000"/>
                <w:lang w:val="es-MX" w:eastAsia="es-MX"/>
              </w:rPr>
            </w:pPr>
          </w:p>
        </w:tc>
      </w:tr>
    </w:tbl>
    <w:p w14:paraId="04B81E15" w14:textId="77777777" w:rsidR="00191C9F" w:rsidRDefault="00191C9F" w:rsidP="00571382">
      <w:pPr>
        <w:autoSpaceDE w:val="0"/>
        <w:autoSpaceDN w:val="0"/>
        <w:adjustRightInd w:val="0"/>
        <w:rPr>
          <w:rFonts w:ascii="Arial" w:hAnsi="Arial" w:cs="Arial"/>
          <w:sz w:val="24"/>
          <w:szCs w:val="24"/>
          <w:lang w:val="es-MX" w:eastAsia="es-MX"/>
        </w:rPr>
      </w:pPr>
    </w:p>
    <w:p w14:paraId="2666C27A"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4F3F9AA9" w14:textId="77777777" w:rsidR="00191C9F" w:rsidRDefault="00191C9F" w:rsidP="00571382">
      <w:pPr>
        <w:autoSpaceDE w:val="0"/>
        <w:autoSpaceDN w:val="0"/>
        <w:adjustRightInd w:val="0"/>
        <w:rPr>
          <w:rFonts w:ascii="Arial" w:hAnsi="Arial" w:cs="Arial"/>
          <w:sz w:val="24"/>
          <w:szCs w:val="24"/>
          <w:lang w:val="es-MX" w:eastAsia="es-MX"/>
        </w:rPr>
      </w:pPr>
    </w:p>
    <w:p w14:paraId="561D2527" w14:textId="77777777" w:rsidR="00E36942" w:rsidRDefault="00E36942" w:rsidP="00E36942">
      <w:pPr>
        <w:autoSpaceDE w:val="0"/>
        <w:autoSpaceDN w:val="0"/>
        <w:adjustRightInd w:val="0"/>
        <w:rPr>
          <w:rFonts w:ascii="Arial" w:hAnsi="Arial" w:cs="Arial"/>
          <w:sz w:val="22"/>
          <w:szCs w:val="22"/>
          <w:lang w:val="es-MX" w:eastAsia="es-MX"/>
        </w:rPr>
      </w:pPr>
    </w:p>
    <w:p w14:paraId="37272841" w14:textId="77777777"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582677CA" w14:textId="77777777" w:rsidTr="00C341A0">
        <w:tc>
          <w:tcPr>
            <w:tcW w:w="13325" w:type="dxa"/>
            <w:shd w:val="clear" w:color="auto" w:fill="auto"/>
          </w:tcPr>
          <w:p w14:paraId="74400C58" w14:textId="77777777" w:rsidR="00C341A0" w:rsidRPr="00121464" w:rsidRDefault="00C341A0" w:rsidP="002A4C40">
            <w:pPr>
              <w:jc w:val="both"/>
              <w:rPr>
                <w:rFonts w:ascii="Arial" w:eastAsia="Calibri" w:hAnsi="Arial" w:cs="Arial"/>
                <w:szCs w:val="22"/>
                <w:lang w:val="es-MX" w:eastAsia="en-US"/>
              </w:rPr>
            </w:pPr>
            <w:r w:rsidRPr="00D930C7">
              <w:rPr>
                <w:rFonts w:ascii="Arial" w:eastAsia="Calibri" w:hAnsi="Arial" w:cs="Arial"/>
                <w:szCs w:val="22"/>
                <w:lang w:val="es-MX" w:eastAsia="en-US"/>
              </w:rPr>
              <w:t>Diseña, evalúa y mantiene sistemas de aire acondicionado y refrigeración, utilizando tecnologías de la información y software para programar mantenimientos correctivo y preventivo, evaluando el impacto ambiental y el ahorro de energía.</w:t>
            </w:r>
          </w:p>
        </w:tc>
      </w:tr>
    </w:tbl>
    <w:p w14:paraId="56CE68E8" w14:textId="77777777" w:rsidR="00E36942" w:rsidRDefault="00E36942" w:rsidP="00E36942">
      <w:pPr>
        <w:autoSpaceDE w:val="0"/>
        <w:autoSpaceDN w:val="0"/>
        <w:adjustRightInd w:val="0"/>
        <w:rPr>
          <w:rFonts w:ascii="Arial" w:hAnsi="Arial" w:cs="Arial"/>
          <w:b/>
          <w:bCs/>
          <w:sz w:val="24"/>
          <w:szCs w:val="24"/>
          <w:lang w:val="es-MX" w:eastAsia="es-MX"/>
        </w:rPr>
      </w:pPr>
    </w:p>
    <w:p w14:paraId="479B7508" w14:textId="77777777" w:rsidR="00C341A0" w:rsidRDefault="00C341A0" w:rsidP="00E36942">
      <w:pPr>
        <w:autoSpaceDE w:val="0"/>
        <w:autoSpaceDN w:val="0"/>
        <w:adjustRightInd w:val="0"/>
        <w:rPr>
          <w:rFonts w:ascii="Arial" w:hAnsi="Arial" w:cs="Arial"/>
          <w:b/>
          <w:bCs/>
          <w:sz w:val="24"/>
          <w:szCs w:val="24"/>
          <w:lang w:val="es-MX" w:eastAsia="es-MX"/>
        </w:rPr>
      </w:pPr>
    </w:p>
    <w:p w14:paraId="31E58B33" w14:textId="77777777"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0842A225" w14:textId="77777777" w:rsidTr="002A4C40">
        <w:tc>
          <w:tcPr>
            <w:tcW w:w="1843" w:type="dxa"/>
            <w:shd w:val="clear" w:color="auto" w:fill="auto"/>
          </w:tcPr>
          <w:p w14:paraId="4E19EE75" w14:textId="77777777" w:rsidR="005E7EC8" w:rsidRPr="00121464" w:rsidRDefault="005E7EC8" w:rsidP="002A4C40">
            <w:pPr>
              <w:rPr>
                <w:rFonts w:ascii="Arial" w:eastAsia="Calibri" w:hAnsi="Arial" w:cs="Arial"/>
                <w:szCs w:val="22"/>
                <w:lang w:val="es-MX" w:eastAsia="en-US"/>
              </w:rPr>
            </w:pPr>
          </w:p>
          <w:p w14:paraId="53DDCA8E"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EB0916F"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56C84616" w14:textId="77777777" w:rsidR="005E7EC8" w:rsidRPr="00121464" w:rsidRDefault="005E7EC8" w:rsidP="002A4C40">
            <w:pPr>
              <w:jc w:val="center"/>
              <w:rPr>
                <w:rFonts w:ascii="Arial" w:eastAsia="Calibri" w:hAnsi="Arial" w:cs="Arial"/>
                <w:szCs w:val="22"/>
                <w:lang w:val="es-MX" w:eastAsia="en-US"/>
              </w:rPr>
            </w:pPr>
          </w:p>
          <w:p w14:paraId="5C359015"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DE56A85" w14:textId="77777777" w:rsidR="005E7EC8" w:rsidRPr="00121464" w:rsidRDefault="005E7EC8" w:rsidP="002A4C40">
            <w:pPr>
              <w:rPr>
                <w:rFonts w:ascii="Arial" w:eastAsia="Calibri" w:hAnsi="Arial" w:cs="Arial"/>
                <w:szCs w:val="22"/>
                <w:lang w:val="es-MX" w:eastAsia="en-US"/>
              </w:rPr>
            </w:pPr>
          </w:p>
          <w:p w14:paraId="35343194"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2E5EDCA0" w14:textId="77777777" w:rsidR="005E7EC8" w:rsidRPr="00121464" w:rsidRDefault="005E7EC8" w:rsidP="002A4C40">
            <w:pPr>
              <w:jc w:val="both"/>
              <w:rPr>
                <w:rFonts w:ascii="Arial" w:eastAsia="Calibri" w:hAnsi="Arial" w:cs="Arial"/>
                <w:szCs w:val="22"/>
                <w:lang w:val="es-MX" w:eastAsia="en-US"/>
              </w:rPr>
            </w:pPr>
            <w:r w:rsidRPr="005D2B51">
              <w:rPr>
                <w:rFonts w:ascii="Arial" w:eastAsia="Calibri" w:hAnsi="Arial" w:cs="Arial"/>
                <w:szCs w:val="22"/>
                <w:lang w:val="es-MX" w:eastAsia="en-US"/>
              </w:rPr>
              <w:t>Selecciona el equipamiento de un sistema de</w:t>
            </w:r>
            <w:r>
              <w:rPr>
                <w:rFonts w:ascii="Arial" w:eastAsia="Calibri" w:hAnsi="Arial" w:cs="Arial"/>
                <w:szCs w:val="22"/>
                <w:lang w:val="es-MX" w:eastAsia="en-US"/>
              </w:rPr>
              <w:t xml:space="preserve"> </w:t>
            </w:r>
            <w:r w:rsidRPr="005D2B51">
              <w:rPr>
                <w:rFonts w:ascii="Arial" w:eastAsia="Calibri" w:hAnsi="Arial" w:cs="Arial"/>
                <w:szCs w:val="22"/>
                <w:lang w:val="es-MX" w:eastAsia="en-US"/>
              </w:rPr>
              <w:t>aire acondicionado y refrigeración con base a</w:t>
            </w:r>
            <w:r>
              <w:rPr>
                <w:rFonts w:ascii="Arial" w:eastAsia="Calibri" w:hAnsi="Arial" w:cs="Arial"/>
                <w:szCs w:val="22"/>
                <w:lang w:val="es-MX" w:eastAsia="en-US"/>
              </w:rPr>
              <w:t xml:space="preserve"> </w:t>
            </w:r>
            <w:r w:rsidRPr="005D2B51">
              <w:rPr>
                <w:rFonts w:ascii="Arial" w:eastAsia="Calibri" w:hAnsi="Arial" w:cs="Arial"/>
                <w:szCs w:val="22"/>
                <w:lang w:val="es-MX" w:eastAsia="en-US"/>
              </w:rPr>
              <w:t>normatividades nacionales (NOM, CENAM),</w:t>
            </w:r>
            <w:r>
              <w:rPr>
                <w:rFonts w:ascii="Arial" w:eastAsia="Calibri" w:hAnsi="Arial" w:cs="Arial"/>
                <w:szCs w:val="22"/>
                <w:lang w:val="es-MX" w:eastAsia="en-US"/>
              </w:rPr>
              <w:t xml:space="preserve"> </w:t>
            </w:r>
            <w:r w:rsidRPr="005D2B51">
              <w:rPr>
                <w:rFonts w:ascii="Arial" w:eastAsia="Calibri" w:hAnsi="Arial" w:cs="Arial"/>
                <w:szCs w:val="22"/>
                <w:lang w:val="es-MX" w:eastAsia="en-US"/>
              </w:rPr>
              <w:t>con el objeto cuidar y proteger el medio</w:t>
            </w:r>
            <w:r>
              <w:rPr>
                <w:rFonts w:ascii="Arial" w:eastAsia="Calibri" w:hAnsi="Arial" w:cs="Arial"/>
                <w:szCs w:val="22"/>
                <w:lang w:val="es-MX" w:eastAsia="en-US"/>
              </w:rPr>
              <w:t xml:space="preserve"> </w:t>
            </w:r>
            <w:r w:rsidRPr="005D2B51">
              <w:rPr>
                <w:rFonts w:ascii="Arial" w:eastAsia="Calibri" w:hAnsi="Arial" w:cs="Arial"/>
                <w:szCs w:val="22"/>
                <w:lang w:val="es-MX" w:eastAsia="en-US"/>
              </w:rPr>
              <w:t>ambiente.</w:t>
            </w:r>
          </w:p>
        </w:tc>
      </w:tr>
    </w:tbl>
    <w:p w14:paraId="7F532BDF"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44"/>
        <w:gridCol w:w="3686"/>
        <w:gridCol w:w="2126"/>
        <w:gridCol w:w="1701"/>
      </w:tblGrid>
      <w:tr w:rsidR="00E36942" w:rsidRPr="00121464" w14:paraId="7F6925A3" w14:textId="77777777" w:rsidTr="00C96504">
        <w:tc>
          <w:tcPr>
            <w:tcW w:w="2268" w:type="dxa"/>
            <w:shd w:val="clear" w:color="auto" w:fill="auto"/>
            <w:vAlign w:val="center"/>
          </w:tcPr>
          <w:p w14:paraId="34C70053"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44" w:type="dxa"/>
            <w:shd w:val="clear" w:color="auto" w:fill="auto"/>
            <w:vAlign w:val="center"/>
          </w:tcPr>
          <w:p w14:paraId="516442C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86" w:type="dxa"/>
            <w:shd w:val="clear" w:color="auto" w:fill="auto"/>
            <w:vAlign w:val="center"/>
          </w:tcPr>
          <w:p w14:paraId="0E63735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84D75C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EAD0A1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67C04DAF" w14:textId="77777777" w:rsidTr="00C96504">
        <w:tc>
          <w:tcPr>
            <w:tcW w:w="2268" w:type="dxa"/>
            <w:shd w:val="clear" w:color="auto" w:fill="auto"/>
          </w:tcPr>
          <w:p w14:paraId="7FD5E635" w14:textId="77777777" w:rsidR="008B5A2A" w:rsidRPr="005D2B51" w:rsidRDefault="008B5A2A" w:rsidP="008B5A2A">
            <w:pPr>
              <w:jc w:val="both"/>
              <w:rPr>
                <w:rFonts w:ascii="Arial" w:eastAsia="Calibri" w:hAnsi="Arial" w:cs="Arial"/>
                <w:b/>
                <w:szCs w:val="22"/>
                <w:lang w:val="es-MX" w:eastAsia="en-US"/>
              </w:rPr>
            </w:pPr>
            <w:r>
              <w:rPr>
                <w:rFonts w:ascii="Arial" w:eastAsia="Calibri" w:hAnsi="Arial" w:cs="Arial"/>
                <w:b/>
                <w:szCs w:val="22"/>
                <w:lang w:val="es-MX" w:eastAsia="en-US"/>
              </w:rPr>
              <w:t>5</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Pr="005D2B51">
              <w:rPr>
                <w:rFonts w:ascii="Arial" w:eastAsia="Calibri" w:hAnsi="Arial" w:cs="Arial"/>
                <w:b/>
                <w:szCs w:val="22"/>
                <w:lang w:val="es-MX" w:eastAsia="en-US"/>
              </w:rPr>
              <w:t>Normas y selección del equipo de</w:t>
            </w:r>
          </w:p>
          <w:p w14:paraId="4BED732B" w14:textId="77777777" w:rsidR="008B5A2A" w:rsidRDefault="008B5A2A" w:rsidP="008B5A2A">
            <w:pPr>
              <w:jc w:val="both"/>
              <w:rPr>
                <w:rFonts w:ascii="Arial" w:eastAsia="Calibri" w:hAnsi="Arial" w:cs="Arial"/>
                <w:b/>
                <w:szCs w:val="22"/>
                <w:lang w:val="es-MX" w:eastAsia="en-US"/>
              </w:rPr>
            </w:pPr>
            <w:r w:rsidRPr="005D2B51">
              <w:rPr>
                <w:rFonts w:ascii="Arial" w:eastAsia="Calibri" w:hAnsi="Arial" w:cs="Arial"/>
                <w:b/>
                <w:szCs w:val="22"/>
                <w:lang w:val="es-MX" w:eastAsia="en-US"/>
              </w:rPr>
              <w:lastRenderedPageBreak/>
              <w:t>refrigeración y aire acondicionado.</w:t>
            </w:r>
          </w:p>
          <w:p w14:paraId="6F681275" w14:textId="77777777" w:rsidR="008B5A2A" w:rsidRDefault="008B5A2A" w:rsidP="008B5A2A">
            <w:pPr>
              <w:jc w:val="both"/>
              <w:rPr>
                <w:rFonts w:ascii="Arial" w:eastAsia="Calibri" w:hAnsi="Arial" w:cs="Arial"/>
                <w:b/>
                <w:szCs w:val="22"/>
                <w:lang w:val="es-MX" w:eastAsia="en-US"/>
              </w:rPr>
            </w:pPr>
          </w:p>
          <w:p w14:paraId="06990A8B"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5.1. Normas NOM para equipos de refrigeración</w:t>
            </w:r>
          </w:p>
          <w:p w14:paraId="383629AC"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y ventilación. </w:t>
            </w:r>
          </w:p>
          <w:p w14:paraId="10E987A6"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5.2. Normas NOM de equipos para instalaciones</w:t>
            </w:r>
          </w:p>
          <w:p w14:paraId="6A05AED0"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diversas. </w:t>
            </w:r>
          </w:p>
          <w:p w14:paraId="771054A6"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5.3. Tipos de sistemas de aire acondicionado.</w:t>
            </w:r>
          </w:p>
          <w:p w14:paraId="488C6482"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5.4. Selección de equipos de refrigeración: </w:t>
            </w:r>
          </w:p>
          <w:p w14:paraId="4CF8A0F9"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compresor, condensador, válvula de</w:t>
            </w:r>
          </w:p>
          <w:p w14:paraId="794450D0"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expansión, evaporador y accesorios. </w:t>
            </w:r>
          </w:p>
          <w:p w14:paraId="4CDD2C08"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5.5. Selección de equipo de enfriamiento.</w:t>
            </w:r>
          </w:p>
          <w:p w14:paraId="5BEEFB1B"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5.6. Selección de accesorios.</w:t>
            </w:r>
          </w:p>
          <w:p w14:paraId="7A243098" w14:textId="77777777" w:rsidR="008B5A2A" w:rsidRPr="005D2B51"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 xml:space="preserve">5.7. Programación del mantenimiento de equipos </w:t>
            </w:r>
          </w:p>
          <w:p w14:paraId="596925BD" w14:textId="77777777" w:rsidR="008B5A2A" w:rsidRPr="00A14597" w:rsidRDefault="008B5A2A" w:rsidP="008B5A2A">
            <w:pPr>
              <w:jc w:val="both"/>
              <w:rPr>
                <w:rFonts w:ascii="Arial" w:eastAsia="Calibri" w:hAnsi="Arial" w:cs="Arial"/>
                <w:szCs w:val="22"/>
                <w:lang w:val="es-MX" w:eastAsia="en-US"/>
              </w:rPr>
            </w:pPr>
            <w:r w:rsidRPr="005D2B51">
              <w:rPr>
                <w:rFonts w:ascii="Arial" w:eastAsia="Calibri" w:hAnsi="Arial" w:cs="Arial"/>
                <w:szCs w:val="22"/>
                <w:lang w:val="es-MX" w:eastAsia="en-US"/>
              </w:rPr>
              <w:t>de refrigeración y de aire acondicionado.</w:t>
            </w:r>
          </w:p>
          <w:p w14:paraId="31D99A81" w14:textId="77777777" w:rsidR="008B5A2A" w:rsidRPr="00121464" w:rsidRDefault="008B5A2A" w:rsidP="008B5A2A">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Pr="00121464">
              <w:rPr>
                <w:rFonts w:ascii="Arial" w:eastAsia="Calibri" w:hAnsi="Arial" w:cs="Arial"/>
                <w:szCs w:val="22"/>
                <w:lang w:val="es-MX" w:eastAsia="en-US"/>
              </w:rPr>
              <w:t xml:space="preserve"> </w:t>
            </w:r>
          </w:p>
        </w:tc>
        <w:tc>
          <w:tcPr>
            <w:tcW w:w="3544" w:type="dxa"/>
            <w:shd w:val="clear" w:color="auto" w:fill="auto"/>
          </w:tcPr>
          <w:p w14:paraId="04090E59"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 xml:space="preserve">Los alumnos interactúan con el docente, toman nota de los criterios de evaluación, las actividades que van a realizar, así como las </w:t>
            </w:r>
            <w:r w:rsidRPr="00121464">
              <w:rPr>
                <w:rFonts w:ascii="Arial" w:eastAsia="Calibri" w:hAnsi="Arial" w:cs="Arial"/>
                <w:szCs w:val="22"/>
                <w:lang w:val="es-MX" w:eastAsia="en-US"/>
              </w:rPr>
              <w:lastRenderedPageBreak/>
              <w:t>evidencias que deben generar y que forman parte del portafolio.</w:t>
            </w:r>
          </w:p>
          <w:p w14:paraId="6A782ABF" w14:textId="77777777" w:rsidR="008B5A2A" w:rsidRPr="00121464" w:rsidRDefault="008B5A2A" w:rsidP="008B5A2A">
            <w:pPr>
              <w:jc w:val="both"/>
              <w:rPr>
                <w:rFonts w:ascii="Arial" w:eastAsia="Calibri" w:hAnsi="Arial" w:cs="Arial"/>
                <w:szCs w:val="22"/>
                <w:lang w:val="es-MX" w:eastAsia="en-US"/>
              </w:rPr>
            </w:pPr>
          </w:p>
          <w:p w14:paraId="1F0CC6FE"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483ABD70" w14:textId="77777777" w:rsidR="008B5A2A" w:rsidRPr="00121464" w:rsidRDefault="008B5A2A" w:rsidP="008B5A2A">
            <w:pPr>
              <w:jc w:val="both"/>
              <w:rPr>
                <w:rFonts w:ascii="Arial" w:eastAsia="Calibri" w:hAnsi="Arial" w:cs="Arial"/>
                <w:szCs w:val="22"/>
                <w:lang w:val="es-MX" w:eastAsia="en-US"/>
              </w:rPr>
            </w:pPr>
          </w:p>
          <w:p w14:paraId="10825040"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724D6391" w14:textId="0FD79C5D"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2262D9">
              <w:rPr>
                <w:rFonts w:ascii="Arial Narrow" w:eastAsia="Calibri" w:hAnsi="Arial Narrow" w:cs="Arial"/>
                <w:sz w:val="22"/>
                <w:szCs w:val="22"/>
                <w:lang w:val="es-MX" w:eastAsia="en-US"/>
              </w:rPr>
              <w:t>Considerando l</w:t>
            </w:r>
            <w:r w:rsidRPr="00121464">
              <w:rPr>
                <w:rFonts w:ascii="Arial Narrow" w:eastAsia="Calibri" w:hAnsi="Arial Narrow" w:cs="Arial"/>
                <w:sz w:val="22"/>
                <w:szCs w:val="22"/>
                <w:lang w:val="es-MX" w:eastAsia="en-US"/>
              </w:rPr>
              <w:t xml:space="preserve">as instrucciones explicadas vía </w:t>
            </w:r>
            <w:r w:rsidR="002262D9">
              <w:rPr>
                <w:rFonts w:ascii="Arial Narrow" w:eastAsia="Calibri" w:hAnsi="Arial Narrow" w:cs="Arial"/>
                <w:sz w:val="22"/>
                <w:szCs w:val="22"/>
                <w:lang w:val="es-MX" w:eastAsia="en-US"/>
              </w:rPr>
              <w:t>clases presencial y/o virtua</w:t>
            </w:r>
            <w:r w:rsidRPr="00121464">
              <w:rPr>
                <w:rFonts w:ascii="Arial Narrow" w:eastAsia="Calibri" w:hAnsi="Arial Narrow" w:cs="Arial"/>
                <w:sz w:val="22"/>
                <w:szCs w:val="22"/>
                <w:lang w:val="es-MX" w:eastAsia="en-US"/>
              </w:rPr>
              <w:t>l, realizan un resumen sobre todos los subtemas,</w:t>
            </w:r>
            <w:r w:rsidR="002262D9">
              <w:rPr>
                <w:rFonts w:ascii="Arial Narrow" w:eastAsia="Calibri" w:hAnsi="Arial Narrow" w:cs="Arial"/>
                <w:sz w:val="22"/>
                <w:szCs w:val="22"/>
                <w:lang w:val="es-MX" w:eastAsia="en-US"/>
              </w:rPr>
              <w:t xml:space="preserve"> </w:t>
            </w:r>
            <w:r w:rsidR="002262D9" w:rsidRPr="002262D9">
              <w:rPr>
                <w:rFonts w:ascii="Arial Narrow" w:eastAsia="Calibri" w:hAnsi="Arial Narrow" w:cs="Arial"/>
                <w:sz w:val="22"/>
                <w:szCs w:val="22"/>
                <w:lang w:val="es-MX" w:eastAsia="en-US"/>
              </w:rPr>
              <w:t xml:space="preserve">en la Plataforma Educativa de </w:t>
            </w:r>
            <w:proofErr w:type="spellStart"/>
            <w:r w:rsidR="002262D9" w:rsidRPr="002262D9">
              <w:rPr>
                <w:rFonts w:ascii="Arial Narrow" w:eastAsia="Calibri" w:hAnsi="Arial Narrow" w:cs="Arial"/>
                <w:sz w:val="22"/>
                <w:szCs w:val="22"/>
                <w:lang w:val="es-MX" w:eastAsia="en-US"/>
              </w:rPr>
              <w:t>classroom</w:t>
            </w:r>
            <w:proofErr w:type="spellEnd"/>
            <w:r w:rsidR="002262D9">
              <w:rPr>
                <w:rFonts w:ascii="Arial Narrow" w:eastAsia="Calibri" w:hAnsi="Arial Narrow" w:cs="Arial"/>
                <w:sz w:val="22"/>
                <w:szCs w:val="22"/>
                <w:lang w:val="es-MX" w:eastAsia="en-US"/>
              </w:rPr>
              <w:t>,</w:t>
            </w:r>
            <w:r w:rsidRPr="00121464">
              <w:rPr>
                <w:rFonts w:ascii="Arial Narrow" w:eastAsia="Calibri" w:hAnsi="Arial Narrow" w:cs="Arial"/>
                <w:sz w:val="22"/>
                <w:szCs w:val="22"/>
                <w:lang w:val="es-MX" w:eastAsia="en-US"/>
              </w:rPr>
              <w:t xml:space="preserve"> observando las especificaciones indicadas en clase y en las listas de cotejo. </w:t>
            </w:r>
          </w:p>
          <w:p w14:paraId="1DF193FC" w14:textId="77777777" w:rsidR="008B5A2A" w:rsidRPr="00121464" w:rsidRDefault="008B5A2A" w:rsidP="008B5A2A">
            <w:pPr>
              <w:jc w:val="both"/>
              <w:rPr>
                <w:rFonts w:ascii="Arial Narrow" w:eastAsia="Calibri" w:hAnsi="Arial Narrow" w:cs="Arial"/>
                <w:sz w:val="22"/>
                <w:szCs w:val="22"/>
                <w:lang w:val="es-MX" w:eastAsia="en-US"/>
              </w:rPr>
            </w:pPr>
          </w:p>
          <w:p w14:paraId="57C6EA03"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14:paraId="050C492A"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ipos de sistemas de aire acondicionado</w:t>
            </w:r>
            <w:r w:rsidRPr="00121464">
              <w:rPr>
                <w:rFonts w:ascii="Arial Narrow" w:eastAsia="Calibri" w:hAnsi="Arial Narrow" w:cs="Arial"/>
                <w:sz w:val="22"/>
                <w:szCs w:val="22"/>
                <w:lang w:val="es-MX" w:eastAsia="en-US"/>
              </w:rPr>
              <w:t>, a través de la identificación de tipos,</w:t>
            </w:r>
            <w:r>
              <w:rPr>
                <w:rFonts w:ascii="Arial Narrow" w:eastAsia="Calibri" w:hAnsi="Arial Narrow" w:cs="Arial"/>
                <w:sz w:val="22"/>
                <w:szCs w:val="22"/>
                <w:lang w:val="es-MX" w:eastAsia="en-US"/>
              </w:rPr>
              <w:t xml:space="preserve"> imágenes-diagramas-esquemas,</w:t>
            </w:r>
            <w:r w:rsidRPr="00121464">
              <w:rPr>
                <w:rFonts w:ascii="Arial Narrow" w:eastAsia="Calibri" w:hAnsi="Arial Narrow" w:cs="Arial"/>
                <w:sz w:val="22"/>
                <w:szCs w:val="22"/>
                <w:lang w:val="es-MX" w:eastAsia="en-US"/>
              </w:rPr>
              <w:t xml:space="preserve"> ventajas, desventajas y aplicaciones.</w:t>
            </w:r>
          </w:p>
          <w:p w14:paraId="435F7C17" w14:textId="77777777" w:rsidR="008B5A2A" w:rsidRPr="00121464" w:rsidRDefault="008B5A2A" w:rsidP="008B5A2A">
            <w:pPr>
              <w:jc w:val="both"/>
              <w:rPr>
                <w:rFonts w:ascii="Arial Narrow" w:eastAsia="Calibri" w:hAnsi="Arial Narrow" w:cs="Arial"/>
                <w:sz w:val="22"/>
                <w:szCs w:val="22"/>
                <w:lang w:val="es-MX" w:eastAsia="en-US"/>
              </w:rPr>
            </w:pPr>
          </w:p>
          <w:p w14:paraId="41286229"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3.- Proyecto.</w:t>
            </w:r>
          </w:p>
          <w:p w14:paraId="454A96A3"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Pr>
                <w:rFonts w:ascii="Arial Narrow" w:eastAsia="Calibri" w:hAnsi="Arial Narrow" w:cs="Arial"/>
                <w:sz w:val="22"/>
                <w:szCs w:val="22"/>
                <w:lang w:val="es-MX" w:eastAsia="en-US"/>
              </w:rPr>
              <w:t xml:space="preserve">proyecto de cálculo de cargas térmicas del tema </w:t>
            </w:r>
            <w:r w:rsidRPr="00121464">
              <w:rPr>
                <w:rFonts w:ascii="Arial Narrow" w:eastAsia="Calibri" w:hAnsi="Arial Narrow" w:cs="Arial"/>
                <w:sz w:val="22"/>
                <w:szCs w:val="22"/>
                <w:lang w:val="es-MX" w:eastAsia="en-US"/>
              </w:rPr>
              <w:t xml:space="preserve">asignado,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5981B997" w14:textId="77777777" w:rsidR="008B5A2A" w:rsidRPr="00121464" w:rsidRDefault="008B5A2A" w:rsidP="008B5A2A">
            <w:pPr>
              <w:jc w:val="both"/>
              <w:rPr>
                <w:rFonts w:ascii="Arial Narrow" w:eastAsia="Calibri" w:hAnsi="Arial Narrow" w:cs="Arial"/>
                <w:sz w:val="22"/>
                <w:szCs w:val="22"/>
                <w:lang w:val="es-MX" w:eastAsia="en-US"/>
              </w:rPr>
            </w:pPr>
          </w:p>
          <w:p w14:paraId="60B9AF8B" w14:textId="101C5176" w:rsidR="008B5A2A" w:rsidRPr="00121464" w:rsidRDefault="008B5A2A" w:rsidP="003D2CBF">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sidRPr="00121464">
              <w:rPr>
                <w:rFonts w:ascii="Arial Narrow" w:eastAsia="Calibri" w:hAnsi="Arial Narrow" w:cs="Arial"/>
                <w:sz w:val="22"/>
                <w:szCs w:val="22"/>
                <w:lang w:val="es-MX" w:eastAsia="en-US"/>
              </w:rPr>
              <w:lastRenderedPageBreak/>
              <w:t>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3D2CBF">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686" w:type="dxa"/>
            <w:shd w:val="clear" w:color="auto" w:fill="auto"/>
          </w:tcPr>
          <w:p w14:paraId="4E905198"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 xml:space="preserve">El facilitador interactúa con los alumnos, mediante la técnica expositiva, realiza el encuadre y explica los criterios de evaluación, así como las </w:t>
            </w:r>
            <w:r w:rsidRPr="00121464">
              <w:rPr>
                <w:rFonts w:ascii="Arial" w:eastAsia="Calibri" w:hAnsi="Arial" w:cs="Arial"/>
                <w:szCs w:val="22"/>
                <w:lang w:val="es-MX" w:eastAsia="en-US"/>
              </w:rPr>
              <w:lastRenderedPageBreak/>
              <w:t>evidencias que deben integrar al portafolio.</w:t>
            </w:r>
          </w:p>
          <w:p w14:paraId="119715DA" w14:textId="77777777" w:rsidR="008B5A2A" w:rsidRPr="00121464" w:rsidRDefault="008B5A2A" w:rsidP="008B5A2A">
            <w:pPr>
              <w:jc w:val="both"/>
              <w:rPr>
                <w:rFonts w:ascii="Arial" w:eastAsia="Calibri" w:hAnsi="Arial" w:cs="Arial"/>
                <w:szCs w:val="22"/>
                <w:lang w:val="es-MX" w:eastAsia="en-US"/>
              </w:rPr>
            </w:pPr>
          </w:p>
          <w:p w14:paraId="6C2E19AB"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F9BAE48" w14:textId="77777777" w:rsidR="008B5A2A" w:rsidRPr="00121464" w:rsidRDefault="008B5A2A" w:rsidP="008B5A2A">
            <w:pPr>
              <w:jc w:val="both"/>
              <w:rPr>
                <w:rFonts w:ascii="Arial" w:eastAsia="Calibri" w:hAnsi="Arial" w:cs="Arial"/>
                <w:szCs w:val="22"/>
                <w:lang w:val="es-MX" w:eastAsia="en-US"/>
              </w:rPr>
            </w:pPr>
          </w:p>
          <w:p w14:paraId="5279CF0E"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26093031" w14:textId="46202BC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E42EB6">
              <w:rPr>
                <w:rFonts w:ascii="Arial Narrow" w:eastAsia="Calibri" w:hAnsi="Arial Narrow" w:cs="Arial"/>
                <w:sz w:val="21"/>
                <w:szCs w:val="21"/>
                <w:lang w:val="es-MX" w:eastAsia="en-US"/>
              </w:rPr>
              <w:t>Se efectúa vía clases presencial y/o virtual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498A950D" w14:textId="77777777" w:rsidR="008B5A2A" w:rsidRPr="00121464" w:rsidRDefault="008B5A2A" w:rsidP="008B5A2A">
            <w:pPr>
              <w:jc w:val="both"/>
              <w:rPr>
                <w:rFonts w:ascii="Arial Narrow" w:eastAsia="Calibri" w:hAnsi="Arial Narrow" w:cs="Arial"/>
                <w:sz w:val="21"/>
                <w:szCs w:val="21"/>
                <w:highlight w:val="lightGray"/>
                <w:lang w:val="es-MX" w:eastAsia="en-US"/>
              </w:rPr>
            </w:pPr>
          </w:p>
          <w:p w14:paraId="6484F7FA" w14:textId="2CBE0A67" w:rsidR="008B5A2A" w:rsidRPr="00B900AC"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elaborar la tabla comparativa, </w:t>
            </w:r>
            <w:r w:rsidRPr="00121464">
              <w:rPr>
                <w:rFonts w:ascii="Arial Narrow" w:eastAsia="Calibri" w:hAnsi="Arial Narrow" w:cs="Arial"/>
                <w:sz w:val="21"/>
                <w:szCs w:val="21"/>
                <w:lang w:val="es-MX" w:eastAsia="en-US"/>
              </w:rPr>
              <w:t xml:space="preserve">se realizará vía </w:t>
            </w:r>
            <w:r w:rsidR="00A97EFD">
              <w:rPr>
                <w:rFonts w:ascii="Arial Narrow" w:eastAsia="Calibri" w:hAnsi="Arial Narrow" w:cs="Arial"/>
                <w:sz w:val="21"/>
                <w:szCs w:val="21"/>
                <w:lang w:val="es-MX" w:eastAsia="en-US"/>
              </w:rPr>
              <w:t xml:space="preserve">clases presencial </w:t>
            </w:r>
            <w:r w:rsidR="00E47395">
              <w:rPr>
                <w:rFonts w:ascii="Arial Narrow" w:eastAsia="Calibri" w:hAnsi="Arial Narrow" w:cs="Arial"/>
                <w:sz w:val="21"/>
                <w:szCs w:val="21"/>
                <w:lang w:val="es-MX" w:eastAsia="en-US"/>
              </w:rPr>
              <w:t>y/o virtual</w:t>
            </w:r>
            <w:r w:rsidRPr="00B900AC">
              <w:rPr>
                <w:rFonts w:ascii="Arial Narrow" w:eastAsia="Calibri" w:hAnsi="Arial Narrow" w:cs="Arial"/>
                <w:sz w:val="21"/>
                <w:szCs w:val="21"/>
                <w:lang w:val="es-MX" w:eastAsia="en-US"/>
              </w:rPr>
              <w:t>:</w:t>
            </w:r>
          </w:p>
          <w:p w14:paraId="5C2A0D02" w14:textId="77777777"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las Normas NOM para equipos de refrigeración</w:t>
            </w:r>
            <w:r>
              <w:rPr>
                <w:rFonts w:ascii="Arial Narrow" w:eastAsia="Calibri" w:hAnsi="Arial Narrow" w:cs="Arial"/>
                <w:sz w:val="21"/>
                <w:szCs w:val="21"/>
                <w:lang w:val="es-MX" w:eastAsia="en-US"/>
              </w:rPr>
              <w:t xml:space="preserve"> </w:t>
            </w:r>
            <w:r w:rsidRPr="00B900AC">
              <w:rPr>
                <w:rFonts w:ascii="Arial Narrow" w:eastAsia="Calibri" w:hAnsi="Arial Narrow" w:cs="Arial"/>
                <w:sz w:val="21"/>
                <w:szCs w:val="21"/>
                <w:lang w:val="es-MX" w:eastAsia="en-US"/>
              </w:rPr>
              <w:t>y ventilación.</w:t>
            </w:r>
          </w:p>
          <w:p w14:paraId="5441E1BD" w14:textId="77777777"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los</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Normas NOM de equipos para instalaciones</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diversas.</w:t>
            </w:r>
          </w:p>
          <w:p w14:paraId="7E7DEB98" w14:textId="77777777"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 l</w:t>
            </w:r>
            <w:r>
              <w:rPr>
                <w:rFonts w:ascii="Arial Narrow" w:eastAsia="Calibri" w:hAnsi="Arial Narrow" w:cs="Arial"/>
                <w:sz w:val="21"/>
                <w:szCs w:val="21"/>
                <w:lang w:val="es-MX" w:eastAsia="en-US"/>
              </w:rPr>
              <w:t>os</w:t>
            </w:r>
            <w:r w:rsidRPr="00B900AC">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t</w:t>
            </w:r>
            <w:r w:rsidRPr="0073291E">
              <w:rPr>
                <w:rFonts w:ascii="Arial Narrow" w:eastAsia="Calibri" w:hAnsi="Arial Narrow" w:cs="Arial"/>
                <w:sz w:val="21"/>
                <w:szCs w:val="21"/>
                <w:lang w:val="es-MX" w:eastAsia="en-US"/>
              </w:rPr>
              <w:t>ipos de sistemas de aire acondicionado</w:t>
            </w:r>
            <w:r>
              <w:rPr>
                <w:rFonts w:ascii="Arial Narrow" w:eastAsia="Calibri" w:hAnsi="Arial Narrow" w:cs="Arial"/>
                <w:sz w:val="21"/>
                <w:szCs w:val="21"/>
                <w:lang w:val="es-MX" w:eastAsia="en-US"/>
              </w:rPr>
              <w:t>.</w:t>
            </w:r>
          </w:p>
          <w:p w14:paraId="3FC4218D" w14:textId="77777777" w:rsidR="008B5A2A" w:rsidRPr="0073291E"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demostrativa sobre la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 xml:space="preserve">elección de equipos de refrigeración: </w:t>
            </w:r>
          </w:p>
          <w:p w14:paraId="6247F776" w14:textId="77777777" w:rsidR="008B5A2A" w:rsidRPr="0073291E" w:rsidRDefault="008B5A2A" w:rsidP="008B5A2A">
            <w:pPr>
              <w:jc w:val="both"/>
              <w:rPr>
                <w:rFonts w:ascii="Arial Narrow" w:eastAsia="Calibri" w:hAnsi="Arial Narrow" w:cs="Arial"/>
                <w:sz w:val="21"/>
                <w:szCs w:val="21"/>
                <w:lang w:val="es-MX" w:eastAsia="en-US"/>
              </w:rPr>
            </w:pPr>
            <w:r w:rsidRPr="0073291E">
              <w:rPr>
                <w:rFonts w:ascii="Arial Narrow" w:eastAsia="Calibri" w:hAnsi="Arial Narrow" w:cs="Arial"/>
                <w:sz w:val="21"/>
                <w:szCs w:val="21"/>
                <w:lang w:val="es-MX" w:eastAsia="en-US"/>
              </w:rPr>
              <w:t>compresor, condensador, válvula de</w:t>
            </w:r>
            <w:r>
              <w:rPr>
                <w:rFonts w:ascii="Arial Narrow" w:eastAsia="Calibri" w:hAnsi="Arial Narrow" w:cs="Arial"/>
                <w:sz w:val="21"/>
                <w:szCs w:val="21"/>
                <w:lang w:val="es-MX" w:eastAsia="en-US"/>
              </w:rPr>
              <w:t xml:space="preserve"> </w:t>
            </w:r>
            <w:r w:rsidRPr="0073291E">
              <w:rPr>
                <w:rFonts w:ascii="Arial Narrow" w:eastAsia="Calibri" w:hAnsi="Arial Narrow" w:cs="Arial"/>
                <w:sz w:val="21"/>
                <w:szCs w:val="21"/>
                <w:lang w:val="es-MX" w:eastAsia="en-US"/>
              </w:rPr>
              <w:t xml:space="preserve">expansión, evaporador y accesorios. </w:t>
            </w:r>
          </w:p>
          <w:p w14:paraId="7DED5084" w14:textId="77777777" w:rsidR="008B5A2A" w:rsidRPr="00B900AC" w:rsidRDefault="008B5A2A" w:rsidP="008B5A2A">
            <w:pPr>
              <w:jc w:val="both"/>
              <w:rPr>
                <w:rFonts w:ascii="Arial Narrow" w:eastAsia="Calibri" w:hAnsi="Arial Narrow" w:cs="Arial"/>
                <w:sz w:val="21"/>
                <w:szCs w:val="21"/>
                <w:lang w:val="es-MX" w:eastAsia="en-US"/>
              </w:rPr>
            </w:pPr>
          </w:p>
          <w:p w14:paraId="1436D250" w14:textId="77777777"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 la</w:t>
            </w:r>
            <w:r w:rsidRPr="0073291E">
              <w:rPr>
                <w:rFonts w:ascii="Arial" w:eastAsia="Calibri" w:hAnsi="Arial" w:cs="Arial"/>
                <w:szCs w:val="22"/>
                <w:lang w:val="es-MX" w:eastAsia="en-US"/>
              </w:rPr>
              <w:t xml:space="preserve">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elección de equipo de enfriamiento.</w:t>
            </w:r>
            <w:r w:rsidRPr="00B900AC">
              <w:rPr>
                <w:rFonts w:ascii="Arial Narrow" w:eastAsia="Calibri" w:hAnsi="Arial Narrow" w:cs="Arial"/>
                <w:sz w:val="21"/>
                <w:szCs w:val="21"/>
                <w:lang w:val="es-MX" w:eastAsia="en-US"/>
              </w:rPr>
              <w:t xml:space="preserve"> </w:t>
            </w:r>
          </w:p>
          <w:p w14:paraId="162F125E" w14:textId="77777777"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 la</w:t>
            </w:r>
            <w:r w:rsidRPr="00121464">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s</w:t>
            </w:r>
            <w:r w:rsidRPr="0073291E">
              <w:rPr>
                <w:rFonts w:ascii="Arial Narrow" w:eastAsia="Calibri" w:hAnsi="Arial Narrow" w:cs="Arial"/>
                <w:sz w:val="21"/>
                <w:szCs w:val="21"/>
                <w:lang w:val="es-MX" w:eastAsia="en-US"/>
              </w:rPr>
              <w:t>elección de accesorios.</w:t>
            </w:r>
          </w:p>
          <w:p w14:paraId="26E068AE" w14:textId="77777777" w:rsidR="008B5A2A" w:rsidRPr="00121464" w:rsidRDefault="008B5A2A" w:rsidP="008B5A2A">
            <w:pPr>
              <w:jc w:val="both"/>
              <w:rPr>
                <w:rFonts w:ascii="Arial Narrow" w:eastAsia="Calibri" w:hAnsi="Arial Narrow" w:cs="Arial"/>
                <w:sz w:val="21"/>
                <w:szCs w:val="21"/>
                <w:lang w:val="es-MX" w:eastAsia="en-US"/>
              </w:rPr>
            </w:pPr>
          </w:p>
          <w:p w14:paraId="0A1CAE76" w14:textId="64A8964C"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w:t>
            </w:r>
            <w:r w:rsidR="0035467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del proyecto</w:t>
            </w:r>
            <w:r w:rsidRPr="00121464">
              <w:rPr>
                <w:rFonts w:ascii="Arial Narrow" w:eastAsia="Calibri" w:hAnsi="Arial Narrow" w:cs="Arial"/>
                <w:sz w:val="21"/>
                <w:szCs w:val="21"/>
                <w:lang w:val="es-MX" w:eastAsia="en-US"/>
              </w:rPr>
              <w:t xml:space="preserve"> entregado en Línea.</w:t>
            </w:r>
          </w:p>
          <w:p w14:paraId="095D90C7" w14:textId="6F56941F" w:rsidR="008B5A2A" w:rsidRPr="00121464" w:rsidRDefault="008B5A2A" w:rsidP="003D2CBF">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lastRenderedPageBreak/>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3D2CBF">
              <w:rPr>
                <w:rFonts w:ascii="Arial Narrow" w:eastAsia="Calibri" w:hAnsi="Arial Narrow" w:cs="Arial"/>
                <w:sz w:val="21"/>
                <w:szCs w:val="21"/>
                <w:highlight w:val="cyan"/>
                <w:lang w:val="es-MX" w:eastAsia="en-US"/>
              </w:rPr>
              <w:t>3</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6587E6B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29AA5B0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14:paraId="077250D8"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7941E46"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85A38ED"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846993D" w14:textId="77777777" w:rsidR="008B5A2A" w:rsidRPr="00121464" w:rsidRDefault="008B5A2A" w:rsidP="008B5A2A">
            <w:pPr>
              <w:rPr>
                <w:rFonts w:ascii="Arial Narrow" w:eastAsia="Calibri" w:hAnsi="Arial Narrow" w:cs="Arial"/>
                <w:sz w:val="22"/>
                <w:szCs w:val="22"/>
                <w:lang w:val="es-MX" w:eastAsia="en-US"/>
              </w:rPr>
            </w:pPr>
          </w:p>
          <w:p w14:paraId="27719B65" w14:textId="77777777" w:rsidR="008B5A2A" w:rsidRPr="00121464" w:rsidRDefault="008B5A2A" w:rsidP="008B5A2A">
            <w:pPr>
              <w:rPr>
                <w:rFonts w:ascii="Arial Narrow" w:eastAsia="Calibri" w:hAnsi="Arial Narrow" w:cs="Arial"/>
                <w:sz w:val="22"/>
                <w:szCs w:val="22"/>
                <w:lang w:val="es-MX" w:eastAsia="en-US"/>
              </w:rPr>
            </w:pPr>
          </w:p>
          <w:p w14:paraId="4C632A30" w14:textId="77777777" w:rsidR="008B5A2A" w:rsidRPr="00121464" w:rsidRDefault="008B5A2A" w:rsidP="008B5A2A">
            <w:pPr>
              <w:rPr>
                <w:rFonts w:ascii="Arial Narrow" w:eastAsia="Calibri" w:hAnsi="Arial Narrow" w:cs="Arial"/>
                <w:sz w:val="22"/>
                <w:szCs w:val="22"/>
                <w:lang w:val="es-MX" w:eastAsia="en-US"/>
              </w:rPr>
            </w:pPr>
          </w:p>
          <w:p w14:paraId="13564BA2" w14:textId="77777777" w:rsidR="008B5A2A" w:rsidRPr="00121464" w:rsidRDefault="008B5A2A" w:rsidP="008B5A2A">
            <w:pPr>
              <w:rPr>
                <w:rFonts w:ascii="Arial Narrow" w:eastAsia="Calibri" w:hAnsi="Arial Narrow" w:cs="Arial"/>
                <w:sz w:val="22"/>
                <w:szCs w:val="22"/>
                <w:lang w:val="es-MX" w:eastAsia="en-US"/>
              </w:rPr>
            </w:pPr>
          </w:p>
          <w:p w14:paraId="70A0314F"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C908B06" w14:textId="77777777"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12</w:t>
            </w:r>
          </w:p>
          <w:p w14:paraId="60325199" w14:textId="77777777" w:rsidR="008B5A2A" w:rsidRPr="0047102E" w:rsidRDefault="008B5A2A" w:rsidP="008B5A2A">
            <w:pPr>
              <w:jc w:val="center"/>
              <w:rPr>
                <w:rFonts w:ascii="Arial" w:eastAsia="Calibri" w:hAnsi="Arial" w:cs="Arial"/>
                <w:szCs w:val="22"/>
                <w:lang w:val="es-MX" w:eastAsia="en-US"/>
              </w:rPr>
            </w:pPr>
          </w:p>
          <w:p w14:paraId="0571546B" w14:textId="77777777" w:rsidR="008B5A2A" w:rsidRPr="00121464"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(8-4)</w:t>
            </w:r>
          </w:p>
        </w:tc>
      </w:tr>
    </w:tbl>
    <w:p w14:paraId="577110FC" w14:textId="77777777" w:rsidR="00E36942" w:rsidRDefault="00E36942" w:rsidP="00E36942">
      <w:pPr>
        <w:autoSpaceDE w:val="0"/>
        <w:autoSpaceDN w:val="0"/>
        <w:adjustRightInd w:val="0"/>
        <w:rPr>
          <w:rFonts w:ascii="Arial" w:hAnsi="Arial" w:cs="Arial"/>
          <w:sz w:val="24"/>
          <w:szCs w:val="24"/>
          <w:lang w:val="es-MX" w:eastAsia="es-MX"/>
        </w:rPr>
      </w:pPr>
    </w:p>
    <w:p w14:paraId="27A5684B"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463168BF" w14:textId="77777777" w:rsidTr="002A4C40">
        <w:tc>
          <w:tcPr>
            <w:tcW w:w="11199" w:type="dxa"/>
            <w:shd w:val="clear" w:color="auto" w:fill="auto"/>
          </w:tcPr>
          <w:p w14:paraId="0F9EC96F"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59A2660A"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7AC71C8F" w14:textId="77777777" w:rsidTr="002A4C40">
        <w:tc>
          <w:tcPr>
            <w:tcW w:w="11199" w:type="dxa"/>
            <w:shd w:val="clear" w:color="auto" w:fill="auto"/>
          </w:tcPr>
          <w:p w14:paraId="708C3C6D"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F72805"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0B9495D7" w14:textId="77777777" w:rsidTr="002A4C40">
        <w:tc>
          <w:tcPr>
            <w:tcW w:w="11199" w:type="dxa"/>
            <w:shd w:val="clear" w:color="auto" w:fill="auto"/>
          </w:tcPr>
          <w:p w14:paraId="439F847F"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realiza tabla comparativa</w:t>
            </w:r>
            <w:r w:rsidRPr="00121464">
              <w:rPr>
                <w:rFonts w:ascii="Arial" w:eastAsia="Calibri" w:hAnsi="Arial" w:cs="Arial"/>
                <w:color w:val="000000"/>
                <w:szCs w:val="22"/>
                <w:lang w:val="es-MX" w:eastAsia="en-US"/>
              </w:rPr>
              <w:t>).</w:t>
            </w:r>
          </w:p>
        </w:tc>
        <w:tc>
          <w:tcPr>
            <w:tcW w:w="2126" w:type="dxa"/>
            <w:shd w:val="clear" w:color="auto" w:fill="auto"/>
          </w:tcPr>
          <w:p w14:paraId="59AAE15D"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CA475E3" w14:textId="77777777" w:rsidTr="002A4C40">
        <w:tc>
          <w:tcPr>
            <w:tcW w:w="11199" w:type="dxa"/>
            <w:shd w:val="clear" w:color="auto" w:fill="auto"/>
          </w:tcPr>
          <w:p w14:paraId="5E44FF8B" w14:textId="4ECB01FD" w:rsidR="00AE4E1B" w:rsidRPr="00121464" w:rsidRDefault="006B2222" w:rsidP="009554B2">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AE4E1B">
              <w:rPr>
                <w:rFonts w:ascii="Arial" w:eastAsia="Calibri" w:hAnsi="Arial" w:cs="Arial"/>
                <w:b/>
                <w:color w:val="000000"/>
                <w:szCs w:val="22"/>
                <w:lang w:val="es-MX" w:eastAsia="en-US"/>
              </w:rPr>
              <w:t>Proyecto</w:t>
            </w:r>
            <w:r w:rsidR="00AE4E1B" w:rsidRPr="00121464">
              <w:rPr>
                <w:rFonts w:ascii="Arial" w:eastAsia="Calibri" w:hAnsi="Arial" w:cs="Arial"/>
                <w:b/>
                <w:color w:val="000000"/>
                <w:szCs w:val="22"/>
                <w:lang w:val="es-MX" w:eastAsia="en-US"/>
              </w:rPr>
              <w:t>.</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9554B2">
              <w:rPr>
                <w:rFonts w:ascii="Arial" w:eastAsia="Calibri" w:hAnsi="Arial" w:cs="Arial"/>
                <w:color w:val="000000"/>
                <w:szCs w:val="22"/>
                <w:lang w:val="es-MX" w:eastAsia="en-US"/>
              </w:rPr>
              <w:t>proyecto</w:t>
            </w:r>
            <w:r w:rsidR="00AE4E1B" w:rsidRPr="00121464">
              <w:rPr>
                <w:rFonts w:ascii="Arial" w:eastAsia="Calibri" w:hAnsi="Arial" w:cs="Arial"/>
                <w:color w:val="000000"/>
                <w:szCs w:val="22"/>
                <w:lang w:val="es-MX" w:eastAsia="en-US"/>
              </w:rPr>
              <w:t>).</w:t>
            </w:r>
          </w:p>
        </w:tc>
        <w:tc>
          <w:tcPr>
            <w:tcW w:w="2126" w:type="dxa"/>
            <w:shd w:val="clear" w:color="auto" w:fill="auto"/>
          </w:tcPr>
          <w:p w14:paraId="180C584E"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3C4B5F3B" w14:textId="77777777" w:rsidR="00E36942" w:rsidRDefault="00E36942" w:rsidP="00E36942">
      <w:pPr>
        <w:autoSpaceDE w:val="0"/>
        <w:autoSpaceDN w:val="0"/>
        <w:adjustRightInd w:val="0"/>
        <w:rPr>
          <w:rFonts w:ascii="Arial" w:hAnsi="Arial" w:cs="Arial"/>
          <w:sz w:val="24"/>
          <w:szCs w:val="24"/>
          <w:lang w:val="es-MX" w:eastAsia="es-MX"/>
        </w:rPr>
      </w:pPr>
    </w:p>
    <w:p w14:paraId="32912523"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054A8D3B"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687863E1" w14:textId="77777777" w:rsidTr="00940C98">
        <w:tc>
          <w:tcPr>
            <w:tcW w:w="3141" w:type="dxa"/>
            <w:shd w:val="clear" w:color="auto" w:fill="auto"/>
          </w:tcPr>
          <w:p w14:paraId="1818B7EC"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754A803"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BE354F"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D0FF6B4"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52C690F9" w14:textId="77777777" w:rsidTr="00940C98">
        <w:tc>
          <w:tcPr>
            <w:tcW w:w="3141" w:type="dxa"/>
            <w:vMerge w:val="restart"/>
            <w:shd w:val="clear" w:color="auto" w:fill="auto"/>
          </w:tcPr>
          <w:p w14:paraId="6D9C9EC1"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2C83412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42677CD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72E0241"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B193487"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10112B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1387B2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ED984A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9C39D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08B158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219781AB" w14:textId="77777777" w:rsidTr="00940C98">
        <w:tc>
          <w:tcPr>
            <w:tcW w:w="3141" w:type="dxa"/>
            <w:vMerge/>
            <w:shd w:val="clear" w:color="auto" w:fill="auto"/>
          </w:tcPr>
          <w:p w14:paraId="26B476A0"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437AD9E"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170C69E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5247A52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460D087D" w14:textId="77777777" w:rsidTr="00940C98">
        <w:tc>
          <w:tcPr>
            <w:tcW w:w="3141" w:type="dxa"/>
            <w:vMerge/>
            <w:shd w:val="clear" w:color="auto" w:fill="auto"/>
          </w:tcPr>
          <w:p w14:paraId="4C562EF3"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2153F21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2C7B906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B5FD22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14C4BED1" w14:textId="77777777" w:rsidTr="00940C98">
        <w:tc>
          <w:tcPr>
            <w:tcW w:w="3141" w:type="dxa"/>
            <w:vMerge/>
            <w:shd w:val="clear" w:color="auto" w:fill="auto"/>
          </w:tcPr>
          <w:p w14:paraId="7D0B8EB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3F6E93C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02884B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7D788CF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15961BFE" w14:textId="77777777" w:rsidTr="00940C98">
        <w:tc>
          <w:tcPr>
            <w:tcW w:w="3141" w:type="dxa"/>
            <w:shd w:val="clear" w:color="auto" w:fill="auto"/>
          </w:tcPr>
          <w:p w14:paraId="5AD91EBB"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67CDEB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0F79438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20C0E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ABC9539" w14:textId="77777777" w:rsidR="00E36942" w:rsidRDefault="00E36942" w:rsidP="00E36942">
      <w:pPr>
        <w:autoSpaceDE w:val="0"/>
        <w:autoSpaceDN w:val="0"/>
        <w:adjustRightInd w:val="0"/>
        <w:rPr>
          <w:rFonts w:ascii="Arial" w:hAnsi="Arial" w:cs="Arial"/>
          <w:sz w:val="24"/>
          <w:szCs w:val="24"/>
          <w:lang w:val="es-MX" w:eastAsia="es-MX"/>
        </w:rPr>
      </w:pPr>
    </w:p>
    <w:p w14:paraId="6FB57D27" w14:textId="77777777" w:rsidR="00E36942" w:rsidRDefault="00E36942" w:rsidP="00E36942">
      <w:pPr>
        <w:autoSpaceDE w:val="0"/>
        <w:autoSpaceDN w:val="0"/>
        <w:adjustRightInd w:val="0"/>
        <w:rPr>
          <w:rFonts w:ascii="Arial" w:hAnsi="Arial" w:cs="Arial"/>
          <w:sz w:val="24"/>
          <w:szCs w:val="24"/>
          <w:lang w:val="es-MX" w:eastAsia="es-MX"/>
        </w:rPr>
      </w:pPr>
    </w:p>
    <w:p w14:paraId="208F2C05" w14:textId="77777777" w:rsidR="00633C2F" w:rsidRDefault="00633C2F" w:rsidP="00E36942">
      <w:pPr>
        <w:autoSpaceDE w:val="0"/>
        <w:autoSpaceDN w:val="0"/>
        <w:adjustRightInd w:val="0"/>
        <w:rPr>
          <w:rFonts w:ascii="Arial" w:hAnsi="Arial" w:cs="Arial"/>
          <w:sz w:val="24"/>
          <w:szCs w:val="24"/>
          <w:lang w:val="es-MX" w:eastAsia="es-MX"/>
        </w:rPr>
      </w:pPr>
    </w:p>
    <w:p w14:paraId="2F987031" w14:textId="77777777" w:rsidR="00633C2F" w:rsidRDefault="00633C2F" w:rsidP="00E36942">
      <w:pPr>
        <w:autoSpaceDE w:val="0"/>
        <w:autoSpaceDN w:val="0"/>
        <w:adjustRightInd w:val="0"/>
        <w:rPr>
          <w:rFonts w:ascii="Arial" w:hAnsi="Arial" w:cs="Arial"/>
          <w:sz w:val="24"/>
          <w:szCs w:val="24"/>
          <w:lang w:val="es-MX" w:eastAsia="es-MX"/>
        </w:rPr>
      </w:pPr>
    </w:p>
    <w:p w14:paraId="0614E05F" w14:textId="77777777" w:rsidR="00633C2F" w:rsidRDefault="00633C2F" w:rsidP="00E36942">
      <w:pPr>
        <w:autoSpaceDE w:val="0"/>
        <w:autoSpaceDN w:val="0"/>
        <w:adjustRightInd w:val="0"/>
        <w:rPr>
          <w:rFonts w:ascii="Arial" w:hAnsi="Arial" w:cs="Arial"/>
          <w:sz w:val="24"/>
          <w:szCs w:val="24"/>
          <w:lang w:val="es-MX" w:eastAsia="es-MX"/>
        </w:rPr>
      </w:pPr>
    </w:p>
    <w:p w14:paraId="69F04472"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79058EB5"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EC28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8705B"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FB345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2D86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1CD8F12F"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540B009"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DAE33E4"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F099DE1"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EFA718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8E1B84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66882F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7276317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B53E730" w14:textId="77777777" w:rsidR="00AE4E1B" w:rsidRPr="00171E91" w:rsidRDefault="00AE4E1B" w:rsidP="002A4C40">
            <w:pPr>
              <w:rPr>
                <w:rFonts w:ascii="Arial" w:hAnsi="Arial" w:cs="Arial"/>
                <w:color w:val="000000"/>
                <w:lang w:val="es-MX" w:eastAsia="es-MX"/>
              </w:rPr>
            </w:pPr>
          </w:p>
        </w:tc>
      </w:tr>
      <w:tr w:rsidR="00AE4E1B" w:rsidRPr="00171E91" w14:paraId="1F54247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9A95C42"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45350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711353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A32BA92"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72C5E9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3486E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627A4B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9E773D9"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073119E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A080B39"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Tabla comparativa.</w:t>
            </w:r>
            <w:r w:rsidRPr="00171E91">
              <w:rPr>
                <w:rFonts w:ascii="Arial" w:hAnsi="Arial" w:cs="Arial"/>
                <w:color w:val="000000"/>
                <w:lang w:val="es-MX" w:eastAsia="es-MX"/>
              </w:rPr>
              <w:t xml:space="preserve"> Elaboración de gráficos (cuadro sinóptico, ensayos, mapa mental, cuadro comparativo etc.)</w:t>
            </w:r>
          </w:p>
          <w:p w14:paraId="21A37EA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lastRenderedPageBreak/>
              <w:t>(Lista de cotejo)</w:t>
            </w:r>
          </w:p>
        </w:tc>
        <w:tc>
          <w:tcPr>
            <w:tcW w:w="642" w:type="dxa"/>
            <w:tcBorders>
              <w:top w:val="nil"/>
              <w:left w:val="nil"/>
              <w:bottom w:val="single" w:sz="4" w:space="0" w:color="auto"/>
              <w:right w:val="single" w:sz="4" w:space="0" w:color="auto"/>
            </w:tcBorders>
            <w:shd w:val="clear" w:color="auto" w:fill="auto"/>
            <w:noWrap/>
            <w:vAlign w:val="center"/>
          </w:tcPr>
          <w:p w14:paraId="183F54C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lastRenderedPageBreak/>
              <w:t>30</w:t>
            </w:r>
          </w:p>
        </w:tc>
        <w:tc>
          <w:tcPr>
            <w:tcW w:w="1134" w:type="dxa"/>
            <w:tcBorders>
              <w:top w:val="nil"/>
              <w:left w:val="nil"/>
              <w:bottom w:val="single" w:sz="4" w:space="0" w:color="auto"/>
              <w:right w:val="single" w:sz="4" w:space="0" w:color="auto"/>
            </w:tcBorders>
            <w:shd w:val="clear" w:color="auto" w:fill="auto"/>
            <w:noWrap/>
            <w:vAlign w:val="center"/>
          </w:tcPr>
          <w:p w14:paraId="50A4AE1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8B760A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E02C3C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B1D611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51237BBD"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94ED235"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3FE31F35"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lastRenderedPageBreak/>
              <w:t xml:space="preserve">Elabora gráficos sin faltas de ortografía, describiendo las ideas principales. </w:t>
            </w:r>
            <w:r w:rsidRPr="0045106F">
              <w:rPr>
                <w:rFonts w:ascii="Arial" w:hAnsi="Arial" w:cs="Arial"/>
                <w:color w:val="000000"/>
                <w:lang w:val="es-MX" w:eastAsia="es-MX"/>
              </w:rPr>
              <w:t>Realiza tabla comparativa.</w:t>
            </w:r>
          </w:p>
        </w:tc>
      </w:tr>
      <w:tr w:rsidR="00AE4E1B" w:rsidRPr="00171E91" w14:paraId="388ED97A"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1BCABF6" w14:textId="77777777" w:rsidR="00AE4E1B" w:rsidRPr="00171E91" w:rsidRDefault="00AE4E1B" w:rsidP="002A4C40">
            <w:pPr>
              <w:jc w:val="center"/>
              <w:rPr>
                <w:rFonts w:ascii="Arial" w:hAnsi="Arial" w:cs="Arial"/>
                <w:color w:val="000000"/>
                <w:lang w:val="es-MX" w:eastAsia="es-MX"/>
              </w:rPr>
            </w:pPr>
            <w:r>
              <w:rPr>
                <w:rFonts w:ascii="Arial" w:hAnsi="Arial" w:cs="Arial"/>
                <w:b/>
                <w:color w:val="000000"/>
                <w:lang w:val="es-MX" w:eastAsia="es-MX"/>
              </w:rPr>
              <w:lastRenderedPageBreak/>
              <w:t>Proyecto</w:t>
            </w:r>
            <w:r w:rsidRPr="00171E91">
              <w:rPr>
                <w:rFonts w:ascii="Arial" w:hAnsi="Arial" w:cs="Arial"/>
                <w:color w:val="000000"/>
                <w:lang w:val="es-MX" w:eastAsia="es-MX"/>
              </w:rPr>
              <w:t xml:space="preserve"> de los subtemas</w:t>
            </w:r>
          </w:p>
          <w:p w14:paraId="3E1DB071"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406C21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62517B98"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6AFF64BC"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62C87D6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4080A5A0"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5EBB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74FB992"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ealiza un proyecto.</w:t>
            </w:r>
          </w:p>
        </w:tc>
      </w:tr>
      <w:tr w:rsidR="00AE4E1B" w:rsidRPr="00171E91" w14:paraId="190D1B44"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9E31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56C9543A"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4B1065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64E211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E571F4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F57D708"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67E151D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4A0E1374" w14:textId="77777777" w:rsidR="00AE4E1B" w:rsidRPr="00171E91" w:rsidRDefault="00AE4E1B" w:rsidP="002A4C40">
            <w:pPr>
              <w:jc w:val="center"/>
              <w:rPr>
                <w:rFonts w:ascii="Arial" w:hAnsi="Arial" w:cs="Arial"/>
                <w:color w:val="000000"/>
                <w:lang w:val="es-MX" w:eastAsia="es-MX"/>
              </w:rPr>
            </w:pPr>
          </w:p>
        </w:tc>
      </w:tr>
    </w:tbl>
    <w:p w14:paraId="26DBB62E" w14:textId="77777777"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14AAC004" w14:textId="77777777" w:rsidTr="002A4C40">
        <w:tc>
          <w:tcPr>
            <w:tcW w:w="8322" w:type="dxa"/>
            <w:tcBorders>
              <w:top w:val="nil"/>
              <w:left w:val="nil"/>
              <w:bottom w:val="single" w:sz="4" w:space="0" w:color="auto"/>
              <w:right w:val="nil"/>
            </w:tcBorders>
            <w:shd w:val="clear" w:color="auto" w:fill="auto"/>
          </w:tcPr>
          <w:p w14:paraId="55E8B835"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5BEFBD9E"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174A339D"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D6DCEB" w14:textId="77777777" w:rsidTr="002A4C40">
        <w:trPr>
          <w:trHeight w:val="274"/>
        </w:trPr>
        <w:tc>
          <w:tcPr>
            <w:tcW w:w="8322" w:type="dxa"/>
            <w:tcBorders>
              <w:top w:val="single" w:sz="4" w:space="0" w:color="auto"/>
              <w:right w:val="single" w:sz="4" w:space="0" w:color="auto"/>
            </w:tcBorders>
            <w:shd w:val="clear" w:color="auto" w:fill="auto"/>
          </w:tcPr>
          <w:p w14:paraId="759512D8" w14:textId="77777777" w:rsidR="000C631A" w:rsidRPr="00121464" w:rsidRDefault="000C631A" w:rsidP="002A4C40">
            <w:pPr>
              <w:jc w:val="both"/>
              <w:rPr>
                <w:rFonts w:ascii="Arial Narrow" w:eastAsia="Calibri" w:hAnsi="Arial Narrow" w:cs="Arial"/>
                <w:b/>
                <w:sz w:val="22"/>
                <w:szCs w:val="22"/>
                <w:lang w:val="es-MX" w:eastAsia="en-US"/>
              </w:rPr>
            </w:pPr>
            <w:r w:rsidRPr="00121464">
              <w:rPr>
                <w:rFonts w:ascii="Arial Narrow" w:eastAsia="Calibri" w:hAnsi="Arial Narrow" w:cs="Arial"/>
                <w:b/>
                <w:sz w:val="22"/>
                <w:szCs w:val="22"/>
                <w:lang w:val="es-MX" w:eastAsia="en-US"/>
              </w:rPr>
              <w:t>FUENTES BIBLIOGRAFICAS</w:t>
            </w:r>
          </w:p>
          <w:p w14:paraId="7300EDEA"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 xml:space="preserve">1.- AIRE ACONDICIONADO Y REFRIGERACION. AUTOR: JENNINS. EDITORIAL.  CECSA. EDICION. 18va </w:t>
            </w:r>
          </w:p>
          <w:p w14:paraId="05B4172F"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2.- AIRE ACONDICIONADO Y REFRIGERACION. AUTOR:  ROGER A. FISCHER / KEN CHERNOFF. EDITORIAL. MC GRAW HILL</w:t>
            </w:r>
          </w:p>
          <w:p w14:paraId="68EA0C36"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3.- AIRE ACONDICIONADO Y REFRIGERACION PARA REGIONES TROPICALES. AUTOR: COTTEL. EDITORIAL. LIMUSA.</w:t>
            </w:r>
          </w:p>
          <w:p w14:paraId="75E35EE9"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4.- AIRE ACONDICIONADO EN EL AUTOMOVIL (244-2). H. CROUSE. AUTOR: WILLIAM. EDITORIAL. ALFAOMEGA.</w:t>
            </w:r>
          </w:p>
          <w:p w14:paraId="2EBD150B" w14:textId="77777777" w:rsidR="000C631A" w:rsidRPr="00526F6E" w:rsidRDefault="000C631A" w:rsidP="002A4C40">
            <w:pPr>
              <w:jc w:val="both"/>
              <w:rPr>
                <w:rFonts w:ascii="Arial Narrow" w:eastAsia="Calibri" w:hAnsi="Arial Narrow" w:cs="Arial"/>
                <w:sz w:val="22"/>
                <w:szCs w:val="22"/>
                <w:lang w:val="es-MX" w:eastAsia="en-US"/>
              </w:rPr>
            </w:pPr>
          </w:p>
          <w:p w14:paraId="26DD1F57"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FUENTES COMPLEMENTARIA:</w:t>
            </w:r>
          </w:p>
          <w:p w14:paraId="0C080601"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1.-FUNDAMENTOS DE AIRE ACONDICIONADO Y REFRIGERACION. AUTOR. EDUARDO HERNANDEZ GORIBAR. EDIT. LIMUSA</w:t>
            </w:r>
          </w:p>
          <w:p w14:paraId="2ADB0D16"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2.- TECNOLOGIA DE LA REFRIGERACION Y AIRE ACONDICIONADO, TOMOS 1 AL 4.   AUTOR: WILLIAM C. WHITMAN Y WILLIAM M. JOHNSON. EDIT. THOMSON/PARANINFO.</w:t>
            </w:r>
          </w:p>
          <w:p w14:paraId="3091CBBA"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 xml:space="preserve">3.- ACONDICIONAMIENTO DE AIRE Principios y Sistemas. AUTOR: EDWAR G. PITA. </w:t>
            </w:r>
          </w:p>
          <w:p w14:paraId="64416407"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4.- PRINCIPIOS DE REFRIGERACION. AUTOR:  ROY J. DOSSAT.</w:t>
            </w:r>
          </w:p>
          <w:p w14:paraId="3BA748FE" w14:textId="77777777" w:rsidR="000C631A" w:rsidRPr="00526F6E" w:rsidRDefault="000C631A" w:rsidP="002A4C40">
            <w:pPr>
              <w:jc w:val="both"/>
              <w:rPr>
                <w:rFonts w:ascii="Arial Narrow" w:eastAsia="Calibri" w:hAnsi="Arial Narrow" w:cs="Arial"/>
                <w:sz w:val="22"/>
                <w:szCs w:val="22"/>
                <w:lang w:val="es-MX" w:eastAsia="en-US"/>
              </w:rPr>
            </w:pPr>
            <w:r w:rsidRPr="00526F6E">
              <w:rPr>
                <w:rFonts w:ascii="Arial Narrow" w:eastAsia="Calibri" w:hAnsi="Arial Narrow" w:cs="Arial"/>
                <w:sz w:val="22"/>
                <w:szCs w:val="22"/>
                <w:lang w:val="es-MX" w:eastAsia="en-US"/>
              </w:rPr>
              <w:t>5.- MANUEL TECNICO DE AIRE ACONDICIONADO Y REFRIGERACION. AUTOR: EMERSON CLIMATE TECHNOLOGIES.</w:t>
            </w:r>
          </w:p>
          <w:p w14:paraId="1BA81A0F" w14:textId="77777777" w:rsidR="000C631A" w:rsidRPr="00121464" w:rsidRDefault="000C631A" w:rsidP="002A4C40">
            <w:pPr>
              <w:jc w:val="both"/>
              <w:rPr>
                <w:rFonts w:ascii="Arial" w:eastAsia="Calibri" w:hAnsi="Arial" w:cs="Arial"/>
                <w:szCs w:val="22"/>
                <w:lang w:val="es-MX" w:eastAsia="en-US"/>
              </w:rPr>
            </w:pPr>
            <w:r w:rsidRPr="00526F6E">
              <w:rPr>
                <w:rFonts w:ascii="Arial Narrow" w:eastAsia="Calibri" w:hAnsi="Arial Narrow" w:cs="Arial"/>
                <w:sz w:val="22"/>
                <w:szCs w:val="22"/>
                <w:lang w:val="es-MX" w:eastAsia="en-US"/>
              </w:rPr>
              <w:t>6.- www.slideshare.net</w:t>
            </w:r>
          </w:p>
        </w:tc>
        <w:tc>
          <w:tcPr>
            <w:tcW w:w="236" w:type="dxa"/>
            <w:tcBorders>
              <w:top w:val="nil"/>
              <w:left w:val="single" w:sz="4" w:space="0" w:color="auto"/>
              <w:bottom w:val="nil"/>
              <w:right w:val="single" w:sz="4" w:space="0" w:color="auto"/>
            </w:tcBorders>
            <w:shd w:val="clear" w:color="auto" w:fill="auto"/>
          </w:tcPr>
          <w:p w14:paraId="1AFC6680" w14:textId="77777777" w:rsidR="000C631A" w:rsidRPr="00121464" w:rsidRDefault="000C631A" w:rsidP="002A4C40">
            <w:pPr>
              <w:rPr>
                <w:rFonts w:ascii="Arial" w:eastAsia="Calibri" w:hAnsi="Arial" w:cs="Arial"/>
                <w:szCs w:val="22"/>
                <w:lang w:val="es-MX" w:eastAsia="en-US"/>
              </w:rPr>
            </w:pPr>
          </w:p>
          <w:p w14:paraId="5FF5070D"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561C73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1C8DF07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0C4FB9F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699CED7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444E36A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0792C73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24F20F3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753F1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10E3F42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141B1C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6F1E05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66E612A3" w14:textId="77777777" w:rsidR="0012080E" w:rsidRDefault="0012080E" w:rsidP="00571382">
      <w:pPr>
        <w:autoSpaceDE w:val="0"/>
        <w:autoSpaceDN w:val="0"/>
        <w:adjustRightInd w:val="0"/>
        <w:rPr>
          <w:rFonts w:ascii="Arial" w:hAnsi="Arial" w:cs="Arial"/>
          <w:sz w:val="24"/>
          <w:szCs w:val="24"/>
          <w:lang w:val="es-MX" w:eastAsia="es-MX"/>
        </w:rPr>
      </w:pPr>
    </w:p>
    <w:p w14:paraId="2365ED61" w14:textId="77777777" w:rsidR="0012080E" w:rsidRDefault="0012080E" w:rsidP="00571382">
      <w:pPr>
        <w:autoSpaceDE w:val="0"/>
        <w:autoSpaceDN w:val="0"/>
        <w:adjustRightInd w:val="0"/>
        <w:rPr>
          <w:rFonts w:ascii="Arial" w:hAnsi="Arial" w:cs="Arial"/>
          <w:sz w:val="24"/>
          <w:szCs w:val="24"/>
          <w:lang w:val="es-MX" w:eastAsia="es-MX"/>
        </w:rPr>
      </w:pPr>
    </w:p>
    <w:p w14:paraId="185066E0" w14:textId="77777777" w:rsidR="0012080E" w:rsidRDefault="0012080E" w:rsidP="00571382">
      <w:pPr>
        <w:autoSpaceDE w:val="0"/>
        <w:autoSpaceDN w:val="0"/>
        <w:adjustRightInd w:val="0"/>
        <w:rPr>
          <w:rFonts w:ascii="Arial" w:hAnsi="Arial" w:cs="Arial"/>
          <w:sz w:val="24"/>
          <w:szCs w:val="24"/>
          <w:lang w:val="es-MX" w:eastAsia="es-MX"/>
        </w:rPr>
      </w:pPr>
    </w:p>
    <w:p w14:paraId="5F87618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104F9A9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67B5AD8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FCE9E9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4A7919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B898CF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6F2FA9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2833DA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E20E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4102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42D7D8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036064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39AAD66"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FB0E5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D61722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E6405A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E398AD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0905C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D3E765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E7794F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8EA4D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A730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F86856"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3C77652"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61301C7"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380EE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A0851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81DAC26"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56218E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6138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CF8148"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9F587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116E46"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C05150"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1FC5AC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9327F26"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14490E6"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14:paraId="2E0FAAE9"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C9A46D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59C2C5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35D48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CC30DE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1F9290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EA8417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7E4747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2547A8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DEC8413"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93A5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371B48"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1E78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0F7A95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827EE4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EE0AAB"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D1BFDFC"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5EBB1C5" w14:textId="77777777" w:rsidR="000C631A" w:rsidRPr="00121464" w:rsidRDefault="000C631A" w:rsidP="002A4C40">
            <w:pPr>
              <w:rPr>
                <w:rFonts w:ascii="Arial" w:eastAsia="Calibri" w:hAnsi="Arial" w:cs="Arial"/>
                <w:szCs w:val="22"/>
                <w:lang w:val="es-MX" w:eastAsia="en-US"/>
              </w:rPr>
            </w:pPr>
          </w:p>
        </w:tc>
      </w:tr>
      <w:tr w:rsidR="000C631A" w:rsidRPr="00121464" w14:paraId="258A692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A1C660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E836CB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EE959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5ED143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2DB72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BD85B5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33E78C"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046DDB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9B5B3D6"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AC1159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65738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0EEF8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708832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C9B8EC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C284C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6C7739"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F2690B6" w14:textId="77777777" w:rsidR="000C631A" w:rsidRPr="00121464" w:rsidRDefault="000C631A" w:rsidP="002A4C40">
            <w:pPr>
              <w:rPr>
                <w:rFonts w:ascii="Arial" w:eastAsia="Calibri" w:hAnsi="Arial" w:cs="Arial"/>
                <w:szCs w:val="22"/>
                <w:lang w:val="es-MX" w:eastAsia="en-US"/>
              </w:rPr>
            </w:pPr>
          </w:p>
        </w:tc>
      </w:tr>
    </w:tbl>
    <w:p w14:paraId="49F04772"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1F1B13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502750EF" w14:textId="77777777" w:rsidR="000958BB" w:rsidRDefault="000958BB" w:rsidP="00571382">
      <w:pPr>
        <w:autoSpaceDE w:val="0"/>
        <w:autoSpaceDN w:val="0"/>
        <w:adjustRightInd w:val="0"/>
        <w:rPr>
          <w:rFonts w:ascii="Arial" w:hAnsi="Arial" w:cs="Arial"/>
          <w:sz w:val="24"/>
          <w:szCs w:val="24"/>
          <w:lang w:val="es-MX" w:eastAsia="es-MX"/>
        </w:rPr>
      </w:pPr>
    </w:p>
    <w:p w14:paraId="0F58BA24" w14:textId="77777777" w:rsidR="00451856" w:rsidRDefault="00451856" w:rsidP="00571382">
      <w:pPr>
        <w:autoSpaceDE w:val="0"/>
        <w:autoSpaceDN w:val="0"/>
        <w:adjustRightInd w:val="0"/>
        <w:rPr>
          <w:rFonts w:ascii="Arial" w:hAnsi="Arial" w:cs="Arial"/>
          <w:sz w:val="24"/>
          <w:szCs w:val="24"/>
          <w:lang w:val="es-MX" w:eastAsia="es-MX"/>
        </w:rPr>
      </w:pPr>
    </w:p>
    <w:p w14:paraId="59E9BE55" w14:textId="77777777" w:rsidR="009373AD" w:rsidRPr="009373AD" w:rsidRDefault="009373AD" w:rsidP="009373AD">
      <w:pPr>
        <w:rPr>
          <w:rFonts w:ascii="Arial" w:eastAsia="Calibri" w:hAnsi="Arial" w:cs="Arial"/>
          <w:lang w:val="es-MX" w:eastAsia="en-US"/>
        </w:rPr>
      </w:pPr>
    </w:p>
    <w:p w14:paraId="7737B91D"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2FC57F81" w14:textId="77777777" w:rsidR="0014262A" w:rsidRPr="006C6A39" w:rsidRDefault="0014262A" w:rsidP="009373AD">
      <w:pPr>
        <w:rPr>
          <w:rFonts w:ascii="Arial Narrow" w:eastAsia="Calibri" w:hAnsi="Arial Narrow" w:cs="Arial"/>
          <w:lang w:val="es-MX" w:eastAsia="en-US"/>
        </w:rPr>
      </w:pPr>
    </w:p>
    <w:p w14:paraId="46B935FB"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02B08919" w14:textId="77777777" w:rsidTr="00121464">
        <w:trPr>
          <w:jc w:val="right"/>
        </w:trPr>
        <w:tc>
          <w:tcPr>
            <w:tcW w:w="2667" w:type="dxa"/>
            <w:shd w:val="clear" w:color="auto" w:fill="auto"/>
          </w:tcPr>
          <w:p w14:paraId="4A58A7EA"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462E8BA8" w14:textId="43874048" w:rsidR="009373AD" w:rsidRPr="00121464" w:rsidRDefault="007D10FA" w:rsidP="007D10FA">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19</w:t>
            </w:r>
            <w:r w:rsidR="009373AD" w:rsidRPr="00121464">
              <w:rPr>
                <w:rFonts w:ascii="Arial Narrow" w:eastAsia="Calibri" w:hAnsi="Arial Narrow" w:cs="Arial"/>
                <w:sz w:val="24"/>
                <w:szCs w:val="24"/>
                <w:lang w:val="es-MX" w:eastAsia="en-US"/>
              </w:rPr>
              <w:t>-</w:t>
            </w:r>
            <w:r w:rsidR="00050800">
              <w:rPr>
                <w:rFonts w:ascii="Arial Narrow" w:eastAsia="Calibri" w:hAnsi="Arial Narrow" w:cs="Arial"/>
                <w:sz w:val="24"/>
                <w:szCs w:val="24"/>
                <w:lang w:val="es-MX" w:eastAsia="en-US"/>
              </w:rPr>
              <w:t>AGOSTO</w:t>
            </w:r>
            <w:r w:rsidR="009373AD" w:rsidRPr="00121464">
              <w:rPr>
                <w:rFonts w:ascii="Arial Narrow" w:eastAsia="Calibri" w:hAnsi="Arial Narrow" w:cs="Arial"/>
                <w:sz w:val="24"/>
                <w:szCs w:val="24"/>
                <w:lang w:val="es-MX" w:eastAsia="en-US"/>
              </w:rPr>
              <w:t>-202</w:t>
            </w:r>
            <w:r>
              <w:rPr>
                <w:rFonts w:ascii="Arial Narrow" w:eastAsia="Calibri" w:hAnsi="Arial Narrow" w:cs="Arial"/>
                <w:sz w:val="24"/>
                <w:szCs w:val="24"/>
                <w:lang w:val="es-MX" w:eastAsia="en-US"/>
              </w:rPr>
              <w:t>4</w:t>
            </w:r>
            <w:bookmarkStart w:id="0" w:name="_GoBack"/>
            <w:bookmarkEnd w:id="0"/>
          </w:p>
        </w:tc>
      </w:tr>
    </w:tbl>
    <w:p w14:paraId="4988281F" w14:textId="77777777" w:rsidR="009373AD" w:rsidRPr="009373AD" w:rsidRDefault="009373AD" w:rsidP="009373AD">
      <w:pPr>
        <w:rPr>
          <w:rFonts w:ascii="Arial Narrow" w:eastAsia="Calibri" w:hAnsi="Arial Narrow" w:cs="Arial"/>
          <w:sz w:val="24"/>
          <w:szCs w:val="24"/>
          <w:lang w:val="es-MX" w:eastAsia="en-US"/>
        </w:rPr>
      </w:pPr>
    </w:p>
    <w:p w14:paraId="07781545" w14:textId="77777777" w:rsidR="009373AD" w:rsidRPr="009373AD" w:rsidRDefault="009373AD" w:rsidP="009373AD">
      <w:pPr>
        <w:rPr>
          <w:rFonts w:ascii="Arial Narrow" w:eastAsia="Calibri" w:hAnsi="Arial Narrow" w:cs="Arial"/>
          <w:sz w:val="24"/>
          <w:szCs w:val="24"/>
          <w:lang w:val="es-MX" w:eastAsia="en-US"/>
        </w:rPr>
      </w:pPr>
    </w:p>
    <w:p w14:paraId="24D4A0AE"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40BF4BAD" w14:textId="77777777" w:rsidTr="00121464">
        <w:trPr>
          <w:jc w:val="center"/>
        </w:trPr>
        <w:tc>
          <w:tcPr>
            <w:tcW w:w="6091" w:type="dxa"/>
            <w:tcBorders>
              <w:bottom w:val="single" w:sz="4" w:space="0" w:color="auto"/>
            </w:tcBorders>
            <w:shd w:val="clear" w:color="auto" w:fill="auto"/>
          </w:tcPr>
          <w:p w14:paraId="0C24F7EC"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0147E1DE"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DB0BFEA"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D8B52F" w14:textId="77777777" w:rsidTr="00121464">
        <w:trPr>
          <w:jc w:val="center"/>
        </w:trPr>
        <w:tc>
          <w:tcPr>
            <w:tcW w:w="6091" w:type="dxa"/>
            <w:tcBorders>
              <w:top w:val="single" w:sz="4" w:space="0" w:color="auto"/>
            </w:tcBorders>
            <w:shd w:val="clear" w:color="auto" w:fill="auto"/>
          </w:tcPr>
          <w:p w14:paraId="05C6FEB9"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3E26AEA3"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6D067C3A"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10AB8626"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07FF6" w14:textId="77777777" w:rsidR="008642BF" w:rsidRDefault="008642BF">
      <w:r>
        <w:separator/>
      </w:r>
    </w:p>
  </w:endnote>
  <w:endnote w:type="continuationSeparator" w:id="0">
    <w:p w14:paraId="49F560C0" w14:textId="77777777" w:rsidR="008642BF" w:rsidRDefault="0086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B8AF1" w14:textId="77777777" w:rsidR="008D16FC" w:rsidRDefault="008D16F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9E4106" w14:textId="77777777" w:rsidR="008D16FC" w:rsidRDefault="008D16FC">
    <w:pPr>
      <w:pStyle w:val="Piedepgina"/>
      <w:ind w:right="360"/>
    </w:pPr>
  </w:p>
  <w:p w14:paraId="6C317E96" w14:textId="77777777" w:rsidR="008D16FC" w:rsidRDefault="008D16F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95F8" w14:textId="55FA223A" w:rsidR="008D16FC" w:rsidRPr="0026481A" w:rsidRDefault="008D16FC"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7D10FA">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7D10FA">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0810F48" w14:textId="77777777" w:rsidR="008D16FC" w:rsidRPr="003030CF" w:rsidRDefault="008D16FC"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15666" w14:textId="77777777" w:rsidR="008642BF" w:rsidRDefault="008642BF">
      <w:r>
        <w:separator/>
      </w:r>
    </w:p>
  </w:footnote>
  <w:footnote w:type="continuationSeparator" w:id="0">
    <w:p w14:paraId="1DCB080A" w14:textId="77777777" w:rsidR="008642BF" w:rsidRDefault="008642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3EC5" w14:textId="77777777" w:rsidR="008D16FC" w:rsidRPr="006E6691" w:rsidRDefault="008D16FC"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196421AC" wp14:editId="316C7D4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0AADB9F3" w14:textId="77777777" w:rsidR="008D16FC" w:rsidRDefault="008D16FC"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6"/>
  </w:num>
  <w:num w:numId="4">
    <w:abstractNumId w:val="26"/>
  </w:num>
  <w:num w:numId="5">
    <w:abstractNumId w:val="23"/>
  </w:num>
  <w:num w:numId="6">
    <w:abstractNumId w:val="1"/>
  </w:num>
  <w:num w:numId="7">
    <w:abstractNumId w:val="12"/>
  </w:num>
  <w:num w:numId="8">
    <w:abstractNumId w:val="24"/>
  </w:num>
  <w:num w:numId="9">
    <w:abstractNumId w:val="7"/>
  </w:num>
  <w:num w:numId="10">
    <w:abstractNumId w:val="10"/>
  </w:num>
  <w:num w:numId="11">
    <w:abstractNumId w:val="18"/>
  </w:num>
  <w:num w:numId="12">
    <w:abstractNumId w:val="16"/>
  </w:num>
  <w:num w:numId="13">
    <w:abstractNumId w:val="3"/>
  </w:num>
  <w:num w:numId="14">
    <w:abstractNumId w:val="4"/>
  </w:num>
  <w:num w:numId="15">
    <w:abstractNumId w:val="22"/>
  </w:num>
  <w:num w:numId="16">
    <w:abstractNumId w:val="8"/>
  </w:num>
  <w:num w:numId="17">
    <w:abstractNumId w:val="25"/>
  </w:num>
  <w:num w:numId="18">
    <w:abstractNumId w:val="17"/>
  </w:num>
  <w:num w:numId="19">
    <w:abstractNumId w:val="5"/>
  </w:num>
  <w:num w:numId="20">
    <w:abstractNumId w:val="2"/>
  </w:num>
  <w:num w:numId="21">
    <w:abstractNumId w:val="28"/>
  </w:num>
  <w:num w:numId="22">
    <w:abstractNumId w:val="9"/>
  </w:num>
  <w:num w:numId="23">
    <w:abstractNumId w:val="11"/>
  </w:num>
  <w:num w:numId="24">
    <w:abstractNumId w:val="14"/>
  </w:num>
  <w:num w:numId="25">
    <w:abstractNumId w:val="13"/>
  </w:num>
  <w:num w:numId="26">
    <w:abstractNumId w:val="21"/>
  </w:num>
  <w:num w:numId="27">
    <w:abstractNumId w:val="19"/>
  </w:num>
  <w:num w:numId="28">
    <w:abstractNumId w:val="0"/>
  </w:num>
  <w:num w:numId="29">
    <w:abstractNumId w:val="20"/>
  </w:num>
  <w:num w:numId="3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1632B"/>
    <w:rsid w:val="00031FE1"/>
    <w:rsid w:val="00035628"/>
    <w:rsid w:val="000414B3"/>
    <w:rsid w:val="00043F10"/>
    <w:rsid w:val="000507C8"/>
    <w:rsid w:val="00050800"/>
    <w:rsid w:val="00054DBA"/>
    <w:rsid w:val="00056BFC"/>
    <w:rsid w:val="00056EE1"/>
    <w:rsid w:val="0005718F"/>
    <w:rsid w:val="000677A6"/>
    <w:rsid w:val="0006786F"/>
    <w:rsid w:val="00072A9F"/>
    <w:rsid w:val="00075BD7"/>
    <w:rsid w:val="000765DC"/>
    <w:rsid w:val="00087DD5"/>
    <w:rsid w:val="000958BB"/>
    <w:rsid w:val="000962C3"/>
    <w:rsid w:val="000A7253"/>
    <w:rsid w:val="000B53C7"/>
    <w:rsid w:val="000B6FF5"/>
    <w:rsid w:val="000C096D"/>
    <w:rsid w:val="000C2861"/>
    <w:rsid w:val="000C3167"/>
    <w:rsid w:val="000C631A"/>
    <w:rsid w:val="000C7486"/>
    <w:rsid w:val="000D4186"/>
    <w:rsid w:val="000D543F"/>
    <w:rsid w:val="000E4D7C"/>
    <w:rsid w:val="000F0A18"/>
    <w:rsid w:val="000F745E"/>
    <w:rsid w:val="00100A85"/>
    <w:rsid w:val="00106091"/>
    <w:rsid w:val="00116CD3"/>
    <w:rsid w:val="0012080E"/>
    <w:rsid w:val="00121464"/>
    <w:rsid w:val="00122121"/>
    <w:rsid w:val="001317E2"/>
    <w:rsid w:val="00131931"/>
    <w:rsid w:val="0014058D"/>
    <w:rsid w:val="0014262A"/>
    <w:rsid w:val="00146548"/>
    <w:rsid w:val="00155D84"/>
    <w:rsid w:val="00163AF7"/>
    <w:rsid w:val="00171E91"/>
    <w:rsid w:val="00174397"/>
    <w:rsid w:val="001874E8"/>
    <w:rsid w:val="00191C9F"/>
    <w:rsid w:val="00192194"/>
    <w:rsid w:val="00192547"/>
    <w:rsid w:val="001957E2"/>
    <w:rsid w:val="001B5305"/>
    <w:rsid w:val="001C4D27"/>
    <w:rsid w:val="001C7C51"/>
    <w:rsid w:val="001D0B6B"/>
    <w:rsid w:val="001D24E8"/>
    <w:rsid w:val="001D25B4"/>
    <w:rsid w:val="001D35A7"/>
    <w:rsid w:val="001D7049"/>
    <w:rsid w:val="00201BBE"/>
    <w:rsid w:val="00203E8B"/>
    <w:rsid w:val="002169AB"/>
    <w:rsid w:val="00216C7D"/>
    <w:rsid w:val="00217EC2"/>
    <w:rsid w:val="0022096F"/>
    <w:rsid w:val="002262D9"/>
    <w:rsid w:val="00227A78"/>
    <w:rsid w:val="002375B8"/>
    <w:rsid w:val="00245C73"/>
    <w:rsid w:val="002478E9"/>
    <w:rsid w:val="00254316"/>
    <w:rsid w:val="00255C7D"/>
    <w:rsid w:val="00257552"/>
    <w:rsid w:val="00257A12"/>
    <w:rsid w:val="00267658"/>
    <w:rsid w:val="00267828"/>
    <w:rsid w:val="00274100"/>
    <w:rsid w:val="002849F1"/>
    <w:rsid w:val="002A4C40"/>
    <w:rsid w:val="002A5AE3"/>
    <w:rsid w:val="002A5CE1"/>
    <w:rsid w:val="002A713F"/>
    <w:rsid w:val="002E07BB"/>
    <w:rsid w:val="002F2524"/>
    <w:rsid w:val="00301159"/>
    <w:rsid w:val="00302082"/>
    <w:rsid w:val="003030CF"/>
    <w:rsid w:val="00315F86"/>
    <w:rsid w:val="00324500"/>
    <w:rsid w:val="00326135"/>
    <w:rsid w:val="00336360"/>
    <w:rsid w:val="003371FC"/>
    <w:rsid w:val="003450C9"/>
    <w:rsid w:val="00350FB5"/>
    <w:rsid w:val="0035467A"/>
    <w:rsid w:val="00354B36"/>
    <w:rsid w:val="00355154"/>
    <w:rsid w:val="0036215C"/>
    <w:rsid w:val="0037568D"/>
    <w:rsid w:val="003827BF"/>
    <w:rsid w:val="00387C1A"/>
    <w:rsid w:val="0039439E"/>
    <w:rsid w:val="003C5AFC"/>
    <w:rsid w:val="003D2CBF"/>
    <w:rsid w:val="003E1AA1"/>
    <w:rsid w:val="003E5B02"/>
    <w:rsid w:val="003F19E5"/>
    <w:rsid w:val="00411228"/>
    <w:rsid w:val="00411F43"/>
    <w:rsid w:val="00411FA5"/>
    <w:rsid w:val="00425ABD"/>
    <w:rsid w:val="004275F5"/>
    <w:rsid w:val="00432C82"/>
    <w:rsid w:val="00444AC0"/>
    <w:rsid w:val="00451856"/>
    <w:rsid w:val="004551F4"/>
    <w:rsid w:val="0046144E"/>
    <w:rsid w:val="004617F3"/>
    <w:rsid w:val="00462613"/>
    <w:rsid w:val="00465755"/>
    <w:rsid w:val="00467E85"/>
    <w:rsid w:val="004704A4"/>
    <w:rsid w:val="0047176B"/>
    <w:rsid w:val="00476642"/>
    <w:rsid w:val="00477871"/>
    <w:rsid w:val="00483C74"/>
    <w:rsid w:val="004966B4"/>
    <w:rsid w:val="004B0BAE"/>
    <w:rsid w:val="004B4F75"/>
    <w:rsid w:val="004D6748"/>
    <w:rsid w:val="004E347A"/>
    <w:rsid w:val="004F1353"/>
    <w:rsid w:val="004F27B9"/>
    <w:rsid w:val="0050235E"/>
    <w:rsid w:val="005037C1"/>
    <w:rsid w:val="00511373"/>
    <w:rsid w:val="00516F91"/>
    <w:rsid w:val="005256CE"/>
    <w:rsid w:val="00527418"/>
    <w:rsid w:val="00530544"/>
    <w:rsid w:val="00544D28"/>
    <w:rsid w:val="00550258"/>
    <w:rsid w:val="0055151B"/>
    <w:rsid w:val="005709DA"/>
    <w:rsid w:val="00571382"/>
    <w:rsid w:val="005718AD"/>
    <w:rsid w:val="00573CD1"/>
    <w:rsid w:val="0057663D"/>
    <w:rsid w:val="00590C47"/>
    <w:rsid w:val="00593112"/>
    <w:rsid w:val="005A064B"/>
    <w:rsid w:val="005B0F49"/>
    <w:rsid w:val="005B2B1D"/>
    <w:rsid w:val="005B4703"/>
    <w:rsid w:val="005C5E79"/>
    <w:rsid w:val="005D14B3"/>
    <w:rsid w:val="005D19F5"/>
    <w:rsid w:val="005D7238"/>
    <w:rsid w:val="005E6A8E"/>
    <w:rsid w:val="005E7EC8"/>
    <w:rsid w:val="005F0A3E"/>
    <w:rsid w:val="005F0E72"/>
    <w:rsid w:val="005F1C6D"/>
    <w:rsid w:val="005F1D61"/>
    <w:rsid w:val="005F7757"/>
    <w:rsid w:val="00600D89"/>
    <w:rsid w:val="00600F15"/>
    <w:rsid w:val="0060295C"/>
    <w:rsid w:val="00602B67"/>
    <w:rsid w:val="00602C24"/>
    <w:rsid w:val="006056C7"/>
    <w:rsid w:val="006123F5"/>
    <w:rsid w:val="00633C2F"/>
    <w:rsid w:val="00641A10"/>
    <w:rsid w:val="006423A0"/>
    <w:rsid w:val="00647859"/>
    <w:rsid w:val="00652086"/>
    <w:rsid w:val="0066246D"/>
    <w:rsid w:val="0066507E"/>
    <w:rsid w:val="00667A8F"/>
    <w:rsid w:val="006709D2"/>
    <w:rsid w:val="00690740"/>
    <w:rsid w:val="006922E7"/>
    <w:rsid w:val="006951FE"/>
    <w:rsid w:val="00695875"/>
    <w:rsid w:val="006A3AC6"/>
    <w:rsid w:val="006B2222"/>
    <w:rsid w:val="006B2EEF"/>
    <w:rsid w:val="006B309B"/>
    <w:rsid w:val="006B6938"/>
    <w:rsid w:val="006B6AA7"/>
    <w:rsid w:val="006B77A7"/>
    <w:rsid w:val="006C538A"/>
    <w:rsid w:val="006C563B"/>
    <w:rsid w:val="006C5B15"/>
    <w:rsid w:val="006C6A39"/>
    <w:rsid w:val="006C747E"/>
    <w:rsid w:val="006E6691"/>
    <w:rsid w:val="006F5FCD"/>
    <w:rsid w:val="006F7AEC"/>
    <w:rsid w:val="00704F10"/>
    <w:rsid w:val="007104A3"/>
    <w:rsid w:val="007151D6"/>
    <w:rsid w:val="0071647A"/>
    <w:rsid w:val="00717E63"/>
    <w:rsid w:val="00720A2C"/>
    <w:rsid w:val="007265F1"/>
    <w:rsid w:val="00735AC0"/>
    <w:rsid w:val="00744B27"/>
    <w:rsid w:val="0074541F"/>
    <w:rsid w:val="00745D4B"/>
    <w:rsid w:val="007529F1"/>
    <w:rsid w:val="0076466F"/>
    <w:rsid w:val="0077319F"/>
    <w:rsid w:val="0077510D"/>
    <w:rsid w:val="007822AC"/>
    <w:rsid w:val="00785B90"/>
    <w:rsid w:val="007A2E88"/>
    <w:rsid w:val="007A363E"/>
    <w:rsid w:val="007B405E"/>
    <w:rsid w:val="007D10FA"/>
    <w:rsid w:val="007D3255"/>
    <w:rsid w:val="007D7752"/>
    <w:rsid w:val="007D7A37"/>
    <w:rsid w:val="007E4B84"/>
    <w:rsid w:val="007E6BB1"/>
    <w:rsid w:val="007E7707"/>
    <w:rsid w:val="00800BB6"/>
    <w:rsid w:val="00804F63"/>
    <w:rsid w:val="008056C7"/>
    <w:rsid w:val="0080700D"/>
    <w:rsid w:val="008212FE"/>
    <w:rsid w:val="008340B5"/>
    <w:rsid w:val="00840848"/>
    <w:rsid w:val="00843DA6"/>
    <w:rsid w:val="00846470"/>
    <w:rsid w:val="00861405"/>
    <w:rsid w:val="008642BF"/>
    <w:rsid w:val="00872DB0"/>
    <w:rsid w:val="008741B6"/>
    <w:rsid w:val="00874B79"/>
    <w:rsid w:val="00874D78"/>
    <w:rsid w:val="008844DC"/>
    <w:rsid w:val="00886D24"/>
    <w:rsid w:val="008903FC"/>
    <w:rsid w:val="008953EA"/>
    <w:rsid w:val="00897675"/>
    <w:rsid w:val="008A44A1"/>
    <w:rsid w:val="008A57FB"/>
    <w:rsid w:val="008B1E01"/>
    <w:rsid w:val="008B5A2A"/>
    <w:rsid w:val="008B7DDD"/>
    <w:rsid w:val="008C49E0"/>
    <w:rsid w:val="008C5EC1"/>
    <w:rsid w:val="008D16FC"/>
    <w:rsid w:val="008D3FE0"/>
    <w:rsid w:val="008E68B4"/>
    <w:rsid w:val="008F064D"/>
    <w:rsid w:val="008F4031"/>
    <w:rsid w:val="008F605E"/>
    <w:rsid w:val="008F70AD"/>
    <w:rsid w:val="00907FC0"/>
    <w:rsid w:val="009208D5"/>
    <w:rsid w:val="0092105B"/>
    <w:rsid w:val="00921977"/>
    <w:rsid w:val="009223BB"/>
    <w:rsid w:val="00923130"/>
    <w:rsid w:val="009253CF"/>
    <w:rsid w:val="00925CBC"/>
    <w:rsid w:val="00930EFF"/>
    <w:rsid w:val="00932668"/>
    <w:rsid w:val="009373AD"/>
    <w:rsid w:val="00940C98"/>
    <w:rsid w:val="0094564E"/>
    <w:rsid w:val="009554B2"/>
    <w:rsid w:val="0095695E"/>
    <w:rsid w:val="00963A99"/>
    <w:rsid w:val="009755B8"/>
    <w:rsid w:val="00975E51"/>
    <w:rsid w:val="0099006B"/>
    <w:rsid w:val="00992039"/>
    <w:rsid w:val="009B036D"/>
    <w:rsid w:val="009B4640"/>
    <w:rsid w:val="009B5810"/>
    <w:rsid w:val="009C0ADC"/>
    <w:rsid w:val="009C43C4"/>
    <w:rsid w:val="009C7EF3"/>
    <w:rsid w:val="009F48A5"/>
    <w:rsid w:val="009F5B58"/>
    <w:rsid w:val="00A02B5A"/>
    <w:rsid w:val="00A075B4"/>
    <w:rsid w:val="00A07DE4"/>
    <w:rsid w:val="00A220DA"/>
    <w:rsid w:val="00A2265D"/>
    <w:rsid w:val="00A35F33"/>
    <w:rsid w:val="00A44923"/>
    <w:rsid w:val="00A4709D"/>
    <w:rsid w:val="00A51886"/>
    <w:rsid w:val="00A535E3"/>
    <w:rsid w:val="00A66113"/>
    <w:rsid w:val="00A77EFF"/>
    <w:rsid w:val="00A874C8"/>
    <w:rsid w:val="00A93F96"/>
    <w:rsid w:val="00A97857"/>
    <w:rsid w:val="00A97EFD"/>
    <w:rsid w:val="00AA0C1F"/>
    <w:rsid w:val="00AB0639"/>
    <w:rsid w:val="00AB505F"/>
    <w:rsid w:val="00AB5AC0"/>
    <w:rsid w:val="00AC1174"/>
    <w:rsid w:val="00AC40D9"/>
    <w:rsid w:val="00AC5552"/>
    <w:rsid w:val="00AD3901"/>
    <w:rsid w:val="00AD516D"/>
    <w:rsid w:val="00AE0222"/>
    <w:rsid w:val="00AE4E1B"/>
    <w:rsid w:val="00AF0234"/>
    <w:rsid w:val="00AF0A51"/>
    <w:rsid w:val="00AF1B0F"/>
    <w:rsid w:val="00AF2985"/>
    <w:rsid w:val="00B02F59"/>
    <w:rsid w:val="00B043E4"/>
    <w:rsid w:val="00B121F4"/>
    <w:rsid w:val="00B220AB"/>
    <w:rsid w:val="00B237EB"/>
    <w:rsid w:val="00B2693D"/>
    <w:rsid w:val="00B27771"/>
    <w:rsid w:val="00B3797D"/>
    <w:rsid w:val="00B41DC6"/>
    <w:rsid w:val="00B53BFB"/>
    <w:rsid w:val="00B5770E"/>
    <w:rsid w:val="00B61F11"/>
    <w:rsid w:val="00B74ADB"/>
    <w:rsid w:val="00B765B1"/>
    <w:rsid w:val="00B76EE1"/>
    <w:rsid w:val="00B77916"/>
    <w:rsid w:val="00B8305B"/>
    <w:rsid w:val="00B86120"/>
    <w:rsid w:val="00BA1068"/>
    <w:rsid w:val="00BA5464"/>
    <w:rsid w:val="00BC3BB8"/>
    <w:rsid w:val="00BC64E3"/>
    <w:rsid w:val="00BF4EE2"/>
    <w:rsid w:val="00BF4EF9"/>
    <w:rsid w:val="00C0465D"/>
    <w:rsid w:val="00C07FB3"/>
    <w:rsid w:val="00C123C3"/>
    <w:rsid w:val="00C27E5A"/>
    <w:rsid w:val="00C341A0"/>
    <w:rsid w:val="00C367AB"/>
    <w:rsid w:val="00C43455"/>
    <w:rsid w:val="00C458DE"/>
    <w:rsid w:val="00C46ED7"/>
    <w:rsid w:val="00C54208"/>
    <w:rsid w:val="00C57206"/>
    <w:rsid w:val="00C6784F"/>
    <w:rsid w:val="00C7100D"/>
    <w:rsid w:val="00C811BE"/>
    <w:rsid w:val="00C84484"/>
    <w:rsid w:val="00C84F20"/>
    <w:rsid w:val="00C90EC0"/>
    <w:rsid w:val="00C917ED"/>
    <w:rsid w:val="00C96504"/>
    <w:rsid w:val="00CA0043"/>
    <w:rsid w:val="00CA4F5F"/>
    <w:rsid w:val="00CC35B9"/>
    <w:rsid w:val="00CC7885"/>
    <w:rsid w:val="00CE209E"/>
    <w:rsid w:val="00CE22D1"/>
    <w:rsid w:val="00CE2D96"/>
    <w:rsid w:val="00CE311F"/>
    <w:rsid w:val="00CF2417"/>
    <w:rsid w:val="00CF7464"/>
    <w:rsid w:val="00D0093D"/>
    <w:rsid w:val="00D06A40"/>
    <w:rsid w:val="00D112C4"/>
    <w:rsid w:val="00D16C94"/>
    <w:rsid w:val="00D32556"/>
    <w:rsid w:val="00D510AD"/>
    <w:rsid w:val="00D54618"/>
    <w:rsid w:val="00D55BD6"/>
    <w:rsid w:val="00D55F6C"/>
    <w:rsid w:val="00D64513"/>
    <w:rsid w:val="00D71ABF"/>
    <w:rsid w:val="00D75F8D"/>
    <w:rsid w:val="00D7742B"/>
    <w:rsid w:val="00D84FCF"/>
    <w:rsid w:val="00D85694"/>
    <w:rsid w:val="00D876B1"/>
    <w:rsid w:val="00D92292"/>
    <w:rsid w:val="00DA05C9"/>
    <w:rsid w:val="00DA133A"/>
    <w:rsid w:val="00DB0678"/>
    <w:rsid w:val="00DB3514"/>
    <w:rsid w:val="00DB49D4"/>
    <w:rsid w:val="00DB6FDE"/>
    <w:rsid w:val="00DD3904"/>
    <w:rsid w:val="00DE3C0B"/>
    <w:rsid w:val="00DE50D9"/>
    <w:rsid w:val="00E02910"/>
    <w:rsid w:val="00E04E34"/>
    <w:rsid w:val="00E110D9"/>
    <w:rsid w:val="00E140BC"/>
    <w:rsid w:val="00E15488"/>
    <w:rsid w:val="00E34C86"/>
    <w:rsid w:val="00E36942"/>
    <w:rsid w:val="00E42EB6"/>
    <w:rsid w:val="00E43A59"/>
    <w:rsid w:val="00E47395"/>
    <w:rsid w:val="00E671F5"/>
    <w:rsid w:val="00E71FBA"/>
    <w:rsid w:val="00E729FE"/>
    <w:rsid w:val="00E847AD"/>
    <w:rsid w:val="00E859AC"/>
    <w:rsid w:val="00E902E8"/>
    <w:rsid w:val="00E97F47"/>
    <w:rsid w:val="00EA59B7"/>
    <w:rsid w:val="00EA694E"/>
    <w:rsid w:val="00EB5751"/>
    <w:rsid w:val="00EC18C6"/>
    <w:rsid w:val="00EC4363"/>
    <w:rsid w:val="00ED6368"/>
    <w:rsid w:val="00ED6D27"/>
    <w:rsid w:val="00EE23B1"/>
    <w:rsid w:val="00EE364E"/>
    <w:rsid w:val="00EE49DE"/>
    <w:rsid w:val="00F06114"/>
    <w:rsid w:val="00F22560"/>
    <w:rsid w:val="00F265BE"/>
    <w:rsid w:val="00F44DC6"/>
    <w:rsid w:val="00F4523E"/>
    <w:rsid w:val="00F5630A"/>
    <w:rsid w:val="00F65EFD"/>
    <w:rsid w:val="00F67669"/>
    <w:rsid w:val="00F71702"/>
    <w:rsid w:val="00F74E59"/>
    <w:rsid w:val="00F779C8"/>
    <w:rsid w:val="00F81613"/>
    <w:rsid w:val="00F82022"/>
    <w:rsid w:val="00F8448A"/>
    <w:rsid w:val="00F934D8"/>
    <w:rsid w:val="00F96512"/>
    <w:rsid w:val="00FC7919"/>
    <w:rsid w:val="00FD0B29"/>
    <w:rsid w:val="00FD1580"/>
    <w:rsid w:val="00FD4E63"/>
    <w:rsid w:val="00FE307A"/>
    <w:rsid w:val="00FE5AD7"/>
    <w:rsid w:val="00FE627E"/>
    <w:rsid w:val="00FF0DF4"/>
    <w:rsid w:val="00FF10BB"/>
    <w:rsid w:val="00FF3A2A"/>
    <w:rsid w:val="00FF3D64"/>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650D6"/>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4C49C-181B-43BC-A26B-95E41236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23</Pages>
  <Words>7298</Words>
  <Characters>40144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38</cp:revision>
  <cp:lastPrinted>2023-02-16T07:46:00Z</cp:lastPrinted>
  <dcterms:created xsi:type="dcterms:W3CDTF">2023-08-24T17:14:00Z</dcterms:created>
  <dcterms:modified xsi:type="dcterms:W3CDTF">2024-08-21T09:06:00Z</dcterms:modified>
</cp:coreProperties>
</file>