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039"/>
        <w:tblW w:w="48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77"/>
        <w:gridCol w:w="4322"/>
        <w:gridCol w:w="671"/>
        <w:gridCol w:w="699"/>
        <w:gridCol w:w="228"/>
        <w:gridCol w:w="2086"/>
      </w:tblGrid>
      <w:tr w:rsidR="00200D32" w:rsidRPr="00944FA5" w:rsidTr="00200D32">
        <w:trPr>
          <w:trHeight w:val="696"/>
        </w:trPr>
        <w:tc>
          <w:tcPr>
            <w:tcW w:w="3245" w:type="pct"/>
            <w:gridSpan w:val="3"/>
            <w:shd w:val="clear" w:color="auto" w:fill="E2EFD9" w:themeFill="accent6" w:themeFillTint="33"/>
            <w:vAlign w:val="center"/>
          </w:tcPr>
          <w:p w:rsidR="00200D32" w:rsidRPr="00944FA5" w:rsidRDefault="00200D32" w:rsidP="00200D32">
            <w:pPr>
              <w:spacing w:after="0" w:line="276" w:lineRule="auto"/>
              <w:jc w:val="center"/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INSTITUTO  TECNOLÒGICO   SUPERIOR  DE</w:t>
            </w: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 SAN ANDRES TUXTLA</w:t>
            </w:r>
          </w:p>
        </w:tc>
        <w:tc>
          <w:tcPr>
            <w:tcW w:w="1755" w:type="pct"/>
            <w:gridSpan w:val="3"/>
            <w:shd w:val="clear" w:color="auto" w:fill="E2EFD9" w:themeFill="accent6" w:themeFillTint="33"/>
            <w:vAlign w:val="center"/>
          </w:tcPr>
          <w:p w:rsidR="00200D32" w:rsidRPr="00944FA5" w:rsidRDefault="00200D32" w:rsidP="00200D32">
            <w:pPr>
              <w:spacing w:after="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PRODUCTO:</w:t>
            </w:r>
            <w:r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  <w:t xml:space="preserve">   RESUMEN</w:t>
            </w:r>
          </w:p>
        </w:tc>
      </w:tr>
      <w:tr w:rsidR="00200D32" w:rsidRPr="00944FA5" w:rsidTr="00200D32">
        <w:tc>
          <w:tcPr>
            <w:tcW w:w="324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Pr="00944FA5" w:rsidRDefault="00200D32" w:rsidP="00200D32">
            <w:pPr>
              <w:spacing w:after="20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ASIGNATURA:</w:t>
            </w: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  <w:t xml:space="preserve"> </w:t>
            </w:r>
            <w:r>
              <w:rPr>
                <w:rFonts w:eastAsiaTheme="minorEastAsia"/>
                <w:sz w:val="16"/>
                <w:szCs w:val="16"/>
                <w:u w:val="single"/>
                <w:lang w:val="es-ES_tradnl" w:eastAsia="es-ES_tradnl"/>
              </w:rPr>
              <w:t xml:space="preserve"> Controladores lógicos programables</w:t>
            </w:r>
          </w:p>
        </w:tc>
        <w:tc>
          <w:tcPr>
            <w:tcW w:w="540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Default="00200D32" w:rsidP="00200D32">
            <w:pPr>
              <w:spacing w:after="20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GRUPO:</w:t>
            </w:r>
          </w:p>
          <w:p w:rsidR="00200D32" w:rsidRPr="00944FA5" w:rsidRDefault="00200D32" w:rsidP="00200D32">
            <w:pPr>
              <w:spacing w:after="20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</w:pPr>
            <w:r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802-B</w:t>
            </w:r>
          </w:p>
        </w:tc>
        <w:tc>
          <w:tcPr>
            <w:tcW w:w="1215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Pr="00944FA5" w:rsidRDefault="00200D32" w:rsidP="00200D32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  <w:t xml:space="preserve">PERIODO: </w:t>
            </w:r>
          </w:p>
          <w:p w:rsidR="00200D32" w:rsidRPr="00944FA5" w:rsidRDefault="00200D32" w:rsidP="00200D32">
            <w:pPr>
              <w:spacing w:after="0" w:line="240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</w:pPr>
            <w:r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  <w:t xml:space="preserve">FEBRERO-JUNIO 2025 </w:t>
            </w:r>
          </w:p>
        </w:tc>
      </w:tr>
      <w:tr w:rsidR="00200D32" w:rsidRPr="00944FA5" w:rsidTr="00200D32">
        <w:tc>
          <w:tcPr>
            <w:tcW w:w="324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Pr="00944FA5" w:rsidRDefault="00200D32" w:rsidP="00200D32">
            <w:pPr>
              <w:spacing w:after="20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 xml:space="preserve">NOMBRE DEL DOCENTE: </w:t>
            </w: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419" w:eastAsia="es-ES_tradnl"/>
              </w:rPr>
              <w:t>ING. ANGEL RODRIGUEZ RUIZ</w:t>
            </w:r>
          </w:p>
        </w:tc>
        <w:tc>
          <w:tcPr>
            <w:tcW w:w="175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Pr="00944FA5" w:rsidRDefault="00200D32" w:rsidP="00200D32">
            <w:pPr>
              <w:spacing w:after="200" w:line="276" w:lineRule="auto"/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</w:pPr>
            <w:r>
              <w:rPr>
                <w:rFonts w:ascii="Arial Narrow" w:eastAsia="Calibri" w:hAnsi="Arial Narrow" w:cs="Times New Roman"/>
                <w:b/>
                <w:sz w:val="16"/>
                <w:szCs w:val="16"/>
                <w:lang w:val="es-ES_tradnl" w:eastAsia="es-ES_tradnl"/>
              </w:rPr>
              <w:t>FECHA: 09/06/2025</w:t>
            </w:r>
          </w:p>
        </w:tc>
      </w:tr>
      <w:tr w:rsidR="00200D32" w:rsidRPr="00944FA5" w:rsidTr="00200D32">
        <w:trPr>
          <w:trHeight w:val="268"/>
        </w:trPr>
        <w:tc>
          <w:tcPr>
            <w:tcW w:w="3245" w:type="pct"/>
            <w:gridSpan w:val="3"/>
            <w:vMerge w:val="restar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NOMBRE DE  (LOS)  </w:t>
            </w:r>
            <w:r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ALUMNO (S): Ariana Linares </w:t>
            </w:r>
            <w:proofErr w:type="spellStart"/>
            <w:r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>Zuñiga</w:t>
            </w:r>
            <w:proofErr w:type="spellEnd"/>
          </w:p>
        </w:tc>
        <w:tc>
          <w:tcPr>
            <w:tcW w:w="1755" w:type="pct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Theme="minorEastAsia" w:hAnsi="Arial Narrow"/>
                <w:b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UNIDAD No. </w:t>
            </w: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419" w:eastAsia="es-ES_tradnl"/>
              </w:rPr>
              <w:t xml:space="preserve"> </w:t>
            </w:r>
            <w:r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>IV</w:t>
            </w:r>
          </w:p>
        </w:tc>
      </w:tr>
      <w:tr w:rsidR="00200D32" w:rsidRPr="00944FA5" w:rsidTr="00200D32">
        <w:trPr>
          <w:trHeight w:val="605"/>
        </w:trPr>
        <w:tc>
          <w:tcPr>
            <w:tcW w:w="3245" w:type="pct"/>
            <w:gridSpan w:val="3"/>
            <w:vMerge/>
            <w:tcBorders>
              <w:bottom w:val="single" w:sz="4" w:space="0" w:color="auto"/>
            </w:tcBorders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755" w:type="pct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NOMBRE DE LA UNIDAD: </w:t>
            </w:r>
            <w:r w:rsidRPr="006A72B0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características de los </w:t>
            </w:r>
            <w:proofErr w:type="spellStart"/>
            <w:r w:rsidRPr="006A72B0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>PLC’s</w:t>
            </w:r>
            <w:proofErr w:type="spellEnd"/>
            <w:r w:rsidRPr="006A72B0"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  <w:t xml:space="preserve"> y su programación básica </w:t>
            </w:r>
          </w:p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eastAsiaTheme="minorEastAsia" w:hAnsi="Arial Narrow"/>
                <w:b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501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  <w:t>INSTRUCCIÒN</w:t>
            </w:r>
          </w:p>
        </w:tc>
      </w:tr>
      <w:tr w:rsidR="00200D32" w:rsidRPr="00944FA5" w:rsidTr="00200D32">
        <w:tc>
          <w:tcPr>
            <w:tcW w:w="5000" w:type="pct"/>
            <w:gridSpan w:val="6"/>
            <w:shd w:val="clear" w:color="auto" w:fill="D9E2F3" w:themeFill="accent5" w:themeFillTint="33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ranklin Gothic Book" w:eastAsia="Calibri" w:hAnsi="Franklin Gothic Book" w:cs="Franklin Gothic Book"/>
                <w:i/>
                <w:iCs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 xml:space="preserve">Revisar los documentos o actividades que se solicitan y marque en los apartados “SI” cuando la evidencia a evaluar se cumple; en caso contrario marque “NO”. En la columna “OBSERVACIONES” ocúpela cuando tenga que hacer comentarios referentes a lo observado. </w:t>
            </w:r>
          </w:p>
        </w:tc>
      </w:tr>
      <w:tr w:rsidR="00200D32" w:rsidRPr="00944FA5" w:rsidTr="00200D32">
        <w:trPr>
          <w:trHeight w:val="377"/>
        </w:trPr>
        <w:tc>
          <w:tcPr>
            <w:tcW w:w="336" w:type="pct"/>
            <w:vMerge w:val="restart"/>
            <w:shd w:val="clear" w:color="auto" w:fill="DBE5F1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  <w:t>VALOR %</w:t>
            </w:r>
          </w:p>
        </w:tc>
        <w:tc>
          <w:tcPr>
            <w:tcW w:w="2518" w:type="pct"/>
            <w:vMerge w:val="restart"/>
            <w:shd w:val="clear" w:color="auto" w:fill="DBE5F1"/>
            <w:vAlign w:val="center"/>
          </w:tcPr>
          <w:p w:rsidR="00200D32" w:rsidRPr="00944FA5" w:rsidRDefault="00200D32" w:rsidP="00200D3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Arial" w:eastAsia="Calibri" w:hAnsi="Arial" w:cs="Arial"/>
                <w:b/>
                <w:iCs/>
                <w:sz w:val="16"/>
                <w:szCs w:val="16"/>
                <w:lang w:val="es-ES_tradnl" w:eastAsia="es-ES_tradnl"/>
              </w:rPr>
              <w:t>CARACTERÍSTICA A CUMPLIR (REACTIVO)</w:t>
            </w:r>
          </w:p>
        </w:tc>
        <w:tc>
          <w:tcPr>
            <w:tcW w:w="798" w:type="pct"/>
            <w:gridSpan w:val="2"/>
            <w:shd w:val="clear" w:color="auto" w:fill="DBE5F1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CUMPLE</w:t>
            </w:r>
          </w:p>
        </w:tc>
        <w:tc>
          <w:tcPr>
            <w:tcW w:w="1348" w:type="pct"/>
            <w:gridSpan w:val="2"/>
            <w:vMerge w:val="restart"/>
            <w:shd w:val="clear" w:color="auto" w:fill="DBE5F1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  <w:t>OBSERVACIONES</w:t>
            </w:r>
          </w:p>
        </w:tc>
      </w:tr>
      <w:tr w:rsidR="00200D32" w:rsidRPr="00944FA5" w:rsidTr="00200D32">
        <w:trPr>
          <w:trHeight w:val="324"/>
        </w:trPr>
        <w:tc>
          <w:tcPr>
            <w:tcW w:w="336" w:type="pct"/>
            <w:vMerge/>
            <w:shd w:val="clear" w:color="auto" w:fill="DBE5F1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</w:pPr>
          </w:p>
        </w:tc>
        <w:tc>
          <w:tcPr>
            <w:tcW w:w="2518" w:type="pct"/>
            <w:vMerge/>
            <w:shd w:val="clear" w:color="auto" w:fill="DBE5F1"/>
            <w:vAlign w:val="center"/>
          </w:tcPr>
          <w:p w:rsidR="00200D32" w:rsidRPr="00944FA5" w:rsidRDefault="00200D32" w:rsidP="00200D3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iCs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391" w:type="pct"/>
            <w:shd w:val="clear" w:color="auto" w:fill="DBE5F1"/>
            <w:vAlign w:val="center"/>
          </w:tcPr>
          <w:p w:rsidR="00200D32" w:rsidRPr="00944FA5" w:rsidRDefault="00200D32" w:rsidP="00200D3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b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DBE5F1"/>
            <w:vAlign w:val="center"/>
          </w:tcPr>
          <w:p w:rsidR="00200D32" w:rsidRPr="00944FA5" w:rsidRDefault="00200D32" w:rsidP="00200D32">
            <w:pPr>
              <w:spacing w:after="200" w:line="276" w:lineRule="auto"/>
              <w:rPr>
                <w:rFonts w:ascii="Arial" w:eastAsiaTheme="minorEastAsia" w:hAnsi="Arial" w:cs="Arial"/>
                <w:b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b/>
                <w:sz w:val="16"/>
                <w:szCs w:val="16"/>
                <w:lang w:val="es-ES_tradnl" w:eastAsia="es-ES_tradnl"/>
              </w:rPr>
              <w:t>NO</w:t>
            </w:r>
          </w:p>
        </w:tc>
        <w:tc>
          <w:tcPr>
            <w:tcW w:w="1348" w:type="pct"/>
            <w:gridSpan w:val="2"/>
            <w:vMerge/>
            <w:shd w:val="clear" w:color="auto" w:fill="DBE5F1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iCs/>
                <w:color w:val="000000"/>
                <w:sz w:val="16"/>
                <w:szCs w:val="16"/>
                <w:lang w:val="es-ES" w:eastAsia="es-ES_tradnl"/>
              </w:rPr>
            </w:pPr>
          </w:p>
        </w:tc>
      </w:tr>
      <w:tr w:rsidR="00200D32" w:rsidRPr="00944FA5" w:rsidTr="00200D32">
        <w:trPr>
          <w:trHeight w:val="495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1</w:t>
            </w: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Presentación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 xml:space="preserve">: Limpieza y formalidad. 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617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1</w:t>
            </w: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Formato de entrega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 xml:space="preserve">: Escrito 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a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 xml:space="preserve"> mano, m</w:t>
            </w:r>
            <w:proofErr w:type="spellStart"/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árgenes</w:t>
            </w:r>
            <w:proofErr w:type="spellEnd"/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 xml:space="preserve">: izquierdo 3 cm; 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>derecho, superior e inferior de 2.5 cm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331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2%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 xml:space="preserve">Ortografía: 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Sin faltas de ortografía.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590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2</w:t>
            </w: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Especificaciones del contenido:</w:t>
            </w:r>
          </w:p>
          <w:p w:rsidR="00200D32" w:rsidRPr="00944FA5" w:rsidRDefault="00200D32" w:rsidP="00200D3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Objetivo.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555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2%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Introducción.  La introducción da una idea clara del contenido del trabajo, motivando al lector a continuar con su lectura y revisión.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555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419" w:eastAsia="es-ES_tradnl"/>
              </w:rPr>
              <w:t>3</w:t>
            </w: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Desarrollo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 xml:space="preserve">: Deben cumplir con un sentido y una estructuración lógica. </w:t>
            </w: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Denota amplitud, profundidad, veracidad, en un lenguaje sencillo, claro y correctamente escrito.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299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3%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419" w:eastAsia="es-ES_tradnl"/>
              </w:rPr>
              <w:t>Investiga todos los temas solicitados.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235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2%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color w:val="000000"/>
                <w:sz w:val="16"/>
                <w:szCs w:val="16"/>
                <w:lang w:val="es-ES" w:eastAsia="es-ES_tradnl"/>
              </w:rPr>
              <w:t>Conclusión.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542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2%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tabs>
                <w:tab w:val="left" w:pos="1546"/>
                <w:tab w:val="left" w:pos="2495"/>
              </w:tabs>
              <w:spacing w:after="200" w:line="240" w:lineRule="auto"/>
              <w:rPr>
                <w:rFonts w:ascii="Arial" w:eastAsiaTheme="minorEastAsia" w:hAnsi="Arial" w:cs="Arial"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Theme="minorEastAsia" w:hAnsi="Arial" w:cs="Arial"/>
                <w:b/>
                <w:sz w:val="16"/>
                <w:szCs w:val="16"/>
                <w:lang w:val="es-ES_tradnl" w:eastAsia="es-ES_tradnl"/>
              </w:rPr>
              <w:t>Puntualidad.</w:t>
            </w:r>
            <w:r w:rsidRPr="00944FA5">
              <w:rPr>
                <w:rFonts w:ascii="Arial" w:eastAsiaTheme="minorEastAsia" w:hAnsi="Arial" w:cs="Arial"/>
                <w:b/>
                <w:sz w:val="16"/>
                <w:szCs w:val="16"/>
                <w:lang w:val="es-419" w:eastAsia="es-ES_tradnl"/>
              </w:rPr>
              <w:t xml:space="preserve"> </w:t>
            </w:r>
            <w:r w:rsidRPr="00944FA5">
              <w:rPr>
                <w:rFonts w:ascii="Arial" w:eastAsiaTheme="minorEastAsia" w:hAnsi="Arial" w:cs="Arial"/>
                <w:sz w:val="16"/>
                <w:szCs w:val="16"/>
                <w:lang w:val="es-419" w:eastAsia="es-ES_tradnl"/>
              </w:rPr>
              <w:t>Entrega en la hora y día indicados.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605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2%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tabs>
                <w:tab w:val="left" w:pos="1546"/>
                <w:tab w:val="left" w:pos="2495"/>
              </w:tabs>
              <w:spacing w:after="200" w:line="240" w:lineRule="auto"/>
              <w:rPr>
                <w:rFonts w:ascii="Arial" w:eastAsiaTheme="minorEastAsia" w:hAnsi="Arial" w:cs="Arial"/>
                <w:b/>
                <w:sz w:val="16"/>
                <w:szCs w:val="16"/>
                <w:lang w:val="es-419" w:eastAsia="es-ES_tradnl"/>
              </w:rPr>
            </w:pPr>
            <w:r w:rsidRPr="00944FA5">
              <w:rPr>
                <w:rFonts w:ascii="Arial" w:eastAsiaTheme="minorEastAsia" w:hAnsi="Arial" w:cs="Arial"/>
                <w:b/>
                <w:sz w:val="16"/>
                <w:szCs w:val="16"/>
                <w:lang w:val="es-ES_tradnl" w:eastAsia="es-ES_tradnl"/>
              </w:rPr>
              <w:t xml:space="preserve">Bibliografía. </w:t>
            </w:r>
            <w:r w:rsidRPr="00944FA5">
              <w:rPr>
                <w:rFonts w:ascii="Arial" w:eastAsiaTheme="minorEastAsia" w:hAnsi="Arial" w:cs="Arial"/>
                <w:sz w:val="16"/>
                <w:szCs w:val="16"/>
                <w:lang w:val="es-ES_tradnl" w:eastAsia="es-ES_tradnl"/>
              </w:rPr>
              <w:t xml:space="preserve"> Debe haber consultado por lo menos 3 fuentes de </w:t>
            </w:r>
            <w:proofErr w:type="spellStart"/>
            <w:r w:rsidRPr="00944FA5">
              <w:rPr>
                <w:rFonts w:ascii="Arial" w:eastAsiaTheme="minorEastAsia" w:hAnsi="Arial" w:cs="Arial"/>
                <w:sz w:val="16"/>
                <w:szCs w:val="16"/>
                <w:lang w:val="es-ES_tradnl" w:eastAsia="es-ES_tradnl"/>
              </w:rPr>
              <w:t>informaci</w:t>
            </w:r>
            <w:r w:rsidRPr="00944FA5">
              <w:rPr>
                <w:rFonts w:ascii="Arial" w:eastAsiaTheme="minorEastAsia" w:hAnsi="Arial" w:cs="Arial"/>
                <w:sz w:val="16"/>
                <w:szCs w:val="16"/>
                <w:lang w:val="es-419" w:eastAsia="es-ES_tradnl"/>
              </w:rPr>
              <w:t>ón</w:t>
            </w:r>
            <w:proofErr w:type="spellEnd"/>
            <w:r w:rsidRPr="00944FA5">
              <w:rPr>
                <w:rFonts w:ascii="Arial" w:eastAsiaTheme="minorEastAsia" w:hAnsi="Arial" w:cs="Arial"/>
                <w:sz w:val="16"/>
                <w:szCs w:val="16"/>
                <w:lang w:val="es-419" w:eastAsia="es-ES_tradnl"/>
              </w:rPr>
              <w:t>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 w:rsidRPr="00944FA5"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si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  <w:tr w:rsidR="00200D32" w:rsidRPr="00944FA5" w:rsidTr="00200D32">
        <w:trPr>
          <w:trHeight w:val="658"/>
        </w:trPr>
        <w:tc>
          <w:tcPr>
            <w:tcW w:w="336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20%</w:t>
            </w:r>
          </w:p>
        </w:tc>
        <w:tc>
          <w:tcPr>
            <w:tcW w:w="2518" w:type="pct"/>
            <w:shd w:val="clear" w:color="auto" w:fill="FFFFFF"/>
            <w:vAlign w:val="center"/>
          </w:tcPr>
          <w:p w:rsidR="00200D32" w:rsidRPr="00944FA5" w:rsidRDefault="00200D32" w:rsidP="00200D3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</w:pPr>
            <w:r w:rsidRPr="00944FA5">
              <w:rPr>
                <w:rFonts w:ascii="Arial" w:eastAsia="Calibri" w:hAnsi="Arial" w:cs="Arial"/>
                <w:b/>
                <w:color w:val="000000"/>
                <w:sz w:val="16"/>
                <w:szCs w:val="16"/>
                <w:lang w:val="es-ES" w:eastAsia="es-ES_tradnl"/>
              </w:rPr>
              <w:t>CALIFICACIÓN.</w:t>
            </w:r>
          </w:p>
        </w:tc>
        <w:tc>
          <w:tcPr>
            <w:tcW w:w="391" w:type="pct"/>
            <w:shd w:val="clear" w:color="auto" w:fill="FFFFFF"/>
          </w:tcPr>
          <w:p w:rsidR="00200D32" w:rsidRPr="00944FA5" w:rsidRDefault="00200D32" w:rsidP="00200D32">
            <w:pPr>
              <w:spacing w:after="200" w:line="360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  <w:t>90 %</w:t>
            </w:r>
          </w:p>
        </w:tc>
        <w:tc>
          <w:tcPr>
            <w:tcW w:w="407" w:type="pct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  <w:tc>
          <w:tcPr>
            <w:tcW w:w="1348" w:type="pct"/>
            <w:gridSpan w:val="2"/>
            <w:shd w:val="clear" w:color="auto" w:fill="FFFFFF"/>
          </w:tcPr>
          <w:p w:rsidR="00200D32" w:rsidRPr="00944FA5" w:rsidRDefault="00200D32" w:rsidP="00200D32">
            <w:pPr>
              <w:spacing w:after="200" w:line="276" w:lineRule="auto"/>
              <w:rPr>
                <w:rFonts w:ascii="Calibri" w:eastAsia="Calibri" w:hAnsi="Calibri" w:cs="Times New Roman"/>
                <w:sz w:val="16"/>
                <w:szCs w:val="16"/>
                <w:lang w:val="es-ES_tradnl" w:eastAsia="es-ES_tradnl"/>
              </w:rPr>
            </w:pPr>
          </w:p>
        </w:tc>
      </w:tr>
    </w:tbl>
    <w:p w:rsidR="00C60790" w:rsidRDefault="00C60790"/>
    <w:p w:rsidR="00200D32" w:rsidRDefault="00200D32"/>
    <w:p w:rsidR="000042DD" w:rsidRDefault="000042DD"/>
    <w:p w:rsidR="000042DD" w:rsidRDefault="000042DD"/>
    <w:p w:rsidR="00F74035" w:rsidRDefault="002B26AB">
      <w:pPr>
        <w:rPr>
          <w:noProof/>
          <w:lang w:eastAsia="es-MX"/>
        </w:rPr>
      </w:pPr>
      <w:bookmarkStart w:id="0" w:name="_GoBack"/>
      <w:bookmarkEnd w:id="0"/>
      <w:r w:rsidRPr="002B26AB"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2D723DD3" wp14:editId="12BA8A0B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611495" cy="7724140"/>
            <wp:effectExtent l="0" t="0" r="8255" b="0"/>
            <wp:wrapSquare wrapText="bothSides"/>
            <wp:docPr id="3" name="Imagen 3" descr="C:\Users\Laboratorio\Desktop\REPORTES INDIVIDUALES 2025\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oratorio\Desktop\REPORTES INDIVIDUALES 2025\12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035" w:rsidRDefault="00F74035">
      <w:pPr>
        <w:rPr>
          <w:noProof/>
          <w:lang w:eastAsia="es-MX"/>
        </w:rPr>
      </w:pPr>
    </w:p>
    <w:p w:rsidR="00F74035" w:rsidRDefault="002B26AB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0" locked="0" layoutInCell="1" allowOverlap="1" wp14:anchorId="059DB015" wp14:editId="2F409BF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3155315"/>
            <wp:effectExtent l="0" t="0" r="762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035" w:rsidRDefault="00F74035">
      <w:pPr>
        <w:rPr>
          <w:noProof/>
          <w:lang w:eastAsia="es-MX"/>
        </w:rPr>
      </w:pPr>
    </w:p>
    <w:p w:rsidR="00F74035" w:rsidRDefault="00F74035">
      <w:pPr>
        <w:rPr>
          <w:noProof/>
          <w:lang w:eastAsia="es-MX"/>
        </w:rPr>
      </w:pPr>
    </w:p>
    <w:p w:rsidR="00F74035" w:rsidRDefault="002B26AB">
      <w:pPr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561E02D7" wp14:editId="6DAD091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3155315"/>
            <wp:effectExtent l="0" t="0" r="762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035" w:rsidRDefault="00F74035">
      <w:pPr>
        <w:rPr>
          <w:noProof/>
          <w:lang w:eastAsia="es-MX"/>
        </w:rPr>
      </w:pPr>
    </w:p>
    <w:sectPr w:rsidR="00F740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C2840"/>
    <w:multiLevelType w:val="hybridMultilevel"/>
    <w:tmpl w:val="E63AF6D2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2DD"/>
    <w:rsid w:val="00003157"/>
    <w:rsid w:val="000042DD"/>
    <w:rsid w:val="00034F4D"/>
    <w:rsid w:val="00131479"/>
    <w:rsid w:val="001A67C2"/>
    <w:rsid w:val="00200D32"/>
    <w:rsid w:val="0020199C"/>
    <w:rsid w:val="00246ABB"/>
    <w:rsid w:val="002B26AB"/>
    <w:rsid w:val="002C0522"/>
    <w:rsid w:val="006A72B0"/>
    <w:rsid w:val="00742EB5"/>
    <w:rsid w:val="007B373E"/>
    <w:rsid w:val="009E257F"/>
    <w:rsid w:val="00B434D8"/>
    <w:rsid w:val="00B71A3C"/>
    <w:rsid w:val="00B82E9D"/>
    <w:rsid w:val="00C60790"/>
    <w:rsid w:val="00DD2F52"/>
    <w:rsid w:val="00F727FB"/>
    <w:rsid w:val="00F7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6F53C8-7B66-4660-93BB-CFFCCEF4D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2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Laboratorio</dc:creator>
  <cp:keywords/>
  <dc:description/>
  <cp:lastModifiedBy>Laboratorio</cp:lastModifiedBy>
  <cp:revision>8</cp:revision>
  <cp:lastPrinted>2025-06-11T15:17:00Z</cp:lastPrinted>
  <dcterms:created xsi:type="dcterms:W3CDTF">2025-06-11T12:58:00Z</dcterms:created>
  <dcterms:modified xsi:type="dcterms:W3CDTF">2025-06-11T15:22:00Z</dcterms:modified>
</cp:coreProperties>
</file>