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60E41" w14:textId="77777777" w:rsidR="00992C3B" w:rsidRPr="00625BE4" w:rsidRDefault="00DE26A7" w:rsidP="00DE26A7">
      <w:pPr>
        <w:pStyle w:val="Sinespaciado"/>
        <w:tabs>
          <w:tab w:val="center" w:pos="6503"/>
          <w:tab w:val="left" w:pos="10343"/>
        </w:tabs>
        <w:rPr>
          <w:rFonts w:ascii="Arial" w:hAnsi="Arial" w:cs="Arial"/>
          <w:b/>
          <w:sz w:val="24"/>
          <w:szCs w:val="24"/>
        </w:rPr>
      </w:pPr>
      <w:r>
        <w:rPr>
          <w:rFonts w:ascii="Arial" w:hAnsi="Arial" w:cs="Arial"/>
          <w:b/>
          <w:sz w:val="20"/>
          <w:szCs w:val="20"/>
        </w:rPr>
        <w:tab/>
      </w:r>
      <w:r w:rsidR="005053AB" w:rsidRPr="00625BE4">
        <w:rPr>
          <w:rFonts w:ascii="Arial" w:hAnsi="Arial" w:cs="Arial"/>
          <w:b/>
          <w:sz w:val="24"/>
          <w:szCs w:val="24"/>
        </w:rPr>
        <w:t>Tecnológico Nacional de México</w:t>
      </w:r>
      <w:r w:rsidRPr="00625BE4">
        <w:rPr>
          <w:rFonts w:ascii="Arial" w:hAnsi="Arial" w:cs="Arial"/>
          <w:b/>
          <w:sz w:val="24"/>
          <w:szCs w:val="24"/>
        </w:rPr>
        <w:tab/>
      </w:r>
    </w:p>
    <w:p w14:paraId="667DDB75" w14:textId="77777777" w:rsidR="005053AB" w:rsidRPr="00625BE4" w:rsidRDefault="005053AB" w:rsidP="005053AB">
      <w:pPr>
        <w:pStyle w:val="Sinespaciado"/>
        <w:jc w:val="center"/>
        <w:rPr>
          <w:rFonts w:ascii="Arial" w:hAnsi="Arial" w:cs="Arial"/>
          <w:b/>
          <w:sz w:val="24"/>
          <w:szCs w:val="24"/>
        </w:rPr>
      </w:pPr>
      <w:r w:rsidRPr="00625BE4">
        <w:rPr>
          <w:rFonts w:ascii="Arial" w:hAnsi="Arial" w:cs="Arial"/>
          <w:b/>
          <w:sz w:val="24"/>
          <w:szCs w:val="24"/>
        </w:rPr>
        <w:t>Subdirección Académica</w:t>
      </w:r>
    </w:p>
    <w:p w14:paraId="0558FD7C" w14:textId="77777777" w:rsidR="00862CFC" w:rsidRPr="00625BE4" w:rsidRDefault="00862CFC" w:rsidP="005053AB">
      <w:pPr>
        <w:pStyle w:val="Sinespaciado"/>
        <w:jc w:val="center"/>
        <w:rPr>
          <w:rFonts w:ascii="Arial" w:hAnsi="Arial" w:cs="Arial"/>
          <w:sz w:val="24"/>
          <w:szCs w:val="24"/>
        </w:rPr>
      </w:pPr>
    </w:p>
    <w:p w14:paraId="420139B1" w14:textId="77777777" w:rsidR="005053AB" w:rsidRPr="00625BE4" w:rsidRDefault="005053AB" w:rsidP="005053AB">
      <w:pPr>
        <w:pStyle w:val="Sinespaciado"/>
        <w:jc w:val="center"/>
        <w:rPr>
          <w:rFonts w:ascii="Arial" w:hAnsi="Arial" w:cs="Arial"/>
          <w:b/>
          <w:sz w:val="24"/>
          <w:szCs w:val="24"/>
        </w:rPr>
      </w:pPr>
      <w:r w:rsidRPr="00625BE4">
        <w:rPr>
          <w:rFonts w:ascii="Arial" w:hAnsi="Arial" w:cs="Arial"/>
          <w:b/>
          <w:sz w:val="24"/>
          <w:szCs w:val="24"/>
        </w:rPr>
        <w:t>Instrumentación Didáctica para la Formación y Desarrollo de Competencias Profesionales</w:t>
      </w:r>
    </w:p>
    <w:p w14:paraId="440F0541" w14:textId="77777777" w:rsidR="00862CFC" w:rsidRPr="00625BE4" w:rsidRDefault="00862CFC" w:rsidP="005053AB">
      <w:pPr>
        <w:pStyle w:val="Sinespaciado"/>
        <w:jc w:val="center"/>
        <w:rPr>
          <w:rFonts w:ascii="Arial" w:hAnsi="Arial"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625BE4" w14:paraId="54765A51" w14:textId="77777777" w:rsidTr="005053AB">
        <w:trPr>
          <w:jc w:val="center"/>
        </w:trPr>
        <w:tc>
          <w:tcPr>
            <w:tcW w:w="1024" w:type="dxa"/>
          </w:tcPr>
          <w:p w14:paraId="0F49732C" w14:textId="77777777" w:rsidR="005053AB" w:rsidRPr="00625BE4" w:rsidRDefault="005053AB" w:rsidP="005053AB">
            <w:pPr>
              <w:pStyle w:val="Sinespaciado"/>
              <w:rPr>
                <w:rFonts w:ascii="Arial" w:hAnsi="Arial" w:cs="Arial"/>
                <w:b/>
                <w:sz w:val="20"/>
                <w:szCs w:val="20"/>
              </w:rPr>
            </w:pPr>
            <w:r w:rsidRPr="00625BE4">
              <w:rPr>
                <w:rFonts w:ascii="Arial" w:hAnsi="Arial" w:cs="Arial"/>
                <w:b/>
                <w:sz w:val="20"/>
                <w:szCs w:val="20"/>
              </w:rPr>
              <w:t>Periodo</w:t>
            </w:r>
          </w:p>
        </w:tc>
        <w:tc>
          <w:tcPr>
            <w:tcW w:w="3082" w:type="dxa"/>
            <w:tcBorders>
              <w:bottom w:val="single" w:sz="4" w:space="0" w:color="auto"/>
            </w:tcBorders>
          </w:tcPr>
          <w:p w14:paraId="0FD40952" w14:textId="34F8EC6F" w:rsidR="005053AB" w:rsidRPr="00625BE4" w:rsidRDefault="0061672A" w:rsidP="0030735E">
            <w:pPr>
              <w:pStyle w:val="Sinespaciado"/>
              <w:rPr>
                <w:rFonts w:ascii="Arial" w:hAnsi="Arial" w:cs="Arial"/>
                <w:b/>
                <w:sz w:val="20"/>
                <w:szCs w:val="20"/>
              </w:rPr>
            </w:pPr>
            <w:r>
              <w:rPr>
                <w:rFonts w:ascii="Arial" w:hAnsi="Arial" w:cs="Arial"/>
                <w:b/>
                <w:sz w:val="20"/>
                <w:szCs w:val="20"/>
              </w:rPr>
              <w:t>AGOSTO-DICIEMBRE</w:t>
            </w:r>
            <w:r w:rsidR="005A49C6" w:rsidRPr="00625BE4">
              <w:rPr>
                <w:rFonts w:ascii="Arial" w:hAnsi="Arial" w:cs="Arial"/>
                <w:b/>
                <w:sz w:val="20"/>
                <w:szCs w:val="20"/>
              </w:rPr>
              <w:t>-202</w:t>
            </w:r>
            <w:r w:rsidR="001149C2">
              <w:rPr>
                <w:rFonts w:ascii="Arial" w:hAnsi="Arial" w:cs="Arial"/>
                <w:b/>
                <w:sz w:val="20"/>
                <w:szCs w:val="20"/>
              </w:rPr>
              <w:t>5</w:t>
            </w:r>
          </w:p>
        </w:tc>
      </w:tr>
    </w:tbl>
    <w:p w14:paraId="5B73B2DC"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43B7D1AA" w14:textId="77777777" w:rsidTr="00862CFC">
        <w:tc>
          <w:tcPr>
            <w:tcW w:w="3681" w:type="dxa"/>
          </w:tcPr>
          <w:p w14:paraId="00A18F2C"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50FE3804" w14:textId="1DE6778C" w:rsidR="005053AB" w:rsidRPr="00862CFC" w:rsidRDefault="0061672A" w:rsidP="005053AB">
            <w:pPr>
              <w:pStyle w:val="Sinespaciado"/>
              <w:rPr>
                <w:rFonts w:ascii="Arial" w:hAnsi="Arial" w:cs="Arial"/>
                <w:sz w:val="20"/>
                <w:szCs w:val="20"/>
              </w:rPr>
            </w:pPr>
            <w:r>
              <w:rPr>
                <w:rFonts w:ascii="Arial" w:hAnsi="Arial" w:cs="Arial"/>
                <w:sz w:val="20"/>
                <w:szCs w:val="20"/>
              </w:rPr>
              <w:t>Investigación de operaciones</w:t>
            </w:r>
          </w:p>
        </w:tc>
      </w:tr>
      <w:tr w:rsidR="005053AB" w:rsidRPr="00862CFC" w14:paraId="52D3B6A5" w14:textId="77777777" w:rsidTr="00862CFC">
        <w:tc>
          <w:tcPr>
            <w:tcW w:w="3681" w:type="dxa"/>
          </w:tcPr>
          <w:p w14:paraId="7DF32E63"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75477EAD" w14:textId="5A8782C9" w:rsidR="005053AB" w:rsidRPr="00475274" w:rsidRDefault="00971AB0" w:rsidP="005053AB">
            <w:pPr>
              <w:pStyle w:val="Sinespaciado"/>
              <w:rPr>
                <w:rFonts w:ascii="Arial" w:hAnsi="Arial" w:cs="Arial"/>
                <w:sz w:val="20"/>
                <w:szCs w:val="20"/>
              </w:rPr>
            </w:pPr>
            <w:r>
              <w:rPr>
                <w:rFonts w:ascii="Arial" w:hAnsi="Arial" w:cs="Arial"/>
                <w:sz w:val="20"/>
                <w:szCs w:val="20"/>
              </w:rPr>
              <w:t>ISC</w:t>
            </w:r>
            <w:r w:rsidR="005D2263" w:rsidRPr="00475274">
              <w:rPr>
                <w:rFonts w:ascii="Arial" w:hAnsi="Arial" w:cs="Arial"/>
                <w:sz w:val="20"/>
                <w:szCs w:val="20"/>
              </w:rPr>
              <w:t>-2010-2</w:t>
            </w:r>
            <w:r w:rsidR="00EC3A11">
              <w:rPr>
                <w:rFonts w:ascii="Arial" w:hAnsi="Arial" w:cs="Arial"/>
                <w:sz w:val="20"/>
                <w:szCs w:val="20"/>
              </w:rPr>
              <w:t>34</w:t>
            </w:r>
          </w:p>
        </w:tc>
      </w:tr>
      <w:tr w:rsidR="005053AB" w:rsidRPr="00862CFC" w14:paraId="147E567B" w14:textId="77777777" w:rsidTr="00862CFC">
        <w:tc>
          <w:tcPr>
            <w:tcW w:w="3681" w:type="dxa"/>
          </w:tcPr>
          <w:p w14:paraId="1F12C54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2E2675B4" w14:textId="64BF8F5F" w:rsidR="005053AB" w:rsidRPr="00862CFC" w:rsidRDefault="00971AB0" w:rsidP="005745AB">
            <w:pPr>
              <w:pStyle w:val="Sinespaciado"/>
              <w:rPr>
                <w:rFonts w:ascii="Arial" w:hAnsi="Arial" w:cs="Arial"/>
                <w:sz w:val="20"/>
                <w:szCs w:val="20"/>
              </w:rPr>
            </w:pPr>
            <w:r>
              <w:rPr>
                <w:rFonts w:ascii="Arial" w:hAnsi="Arial" w:cs="Arial"/>
                <w:sz w:val="20"/>
                <w:szCs w:val="20"/>
              </w:rPr>
              <w:t>SC</w:t>
            </w:r>
            <w:r w:rsidR="0061672A">
              <w:rPr>
                <w:rFonts w:ascii="Arial" w:hAnsi="Arial" w:cs="Arial"/>
                <w:sz w:val="20"/>
                <w:szCs w:val="20"/>
              </w:rPr>
              <w:t>C-1013</w:t>
            </w:r>
          </w:p>
        </w:tc>
      </w:tr>
      <w:tr w:rsidR="005053AB" w:rsidRPr="00862CFC" w14:paraId="02055ED7" w14:textId="77777777" w:rsidTr="00862CFC">
        <w:tc>
          <w:tcPr>
            <w:tcW w:w="3681" w:type="dxa"/>
          </w:tcPr>
          <w:p w14:paraId="4DC8693A"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1C79A6EC" w14:textId="6FD8221A" w:rsidR="005053AB" w:rsidRPr="00862CFC" w:rsidRDefault="00BC450B" w:rsidP="005053AB">
            <w:pPr>
              <w:pStyle w:val="Sinespaciado"/>
              <w:rPr>
                <w:rFonts w:ascii="Arial" w:hAnsi="Arial" w:cs="Arial"/>
                <w:sz w:val="20"/>
                <w:szCs w:val="20"/>
              </w:rPr>
            </w:pPr>
            <w:r>
              <w:rPr>
                <w:rFonts w:ascii="Arial" w:hAnsi="Arial" w:cs="Arial"/>
                <w:sz w:val="20"/>
                <w:szCs w:val="20"/>
              </w:rPr>
              <w:t>2-</w:t>
            </w:r>
            <w:r w:rsidR="0061672A">
              <w:rPr>
                <w:rFonts w:ascii="Arial" w:hAnsi="Arial" w:cs="Arial"/>
                <w:sz w:val="20"/>
                <w:szCs w:val="20"/>
              </w:rPr>
              <w:t>2-4</w:t>
            </w:r>
          </w:p>
        </w:tc>
      </w:tr>
    </w:tbl>
    <w:p w14:paraId="23140CF0" w14:textId="77777777" w:rsidR="005053AB" w:rsidRPr="00862CFC" w:rsidRDefault="005053AB" w:rsidP="005053AB">
      <w:pPr>
        <w:pStyle w:val="Sinespaciado"/>
        <w:rPr>
          <w:rFonts w:ascii="Arial" w:hAnsi="Arial" w:cs="Arial"/>
          <w:sz w:val="20"/>
          <w:szCs w:val="20"/>
        </w:rPr>
      </w:pPr>
    </w:p>
    <w:p w14:paraId="53411AD2"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2D1A93" w14:paraId="6274BC5B" w14:textId="77777777" w:rsidTr="005053AB">
        <w:tc>
          <w:tcPr>
            <w:tcW w:w="12996" w:type="dxa"/>
          </w:tcPr>
          <w:p w14:paraId="03AECDA6" w14:textId="77777777"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La aportación de la asignatura al perfil profesional.</w:t>
            </w:r>
          </w:p>
          <w:p w14:paraId="384D1A9E" w14:textId="472578AA" w:rsidR="006E1755" w:rsidRPr="006E1755" w:rsidRDefault="006E1755" w:rsidP="00DF2E74">
            <w:pPr>
              <w:autoSpaceDE w:val="0"/>
              <w:autoSpaceDN w:val="0"/>
              <w:adjustRightInd w:val="0"/>
              <w:jc w:val="both"/>
              <w:rPr>
                <w:rFonts w:ascii="Arial" w:hAnsi="Arial" w:cs="Arial"/>
                <w:bCs/>
                <w:sz w:val="20"/>
                <w:szCs w:val="20"/>
              </w:rPr>
            </w:pPr>
            <w:r w:rsidRPr="006E1755">
              <w:rPr>
                <w:rFonts w:ascii="Arial" w:hAnsi="Arial" w:cs="Arial"/>
                <w:bCs/>
                <w:sz w:val="20"/>
                <w:szCs w:val="20"/>
              </w:rPr>
              <w:t>Esta asignatura aporta al perfil del Ingeniero en Sistemas Computacionales la capacidad para aplicar técnicas y modelos de investigación de operaciones en la solución de problemas, utilizando o desarrollando herramientas de software para la toma de decisiones. El conocer y comprender las técnicas para la modelación de sistemas es importante en la formación de la lógica de solución de problemas. Para ello el estudiante de Ingeniería en Sistemas Computacionales, recopila, clasifica y ordena la información del sistema a modelar para analizarlo mediante los modelos adecuados al sistema en estudio, y así obtener la mejor solución o la óptima. Su integración se ha hecho en base a un análisis de la administración de las operaciones, identificando los temas de programación, optimización y modelos heurísticos que tienen una mayor aplicación en el quehacer profesional y la toma de decisiones. Puesto que esta materia dará soporte a otras, más directamente vinculadas con desempeños profesionales; se inserta en la primera mitad de la trayectoria escolar; antes de cursar aquéllas a las que da soporte. De manera particular, lo trabajado en esta asignatura se aplica en el modelado de sistemas y en la simulación, que auxilia en la toma de decisiones.</w:t>
            </w:r>
          </w:p>
          <w:p w14:paraId="6948D487" w14:textId="77777777" w:rsidR="006E1755" w:rsidRDefault="006E1755" w:rsidP="00DF2E74">
            <w:pPr>
              <w:autoSpaceDE w:val="0"/>
              <w:autoSpaceDN w:val="0"/>
              <w:adjustRightInd w:val="0"/>
              <w:jc w:val="both"/>
              <w:rPr>
                <w:rFonts w:ascii="Arial" w:hAnsi="Arial" w:cs="Arial"/>
                <w:b/>
                <w:sz w:val="20"/>
                <w:szCs w:val="20"/>
              </w:rPr>
            </w:pPr>
          </w:p>
          <w:p w14:paraId="47DFA1FF" w14:textId="77777777"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La importancia de la asignatura.</w:t>
            </w:r>
          </w:p>
          <w:p w14:paraId="69568C93" w14:textId="4CF96305" w:rsidR="00DF2E74" w:rsidRPr="006E1755" w:rsidRDefault="00C225CE" w:rsidP="00DF2E74">
            <w:pPr>
              <w:autoSpaceDE w:val="0"/>
              <w:autoSpaceDN w:val="0"/>
              <w:adjustRightInd w:val="0"/>
              <w:jc w:val="both"/>
              <w:rPr>
                <w:rFonts w:ascii="Arial" w:hAnsi="Arial" w:cs="Arial"/>
                <w:sz w:val="20"/>
                <w:szCs w:val="20"/>
              </w:rPr>
            </w:pPr>
            <w:r w:rsidRPr="006E1755">
              <w:rPr>
                <w:rFonts w:ascii="Arial" w:hAnsi="Arial" w:cs="Arial"/>
                <w:color w:val="000000"/>
                <w:sz w:val="20"/>
                <w:szCs w:val="20"/>
              </w:rPr>
              <w:t xml:space="preserve">La asignatura de </w:t>
            </w:r>
            <w:r w:rsidR="006E1755" w:rsidRPr="006E1755">
              <w:rPr>
                <w:rFonts w:ascii="Arial" w:hAnsi="Arial" w:cs="Arial"/>
                <w:color w:val="000000"/>
                <w:sz w:val="20"/>
                <w:szCs w:val="20"/>
              </w:rPr>
              <w:t>investigación de operaciones</w:t>
            </w:r>
            <w:r w:rsidRPr="006E1755">
              <w:rPr>
                <w:rFonts w:ascii="Arial" w:hAnsi="Arial" w:cs="Arial"/>
                <w:color w:val="000000"/>
                <w:sz w:val="20"/>
                <w:szCs w:val="20"/>
              </w:rPr>
              <w:t xml:space="preserve"> establece las bases para una buena toma de decisiones respecto a problemas de la vida cotidiana considerando métodos matemáticos y estadísticos tanto cualitativos como cuantitativos.</w:t>
            </w:r>
          </w:p>
          <w:p w14:paraId="385BD48B" w14:textId="77777777" w:rsidR="00D02A1C" w:rsidRDefault="00D02A1C" w:rsidP="00DF2E74">
            <w:pPr>
              <w:autoSpaceDE w:val="0"/>
              <w:autoSpaceDN w:val="0"/>
              <w:adjustRightInd w:val="0"/>
              <w:jc w:val="both"/>
              <w:rPr>
                <w:rFonts w:ascii="Arial" w:hAnsi="Arial" w:cs="Arial"/>
                <w:b/>
                <w:sz w:val="20"/>
                <w:szCs w:val="20"/>
              </w:rPr>
            </w:pPr>
          </w:p>
          <w:p w14:paraId="35F5BCFA" w14:textId="77777777"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En qué consiste la asignatura.</w:t>
            </w:r>
          </w:p>
          <w:p w14:paraId="2F5F8C8D" w14:textId="77777777" w:rsidR="00D02A1C" w:rsidRPr="006E1755" w:rsidRDefault="00D02A1C" w:rsidP="00DF2E74">
            <w:pPr>
              <w:autoSpaceDE w:val="0"/>
              <w:autoSpaceDN w:val="0"/>
              <w:adjustRightInd w:val="0"/>
              <w:jc w:val="both"/>
              <w:rPr>
                <w:rFonts w:ascii="Arial" w:hAnsi="Arial" w:cs="Arial"/>
                <w:b/>
                <w:sz w:val="20"/>
                <w:szCs w:val="20"/>
              </w:rPr>
            </w:pPr>
            <w:r w:rsidRPr="006E1755">
              <w:rPr>
                <w:rFonts w:ascii="Arial" w:hAnsi="Arial" w:cs="Arial"/>
                <w:color w:val="000000"/>
                <w:sz w:val="20"/>
                <w:szCs w:val="20"/>
              </w:rPr>
              <w:t xml:space="preserve">Su integración se ha hecho en base a un análisis de la administración de las operaciones, identificando los temas de </w:t>
            </w:r>
            <w:r w:rsidR="00C225CE" w:rsidRPr="006E1755">
              <w:rPr>
                <w:rFonts w:ascii="Arial" w:hAnsi="Arial" w:cs="Arial"/>
                <w:color w:val="000000"/>
                <w:sz w:val="20"/>
                <w:szCs w:val="20"/>
              </w:rPr>
              <w:t>toma de decisiones, modelos de programación lineal, transporte y asignación, líneas de espera, pronósticos y redes.</w:t>
            </w:r>
          </w:p>
          <w:p w14:paraId="7F9FCCDE" w14:textId="77777777" w:rsidR="00B1797B" w:rsidRDefault="00B1797B" w:rsidP="00DF2E74">
            <w:pPr>
              <w:autoSpaceDE w:val="0"/>
              <w:autoSpaceDN w:val="0"/>
              <w:adjustRightInd w:val="0"/>
              <w:jc w:val="both"/>
              <w:rPr>
                <w:rFonts w:ascii="Arial" w:hAnsi="Arial" w:cs="Arial"/>
                <w:b/>
                <w:sz w:val="20"/>
                <w:szCs w:val="20"/>
              </w:rPr>
            </w:pPr>
          </w:p>
          <w:p w14:paraId="30836413" w14:textId="77777777" w:rsidR="00F4180C" w:rsidRDefault="008B4ABA" w:rsidP="008B4ABA">
            <w:pPr>
              <w:autoSpaceDE w:val="0"/>
              <w:autoSpaceDN w:val="0"/>
              <w:adjustRightInd w:val="0"/>
              <w:jc w:val="both"/>
              <w:rPr>
                <w:rFonts w:ascii="Arial" w:hAnsi="Arial" w:cs="Arial"/>
                <w:b/>
                <w:sz w:val="20"/>
                <w:szCs w:val="20"/>
              </w:rPr>
            </w:pPr>
            <w:r w:rsidRPr="002D1A93">
              <w:rPr>
                <w:rFonts w:ascii="Arial" w:hAnsi="Arial" w:cs="Arial"/>
                <w:b/>
                <w:sz w:val="20"/>
                <w:szCs w:val="20"/>
              </w:rPr>
              <w:t>Con qué</w:t>
            </w:r>
            <w:r w:rsidR="00F4180C">
              <w:rPr>
                <w:rFonts w:ascii="Arial" w:hAnsi="Arial" w:cs="Arial"/>
                <w:b/>
                <w:sz w:val="20"/>
                <w:szCs w:val="20"/>
              </w:rPr>
              <w:t xml:space="preserve"> </w:t>
            </w:r>
            <w:proofErr w:type="gramStart"/>
            <w:r w:rsidR="00F4180C">
              <w:rPr>
                <w:rFonts w:ascii="Arial" w:hAnsi="Arial" w:cs="Arial"/>
                <w:b/>
                <w:sz w:val="20"/>
                <w:szCs w:val="20"/>
              </w:rPr>
              <w:t>otras asignaturas se relaciona</w:t>
            </w:r>
            <w:proofErr w:type="gramEnd"/>
            <w:r w:rsidR="00F4180C">
              <w:rPr>
                <w:rFonts w:ascii="Arial" w:hAnsi="Arial" w:cs="Arial"/>
                <w:b/>
                <w:sz w:val="20"/>
                <w:szCs w:val="20"/>
              </w:rPr>
              <w:t>.</w:t>
            </w:r>
          </w:p>
          <w:p w14:paraId="3BA2F775" w14:textId="77777777" w:rsidR="008B4ABA" w:rsidRPr="006E1755" w:rsidRDefault="00C225CE" w:rsidP="00C225CE">
            <w:pPr>
              <w:autoSpaceDE w:val="0"/>
              <w:autoSpaceDN w:val="0"/>
              <w:adjustRightInd w:val="0"/>
              <w:jc w:val="both"/>
              <w:rPr>
                <w:rFonts w:ascii="Arial" w:hAnsi="Arial" w:cs="Arial"/>
                <w:color w:val="000000"/>
                <w:sz w:val="20"/>
                <w:szCs w:val="20"/>
              </w:rPr>
            </w:pPr>
            <w:r w:rsidRPr="006E1755">
              <w:rPr>
                <w:rFonts w:ascii="Arial" w:hAnsi="Arial" w:cs="Arial"/>
                <w:color w:val="000000"/>
                <w:sz w:val="20"/>
                <w:szCs w:val="20"/>
              </w:rPr>
              <w:t>Esta asignatura se relaciona con las materias de matemáticas administrativas, estadística, métodos de producción, esto permite que se realicen modelado de sistemas de diferentes áreas, tanto de producción como del área de salud. La idea principal es tener las bases para tomar decisiones correctas.</w:t>
            </w:r>
          </w:p>
          <w:p w14:paraId="75FC1313" w14:textId="77777777" w:rsidR="00C225CE" w:rsidRPr="002D1A93" w:rsidRDefault="00C225CE" w:rsidP="00C225CE">
            <w:pPr>
              <w:autoSpaceDE w:val="0"/>
              <w:autoSpaceDN w:val="0"/>
              <w:adjustRightInd w:val="0"/>
              <w:jc w:val="both"/>
              <w:rPr>
                <w:rFonts w:ascii="TimesNewRomanPSMT" w:hAnsi="TimesNewRomanPSMT" w:cs="TimesNewRomanPSMT"/>
                <w:sz w:val="20"/>
                <w:szCs w:val="20"/>
              </w:rPr>
            </w:pPr>
          </w:p>
        </w:tc>
      </w:tr>
    </w:tbl>
    <w:p w14:paraId="336AE406" w14:textId="77777777" w:rsidR="005053AB" w:rsidRPr="002D1A93" w:rsidRDefault="005053AB" w:rsidP="005053AB">
      <w:pPr>
        <w:pStyle w:val="Sinespaciado"/>
        <w:numPr>
          <w:ilvl w:val="0"/>
          <w:numId w:val="1"/>
        </w:numPr>
        <w:rPr>
          <w:rFonts w:ascii="Arial" w:hAnsi="Arial" w:cs="Arial"/>
          <w:b/>
          <w:sz w:val="20"/>
          <w:szCs w:val="20"/>
        </w:rPr>
      </w:pPr>
      <w:r w:rsidRPr="002D1A93">
        <w:rPr>
          <w:rFonts w:ascii="Arial" w:hAnsi="Arial" w:cs="Arial"/>
          <w:b/>
          <w:sz w:val="20"/>
          <w:szCs w:val="20"/>
        </w:rPr>
        <w:lastRenderedPageBreak/>
        <w:t>Intención didáctica:</w:t>
      </w:r>
    </w:p>
    <w:tbl>
      <w:tblPr>
        <w:tblStyle w:val="Tablaconcuadrcula"/>
        <w:tblW w:w="0" w:type="auto"/>
        <w:tblLook w:val="04A0" w:firstRow="1" w:lastRow="0" w:firstColumn="1" w:lastColumn="0" w:noHBand="0" w:noVBand="1"/>
      </w:tblPr>
      <w:tblGrid>
        <w:gridCol w:w="12996"/>
      </w:tblGrid>
      <w:tr w:rsidR="005053AB" w:rsidRPr="002D1A93" w14:paraId="05C38769" w14:textId="77777777" w:rsidTr="005053AB">
        <w:tc>
          <w:tcPr>
            <w:tcW w:w="12996" w:type="dxa"/>
          </w:tcPr>
          <w:p w14:paraId="26BA826A" w14:textId="77777777" w:rsidR="00103856" w:rsidRDefault="00103856" w:rsidP="003A351B">
            <w:pPr>
              <w:autoSpaceDE w:val="0"/>
              <w:autoSpaceDN w:val="0"/>
              <w:adjustRightInd w:val="0"/>
              <w:jc w:val="both"/>
              <w:rPr>
                <w:rFonts w:ascii="Arial" w:hAnsi="Arial" w:cs="Arial"/>
                <w:b/>
                <w:sz w:val="20"/>
                <w:szCs w:val="20"/>
              </w:rPr>
            </w:pPr>
            <w:r w:rsidRPr="002D1A93">
              <w:rPr>
                <w:rFonts w:ascii="Arial" w:hAnsi="Arial" w:cs="Arial"/>
                <w:b/>
                <w:sz w:val="20"/>
                <w:szCs w:val="20"/>
              </w:rPr>
              <w:t>Explicar claramente la forma de tratar la asignatura de tal manera que oriente las actividades de enseñanza y aprendizaje:</w:t>
            </w:r>
          </w:p>
          <w:p w14:paraId="1087680D" w14:textId="34F3C803" w:rsidR="00274F0D" w:rsidRDefault="006E1755" w:rsidP="003A351B">
            <w:pPr>
              <w:autoSpaceDE w:val="0"/>
              <w:autoSpaceDN w:val="0"/>
              <w:adjustRightInd w:val="0"/>
              <w:jc w:val="both"/>
              <w:rPr>
                <w:rFonts w:ascii="Arial" w:hAnsi="Arial" w:cs="Arial"/>
                <w:color w:val="000000"/>
                <w:sz w:val="20"/>
                <w:szCs w:val="20"/>
              </w:rPr>
            </w:pPr>
            <w:r w:rsidRPr="006E1755">
              <w:rPr>
                <w:rFonts w:ascii="Arial" w:hAnsi="Arial" w:cs="Arial"/>
                <w:color w:val="000000"/>
                <w:sz w:val="20"/>
                <w:szCs w:val="20"/>
              </w:rPr>
              <w:t>El propósito de la materia es plantear los contenidos desde un punto de vista conceptual, comprenderlos e identificarlos en el entorno cotidiano o el de desempeño profesional Se organiza el temario, en cinco temas, agrupando los contenidos conceptuales de la asignatura en cada unidad incluyendo los contenidos necesarios para la aplicación de los conceptos tratados en estas. Se abordan los conceptos de la programación lineal y de análisis de redes en el primer tema y el segundo tema al comienzo del curso buscando una visión de conjunto de este campo de estudio. En el tercer tema se inicia caracterizando los conceptos básicos de la programación no lineal para dar una visión de los parámetros asociados al modelo y su distribución de probabilidad asociada. El cuarto tema aborda el estudio de la teoría de inventarios aplicando los modelos determinísticos. Se integra en el quinto tema, el proceso de nacimiento o muerte de una línea de espera. Esto permite dar un cierre a la materia mostrándola como útil por sí misma en el desempeño profesional, independientemente de la utilidad que representa en el tratamiento de temas en materias posteriores.</w:t>
            </w:r>
          </w:p>
          <w:p w14:paraId="5F8EE9D2" w14:textId="77777777" w:rsidR="006E1755" w:rsidRPr="006E1755" w:rsidRDefault="006E1755" w:rsidP="003A351B">
            <w:pPr>
              <w:autoSpaceDE w:val="0"/>
              <w:autoSpaceDN w:val="0"/>
              <w:adjustRightInd w:val="0"/>
              <w:jc w:val="both"/>
              <w:rPr>
                <w:rFonts w:ascii="Arial" w:hAnsi="Arial" w:cs="Arial"/>
                <w:b/>
                <w:sz w:val="20"/>
                <w:szCs w:val="20"/>
              </w:rPr>
            </w:pPr>
          </w:p>
          <w:p w14:paraId="35AF7611" w14:textId="62D27A60"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La manera de abordar los contenidos.</w:t>
            </w:r>
            <w:r w:rsidRPr="002D1A93">
              <w:rPr>
                <w:rFonts w:ascii="Arial" w:hAnsi="Arial" w:cs="Arial"/>
                <w:sz w:val="20"/>
                <w:szCs w:val="20"/>
              </w:rPr>
              <w:t xml:space="preserve"> Se requiere que el facilitador demuestre las competencias, conocimientos, dominio y experiencia de los diferentes temas de la materia </w:t>
            </w:r>
            <w:r w:rsidR="00F84186">
              <w:rPr>
                <w:rFonts w:ascii="Arial" w:hAnsi="Arial" w:cs="Arial"/>
                <w:sz w:val="20"/>
                <w:szCs w:val="20"/>
              </w:rPr>
              <w:t xml:space="preserve">de </w:t>
            </w:r>
            <w:r w:rsidR="006E1755">
              <w:rPr>
                <w:rFonts w:ascii="Arial" w:hAnsi="Arial" w:cs="Arial"/>
                <w:sz w:val="20"/>
                <w:szCs w:val="20"/>
              </w:rPr>
              <w:t xml:space="preserve">investigación de </w:t>
            </w:r>
            <w:r w:rsidR="00971AB0">
              <w:rPr>
                <w:rFonts w:ascii="Arial" w:hAnsi="Arial" w:cs="Arial"/>
                <w:sz w:val="20"/>
                <w:szCs w:val="20"/>
              </w:rPr>
              <w:t xml:space="preserve">operaciones </w:t>
            </w:r>
            <w:r w:rsidR="00971AB0" w:rsidRPr="002D1A93">
              <w:rPr>
                <w:rFonts w:ascii="Arial" w:hAnsi="Arial" w:cs="Arial"/>
                <w:sz w:val="20"/>
                <w:szCs w:val="20"/>
              </w:rPr>
              <w:t>para</w:t>
            </w:r>
            <w:r w:rsidRPr="002D1A93">
              <w:rPr>
                <w:rFonts w:ascii="Arial" w:hAnsi="Arial" w:cs="Arial"/>
                <w:sz w:val="20"/>
                <w:szCs w:val="20"/>
              </w:rPr>
              <w:t xml:space="preserve"> poder crear escenarios de aprendizajes significativos que permitan el desarrollo de las competencias profesionales en el estudiante.</w:t>
            </w:r>
          </w:p>
          <w:p w14:paraId="27513E9F" w14:textId="77777777" w:rsidR="003A351B" w:rsidRPr="002D1A93" w:rsidRDefault="003A351B" w:rsidP="003A351B">
            <w:pPr>
              <w:autoSpaceDE w:val="0"/>
              <w:autoSpaceDN w:val="0"/>
              <w:adjustRightInd w:val="0"/>
              <w:jc w:val="both"/>
              <w:rPr>
                <w:rFonts w:ascii="Arial" w:hAnsi="Arial" w:cs="Arial"/>
                <w:sz w:val="20"/>
                <w:szCs w:val="20"/>
              </w:rPr>
            </w:pPr>
          </w:p>
          <w:p w14:paraId="72DC286F" w14:textId="77777777" w:rsidR="003A351B"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El enfoque con que deben ser tratados.</w:t>
            </w:r>
            <w:r w:rsidRPr="002D1A93">
              <w:rPr>
                <w:rFonts w:ascii="Arial" w:hAnsi="Arial" w:cs="Arial"/>
                <w:sz w:val="20"/>
                <w:szCs w:val="20"/>
              </w:rPr>
              <w:t xml:space="preserve"> </w:t>
            </w:r>
          </w:p>
          <w:p w14:paraId="212DB00A" w14:textId="77777777" w:rsidR="004822C9" w:rsidRDefault="004822C9" w:rsidP="003A351B">
            <w:pPr>
              <w:autoSpaceDE w:val="0"/>
              <w:autoSpaceDN w:val="0"/>
              <w:adjustRightInd w:val="0"/>
              <w:jc w:val="both"/>
              <w:rPr>
                <w:rFonts w:ascii="Arial" w:hAnsi="Arial" w:cs="Arial"/>
                <w:color w:val="000000"/>
              </w:rPr>
            </w:pPr>
            <w:r w:rsidRPr="004822C9">
              <w:rPr>
                <w:rFonts w:ascii="Arial" w:hAnsi="Arial" w:cs="Arial"/>
                <w:color w:val="000000"/>
                <w:sz w:val="20"/>
                <w:szCs w:val="20"/>
              </w:rPr>
              <w:t>El enfoque sugerido para la materia requiere que las actividades prácticas promuevan el desarrollo de habilidades para la experimentación, tales como: identificación, manejo y control de variables y datos relevantes; planteamiento de hipótesis; trabajo en equipo; asimismo, propicien procesos intelectuales como inducción-deducción y análisis-síntesis con la intención de generar una actividad intelectual compleja; esto permite la integración del alumno con el conocimiento durante el curso.</w:t>
            </w:r>
            <w:r w:rsidRPr="004822C9">
              <w:rPr>
                <w:rFonts w:ascii="Arial" w:hAnsi="Arial" w:cs="Arial"/>
                <w:color w:val="000000"/>
              </w:rPr>
              <w:t xml:space="preserve"> </w:t>
            </w:r>
          </w:p>
          <w:p w14:paraId="7150BF44" w14:textId="6A5B8E88"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 xml:space="preserve">La extensión y la profundidad de </w:t>
            </w:r>
            <w:proofErr w:type="gramStart"/>
            <w:r w:rsidRPr="002D1A93">
              <w:rPr>
                <w:rFonts w:ascii="Arial" w:hAnsi="Arial" w:cs="Arial"/>
                <w:b/>
                <w:sz w:val="20"/>
                <w:szCs w:val="20"/>
              </w:rPr>
              <w:t>los mismos</w:t>
            </w:r>
            <w:proofErr w:type="gramEnd"/>
            <w:r w:rsidRPr="002D1A93">
              <w:rPr>
                <w:rFonts w:ascii="Arial" w:hAnsi="Arial" w:cs="Arial"/>
                <w:b/>
                <w:sz w:val="20"/>
                <w:szCs w:val="20"/>
              </w:rPr>
              <w:t>.</w:t>
            </w:r>
            <w:r w:rsidRPr="002D1A93">
              <w:rPr>
                <w:rFonts w:ascii="Arial" w:hAnsi="Arial" w:cs="Arial"/>
                <w:sz w:val="20"/>
                <w:szCs w:val="20"/>
              </w:rPr>
              <w:t xml:space="preserve"> Se requiere que el facilitador cuente con el dominio de los diferentes temas de la asignatura de </w:t>
            </w:r>
            <w:r w:rsidR="00971AB0">
              <w:rPr>
                <w:rFonts w:ascii="Arial" w:hAnsi="Arial" w:cs="Arial"/>
                <w:sz w:val="20"/>
                <w:szCs w:val="20"/>
              </w:rPr>
              <w:t>investigación de operaciones.</w:t>
            </w:r>
            <w:r w:rsidRPr="002D1A93">
              <w:rPr>
                <w:rFonts w:ascii="Arial" w:hAnsi="Arial" w:cs="Arial"/>
                <w:sz w:val="20"/>
                <w:szCs w:val="20"/>
              </w:rPr>
              <w:t xml:space="preserve"> </w:t>
            </w:r>
          </w:p>
          <w:p w14:paraId="41C68C57" w14:textId="77777777" w:rsidR="003A351B" w:rsidRDefault="003A351B" w:rsidP="003A351B">
            <w:pPr>
              <w:autoSpaceDE w:val="0"/>
              <w:autoSpaceDN w:val="0"/>
              <w:adjustRightInd w:val="0"/>
              <w:jc w:val="both"/>
              <w:rPr>
                <w:rFonts w:ascii="Arial" w:hAnsi="Arial" w:cs="Arial"/>
                <w:color w:val="000000"/>
                <w:sz w:val="20"/>
                <w:szCs w:val="20"/>
              </w:rPr>
            </w:pPr>
            <w:r w:rsidRPr="002D1A93">
              <w:rPr>
                <w:rFonts w:ascii="Arial" w:hAnsi="Arial" w:cs="Arial"/>
                <w:sz w:val="20"/>
                <w:szCs w:val="20"/>
              </w:rPr>
              <w:t xml:space="preserve">La lista de actividades de aprendizaje no es exhaustiva, se sugieren sobre todo las necesarias para hacer más significativo y efectivo el aprendizaje. Algunas de las actividades sugeridas pueden hacerse como actividad </w:t>
            </w:r>
            <w:proofErr w:type="gramStart"/>
            <w:r w:rsidRPr="002D1A93">
              <w:rPr>
                <w:rFonts w:ascii="Arial" w:hAnsi="Arial" w:cs="Arial"/>
                <w:sz w:val="20"/>
                <w:szCs w:val="20"/>
              </w:rPr>
              <w:t>extra clase</w:t>
            </w:r>
            <w:proofErr w:type="gramEnd"/>
            <w:r w:rsidRPr="002D1A93">
              <w:rPr>
                <w:rFonts w:ascii="Arial" w:hAnsi="Arial" w:cs="Arial"/>
                <w:sz w:val="20"/>
                <w:szCs w:val="20"/>
              </w:rPr>
              <w:t xml:space="preserve"> y comenzar el diseño en clase a partir de la discusión de los resultados de las observaciones.</w:t>
            </w:r>
            <w:r w:rsidRPr="002D1A93">
              <w:rPr>
                <w:rFonts w:ascii="Arial" w:hAnsi="Arial" w:cs="Arial"/>
                <w:color w:val="000000"/>
                <w:sz w:val="20"/>
                <w:szCs w:val="20"/>
              </w:rPr>
              <w:t xml:space="preserve"> </w:t>
            </w:r>
          </w:p>
          <w:p w14:paraId="7902AA29" w14:textId="77777777" w:rsidR="000F5D69" w:rsidRPr="002D1A93" w:rsidRDefault="000F5D69" w:rsidP="003A351B">
            <w:pPr>
              <w:autoSpaceDE w:val="0"/>
              <w:autoSpaceDN w:val="0"/>
              <w:adjustRightInd w:val="0"/>
              <w:jc w:val="both"/>
              <w:rPr>
                <w:rFonts w:ascii="Arial" w:hAnsi="Arial" w:cs="Arial"/>
                <w:color w:val="000000"/>
                <w:sz w:val="20"/>
                <w:szCs w:val="20"/>
              </w:rPr>
            </w:pPr>
          </w:p>
          <w:p w14:paraId="7646EED0" w14:textId="77777777" w:rsidR="003A351B" w:rsidRPr="002D1A93" w:rsidRDefault="003A351B" w:rsidP="003A351B">
            <w:pPr>
              <w:autoSpaceDE w:val="0"/>
              <w:autoSpaceDN w:val="0"/>
              <w:adjustRightInd w:val="0"/>
              <w:jc w:val="both"/>
              <w:rPr>
                <w:rFonts w:ascii="Arial" w:hAnsi="Arial" w:cs="Arial"/>
                <w:b/>
                <w:sz w:val="20"/>
                <w:szCs w:val="20"/>
              </w:rPr>
            </w:pPr>
            <w:r w:rsidRPr="002D1A93">
              <w:rPr>
                <w:rFonts w:ascii="Arial" w:hAnsi="Arial" w:cs="Arial"/>
                <w:b/>
                <w:sz w:val="20"/>
                <w:szCs w:val="20"/>
              </w:rPr>
              <w:t xml:space="preserve">Qué actividades del estudiante se deben resaltar para el desarrollo de competencias genéricas. </w:t>
            </w:r>
          </w:p>
          <w:p w14:paraId="1A448E96" w14:textId="77777777"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Desarrolla actividades de aprendizaje que propicien la aplicación de los conceptos, modelos y metodologías de los principios que se van aprendiendo en el desarrollo de la asignatura.</w:t>
            </w:r>
          </w:p>
          <w:p w14:paraId="531ECF0E" w14:textId="77777777"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 xml:space="preserve">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w:t>
            </w:r>
          </w:p>
          <w:p w14:paraId="5FFA3FA0" w14:textId="77777777" w:rsidR="003A351B"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Relaciona los contenidos de esta asignatura con las demás del plan de estudios para desarrollar una visión interdisciplinaria en el estudiante y el uso de los diferentes algoritmos contenidos en la asignatura.</w:t>
            </w:r>
          </w:p>
          <w:p w14:paraId="1E67BA6A" w14:textId="77777777" w:rsidR="00274F0D" w:rsidRDefault="00274F0D" w:rsidP="003A351B">
            <w:pPr>
              <w:autoSpaceDE w:val="0"/>
              <w:autoSpaceDN w:val="0"/>
              <w:adjustRightInd w:val="0"/>
              <w:jc w:val="both"/>
              <w:rPr>
                <w:rFonts w:ascii="TimesNewRomanPSMT" w:hAnsi="TimesNewRomanPSMT"/>
                <w:color w:val="000000"/>
              </w:rPr>
            </w:pPr>
            <w:r>
              <w:rPr>
                <w:rFonts w:ascii="TimesNewRomanPSMT" w:hAnsi="TimesNewRomanPSMT"/>
                <w:color w:val="000000"/>
              </w:rPr>
              <w:lastRenderedPageBreak/>
              <w:t>Principalmente se busca partir de experiencias concretas, cotidianas, para que el estudiante se acostumbre a reconocer los modelos de decisión y no sólo se hable de ellos en el aula.</w:t>
            </w:r>
          </w:p>
          <w:p w14:paraId="0C672D75" w14:textId="77777777" w:rsidR="00B766D7" w:rsidRPr="002D1A93" w:rsidRDefault="00B766D7" w:rsidP="003A351B">
            <w:pPr>
              <w:autoSpaceDE w:val="0"/>
              <w:autoSpaceDN w:val="0"/>
              <w:adjustRightInd w:val="0"/>
              <w:jc w:val="both"/>
              <w:rPr>
                <w:rFonts w:ascii="Arial" w:hAnsi="Arial" w:cs="Arial"/>
                <w:sz w:val="20"/>
                <w:szCs w:val="20"/>
              </w:rPr>
            </w:pPr>
            <w:r>
              <w:rPr>
                <w:rFonts w:ascii="TimesNewRomanPSMT" w:hAnsi="TimesNewRomanPSMT"/>
                <w:color w:val="00000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14:paraId="6D4796C7" w14:textId="77777777" w:rsidR="003A351B" w:rsidRPr="002D1A93" w:rsidRDefault="003A351B" w:rsidP="003A351B">
            <w:pPr>
              <w:autoSpaceDE w:val="0"/>
              <w:autoSpaceDN w:val="0"/>
              <w:adjustRightInd w:val="0"/>
              <w:jc w:val="both"/>
              <w:rPr>
                <w:rFonts w:ascii="Arial" w:hAnsi="Arial" w:cs="Arial"/>
                <w:b/>
                <w:sz w:val="20"/>
                <w:szCs w:val="20"/>
              </w:rPr>
            </w:pPr>
          </w:p>
          <w:p w14:paraId="6E702FC0" w14:textId="77777777" w:rsidR="003A351B" w:rsidRPr="002D1A93" w:rsidRDefault="003A351B" w:rsidP="003A351B">
            <w:pPr>
              <w:autoSpaceDE w:val="0"/>
              <w:autoSpaceDN w:val="0"/>
              <w:adjustRightInd w:val="0"/>
              <w:jc w:val="both"/>
              <w:rPr>
                <w:rFonts w:ascii="Arial" w:hAnsi="Arial" w:cs="Arial"/>
                <w:b/>
                <w:sz w:val="20"/>
                <w:szCs w:val="20"/>
              </w:rPr>
            </w:pPr>
            <w:r w:rsidRPr="002D1A93">
              <w:rPr>
                <w:rFonts w:ascii="Arial" w:hAnsi="Arial" w:cs="Arial"/>
                <w:b/>
                <w:sz w:val="20"/>
                <w:szCs w:val="20"/>
              </w:rPr>
              <w:t>Que competencias genéricas se están desarrollando con el tratamiento de los contenidos de la asignatura.</w:t>
            </w:r>
          </w:p>
          <w:p w14:paraId="60E4C279" w14:textId="77777777" w:rsidR="00C47C44" w:rsidRPr="002D1A93" w:rsidRDefault="00C47C44" w:rsidP="00C47C44">
            <w:pPr>
              <w:autoSpaceDE w:val="0"/>
              <w:autoSpaceDN w:val="0"/>
              <w:adjustRightInd w:val="0"/>
              <w:jc w:val="both"/>
              <w:rPr>
                <w:rFonts w:ascii="Arial" w:hAnsi="Arial" w:cs="Arial"/>
                <w:sz w:val="20"/>
                <w:szCs w:val="20"/>
              </w:rPr>
            </w:pPr>
            <w:r w:rsidRPr="002D1A93">
              <w:rPr>
                <w:rFonts w:ascii="Arial" w:hAnsi="Arial" w:cs="Arial"/>
                <w:sz w:val="20"/>
                <w:szCs w:val="20"/>
              </w:rPr>
              <w:t>En el transcurso de las actividades programadas es muy importante que el estudiante aprenda a valorar las actividades que lleva a cabo y entienda que está construyendo su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14:paraId="4305812F" w14:textId="77777777" w:rsidR="00C47C44" w:rsidRPr="002D1A93" w:rsidRDefault="00C47C44" w:rsidP="003A351B">
            <w:pPr>
              <w:autoSpaceDE w:val="0"/>
              <w:autoSpaceDN w:val="0"/>
              <w:adjustRightInd w:val="0"/>
              <w:jc w:val="both"/>
              <w:rPr>
                <w:rFonts w:ascii="Arial" w:hAnsi="Arial" w:cs="Arial"/>
                <w:sz w:val="20"/>
                <w:szCs w:val="20"/>
              </w:rPr>
            </w:pPr>
          </w:p>
          <w:p w14:paraId="4539D120" w14:textId="77777777" w:rsidR="003A351B" w:rsidRPr="002D1A93" w:rsidRDefault="003A351B" w:rsidP="003A351B">
            <w:pPr>
              <w:pStyle w:val="Sinespaciado"/>
              <w:jc w:val="both"/>
              <w:rPr>
                <w:rFonts w:ascii="Arial" w:hAnsi="Arial" w:cs="Arial"/>
                <w:b/>
                <w:sz w:val="20"/>
                <w:szCs w:val="20"/>
              </w:rPr>
            </w:pPr>
            <w:r w:rsidRPr="002D1A93">
              <w:rPr>
                <w:rFonts w:ascii="Arial" w:hAnsi="Arial" w:cs="Arial"/>
                <w:b/>
                <w:sz w:val="20"/>
                <w:szCs w:val="20"/>
              </w:rPr>
              <w:t xml:space="preserve">De manera general explicar el papel que debe desempeñar el (la) profesor(a) para el desarrollo de la asignatura.  </w:t>
            </w:r>
          </w:p>
          <w:p w14:paraId="5618856D" w14:textId="55062E75" w:rsidR="003A351B" w:rsidRPr="00BD0E68" w:rsidRDefault="00642AE8" w:rsidP="00113395">
            <w:pPr>
              <w:autoSpaceDE w:val="0"/>
              <w:autoSpaceDN w:val="0"/>
              <w:adjustRightInd w:val="0"/>
              <w:jc w:val="both"/>
              <w:rPr>
                <w:rFonts w:ascii="Arial" w:hAnsi="Arial" w:cs="Arial"/>
                <w:sz w:val="20"/>
                <w:szCs w:val="20"/>
              </w:rPr>
            </w:pPr>
            <w:r w:rsidRPr="00BD0E68">
              <w:rPr>
                <w:rFonts w:ascii="Arial" w:hAnsi="Arial" w:cs="Arial"/>
                <w:color w:val="000000"/>
                <w:sz w:val="20"/>
                <w:szCs w:val="20"/>
              </w:rPr>
              <w:t>El docente de</w:t>
            </w:r>
            <w:r w:rsidR="004822C9">
              <w:rPr>
                <w:rFonts w:ascii="Arial" w:hAnsi="Arial" w:cs="Arial"/>
                <w:color w:val="000000"/>
                <w:sz w:val="20"/>
                <w:szCs w:val="20"/>
              </w:rPr>
              <w:t xml:space="preserve"> investigación </w:t>
            </w:r>
            <w:r w:rsidR="00971AB0">
              <w:rPr>
                <w:rFonts w:ascii="Arial" w:hAnsi="Arial" w:cs="Arial"/>
                <w:color w:val="000000"/>
                <w:sz w:val="20"/>
                <w:szCs w:val="20"/>
              </w:rPr>
              <w:t xml:space="preserve">operaciones </w:t>
            </w:r>
            <w:r w:rsidR="00971AB0" w:rsidRPr="00BD0E68">
              <w:rPr>
                <w:rFonts w:ascii="Arial" w:hAnsi="Arial" w:cs="Arial"/>
                <w:color w:val="000000"/>
                <w:sz w:val="20"/>
                <w:szCs w:val="20"/>
              </w:rPr>
              <w:t>debe</w:t>
            </w:r>
            <w:r w:rsidRPr="00BD0E68">
              <w:rPr>
                <w:rFonts w:ascii="Arial" w:hAnsi="Arial" w:cs="Arial"/>
                <w:color w:val="000000"/>
                <w:sz w:val="20"/>
                <w:szCs w:val="20"/>
              </w:rPr>
              <w:t xml:space="preserv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 </w:t>
            </w:r>
          </w:p>
        </w:tc>
      </w:tr>
    </w:tbl>
    <w:p w14:paraId="392E6E55" w14:textId="77777777" w:rsidR="005053AB" w:rsidRPr="00862CFC" w:rsidRDefault="005053AB" w:rsidP="005053AB">
      <w:pPr>
        <w:pStyle w:val="Sinespaciado"/>
        <w:rPr>
          <w:rFonts w:ascii="Arial" w:hAnsi="Arial" w:cs="Arial"/>
          <w:sz w:val="20"/>
          <w:szCs w:val="20"/>
        </w:rPr>
      </w:pPr>
    </w:p>
    <w:p w14:paraId="454B8CA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2C0B7774" w14:textId="77777777" w:rsidTr="005053AB">
        <w:tc>
          <w:tcPr>
            <w:tcW w:w="12996" w:type="dxa"/>
          </w:tcPr>
          <w:p w14:paraId="7E5F60A4" w14:textId="18B94B8D" w:rsidR="005053AB" w:rsidRPr="00113395" w:rsidRDefault="004822C9" w:rsidP="00923A0C">
            <w:pPr>
              <w:autoSpaceDE w:val="0"/>
              <w:autoSpaceDN w:val="0"/>
              <w:adjustRightInd w:val="0"/>
              <w:rPr>
                <w:rFonts w:ascii="Arial" w:hAnsi="Arial" w:cs="Arial"/>
                <w:sz w:val="20"/>
                <w:szCs w:val="20"/>
              </w:rPr>
            </w:pPr>
            <w:r w:rsidRPr="004822C9">
              <w:rPr>
                <w:rFonts w:ascii="Arial" w:hAnsi="Arial" w:cs="Arial"/>
                <w:color w:val="000000"/>
                <w:sz w:val="20"/>
                <w:szCs w:val="20"/>
              </w:rPr>
              <w:t>Formula soluciones óptimas para generar una mejor alternativa para la toma de decisiones aplicando conceptos de los modelos matemáticos, técnicas y algoritmos.</w:t>
            </w:r>
          </w:p>
        </w:tc>
      </w:tr>
    </w:tbl>
    <w:p w14:paraId="4EF26AFE" w14:textId="77777777" w:rsidR="005053AB" w:rsidRPr="00862CFC" w:rsidRDefault="005053AB" w:rsidP="005053AB">
      <w:pPr>
        <w:pStyle w:val="Sinespaciado"/>
        <w:rPr>
          <w:rFonts w:ascii="Arial" w:hAnsi="Arial" w:cs="Arial"/>
          <w:sz w:val="20"/>
          <w:szCs w:val="20"/>
        </w:rPr>
      </w:pPr>
    </w:p>
    <w:p w14:paraId="44FF618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14:paraId="499B7E0B" w14:textId="77777777" w:rsidTr="00F427B2">
        <w:tc>
          <w:tcPr>
            <w:tcW w:w="1838" w:type="dxa"/>
          </w:tcPr>
          <w:p w14:paraId="144E1872" w14:textId="77777777" w:rsidR="000155DC" w:rsidRPr="00862CFC" w:rsidRDefault="000155DC" w:rsidP="005053AB">
            <w:pPr>
              <w:pStyle w:val="Sinespaciado"/>
              <w:rPr>
                <w:rFonts w:ascii="Arial" w:hAnsi="Arial" w:cs="Arial"/>
                <w:sz w:val="20"/>
                <w:szCs w:val="20"/>
              </w:rPr>
            </w:pPr>
            <w:r w:rsidRPr="00862CFC">
              <w:rPr>
                <w:rFonts w:ascii="Arial" w:hAnsi="Arial" w:cs="Arial"/>
                <w:sz w:val="20"/>
                <w:szCs w:val="20"/>
              </w:rPr>
              <w:t>Competencia No.</w:t>
            </w:r>
          </w:p>
        </w:tc>
        <w:tc>
          <w:tcPr>
            <w:tcW w:w="680" w:type="dxa"/>
          </w:tcPr>
          <w:p w14:paraId="130C8610" w14:textId="77777777" w:rsidR="000155DC" w:rsidRPr="00862CFC" w:rsidRDefault="000155DC" w:rsidP="005053AB">
            <w:pPr>
              <w:pStyle w:val="Sinespaciado"/>
              <w:rPr>
                <w:rFonts w:ascii="Arial" w:hAnsi="Arial" w:cs="Arial"/>
                <w:sz w:val="20"/>
                <w:szCs w:val="20"/>
              </w:rPr>
            </w:pPr>
            <w:r>
              <w:rPr>
                <w:rFonts w:ascii="Arial" w:hAnsi="Arial" w:cs="Arial"/>
                <w:sz w:val="20"/>
                <w:szCs w:val="20"/>
              </w:rPr>
              <w:t>1</w:t>
            </w:r>
          </w:p>
        </w:tc>
        <w:tc>
          <w:tcPr>
            <w:tcW w:w="2693" w:type="dxa"/>
          </w:tcPr>
          <w:p w14:paraId="627FD393" w14:textId="77777777" w:rsidR="000155DC" w:rsidRPr="00862CFC" w:rsidRDefault="000155DC" w:rsidP="005053AB">
            <w:pPr>
              <w:pStyle w:val="Sinespaciado"/>
              <w:rPr>
                <w:rFonts w:ascii="Arial" w:hAnsi="Arial" w:cs="Arial"/>
                <w:sz w:val="20"/>
                <w:szCs w:val="20"/>
              </w:rPr>
            </w:pPr>
            <w:r w:rsidRPr="00862CFC">
              <w:rPr>
                <w:rFonts w:ascii="Arial" w:hAnsi="Arial" w:cs="Arial"/>
                <w:sz w:val="20"/>
                <w:szCs w:val="20"/>
              </w:rPr>
              <w:t>Descripción</w:t>
            </w:r>
          </w:p>
        </w:tc>
        <w:tc>
          <w:tcPr>
            <w:tcW w:w="7785" w:type="dxa"/>
          </w:tcPr>
          <w:p w14:paraId="5CE49E58" w14:textId="0CED8009" w:rsidR="000155DC" w:rsidRPr="00C46667" w:rsidRDefault="0008661B" w:rsidP="003303F5">
            <w:pPr>
              <w:autoSpaceDE w:val="0"/>
              <w:autoSpaceDN w:val="0"/>
              <w:adjustRightInd w:val="0"/>
              <w:jc w:val="both"/>
              <w:rPr>
                <w:rFonts w:ascii="Arial" w:hAnsi="Arial" w:cs="Arial"/>
                <w:sz w:val="20"/>
                <w:szCs w:val="20"/>
              </w:rPr>
            </w:pPr>
            <w:r w:rsidRPr="0008661B">
              <w:rPr>
                <w:rFonts w:ascii="Arial" w:hAnsi="Arial" w:cs="Arial"/>
                <w:color w:val="000000"/>
                <w:sz w:val="20"/>
                <w:szCs w:val="20"/>
              </w:rPr>
              <w:t>Resuelve problemas de programación lineal para generar la solución óptima aplicando el uso de conceptos, técnicas y algoritmos del método simplex.</w:t>
            </w:r>
          </w:p>
        </w:tc>
      </w:tr>
    </w:tbl>
    <w:p w14:paraId="6D3F514C" w14:textId="77777777" w:rsidR="005053AB" w:rsidRDefault="005053AB" w:rsidP="005053AB">
      <w:pPr>
        <w:pStyle w:val="Sinespaciado"/>
        <w:rPr>
          <w:rFonts w:ascii="Arial" w:hAnsi="Arial" w:cs="Arial"/>
          <w:sz w:val="20"/>
          <w:szCs w:val="20"/>
        </w:rPr>
      </w:pPr>
    </w:p>
    <w:p w14:paraId="311EC0A1" w14:textId="77777777" w:rsidR="00BE5F26" w:rsidRPr="00862CFC" w:rsidRDefault="00BE5F2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5053AB" w:rsidRPr="00862CFC" w14:paraId="1AB8F7FF" w14:textId="77777777" w:rsidTr="006E7CFB">
        <w:tc>
          <w:tcPr>
            <w:tcW w:w="2518" w:type="dxa"/>
          </w:tcPr>
          <w:p w14:paraId="03D0A93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80" w:type="dxa"/>
          </w:tcPr>
          <w:p w14:paraId="76F997A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03C8DC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0E171117" w14:textId="77777777"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14:paraId="25F74904" w14:textId="77777777"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Horas teórico-práctica</w:t>
            </w:r>
          </w:p>
        </w:tc>
      </w:tr>
      <w:tr w:rsidR="005053AB" w:rsidRPr="00862CFC" w14:paraId="34C6A6C6" w14:textId="77777777" w:rsidTr="006E7CFB">
        <w:tc>
          <w:tcPr>
            <w:tcW w:w="2518" w:type="dxa"/>
          </w:tcPr>
          <w:p w14:paraId="450EA76F" w14:textId="5E0D1767" w:rsidR="00F86838" w:rsidRDefault="004822C9" w:rsidP="00971AB0">
            <w:pPr>
              <w:pStyle w:val="Sinespaciado"/>
              <w:numPr>
                <w:ilvl w:val="0"/>
                <w:numId w:val="24"/>
              </w:numPr>
              <w:rPr>
                <w:rFonts w:ascii="Arial" w:hAnsi="Arial" w:cs="Arial"/>
                <w:b/>
                <w:sz w:val="20"/>
                <w:szCs w:val="20"/>
              </w:rPr>
            </w:pPr>
            <w:r>
              <w:rPr>
                <w:rFonts w:ascii="Arial" w:hAnsi="Arial" w:cs="Arial"/>
                <w:b/>
                <w:sz w:val="20"/>
                <w:szCs w:val="20"/>
              </w:rPr>
              <w:t>PROGRAMACION LINEAL</w:t>
            </w:r>
            <w:r w:rsidR="00C46667" w:rsidRPr="00C46667">
              <w:rPr>
                <w:rFonts w:ascii="Arial" w:hAnsi="Arial" w:cs="Arial"/>
                <w:b/>
                <w:sz w:val="20"/>
                <w:szCs w:val="20"/>
              </w:rPr>
              <w:t>.</w:t>
            </w:r>
          </w:p>
          <w:p w14:paraId="4B1E172F" w14:textId="77777777" w:rsidR="00971AB0" w:rsidRDefault="00971AB0" w:rsidP="00971AB0">
            <w:pPr>
              <w:pStyle w:val="Sinespaciado"/>
              <w:rPr>
                <w:rFonts w:ascii="Arial" w:hAnsi="Arial" w:cs="Arial"/>
                <w:bCs/>
                <w:sz w:val="20"/>
                <w:szCs w:val="20"/>
              </w:rPr>
            </w:pPr>
            <w:r w:rsidRPr="00971AB0">
              <w:rPr>
                <w:rFonts w:ascii="Arial" w:hAnsi="Arial" w:cs="Arial"/>
                <w:bCs/>
                <w:sz w:val="20"/>
                <w:szCs w:val="20"/>
              </w:rPr>
              <w:t>1.1 Definición, desarrollo y tipos de modelos de</w:t>
            </w:r>
            <w:r w:rsidRPr="00971AB0">
              <w:rPr>
                <w:rFonts w:ascii="Arial" w:hAnsi="Arial" w:cs="Arial"/>
                <w:b/>
                <w:sz w:val="20"/>
                <w:szCs w:val="20"/>
              </w:rPr>
              <w:t xml:space="preserve"> </w:t>
            </w:r>
            <w:r w:rsidRPr="00971AB0">
              <w:rPr>
                <w:rFonts w:ascii="Arial" w:hAnsi="Arial" w:cs="Arial"/>
                <w:bCs/>
                <w:sz w:val="20"/>
                <w:szCs w:val="20"/>
              </w:rPr>
              <w:lastRenderedPageBreak/>
              <w:t>investigación de</w:t>
            </w:r>
            <w:r w:rsidRPr="00971AB0">
              <w:rPr>
                <w:rFonts w:ascii="Arial" w:hAnsi="Arial" w:cs="Arial"/>
                <w:b/>
                <w:sz w:val="20"/>
                <w:szCs w:val="20"/>
              </w:rPr>
              <w:t xml:space="preserve"> </w:t>
            </w:r>
            <w:r w:rsidRPr="00971AB0">
              <w:rPr>
                <w:rFonts w:ascii="Arial" w:hAnsi="Arial" w:cs="Arial"/>
                <w:bCs/>
                <w:sz w:val="20"/>
                <w:szCs w:val="20"/>
              </w:rPr>
              <w:t xml:space="preserve">operaciones. </w:t>
            </w:r>
          </w:p>
          <w:p w14:paraId="3DEE5BED" w14:textId="77777777" w:rsidR="00971AB0" w:rsidRDefault="00971AB0" w:rsidP="00971AB0">
            <w:pPr>
              <w:pStyle w:val="Sinespaciado"/>
              <w:rPr>
                <w:rFonts w:ascii="Arial" w:hAnsi="Arial" w:cs="Arial"/>
                <w:bCs/>
                <w:sz w:val="20"/>
                <w:szCs w:val="20"/>
              </w:rPr>
            </w:pPr>
            <w:r w:rsidRPr="00971AB0">
              <w:rPr>
                <w:rFonts w:ascii="Arial" w:hAnsi="Arial" w:cs="Arial"/>
                <w:bCs/>
                <w:sz w:val="20"/>
                <w:szCs w:val="20"/>
              </w:rPr>
              <w:t xml:space="preserve">1.2 Formulación de modelos. </w:t>
            </w:r>
          </w:p>
          <w:p w14:paraId="24D1684C" w14:textId="77777777" w:rsidR="00971AB0" w:rsidRDefault="00971AB0" w:rsidP="00971AB0">
            <w:pPr>
              <w:pStyle w:val="Sinespaciado"/>
              <w:rPr>
                <w:rFonts w:ascii="Arial" w:hAnsi="Arial" w:cs="Arial"/>
                <w:bCs/>
                <w:sz w:val="20"/>
                <w:szCs w:val="20"/>
              </w:rPr>
            </w:pPr>
            <w:r w:rsidRPr="00971AB0">
              <w:rPr>
                <w:rFonts w:ascii="Arial" w:hAnsi="Arial" w:cs="Arial"/>
                <w:bCs/>
                <w:sz w:val="20"/>
                <w:szCs w:val="20"/>
              </w:rPr>
              <w:t xml:space="preserve">1.3 Problemas por método gráfico. </w:t>
            </w:r>
          </w:p>
          <w:p w14:paraId="22DA04BB" w14:textId="77777777" w:rsidR="00971AB0" w:rsidRDefault="00971AB0" w:rsidP="00971AB0">
            <w:pPr>
              <w:pStyle w:val="Sinespaciado"/>
              <w:rPr>
                <w:rFonts w:ascii="Arial" w:hAnsi="Arial" w:cs="Arial"/>
                <w:bCs/>
                <w:sz w:val="20"/>
                <w:szCs w:val="20"/>
              </w:rPr>
            </w:pPr>
            <w:r w:rsidRPr="00971AB0">
              <w:rPr>
                <w:rFonts w:ascii="Arial" w:hAnsi="Arial" w:cs="Arial"/>
                <w:bCs/>
                <w:sz w:val="20"/>
                <w:szCs w:val="20"/>
              </w:rPr>
              <w:t xml:space="preserve">1.4 Problemas por el método simplex. </w:t>
            </w:r>
          </w:p>
          <w:p w14:paraId="1FAA29AA" w14:textId="109AEF46" w:rsidR="00971AB0" w:rsidRPr="00971AB0" w:rsidRDefault="00971AB0" w:rsidP="00971AB0">
            <w:pPr>
              <w:pStyle w:val="Sinespaciado"/>
              <w:rPr>
                <w:rFonts w:ascii="Arial" w:hAnsi="Arial" w:cs="Arial"/>
                <w:bCs/>
                <w:sz w:val="20"/>
                <w:szCs w:val="20"/>
              </w:rPr>
            </w:pPr>
            <w:r w:rsidRPr="00971AB0">
              <w:rPr>
                <w:rFonts w:ascii="Arial" w:hAnsi="Arial" w:cs="Arial"/>
                <w:bCs/>
                <w:sz w:val="20"/>
                <w:szCs w:val="20"/>
              </w:rPr>
              <w:t>1.5 Aplicaciones diversas de programación lineal</w:t>
            </w:r>
          </w:p>
          <w:p w14:paraId="0A4646A1" w14:textId="52D05D25" w:rsidR="00C46667" w:rsidRPr="00C46667" w:rsidRDefault="00C46667" w:rsidP="007C2A9D">
            <w:pPr>
              <w:pStyle w:val="Sinespaciado"/>
              <w:rPr>
                <w:rFonts w:ascii="Arial" w:hAnsi="Arial" w:cs="Arial"/>
                <w:b/>
                <w:sz w:val="20"/>
                <w:szCs w:val="20"/>
              </w:rPr>
            </w:pPr>
          </w:p>
        </w:tc>
        <w:tc>
          <w:tcPr>
            <w:tcW w:w="2680" w:type="dxa"/>
          </w:tcPr>
          <w:p w14:paraId="4510567F" w14:textId="35145B2E" w:rsidR="00A01D7B" w:rsidRDefault="007C2A9D" w:rsidP="00A01D7B">
            <w:pPr>
              <w:autoSpaceDE w:val="0"/>
              <w:autoSpaceDN w:val="0"/>
              <w:adjustRightInd w:val="0"/>
              <w:jc w:val="both"/>
              <w:rPr>
                <w:rFonts w:ascii="Arial" w:eastAsia="SymbolMT" w:hAnsi="Arial" w:cs="Arial"/>
                <w:color w:val="000000"/>
                <w:sz w:val="20"/>
                <w:szCs w:val="20"/>
              </w:rPr>
            </w:pPr>
            <w:r w:rsidRPr="00BD0E68">
              <w:rPr>
                <w:rFonts w:ascii="Arial" w:hAnsi="Arial" w:cs="Arial"/>
                <w:color w:val="000000"/>
                <w:sz w:val="20"/>
                <w:szCs w:val="20"/>
              </w:rPr>
              <w:lastRenderedPageBreak/>
              <w:t>Obtener informació</w:t>
            </w:r>
            <w:r w:rsidR="003E3FBF">
              <w:rPr>
                <w:rFonts w:ascii="Arial" w:hAnsi="Arial" w:cs="Arial"/>
                <w:color w:val="000000"/>
                <w:sz w:val="20"/>
                <w:szCs w:val="20"/>
              </w:rPr>
              <w:t>n de diferentes fuentes sobre lo</w:t>
            </w:r>
            <w:r w:rsidRPr="00BD0E68">
              <w:rPr>
                <w:rFonts w:ascii="Arial" w:hAnsi="Arial" w:cs="Arial"/>
                <w:color w:val="000000"/>
                <w:sz w:val="20"/>
                <w:szCs w:val="20"/>
              </w:rPr>
              <w:t xml:space="preserve">s </w:t>
            </w:r>
            <w:r w:rsidR="00F86838">
              <w:rPr>
                <w:rFonts w:ascii="Arial" w:hAnsi="Arial" w:cs="Arial"/>
                <w:color w:val="000000"/>
                <w:sz w:val="20"/>
                <w:szCs w:val="20"/>
              </w:rPr>
              <w:t>conceptos de</w:t>
            </w:r>
            <w:r w:rsidR="00971AB0">
              <w:rPr>
                <w:rFonts w:ascii="Arial" w:hAnsi="Arial" w:cs="Arial"/>
                <w:color w:val="000000"/>
                <w:sz w:val="20"/>
                <w:szCs w:val="20"/>
              </w:rPr>
              <w:t xml:space="preserve"> investigación de operaciones</w:t>
            </w:r>
            <w:r w:rsidR="00180B59">
              <w:rPr>
                <w:rFonts w:ascii="Arial" w:hAnsi="Arial" w:cs="Arial"/>
                <w:color w:val="000000"/>
                <w:sz w:val="20"/>
                <w:szCs w:val="20"/>
              </w:rPr>
              <w:t xml:space="preserve"> a </w:t>
            </w:r>
            <w:r w:rsidR="00A01D7B">
              <w:rPr>
                <w:rFonts w:ascii="Arial" w:hAnsi="Arial" w:cs="Arial"/>
                <w:color w:val="000000"/>
                <w:sz w:val="20"/>
                <w:szCs w:val="20"/>
              </w:rPr>
              <w:t xml:space="preserve">través de un </w:t>
            </w:r>
            <w:r w:rsidR="00A01D7B" w:rsidRPr="00A01D7B">
              <w:rPr>
                <w:rFonts w:ascii="Arial" w:hAnsi="Arial" w:cs="Arial"/>
                <w:b/>
                <w:color w:val="FF0000"/>
                <w:sz w:val="20"/>
                <w:szCs w:val="20"/>
              </w:rPr>
              <w:t xml:space="preserve">trabajo de </w:t>
            </w:r>
            <w:r w:rsidR="00A01D7B" w:rsidRPr="00A01D7B">
              <w:rPr>
                <w:rFonts w:ascii="Arial" w:hAnsi="Arial" w:cs="Arial"/>
                <w:b/>
                <w:color w:val="FF0000"/>
                <w:sz w:val="20"/>
                <w:szCs w:val="20"/>
              </w:rPr>
              <w:lastRenderedPageBreak/>
              <w:t>investigación.</w:t>
            </w:r>
            <w:r w:rsidRPr="00BD0E68">
              <w:rPr>
                <w:rFonts w:ascii="Arial" w:hAnsi="Arial" w:cs="Arial"/>
                <w:color w:val="000000"/>
                <w:sz w:val="20"/>
                <w:szCs w:val="20"/>
              </w:rPr>
              <w:br/>
            </w:r>
            <w:r w:rsidR="0030735E">
              <w:rPr>
                <w:rFonts w:ascii="Arial" w:eastAsia="SymbolMT" w:hAnsi="Arial" w:cs="Arial"/>
                <w:color w:val="000000"/>
                <w:sz w:val="20"/>
                <w:szCs w:val="20"/>
              </w:rPr>
              <w:t xml:space="preserve">Este trabajo se debe subir a la plataforma de </w:t>
            </w:r>
            <w:proofErr w:type="spellStart"/>
            <w:r w:rsidR="0030735E">
              <w:rPr>
                <w:rFonts w:ascii="Arial" w:eastAsia="SymbolMT" w:hAnsi="Arial" w:cs="Arial"/>
                <w:color w:val="000000"/>
                <w:sz w:val="20"/>
                <w:szCs w:val="20"/>
              </w:rPr>
              <w:t>classroom</w:t>
            </w:r>
            <w:proofErr w:type="spellEnd"/>
            <w:r w:rsidR="0030735E">
              <w:rPr>
                <w:rFonts w:ascii="Arial" w:eastAsia="SymbolMT" w:hAnsi="Arial" w:cs="Arial"/>
                <w:color w:val="000000"/>
                <w:sz w:val="20"/>
                <w:szCs w:val="20"/>
              </w:rPr>
              <w:t>.</w:t>
            </w:r>
          </w:p>
          <w:p w14:paraId="1ED30EF8" w14:textId="77777777" w:rsidR="0030735E" w:rsidRDefault="0030735E" w:rsidP="00A01D7B">
            <w:pPr>
              <w:autoSpaceDE w:val="0"/>
              <w:autoSpaceDN w:val="0"/>
              <w:adjustRightInd w:val="0"/>
              <w:jc w:val="both"/>
              <w:rPr>
                <w:rFonts w:ascii="Arial" w:eastAsia="SymbolMT" w:hAnsi="Arial" w:cs="Arial"/>
                <w:color w:val="000000"/>
                <w:sz w:val="20"/>
                <w:szCs w:val="20"/>
              </w:rPr>
            </w:pPr>
          </w:p>
          <w:p w14:paraId="21F208DA" w14:textId="77777777" w:rsidR="00BB3847" w:rsidRDefault="006A2692" w:rsidP="00BB3847">
            <w:pPr>
              <w:autoSpaceDE w:val="0"/>
              <w:autoSpaceDN w:val="0"/>
              <w:adjustRightInd w:val="0"/>
              <w:jc w:val="both"/>
              <w:rPr>
                <w:rFonts w:ascii="Arial" w:eastAsia="SymbolMT" w:hAnsi="Arial" w:cs="Arial"/>
                <w:b/>
                <w:color w:val="2E74B5" w:themeColor="accent1" w:themeShade="BF"/>
                <w:sz w:val="20"/>
                <w:szCs w:val="20"/>
              </w:rPr>
            </w:pPr>
            <w:r>
              <w:rPr>
                <w:rFonts w:ascii="Arial" w:eastAsia="SymbolMT" w:hAnsi="Arial" w:cs="Arial"/>
                <w:color w:val="000000"/>
                <w:sz w:val="20"/>
                <w:szCs w:val="20"/>
              </w:rPr>
              <w:t>Proporcionar una serie de ejercicios</w:t>
            </w:r>
            <w:r w:rsidR="00BB3847">
              <w:rPr>
                <w:rFonts w:ascii="Arial" w:eastAsia="SymbolMT" w:hAnsi="Arial" w:cs="Arial"/>
                <w:color w:val="000000"/>
                <w:sz w:val="20"/>
                <w:szCs w:val="20"/>
              </w:rPr>
              <w:t xml:space="preserve"> para conformar un </w:t>
            </w:r>
            <w:proofErr w:type="spellStart"/>
            <w:r w:rsidR="00BB3847" w:rsidRPr="00BB3847">
              <w:rPr>
                <w:rFonts w:ascii="Arial" w:eastAsia="SymbolMT" w:hAnsi="Arial" w:cs="Arial"/>
                <w:b/>
                <w:color w:val="2E74B5" w:themeColor="accent1" w:themeShade="BF"/>
                <w:sz w:val="20"/>
                <w:szCs w:val="20"/>
              </w:rPr>
              <w:t>Problemario</w:t>
            </w:r>
            <w:proofErr w:type="spellEnd"/>
            <w:r w:rsidR="00BB3847" w:rsidRPr="00BB3847">
              <w:rPr>
                <w:rFonts w:ascii="Arial" w:eastAsia="SymbolMT" w:hAnsi="Arial" w:cs="Arial"/>
                <w:b/>
                <w:color w:val="2E74B5" w:themeColor="accent1" w:themeShade="BF"/>
                <w:sz w:val="20"/>
                <w:szCs w:val="20"/>
              </w:rPr>
              <w:t>.</w:t>
            </w:r>
          </w:p>
          <w:p w14:paraId="5D4A54FB" w14:textId="77777777" w:rsidR="0030735E" w:rsidRDefault="0030735E" w:rsidP="006B33EE">
            <w:pPr>
              <w:autoSpaceDE w:val="0"/>
              <w:autoSpaceDN w:val="0"/>
              <w:adjustRightInd w:val="0"/>
              <w:jc w:val="both"/>
              <w:rPr>
                <w:rFonts w:ascii="Arial" w:eastAsia="SymbolMT" w:hAnsi="Arial" w:cs="Arial"/>
                <w:color w:val="000000"/>
                <w:sz w:val="20"/>
                <w:szCs w:val="20"/>
              </w:rPr>
            </w:pPr>
            <w:r>
              <w:rPr>
                <w:rFonts w:ascii="Arial" w:eastAsia="SymbolMT" w:hAnsi="Arial" w:cs="Arial"/>
                <w:color w:val="000000"/>
                <w:sz w:val="20"/>
                <w:szCs w:val="20"/>
              </w:rPr>
              <w:t xml:space="preserve">Esta actividad se debe subir a la plataforma de </w:t>
            </w:r>
            <w:proofErr w:type="spellStart"/>
            <w:r>
              <w:rPr>
                <w:rFonts w:ascii="Arial" w:eastAsia="SymbolMT" w:hAnsi="Arial" w:cs="Arial"/>
                <w:color w:val="000000"/>
                <w:sz w:val="20"/>
                <w:szCs w:val="20"/>
              </w:rPr>
              <w:t>classroom</w:t>
            </w:r>
            <w:proofErr w:type="spellEnd"/>
            <w:r>
              <w:rPr>
                <w:rFonts w:ascii="Arial" w:eastAsia="SymbolMT" w:hAnsi="Arial" w:cs="Arial"/>
                <w:color w:val="000000"/>
                <w:sz w:val="20"/>
                <w:szCs w:val="20"/>
              </w:rPr>
              <w:t>.</w:t>
            </w:r>
          </w:p>
          <w:p w14:paraId="07AB0D75" w14:textId="77777777" w:rsidR="005053AB" w:rsidRDefault="007C2A9D" w:rsidP="006B33EE">
            <w:pPr>
              <w:autoSpaceDE w:val="0"/>
              <w:autoSpaceDN w:val="0"/>
              <w:adjustRightInd w:val="0"/>
              <w:jc w:val="both"/>
              <w:rPr>
                <w:rFonts w:ascii="Arial" w:eastAsia="SymbolMT" w:hAnsi="Arial" w:cs="Arial"/>
                <w:b/>
                <w:color w:val="538135" w:themeColor="accent6" w:themeShade="BF"/>
                <w:sz w:val="20"/>
                <w:szCs w:val="20"/>
              </w:rPr>
            </w:pPr>
            <w:r w:rsidRPr="00BD0E68">
              <w:rPr>
                <w:rFonts w:ascii="Arial" w:eastAsia="SymbolMT" w:hAnsi="Arial" w:cs="Arial"/>
                <w:color w:val="000000"/>
                <w:sz w:val="20"/>
                <w:szCs w:val="20"/>
              </w:rPr>
              <w:br/>
            </w:r>
            <w:r w:rsidR="006B33EE">
              <w:rPr>
                <w:rFonts w:ascii="Arial" w:eastAsia="SymbolMT" w:hAnsi="Arial" w:cs="Arial"/>
                <w:sz w:val="20"/>
                <w:szCs w:val="20"/>
              </w:rPr>
              <w:t xml:space="preserve">Los conceptos y definiciones se deben </w:t>
            </w:r>
            <w:r w:rsidR="000B453F">
              <w:rPr>
                <w:rFonts w:ascii="Arial" w:eastAsia="SymbolMT" w:hAnsi="Arial" w:cs="Arial"/>
                <w:sz w:val="20"/>
                <w:szCs w:val="20"/>
              </w:rPr>
              <w:t xml:space="preserve">plasmar en una </w:t>
            </w:r>
            <w:r w:rsidR="000B453F" w:rsidRPr="000B453F">
              <w:rPr>
                <w:rFonts w:ascii="Arial" w:eastAsia="SymbolMT" w:hAnsi="Arial" w:cs="Arial"/>
                <w:b/>
                <w:color w:val="00B050"/>
                <w:sz w:val="20"/>
                <w:szCs w:val="20"/>
              </w:rPr>
              <w:t>libreta de apuntes</w:t>
            </w:r>
            <w:r w:rsidR="0030735E" w:rsidRPr="000B453F">
              <w:rPr>
                <w:rFonts w:ascii="Arial" w:eastAsia="SymbolMT" w:hAnsi="Arial" w:cs="Arial"/>
                <w:b/>
                <w:color w:val="00B050"/>
                <w:sz w:val="20"/>
                <w:szCs w:val="20"/>
              </w:rPr>
              <w:t>.</w:t>
            </w:r>
          </w:p>
          <w:p w14:paraId="4830070A" w14:textId="77777777" w:rsidR="00260637" w:rsidRDefault="00260637" w:rsidP="006B33EE">
            <w:pPr>
              <w:autoSpaceDE w:val="0"/>
              <w:autoSpaceDN w:val="0"/>
              <w:adjustRightInd w:val="0"/>
              <w:jc w:val="both"/>
              <w:rPr>
                <w:rFonts w:ascii="Arial" w:eastAsia="SymbolMT" w:hAnsi="Arial" w:cs="Arial"/>
                <w:b/>
                <w:color w:val="538135" w:themeColor="accent6" w:themeShade="BF"/>
                <w:sz w:val="20"/>
                <w:szCs w:val="20"/>
              </w:rPr>
            </w:pPr>
          </w:p>
          <w:p w14:paraId="758AD3AF" w14:textId="77777777" w:rsidR="00260637" w:rsidRPr="00260637" w:rsidRDefault="00260637" w:rsidP="000B453F">
            <w:pPr>
              <w:autoSpaceDE w:val="0"/>
              <w:autoSpaceDN w:val="0"/>
              <w:adjustRightInd w:val="0"/>
              <w:jc w:val="both"/>
              <w:rPr>
                <w:rFonts w:ascii="Arial" w:eastAsia="SymbolMT" w:hAnsi="Arial" w:cs="Arial"/>
                <w:sz w:val="20"/>
                <w:szCs w:val="20"/>
              </w:rPr>
            </w:pPr>
            <w:r w:rsidRPr="00260637">
              <w:rPr>
                <w:rFonts w:ascii="Arial" w:eastAsia="SymbolMT" w:hAnsi="Arial" w:cs="Arial"/>
                <w:sz w:val="20"/>
                <w:szCs w:val="20"/>
              </w:rPr>
              <w:t xml:space="preserve">Aplicar un </w:t>
            </w:r>
            <w:r w:rsidRPr="00260637">
              <w:rPr>
                <w:rFonts w:ascii="Arial" w:eastAsia="SymbolMT" w:hAnsi="Arial" w:cs="Arial"/>
                <w:b/>
                <w:color w:val="0D0D0D" w:themeColor="text1" w:themeTint="F2"/>
                <w:sz w:val="20"/>
                <w:szCs w:val="20"/>
              </w:rPr>
              <w:t>examen</w:t>
            </w:r>
            <w:r w:rsidRPr="00260637">
              <w:rPr>
                <w:rFonts w:ascii="Arial" w:eastAsia="SymbolMT" w:hAnsi="Arial" w:cs="Arial"/>
                <w:color w:val="0D0D0D" w:themeColor="text1" w:themeTint="F2"/>
                <w:sz w:val="20"/>
                <w:szCs w:val="20"/>
              </w:rPr>
              <w:t xml:space="preserve"> </w:t>
            </w:r>
            <w:r w:rsidRPr="00260637">
              <w:rPr>
                <w:rFonts w:ascii="Arial" w:eastAsia="SymbolMT" w:hAnsi="Arial" w:cs="Arial"/>
                <w:sz w:val="20"/>
                <w:szCs w:val="20"/>
              </w:rPr>
              <w:t>para confirmar la comprensión de los temas analizados en clases.</w:t>
            </w:r>
            <w:r w:rsidR="0030735E">
              <w:rPr>
                <w:rFonts w:ascii="Arial" w:eastAsia="SymbolMT" w:hAnsi="Arial" w:cs="Arial"/>
                <w:sz w:val="20"/>
                <w:szCs w:val="20"/>
              </w:rPr>
              <w:t xml:space="preserve"> </w:t>
            </w:r>
          </w:p>
        </w:tc>
        <w:tc>
          <w:tcPr>
            <w:tcW w:w="2599" w:type="dxa"/>
          </w:tcPr>
          <w:p w14:paraId="69E7E498" w14:textId="77777777" w:rsidR="005053AB" w:rsidRDefault="00A01D7B" w:rsidP="006F14DA">
            <w:pPr>
              <w:pStyle w:val="Sinespaciado"/>
              <w:jc w:val="both"/>
              <w:rPr>
                <w:rFonts w:ascii="Arial" w:eastAsia="SymbolMT" w:hAnsi="Arial" w:cs="Arial"/>
                <w:b/>
                <w:color w:val="FF0000"/>
                <w:sz w:val="20"/>
                <w:szCs w:val="20"/>
              </w:rPr>
            </w:pPr>
            <w:r w:rsidRPr="00BD0E68">
              <w:rPr>
                <w:rFonts w:ascii="Arial" w:eastAsia="SymbolMT" w:hAnsi="Arial" w:cs="Arial"/>
                <w:color w:val="000000"/>
                <w:sz w:val="20"/>
                <w:szCs w:val="20"/>
              </w:rPr>
              <w:lastRenderedPageBreak/>
              <w:t xml:space="preserve">Discutir la información encontrada y </w:t>
            </w:r>
            <w:r>
              <w:rPr>
                <w:rFonts w:ascii="Arial" w:eastAsia="SymbolMT" w:hAnsi="Arial" w:cs="Arial"/>
                <w:color w:val="000000"/>
                <w:sz w:val="20"/>
                <w:szCs w:val="20"/>
              </w:rPr>
              <w:t xml:space="preserve">llegar a definiciones conjuntas resultado del </w:t>
            </w:r>
            <w:r w:rsidRPr="00A01D7B">
              <w:rPr>
                <w:rFonts w:ascii="Arial" w:eastAsia="SymbolMT" w:hAnsi="Arial" w:cs="Arial"/>
                <w:b/>
                <w:color w:val="FF0000"/>
                <w:sz w:val="20"/>
                <w:szCs w:val="20"/>
              </w:rPr>
              <w:t>trabajo de investigación.</w:t>
            </w:r>
          </w:p>
          <w:p w14:paraId="00399D86" w14:textId="77777777" w:rsidR="0030735E" w:rsidRDefault="0030735E" w:rsidP="006F14DA">
            <w:pPr>
              <w:pStyle w:val="Sinespaciado"/>
              <w:jc w:val="both"/>
              <w:rPr>
                <w:rFonts w:ascii="Arial" w:hAnsi="Arial" w:cs="Arial"/>
                <w:sz w:val="20"/>
                <w:szCs w:val="20"/>
              </w:rPr>
            </w:pPr>
          </w:p>
          <w:p w14:paraId="3D5CCC49" w14:textId="77777777" w:rsidR="00BB3847" w:rsidRDefault="00BB3847" w:rsidP="006B33EE">
            <w:pPr>
              <w:pStyle w:val="Sinespaciado"/>
              <w:jc w:val="both"/>
              <w:rPr>
                <w:rFonts w:ascii="Arial" w:hAnsi="Arial" w:cs="Arial"/>
                <w:sz w:val="20"/>
                <w:szCs w:val="20"/>
              </w:rPr>
            </w:pPr>
            <w:r>
              <w:rPr>
                <w:rFonts w:ascii="Arial" w:hAnsi="Arial" w:cs="Arial"/>
                <w:sz w:val="20"/>
                <w:szCs w:val="20"/>
              </w:rPr>
              <w:t>Resolver un</w:t>
            </w:r>
            <w:r w:rsidR="006B33EE">
              <w:rPr>
                <w:rFonts w:ascii="Arial" w:hAnsi="Arial" w:cs="Arial"/>
                <w:sz w:val="20"/>
                <w:szCs w:val="20"/>
              </w:rPr>
              <w:t>a</w:t>
            </w:r>
            <w:r>
              <w:rPr>
                <w:rFonts w:ascii="Arial" w:hAnsi="Arial" w:cs="Arial"/>
                <w:sz w:val="20"/>
                <w:szCs w:val="20"/>
              </w:rPr>
              <w:t xml:space="preserve"> serie de ejercicios para reafirmar los conceptos vistos en clases</w:t>
            </w:r>
            <w:r w:rsidR="006B33EE">
              <w:rPr>
                <w:rFonts w:ascii="Arial" w:hAnsi="Arial" w:cs="Arial"/>
                <w:sz w:val="20"/>
                <w:szCs w:val="20"/>
              </w:rPr>
              <w:t xml:space="preserve"> conformando un </w:t>
            </w:r>
            <w:proofErr w:type="spellStart"/>
            <w:r w:rsidR="006B33EE" w:rsidRPr="006B33EE">
              <w:rPr>
                <w:rFonts w:ascii="Arial" w:hAnsi="Arial" w:cs="Arial"/>
                <w:b/>
                <w:color w:val="2E74B5" w:themeColor="accent1" w:themeShade="BF"/>
                <w:sz w:val="20"/>
                <w:szCs w:val="20"/>
              </w:rPr>
              <w:t>Problemario</w:t>
            </w:r>
            <w:proofErr w:type="spellEnd"/>
            <w:r w:rsidR="006B33EE" w:rsidRPr="006B33EE">
              <w:rPr>
                <w:rFonts w:ascii="Arial" w:hAnsi="Arial" w:cs="Arial"/>
                <w:b/>
                <w:color w:val="2E74B5" w:themeColor="accent1" w:themeShade="BF"/>
                <w:sz w:val="20"/>
                <w:szCs w:val="20"/>
              </w:rPr>
              <w:t>.</w:t>
            </w:r>
            <w:r>
              <w:rPr>
                <w:rFonts w:ascii="Arial" w:hAnsi="Arial" w:cs="Arial"/>
                <w:sz w:val="20"/>
                <w:szCs w:val="20"/>
              </w:rPr>
              <w:t xml:space="preserve"> </w:t>
            </w:r>
          </w:p>
          <w:p w14:paraId="2C15E59D" w14:textId="77777777" w:rsidR="0030735E" w:rsidRDefault="0030735E" w:rsidP="006B33EE">
            <w:pPr>
              <w:pStyle w:val="Sinespaciado"/>
              <w:jc w:val="both"/>
              <w:rPr>
                <w:rFonts w:ascii="Arial" w:hAnsi="Arial" w:cs="Arial"/>
                <w:sz w:val="20"/>
                <w:szCs w:val="20"/>
              </w:rPr>
            </w:pPr>
          </w:p>
          <w:p w14:paraId="5F1678C6" w14:textId="77777777" w:rsidR="006B33EE" w:rsidRPr="0030735E" w:rsidRDefault="00260637" w:rsidP="006B33EE">
            <w:pPr>
              <w:pStyle w:val="Sinespaciado"/>
              <w:jc w:val="both"/>
              <w:rPr>
                <w:rFonts w:ascii="Arial" w:hAnsi="Arial" w:cs="Arial"/>
                <w:b/>
                <w:color w:val="00B050"/>
                <w:sz w:val="20"/>
                <w:szCs w:val="20"/>
              </w:rPr>
            </w:pPr>
            <w:r>
              <w:rPr>
                <w:rFonts w:ascii="Arial" w:hAnsi="Arial" w:cs="Arial"/>
                <w:sz w:val="20"/>
                <w:szCs w:val="20"/>
              </w:rPr>
              <w:t xml:space="preserve">Tomar nota de todos conceptos y definiciones </w:t>
            </w:r>
            <w:r w:rsidR="0030735E">
              <w:rPr>
                <w:rFonts w:ascii="Arial" w:hAnsi="Arial" w:cs="Arial"/>
                <w:sz w:val="20"/>
                <w:szCs w:val="20"/>
              </w:rPr>
              <w:t xml:space="preserve">analizados durante la </w:t>
            </w:r>
            <w:r w:rsidR="000B453F">
              <w:rPr>
                <w:rFonts w:ascii="Arial" w:hAnsi="Arial" w:cs="Arial"/>
                <w:sz w:val="20"/>
                <w:szCs w:val="20"/>
              </w:rPr>
              <w:t xml:space="preserve">clase y se plasma en la </w:t>
            </w:r>
            <w:r w:rsidR="000B453F" w:rsidRPr="000B453F">
              <w:rPr>
                <w:rFonts w:ascii="Arial" w:hAnsi="Arial" w:cs="Arial"/>
                <w:b/>
                <w:color w:val="00B050"/>
                <w:sz w:val="20"/>
                <w:szCs w:val="20"/>
              </w:rPr>
              <w:t>libreta de apuntes.</w:t>
            </w:r>
          </w:p>
          <w:p w14:paraId="7C241B5E" w14:textId="77777777" w:rsidR="00260637" w:rsidRDefault="00260637" w:rsidP="006B33EE">
            <w:pPr>
              <w:pStyle w:val="Sinespaciado"/>
              <w:jc w:val="both"/>
              <w:rPr>
                <w:rFonts w:ascii="Arial" w:hAnsi="Arial" w:cs="Arial"/>
                <w:b/>
                <w:color w:val="538135" w:themeColor="accent6" w:themeShade="BF"/>
                <w:sz w:val="20"/>
                <w:szCs w:val="20"/>
              </w:rPr>
            </w:pPr>
          </w:p>
          <w:p w14:paraId="103AE461" w14:textId="77777777" w:rsidR="00260637" w:rsidRPr="00260637" w:rsidRDefault="00260637" w:rsidP="000B453F">
            <w:pPr>
              <w:pStyle w:val="Sinespaciado"/>
              <w:jc w:val="both"/>
              <w:rPr>
                <w:rFonts w:ascii="Arial" w:hAnsi="Arial" w:cs="Arial"/>
                <w:sz w:val="20"/>
                <w:szCs w:val="20"/>
              </w:rPr>
            </w:pPr>
            <w:r w:rsidRPr="00260637">
              <w:rPr>
                <w:rFonts w:ascii="Arial" w:hAnsi="Arial" w:cs="Arial"/>
                <w:color w:val="0D0D0D" w:themeColor="text1" w:themeTint="F2"/>
                <w:sz w:val="20"/>
                <w:szCs w:val="20"/>
              </w:rPr>
              <w:t xml:space="preserve">Realizar un </w:t>
            </w:r>
            <w:r w:rsidRPr="003F0BF2">
              <w:rPr>
                <w:rFonts w:ascii="Arial" w:hAnsi="Arial" w:cs="Arial"/>
                <w:b/>
                <w:color w:val="0D0D0D" w:themeColor="text1" w:themeTint="F2"/>
                <w:sz w:val="20"/>
                <w:szCs w:val="20"/>
              </w:rPr>
              <w:t>examen</w:t>
            </w:r>
            <w:r w:rsidRPr="00260637">
              <w:rPr>
                <w:rFonts w:ascii="Arial" w:hAnsi="Arial" w:cs="Arial"/>
                <w:color w:val="0D0D0D" w:themeColor="text1" w:themeTint="F2"/>
                <w:sz w:val="20"/>
                <w:szCs w:val="20"/>
              </w:rPr>
              <w:t xml:space="preserve"> para comprobar la comprensión de los temas analizados en clases.</w:t>
            </w:r>
            <w:r w:rsidR="0030735E">
              <w:rPr>
                <w:rFonts w:ascii="Arial" w:hAnsi="Arial" w:cs="Arial"/>
                <w:color w:val="0D0D0D" w:themeColor="text1" w:themeTint="F2"/>
                <w:sz w:val="20"/>
                <w:szCs w:val="20"/>
              </w:rPr>
              <w:t xml:space="preserve"> </w:t>
            </w:r>
          </w:p>
        </w:tc>
        <w:tc>
          <w:tcPr>
            <w:tcW w:w="3510" w:type="dxa"/>
          </w:tcPr>
          <w:p w14:paraId="3E582133" w14:textId="77777777" w:rsidR="008C0560" w:rsidRPr="008C0560" w:rsidRDefault="008C0560" w:rsidP="008C0560">
            <w:pPr>
              <w:pStyle w:val="Default"/>
              <w:rPr>
                <w:sz w:val="20"/>
                <w:szCs w:val="20"/>
              </w:rPr>
            </w:pPr>
            <w:r w:rsidRPr="008C0560">
              <w:rPr>
                <w:b/>
                <w:bCs/>
                <w:sz w:val="20"/>
                <w:szCs w:val="20"/>
              </w:rPr>
              <w:lastRenderedPageBreak/>
              <w:t xml:space="preserve">Competencias genéricas: </w:t>
            </w:r>
          </w:p>
          <w:p w14:paraId="55FE71B3" w14:textId="77777777" w:rsidR="008C0560" w:rsidRPr="008C0560" w:rsidRDefault="008C0560" w:rsidP="008C0560">
            <w:pPr>
              <w:pStyle w:val="Default"/>
              <w:rPr>
                <w:b/>
                <w:sz w:val="20"/>
                <w:szCs w:val="20"/>
              </w:rPr>
            </w:pPr>
            <w:r w:rsidRPr="008C0560">
              <w:rPr>
                <w:b/>
                <w:i/>
                <w:iCs/>
                <w:sz w:val="20"/>
                <w:szCs w:val="20"/>
              </w:rPr>
              <w:t xml:space="preserve">Competencias instrumentales </w:t>
            </w:r>
          </w:p>
          <w:p w14:paraId="1D5CC781" w14:textId="77777777" w:rsidR="00FD6687" w:rsidRDefault="00FD6687" w:rsidP="008C0560">
            <w:pPr>
              <w:pStyle w:val="Default"/>
              <w:rPr>
                <w:sz w:val="20"/>
                <w:szCs w:val="20"/>
              </w:rPr>
            </w:pPr>
          </w:p>
          <w:p w14:paraId="0B5E73C9" w14:textId="77777777" w:rsidR="00FD6687" w:rsidRDefault="00FD6687" w:rsidP="008C0560">
            <w:pPr>
              <w:pStyle w:val="Default"/>
              <w:rPr>
                <w:sz w:val="20"/>
                <w:szCs w:val="20"/>
              </w:rPr>
            </w:pPr>
          </w:p>
          <w:p w14:paraId="418CAA48" w14:textId="77777777" w:rsidR="008C0560" w:rsidRPr="008C0560" w:rsidRDefault="008C0560" w:rsidP="008C0560">
            <w:pPr>
              <w:pStyle w:val="Default"/>
              <w:rPr>
                <w:sz w:val="20"/>
                <w:szCs w:val="20"/>
              </w:rPr>
            </w:pPr>
            <w:r w:rsidRPr="008C0560">
              <w:rPr>
                <w:sz w:val="20"/>
                <w:szCs w:val="20"/>
              </w:rPr>
              <w:lastRenderedPageBreak/>
              <w:t>Habilidades básicas de manejo de la computadora</w:t>
            </w:r>
            <w:r w:rsidR="00907D56">
              <w:rPr>
                <w:sz w:val="20"/>
                <w:szCs w:val="20"/>
              </w:rPr>
              <w:t>.</w:t>
            </w:r>
            <w:r w:rsidRPr="008C0560">
              <w:rPr>
                <w:sz w:val="20"/>
                <w:szCs w:val="20"/>
              </w:rPr>
              <w:t xml:space="preserve"> </w:t>
            </w:r>
          </w:p>
          <w:p w14:paraId="4C6D51D7" w14:textId="77777777" w:rsidR="0033316B" w:rsidRDefault="008C0560" w:rsidP="008C0560">
            <w:pPr>
              <w:pStyle w:val="Default"/>
              <w:rPr>
                <w:sz w:val="20"/>
                <w:szCs w:val="20"/>
              </w:rPr>
            </w:pPr>
            <w:r w:rsidRPr="008C0560">
              <w:rPr>
                <w:sz w:val="20"/>
                <w:szCs w:val="20"/>
              </w:rPr>
              <w:t xml:space="preserve">Habilidad para buscar y analizar información proveniente de fuentes </w:t>
            </w:r>
            <w:r w:rsidR="0033316B">
              <w:rPr>
                <w:sz w:val="20"/>
                <w:szCs w:val="20"/>
              </w:rPr>
              <w:t>d</w:t>
            </w:r>
            <w:r w:rsidRPr="008C0560">
              <w:rPr>
                <w:sz w:val="20"/>
                <w:szCs w:val="20"/>
              </w:rPr>
              <w:t>iversas</w:t>
            </w:r>
            <w:r w:rsidR="0033316B">
              <w:rPr>
                <w:sz w:val="20"/>
                <w:szCs w:val="20"/>
              </w:rPr>
              <w:t>.</w:t>
            </w:r>
          </w:p>
          <w:p w14:paraId="18E97C1A" w14:textId="77777777" w:rsidR="008C0560" w:rsidRDefault="008C0560" w:rsidP="008C0560">
            <w:pPr>
              <w:pStyle w:val="Default"/>
              <w:rPr>
                <w:sz w:val="20"/>
                <w:szCs w:val="20"/>
              </w:rPr>
            </w:pPr>
            <w:r w:rsidRPr="008C0560">
              <w:rPr>
                <w:sz w:val="20"/>
                <w:szCs w:val="20"/>
              </w:rPr>
              <w:t xml:space="preserve"> </w:t>
            </w:r>
          </w:p>
          <w:p w14:paraId="504AA080" w14:textId="77777777" w:rsidR="0033316B" w:rsidRPr="008C0560" w:rsidRDefault="0033316B" w:rsidP="008C0560">
            <w:pPr>
              <w:pStyle w:val="Default"/>
              <w:rPr>
                <w:sz w:val="20"/>
                <w:szCs w:val="20"/>
              </w:rPr>
            </w:pPr>
          </w:p>
          <w:p w14:paraId="59FC2B09" w14:textId="77777777" w:rsidR="0033316B" w:rsidRDefault="008C0560" w:rsidP="008C0560">
            <w:pPr>
              <w:pStyle w:val="Default"/>
              <w:rPr>
                <w:sz w:val="20"/>
                <w:szCs w:val="20"/>
              </w:rPr>
            </w:pPr>
            <w:r w:rsidRPr="008C0560">
              <w:rPr>
                <w:sz w:val="20"/>
                <w:szCs w:val="20"/>
              </w:rPr>
              <w:t>Capacidad de aplicar los conocimientos en la práctica</w:t>
            </w:r>
            <w:r w:rsidR="0033316B">
              <w:rPr>
                <w:sz w:val="20"/>
                <w:szCs w:val="20"/>
              </w:rPr>
              <w:t>.</w:t>
            </w:r>
          </w:p>
          <w:p w14:paraId="3A0BDE9F" w14:textId="77777777" w:rsidR="0033316B" w:rsidRDefault="008C0560" w:rsidP="008C0560">
            <w:pPr>
              <w:pStyle w:val="Default"/>
              <w:rPr>
                <w:sz w:val="20"/>
                <w:szCs w:val="20"/>
              </w:rPr>
            </w:pPr>
            <w:r w:rsidRPr="008C0560">
              <w:rPr>
                <w:sz w:val="20"/>
                <w:szCs w:val="20"/>
              </w:rPr>
              <w:t xml:space="preserve"> Habilidad para trabajar en forma autónoma</w:t>
            </w:r>
            <w:r w:rsidR="0033316B">
              <w:rPr>
                <w:sz w:val="20"/>
                <w:szCs w:val="20"/>
              </w:rPr>
              <w:t>.</w:t>
            </w:r>
          </w:p>
          <w:p w14:paraId="7468583E" w14:textId="77777777" w:rsidR="008C0560" w:rsidRDefault="008C0560" w:rsidP="008C0560">
            <w:pPr>
              <w:pStyle w:val="Default"/>
              <w:rPr>
                <w:sz w:val="20"/>
                <w:szCs w:val="20"/>
              </w:rPr>
            </w:pPr>
            <w:r w:rsidRPr="008C0560">
              <w:rPr>
                <w:sz w:val="20"/>
                <w:szCs w:val="20"/>
              </w:rPr>
              <w:t xml:space="preserve"> </w:t>
            </w:r>
          </w:p>
          <w:p w14:paraId="620E4499" w14:textId="77777777" w:rsidR="0033316B" w:rsidRPr="008C0560" w:rsidRDefault="0033316B" w:rsidP="008C0560">
            <w:pPr>
              <w:pStyle w:val="Default"/>
              <w:rPr>
                <w:sz w:val="20"/>
                <w:szCs w:val="20"/>
              </w:rPr>
            </w:pPr>
          </w:p>
          <w:p w14:paraId="586A8802" w14:textId="77777777" w:rsidR="0033316B" w:rsidRPr="008C0560" w:rsidRDefault="0033316B" w:rsidP="0033316B">
            <w:pPr>
              <w:pStyle w:val="Default"/>
              <w:rPr>
                <w:sz w:val="20"/>
                <w:szCs w:val="20"/>
              </w:rPr>
            </w:pPr>
            <w:r w:rsidRPr="008C0560">
              <w:rPr>
                <w:sz w:val="20"/>
                <w:szCs w:val="20"/>
              </w:rPr>
              <w:t xml:space="preserve">Capacidad de aprender </w:t>
            </w:r>
          </w:p>
          <w:p w14:paraId="09F09A2F" w14:textId="77777777" w:rsidR="00D0126C" w:rsidRPr="008C0560" w:rsidRDefault="00D0126C" w:rsidP="008C0560">
            <w:pPr>
              <w:pStyle w:val="Default"/>
              <w:rPr>
                <w:sz w:val="20"/>
                <w:szCs w:val="20"/>
              </w:rPr>
            </w:pPr>
          </w:p>
        </w:tc>
        <w:tc>
          <w:tcPr>
            <w:tcW w:w="1689" w:type="dxa"/>
          </w:tcPr>
          <w:p w14:paraId="6E57AE4D" w14:textId="77777777" w:rsidR="005053AB"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14:paraId="43F8DBDC" w14:textId="77777777" w:rsidR="00865C4A" w:rsidRDefault="00865C4A" w:rsidP="005053AB">
      <w:pPr>
        <w:pStyle w:val="Sinespaciado"/>
        <w:rPr>
          <w:rFonts w:ascii="Arial" w:hAnsi="Arial" w:cs="Arial"/>
          <w:sz w:val="20"/>
          <w:szCs w:val="20"/>
        </w:rPr>
      </w:pPr>
    </w:p>
    <w:p w14:paraId="3D177046" w14:textId="77777777" w:rsidR="000155DC" w:rsidRDefault="000155D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5053AB" w:rsidRPr="00862CFC" w14:paraId="5AA85161" w14:textId="77777777" w:rsidTr="009C35EE">
        <w:tc>
          <w:tcPr>
            <w:tcW w:w="9180" w:type="dxa"/>
          </w:tcPr>
          <w:p w14:paraId="473AEFBE" w14:textId="77777777"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8535B7">
              <w:rPr>
                <w:rFonts w:ascii="Arial" w:hAnsi="Arial" w:cs="Arial"/>
                <w:sz w:val="20"/>
                <w:szCs w:val="20"/>
              </w:rPr>
              <w:t xml:space="preserve">Indicadores de Alcance </w:t>
            </w:r>
          </w:p>
        </w:tc>
        <w:tc>
          <w:tcPr>
            <w:tcW w:w="3816" w:type="dxa"/>
          </w:tcPr>
          <w:p w14:paraId="3B0C1C59" w14:textId="77777777" w:rsidR="005053AB" w:rsidRPr="00862CFC" w:rsidRDefault="00C03DDD" w:rsidP="009C35EE">
            <w:pPr>
              <w:pStyle w:val="Sinespaciado"/>
              <w:jc w:val="center"/>
              <w:rPr>
                <w:rFonts w:ascii="Arial" w:hAnsi="Arial" w:cs="Arial"/>
                <w:sz w:val="20"/>
                <w:szCs w:val="20"/>
              </w:rPr>
            </w:pPr>
            <w:r>
              <w:rPr>
                <w:rFonts w:ascii="Arial" w:hAnsi="Arial" w:cs="Arial"/>
                <w:sz w:val="20"/>
                <w:szCs w:val="20"/>
              </w:rPr>
              <w:t>Valor de Indicador</w:t>
            </w:r>
          </w:p>
        </w:tc>
      </w:tr>
      <w:tr w:rsidR="005053AB" w:rsidRPr="00862CFC" w14:paraId="50D04B43" w14:textId="77777777" w:rsidTr="009C35EE">
        <w:tc>
          <w:tcPr>
            <w:tcW w:w="9180" w:type="dxa"/>
          </w:tcPr>
          <w:p w14:paraId="0646E848" w14:textId="27EC93CA" w:rsidR="005053AB" w:rsidRPr="00233468" w:rsidRDefault="00F86838" w:rsidP="00270DDC">
            <w:pPr>
              <w:pStyle w:val="Default"/>
              <w:numPr>
                <w:ilvl w:val="0"/>
                <w:numId w:val="14"/>
              </w:numPr>
              <w:jc w:val="both"/>
              <w:rPr>
                <w:sz w:val="20"/>
                <w:szCs w:val="20"/>
              </w:rPr>
            </w:pPr>
            <w:r>
              <w:rPr>
                <w:sz w:val="20"/>
                <w:szCs w:val="20"/>
              </w:rPr>
              <w:t xml:space="preserve">Investiga los tipos de modelos de </w:t>
            </w:r>
            <w:r w:rsidR="00971AB0">
              <w:rPr>
                <w:sz w:val="20"/>
                <w:szCs w:val="20"/>
              </w:rPr>
              <w:t>investigación de operaciones.</w:t>
            </w:r>
          </w:p>
        </w:tc>
        <w:tc>
          <w:tcPr>
            <w:tcW w:w="3816" w:type="dxa"/>
          </w:tcPr>
          <w:p w14:paraId="6949D72A" w14:textId="77777777" w:rsidR="000300FF" w:rsidRPr="00862CFC" w:rsidRDefault="00C03DDD" w:rsidP="009C35EE">
            <w:pPr>
              <w:pStyle w:val="Sinespaciado"/>
              <w:jc w:val="center"/>
              <w:rPr>
                <w:rFonts w:ascii="Arial" w:hAnsi="Arial" w:cs="Arial"/>
                <w:sz w:val="20"/>
                <w:szCs w:val="20"/>
              </w:rPr>
            </w:pPr>
            <w:r>
              <w:rPr>
                <w:rFonts w:ascii="Arial" w:hAnsi="Arial" w:cs="Arial"/>
                <w:sz w:val="20"/>
                <w:szCs w:val="20"/>
              </w:rPr>
              <w:t>2</w:t>
            </w:r>
            <w:r w:rsidR="009C35EE">
              <w:rPr>
                <w:rFonts w:ascii="Arial" w:hAnsi="Arial" w:cs="Arial"/>
                <w:sz w:val="20"/>
                <w:szCs w:val="20"/>
              </w:rPr>
              <w:t>0%</w:t>
            </w:r>
          </w:p>
        </w:tc>
      </w:tr>
      <w:tr w:rsidR="00DE26A7" w:rsidRPr="00862CFC" w14:paraId="0857B24E" w14:textId="77777777" w:rsidTr="009C35EE">
        <w:tc>
          <w:tcPr>
            <w:tcW w:w="9180" w:type="dxa"/>
          </w:tcPr>
          <w:p w14:paraId="61E41D7C" w14:textId="628E3F31" w:rsidR="00DE26A7" w:rsidRPr="00233468" w:rsidRDefault="003F0BF2" w:rsidP="00270DDC">
            <w:pPr>
              <w:pStyle w:val="Default"/>
              <w:numPr>
                <w:ilvl w:val="0"/>
                <w:numId w:val="14"/>
              </w:numPr>
              <w:jc w:val="both"/>
              <w:rPr>
                <w:sz w:val="20"/>
                <w:szCs w:val="20"/>
              </w:rPr>
            </w:pPr>
            <w:r>
              <w:rPr>
                <w:sz w:val="20"/>
                <w:szCs w:val="20"/>
              </w:rPr>
              <w:t>Realiza los ejercicios propuestos respecto a los temas analizados en clases como la</w:t>
            </w:r>
            <w:r w:rsidR="00F86838">
              <w:rPr>
                <w:sz w:val="20"/>
                <w:szCs w:val="20"/>
              </w:rPr>
              <w:t xml:space="preserve"> formulación de modelos de </w:t>
            </w:r>
            <w:r w:rsidR="00971AB0">
              <w:rPr>
                <w:sz w:val="20"/>
                <w:szCs w:val="20"/>
              </w:rPr>
              <w:t>programación lineal.</w:t>
            </w:r>
          </w:p>
        </w:tc>
        <w:tc>
          <w:tcPr>
            <w:tcW w:w="3816" w:type="dxa"/>
          </w:tcPr>
          <w:p w14:paraId="074BF737" w14:textId="77777777" w:rsidR="00DE26A7" w:rsidRPr="00862CFC" w:rsidRDefault="00C03DDD" w:rsidP="009C35EE">
            <w:pPr>
              <w:pStyle w:val="Sinespaciado"/>
              <w:jc w:val="center"/>
              <w:rPr>
                <w:rFonts w:ascii="Arial" w:hAnsi="Arial" w:cs="Arial"/>
                <w:sz w:val="20"/>
                <w:szCs w:val="20"/>
              </w:rPr>
            </w:pPr>
            <w:r>
              <w:rPr>
                <w:rFonts w:ascii="Arial" w:hAnsi="Arial" w:cs="Arial"/>
                <w:sz w:val="20"/>
                <w:szCs w:val="20"/>
              </w:rPr>
              <w:t>2</w:t>
            </w:r>
            <w:r w:rsidR="00EF7F7A">
              <w:rPr>
                <w:rFonts w:ascii="Arial" w:hAnsi="Arial" w:cs="Arial"/>
                <w:sz w:val="20"/>
                <w:szCs w:val="20"/>
              </w:rPr>
              <w:t>0</w:t>
            </w:r>
            <w:r w:rsidR="009C35EE">
              <w:rPr>
                <w:rFonts w:ascii="Arial" w:hAnsi="Arial" w:cs="Arial"/>
                <w:sz w:val="20"/>
                <w:szCs w:val="20"/>
              </w:rPr>
              <w:t>%</w:t>
            </w:r>
          </w:p>
        </w:tc>
      </w:tr>
      <w:tr w:rsidR="00DE26A7" w:rsidRPr="00862CFC" w14:paraId="204E71B4" w14:textId="77777777" w:rsidTr="009C35EE">
        <w:tc>
          <w:tcPr>
            <w:tcW w:w="9180" w:type="dxa"/>
          </w:tcPr>
          <w:p w14:paraId="27600C17" w14:textId="77777777" w:rsidR="00DE26A7" w:rsidRPr="00233468" w:rsidRDefault="00BE5F26" w:rsidP="00C03DDD">
            <w:pPr>
              <w:pStyle w:val="Default"/>
              <w:numPr>
                <w:ilvl w:val="0"/>
                <w:numId w:val="14"/>
              </w:numPr>
              <w:rPr>
                <w:sz w:val="20"/>
                <w:szCs w:val="20"/>
              </w:rPr>
            </w:pPr>
            <w:r>
              <w:rPr>
                <w:sz w:val="20"/>
                <w:szCs w:val="20"/>
              </w:rPr>
              <w:t xml:space="preserve">Posee los temas ordenados adecuadamente </w:t>
            </w:r>
            <w:r w:rsidR="00285C5D">
              <w:rPr>
                <w:sz w:val="20"/>
                <w:szCs w:val="20"/>
              </w:rPr>
              <w:t>de forma escrita.</w:t>
            </w:r>
          </w:p>
        </w:tc>
        <w:tc>
          <w:tcPr>
            <w:tcW w:w="3816" w:type="dxa"/>
          </w:tcPr>
          <w:p w14:paraId="2ABC9936" w14:textId="77777777" w:rsidR="00DE26A7" w:rsidRPr="00862CFC" w:rsidRDefault="003A38F5" w:rsidP="009C35EE">
            <w:pPr>
              <w:pStyle w:val="Sinespaciado"/>
              <w:jc w:val="center"/>
              <w:rPr>
                <w:rFonts w:ascii="Arial" w:hAnsi="Arial" w:cs="Arial"/>
                <w:sz w:val="20"/>
                <w:szCs w:val="20"/>
              </w:rPr>
            </w:pPr>
            <w:r>
              <w:rPr>
                <w:rFonts w:ascii="Arial" w:hAnsi="Arial" w:cs="Arial"/>
                <w:sz w:val="20"/>
                <w:szCs w:val="20"/>
              </w:rPr>
              <w:t>20</w:t>
            </w:r>
            <w:r w:rsidR="009C35EE">
              <w:rPr>
                <w:rFonts w:ascii="Arial" w:hAnsi="Arial" w:cs="Arial"/>
                <w:sz w:val="20"/>
                <w:szCs w:val="20"/>
              </w:rPr>
              <w:t>%</w:t>
            </w:r>
          </w:p>
        </w:tc>
      </w:tr>
      <w:tr w:rsidR="009C35EE" w:rsidRPr="00862CFC" w14:paraId="0D9D7BB9" w14:textId="77777777" w:rsidTr="009C35EE">
        <w:tc>
          <w:tcPr>
            <w:tcW w:w="9180" w:type="dxa"/>
          </w:tcPr>
          <w:p w14:paraId="7C6CCBFF" w14:textId="77777777" w:rsidR="009C35EE" w:rsidRDefault="00785873" w:rsidP="00F86838">
            <w:pPr>
              <w:pStyle w:val="Default"/>
              <w:numPr>
                <w:ilvl w:val="0"/>
                <w:numId w:val="14"/>
              </w:numPr>
              <w:jc w:val="both"/>
              <w:rPr>
                <w:sz w:val="20"/>
                <w:szCs w:val="20"/>
              </w:rPr>
            </w:pPr>
            <w:r>
              <w:rPr>
                <w:sz w:val="20"/>
                <w:szCs w:val="20"/>
              </w:rPr>
              <w:t>Posee los conocimientos necesarios de los temas analizados en clases acerca de</w:t>
            </w:r>
            <w:r w:rsidR="00F86838">
              <w:rPr>
                <w:sz w:val="20"/>
                <w:szCs w:val="20"/>
              </w:rPr>
              <w:t>l método simplex.</w:t>
            </w:r>
          </w:p>
        </w:tc>
        <w:tc>
          <w:tcPr>
            <w:tcW w:w="3816" w:type="dxa"/>
          </w:tcPr>
          <w:p w14:paraId="74DAEC05" w14:textId="77777777" w:rsidR="009C35EE" w:rsidRPr="00862CFC" w:rsidRDefault="00C03DDD" w:rsidP="009C35EE">
            <w:pPr>
              <w:pStyle w:val="Sinespaciado"/>
              <w:jc w:val="center"/>
              <w:rPr>
                <w:rFonts w:ascii="Arial" w:hAnsi="Arial" w:cs="Arial"/>
                <w:sz w:val="20"/>
                <w:szCs w:val="20"/>
              </w:rPr>
            </w:pPr>
            <w:r>
              <w:rPr>
                <w:rFonts w:ascii="Arial" w:hAnsi="Arial" w:cs="Arial"/>
                <w:sz w:val="20"/>
                <w:szCs w:val="20"/>
              </w:rPr>
              <w:t>4</w:t>
            </w:r>
            <w:r w:rsidR="003A38F5">
              <w:rPr>
                <w:rFonts w:ascii="Arial" w:hAnsi="Arial" w:cs="Arial"/>
                <w:sz w:val="20"/>
                <w:szCs w:val="20"/>
              </w:rPr>
              <w:t>0</w:t>
            </w:r>
            <w:r w:rsidR="009C35EE">
              <w:rPr>
                <w:rFonts w:ascii="Arial" w:hAnsi="Arial" w:cs="Arial"/>
                <w:sz w:val="20"/>
                <w:szCs w:val="20"/>
              </w:rPr>
              <w:t>%</w:t>
            </w:r>
          </w:p>
        </w:tc>
      </w:tr>
    </w:tbl>
    <w:p w14:paraId="6DA01E14" w14:textId="77777777" w:rsidR="005053AB" w:rsidRPr="00862CFC" w:rsidRDefault="005053AB" w:rsidP="005053AB">
      <w:pPr>
        <w:pStyle w:val="Sinespaciado"/>
        <w:rPr>
          <w:rFonts w:ascii="Arial" w:hAnsi="Arial" w:cs="Arial"/>
          <w:sz w:val="20"/>
          <w:szCs w:val="20"/>
        </w:rPr>
      </w:pPr>
    </w:p>
    <w:p w14:paraId="32AED61C" w14:textId="77777777" w:rsidR="005053AB" w:rsidRPr="00862CFC" w:rsidRDefault="002F6FE3"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7858B8ED"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395"/>
        <w:gridCol w:w="1407"/>
        <w:gridCol w:w="8505"/>
        <w:gridCol w:w="1689"/>
      </w:tblGrid>
      <w:tr w:rsidR="00206F1D" w:rsidRPr="00862CFC" w14:paraId="06C18149" w14:textId="77777777" w:rsidTr="00C10C30">
        <w:tc>
          <w:tcPr>
            <w:tcW w:w="1395" w:type="dxa"/>
          </w:tcPr>
          <w:p w14:paraId="7EBB443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1407" w:type="dxa"/>
          </w:tcPr>
          <w:p w14:paraId="7136114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8505" w:type="dxa"/>
          </w:tcPr>
          <w:p w14:paraId="4242D73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194853B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27E4E680" w14:textId="77777777" w:rsidTr="00C10C30">
        <w:tc>
          <w:tcPr>
            <w:tcW w:w="1395" w:type="dxa"/>
            <w:vMerge w:val="restart"/>
          </w:tcPr>
          <w:p w14:paraId="48897827"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1407" w:type="dxa"/>
          </w:tcPr>
          <w:p w14:paraId="5CD35791"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8505" w:type="dxa"/>
          </w:tcPr>
          <w:p w14:paraId="32D348FE" w14:textId="77777777" w:rsidR="00C10C30" w:rsidRDefault="00C10C30" w:rsidP="00C10C30">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6EA400A7" w14:textId="77777777" w:rsidR="00C10C30" w:rsidRDefault="00C10C30" w:rsidP="00C10C30">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4B9F258" w14:textId="77777777" w:rsidR="00C10C30" w:rsidRDefault="00C10C30" w:rsidP="00C10C30">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0C92CE32" w14:textId="77777777" w:rsidR="00C10C30" w:rsidRDefault="00C10C30" w:rsidP="00C10C30">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6FD1ECA" w14:textId="77777777" w:rsidR="00C10C30" w:rsidRDefault="00C10C30" w:rsidP="00C10C30">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67932849" w14:textId="77777777" w:rsidR="00C10C30" w:rsidRDefault="00C10C30" w:rsidP="00C10C30">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137D70EF" w14:textId="77777777" w:rsidR="00206F1D" w:rsidRPr="00862CFC" w:rsidRDefault="00206F1D" w:rsidP="00C10C30">
            <w:pPr>
              <w:pStyle w:val="Sinespaciado"/>
              <w:jc w:val="both"/>
              <w:rPr>
                <w:rFonts w:ascii="Arial" w:hAnsi="Arial" w:cs="Arial"/>
                <w:sz w:val="20"/>
                <w:szCs w:val="20"/>
              </w:rPr>
            </w:pPr>
          </w:p>
        </w:tc>
        <w:tc>
          <w:tcPr>
            <w:tcW w:w="1689" w:type="dxa"/>
          </w:tcPr>
          <w:p w14:paraId="4E623054" w14:textId="77777777" w:rsidR="00206F1D" w:rsidRPr="00862CFC" w:rsidRDefault="00233468" w:rsidP="00C10C30">
            <w:pPr>
              <w:pStyle w:val="Sinespaciado"/>
              <w:jc w:val="center"/>
              <w:rPr>
                <w:rFonts w:ascii="Arial" w:hAnsi="Arial" w:cs="Arial"/>
                <w:sz w:val="20"/>
                <w:szCs w:val="20"/>
              </w:rPr>
            </w:pPr>
            <w:r>
              <w:rPr>
                <w:rFonts w:ascii="Arial" w:hAnsi="Arial" w:cs="Arial"/>
                <w:sz w:val="20"/>
                <w:szCs w:val="20"/>
              </w:rPr>
              <w:t>95-100</w:t>
            </w:r>
          </w:p>
        </w:tc>
      </w:tr>
      <w:tr w:rsidR="00206F1D" w:rsidRPr="00862CFC" w14:paraId="07636DCD" w14:textId="77777777" w:rsidTr="00C10C30">
        <w:tc>
          <w:tcPr>
            <w:tcW w:w="1395" w:type="dxa"/>
            <w:vMerge/>
          </w:tcPr>
          <w:p w14:paraId="136B8A21" w14:textId="77777777" w:rsidR="00206F1D" w:rsidRPr="00862CFC" w:rsidRDefault="00206F1D" w:rsidP="005053AB">
            <w:pPr>
              <w:pStyle w:val="Sinespaciado"/>
              <w:rPr>
                <w:rFonts w:ascii="Arial" w:hAnsi="Arial" w:cs="Arial"/>
                <w:sz w:val="20"/>
                <w:szCs w:val="20"/>
              </w:rPr>
            </w:pPr>
          </w:p>
        </w:tc>
        <w:tc>
          <w:tcPr>
            <w:tcW w:w="1407" w:type="dxa"/>
          </w:tcPr>
          <w:p w14:paraId="1F9ECE5C"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8505" w:type="dxa"/>
          </w:tcPr>
          <w:p w14:paraId="2A5F6602" w14:textId="77777777" w:rsidR="00C10C30" w:rsidRDefault="00C10C30" w:rsidP="00C10C30">
            <w:pPr>
              <w:pStyle w:val="Default"/>
              <w:rPr>
                <w:sz w:val="20"/>
                <w:szCs w:val="20"/>
              </w:rPr>
            </w:pPr>
            <w:r>
              <w:rPr>
                <w:sz w:val="20"/>
                <w:szCs w:val="20"/>
              </w:rPr>
              <w:t xml:space="preserve">Cumple cuatro de los indicadores definidos en desempeño excelente. </w:t>
            </w:r>
          </w:p>
          <w:p w14:paraId="28D91240" w14:textId="77777777" w:rsidR="00206F1D" w:rsidRPr="00862CFC" w:rsidRDefault="00206F1D" w:rsidP="00233468">
            <w:pPr>
              <w:pStyle w:val="Sinespaciado"/>
              <w:rPr>
                <w:rFonts w:ascii="Arial" w:hAnsi="Arial" w:cs="Arial"/>
                <w:sz w:val="20"/>
                <w:szCs w:val="20"/>
              </w:rPr>
            </w:pPr>
          </w:p>
        </w:tc>
        <w:tc>
          <w:tcPr>
            <w:tcW w:w="1689" w:type="dxa"/>
          </w:tcPr>
          <w:p w14:paraId="2A9DEB95"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14:paraId="22350C36" w14:textId="77777777" w:rsidTr="00C10C30">
        <w:tc>
          <w:tcPr>
            <w:tcW w:w="1395" w:type="dxa"/>
            <w:vMerge/>
          </w:tcPr>
          <w:p w14:paraId="0C780D92" w14:textId="77777777" w:rsidR="000300FF" w:rsidRPr="00862CFC" w:rsidRDefault="000300FF" w:rsidP="000300FF">
            <w:pPr>
              <w:pStyle w:val="Sinespaciado"/>
              <w:rPr>
                <w:rFonts w:ascii="Arial" w:hAnsi="Arial" w:cs="Arial"/>
                <w:sz w:val="20"/>
                <w:szCs w:val="20"/>
              </w:rPr>
            </w:pPr>
          </w:p>
        </w:tc>
        <w:tc>
          <w:tcPr>
            <w:tcW w:w="1407" w:type="dxa"/>
          </w:tcPr>
          <w:p w14:paraId="74AD4113"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8505" w:type="dxa"/>
          </w:tcPr>
          <w:p w14:paraId="35A66818" w14:textId="77777777" w:rsidR="00C10C30" w:rsidRDefault="00C10C30" w:rsidP="00C10C30">
            <w:pPr>
              <w:pStyle w:val="Default"/>
              <w:rPr>
                <w:sz w:val="20"/>
                <w:szCs w:val="20"/>
              </w:rPr>
            </w:pPr>
            <w:r>
              <w:rPr>
                <w:sz w:val="20"/>
                <w:szCs w:val="20"/>
              </w:rPr>
              <w:t xml:space="preserve">Cumple tres de los indicadores definidos en el desempeño excelente. </w:t>
            </w:r>
          </w:p>
          <w:p w14:paraId="4BF433AA" w14:textId="77777777" w:rsidR="000300FF" w:rsidRPr="00862CFC" w:rsidRDefault="000300FF" w:rsidP="000300FF">
            <w:pPr>
              <w:pStyle w:val="Sinespaciado"/>
              <w:rPr>
                <w:rFonts w:ascii="Arial" w:hAnsi="Arial" w:cs="Arial"/>
                <w:sz w:val="20"/>
                <w:szCs w:val="20"/>
              </w:rPr>
            </w:pPr>
          </w:p>
        </w:tc>
        <w:tc>
          <w:tcPr>
            <w:tcW w:w="1689" w:type="dxa"/>
          </w:tcPr>
          <w:p w14:paraId="726EDD84"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14:paraId="77C6EDDC" w14:textId="77777777" w:rsidTr="00C10C30">
        <w:tc>
          <w:tcPr>
            <w:tcW w:w="1395" w:type="dxa"/>
            <w:vMerge/>
          </w:tcPr>
          <w:p w14:paraId="682245D0" w14:textId="77777777" w:rsidR="000300FF" w:rsidRPr="00862CFC" w:rsidRDefault="000300FF" w:rsidP="000300FF">
            <w:pPr>
              <w:pStyle w:val="Sinespaciado"/>
              <w:rPr>
                <w:rFonts w:ascii="Arial" w:hAnsi="Arial" w:cs="Arial"/>
                <w:sz w:val="20"/>
                <w:szCs w:val="20"/>
              </w:rPr>
            </w:pPr>
          </w:p>
        </w:tc>
        <w:tc>
          <w:tcPr>
            <w:tcW w:w="1407" w:type="dxa"/>
          </w:tcPr>
          <w:p w14:paraId="05DD205F"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8505" w:type="dxa"/>
          </w:tcPr>
          <w:p w14:paraId="0F2F8DE5" w14:textId="77777777" w:rsidR="00C10C30" w:rsidRDefault="00C10C30" w:rsidP="00C10C30">
            <w:pPr>
              <w:pStyle w:val="Default"/>
              <w:rPr>
                <w:sz w:val="20"/>
                <w:szCs w:val="20"/>
              </w:rPr>
            </w:pPr>
            <w:r>
              <w:rPr>
                <w:sz w:val="20"/>
                <w:szCs w:val="20"/>
              </w:rPr>
              <w:t xml:space="preserve">Cumple dos de los indicadores definidos en el desempeño excelente. </w:t>
            </w:r>
          </w:p>
          <w:p w14:paraId="2E633234" w14:textId="77777777" w:rsidR="000300FF" w:rsidRPr="00862CFC" w:rsidRDefault="000300FF" w:rsidP="000300FF">
            <w:pPr>
              <w:pStyle w:val="Sinespaciado"/>
              <w:rPr>
                <w:rFonts w:ascii="Arial" w:hAnsi="Arial" w:cs="Arial"/>
                <w:sz w:val="20"/>
                <w:szCs w:val="20"/>
              </w:rPr>
            </w:pPr>
          </w:p>
        </w:tc>
        <w:tc>
          <w:tcPr>
            <w:tcW w:w="1689" w:type="dxa"/>
          </w:tcPr>
          <w:p w14:paraId="2E89CE95"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14:paraId="730B5545" w14:textId="77777777" w:rsidTr="00C10C30">
        <w:tc>
          <w:tcPr>
            <w:tcW w:w="1395" w:type="dxa"/>
          </w:tcPr>
          <w:p w14:paraId="25A018EB"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1407" w:type="dxa"/>
          </w:tcPr>
          <w:p w14:paraId="09E8BCED"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8505" w:type="dxa"/>
          </w:tcPr>
          <w:p w14:paraId="40A48380" w14:textId="77777777" w:rsidR="00C10C30" w:rsidRDefault="00C10C30" w:rsidP="00C10C30">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02559035" w14:textId="77777777" w:rsidR="000300FF" w:rsidRPr="00862CFC" w:rsidRDefault="000300FF" w:rsidP="000300FF">
            <w:pPr>
              <w:pStyle w:val="Sinespaciado"/>
              <w:rPr>
                <w:rFonts w:ascii="Arial" w:hAnsi="Arial" w:cs="Arial"/>
                <w:sz w:val="20"/>
                <w:szCs w:val="20"/>
              </w:rPr>
            </w:pPr>
          </w:p>
        </w:tc>
        <w:tc>
          <w:tcPr>
            <w:tcW w:w="1689" w:type="dxa"/>
          </w:tcPr>
          <w:p w14:paraId="2789F867" w14:textId="77777777"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14:paraId="14D31E59" w14:textId="77777777" w:rsidR="00206F1D" w:rsidRPr="00862CFC" w:rsidRDefault="00206F1D" w:rsidP="005053AB">
      <w:pPr>
        <w:pStyle w:val="Sinespaciado"/>
        <w:rPr>
          <w:rFonts w:ascii="Arial" w:hAnsi="Arial" w:cs="Arial"/>
          <w:sz w:val="20"/>
          <w:szCs w:val="20"/>
        </w:rPr>
      </w:pPr>
    </w:p>
    <w:p w14:paraId="023FED90" w14:textId="77777777" w:rsidR="005053AB" w:rsidRDefault="00C03DDD"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69896DC0" w14:textId="77777777" w:rsidR="000208CA" w:rsidRDefault="000208CA" w:rsidP="005053AB">
      <w:pPr>
        <w:pStyle w:val="Sinespaciado"/>
        <w:rPr>
          <w:rFonts w:ascii="Arial" w:hAnsi="Arial" w:cs="Arial"/>
          <w:sz w:val="20"/>
          <w:szCs w:val="20"/>
        </w:rPr>
      </w:pPr>
    </w:p>
    <w:tbl>
      <w:tblPr>
        <w:tblStyle w:val="Tablaconcuadrcula2"/>
        <w:tblW w:w="0" w:type="auto"/>
        <w:tblLook w:val="04A0" w:firstRow="1" w:lastRow="0" w:firstColumn="1" w:lastColumn="0" w:noHBand="0" w:noVBand="1"/>
      </w:tblPr>
      <w:tblGrid>
        <w:gridCol w:w="2828"/>
        <w:gridCol w:w="851"/>
        <w:gridCol w:w="1069"/>
        <w:gridCol w:w="904"/>
        <w:gridCol w:w="972"/>
        <w:gridCol w:w="989"/>
        <w:gridCol w:w="1172"/>
        <w:gridCol w:w="4211"/>
      </w:tblGrid>
      <w:tr w:rsidR="000155DC" w:rsidRPr="00F018D0" w14:paraId="79BBBCF9" w14:textId="77777777" w:rsidTr="0008661B">
        <w:tc>
          <w:tcPr>
            <w:tcW w:w="2828" w:type="dxa"/>
          </w:tcPr>
          <w:p w14:paraId="584440AF"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4D725390" w14:textId="77777777" w:rsidR="000155DC" w:rsidRPr="00F018D0" w:rsidRDefault="000155DC" w:rsidP="00E822AB">
            <w:pPr>
              <w:rPr>
                <w:rFonts w:ascii="Arial" w:eastAsia="Calibri" w:hAnsi="Arial" w:cs="Arial"/>
              </w:rPr>
            </w:pPr>
          </w:p>
        </w:tc>
        <w:tc>
          <w:tcPr>
            <w:tcW w:w="851" w:type="dxa"/>
          </w:tcPr>
          <w:p w14:paraId="35FC9AEC" w14:textId="77777777" w:rsidR="000155DC" w:rsidRPr="00F018D0" w:rsidRDefault="000155DC" w:rsidP="00E822AB">
            <w:pPr>
              <w:jc w:val="center"/>
              <w:rPr>
                <w:rFonts w:ascii="Arial" w:eastAsia="Calibri" w:hAnsi="Arial" w:cs="Arial"/>
              </w:rPr>
            </w:pPr>
            <w:r w:rsidRPr="00F018D0">
              <w:rPr>
                <w:rFonts w:ascii="Arial" w:eastAsia="Calibri" w:hAnsi="Arial" w:cs="Arial"/>
              </w:rPr>
              <w:t>%</w:t>
            </w:r>
          </w:p>
        </w:tc>
        <w:tc>
          <w:tcPr>
            <w:tcW w:w="5106" w:type="dxa"/>
            <w:gridSpan w:val="5"/>
          </w:tcPr>
          <w:p w14:paraId="36D020E2"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4211" w:type="dxa"/>
          </w:tcPr>
          <w:p w14:paraId="698A4D13"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0208CA" w:rsidRPr="00F018D0" w14:paraId="41DDB5DE" w14:textId="77777777" w:rsidTr="0008661B">
        <w:tc>
          <w:tcPr>
            <w:tcW w:w="2828" w:type="dxa"/>
          </w:tcPr>
          <w:p w14:paraId="324D8BF4" w14:textId="77777777" w:rsidR="000208CA" w:rsidRPr="00F018D0" w:rsidRDefault="000208CA" w:rsidP="00E822AB">
            <w:pPr>
              <w:rPr>
                <w:rFonts w:ascii="Arial" w:eastAsia="Calibri" w:hAnsi="Arial" w:cs="Arial"/>
              </w:rPr>
            </w:pPr>
          </w:p>
        </w:tc>
        <w:tc>
          <w:tcPr>
            <w:tcW w:w="851" w:type="dxa"/>
          </w:tcPr>
          <w:p w14:paraId="63FECDE7" w14:textId="77777777" w:rsidR="000208CA" w:rsidRPr="00F018D0" w:rsidRDefault="000208CA" w:rsidP="00E822AB">
            <w:pPr>
              <w:rPr>
                <w:rFonts w:ascii="Arial" w:eastAsia="Calibri" w:hAnsi="Arial" w:cs="Arial"/>
              </w:rPr>
            </w:pPr>
          </w:p>
        </w:tc>
        <w:tc>
          <w:tcPr>
            <w:tcW w:w="1069" w:type="dxa"/>
          </w:tcPr>
          <w:p w14:paraId="412E14F3" w14:textId="77777777" w:rsidR="000208CA" w:rsidRPr="00F018D0" w:rsidRDefault="000208CA" w:rsidP="00E822AB">
            <w:pPr>
              <w:jc w:val="center"/>
              <w:rPr>
                <w:rFonts w:ascii="Arial" w:eastAsia="Calibri" w:hAnsi="Arial" w:cs="Arial"/>
              </w:rPr>
            </w:pPr>
            <w:r w:rsidRPr="00F018D0">
              <w:rPr>
                <w:rFonts w:ascii="Arial" w:eastAsia="Calibri" w:hAnsi="Arial" w:cs="Arial"/>
              </w:rPr>
              <w:t>A</w:t>
            </w:r>
          </w:p>
        </w:tc>
        <w:tc>
          <w:tcPr>
            <w:tcW w:w="904" w:type="dxa"/>
          </w:tcPr>
          <w:p w14:paraId="1FE675B0" w14:textId="77777777" w:rsidR="000208CA" w:rsidRPr="00F018D0" w:rsidRDefault="000208CA" w:rsidP="00E822AB">
            <w:pPr>
              <w:jc w:val="center"/>
              <w:rPr>
                <w:rFonts w:ascii="Arial" w:eastAsia="Calibri" w:hAnsi="Arial" w:cs="Arial"/>
              </w:rPr>
            </w:pPr>
            <w:r w:rsidRPr="00F018D0">
              <w:rPr>
                <w:rFonts w:ascii="Arial" w:eastAsia="Calibri" w:hAnsi="Arial" w:cs="Arial"/>
              </w:rPr>
              <w:t>B</w:t>
            </w:r>
          </w:p>
        </w:tc>
        <w:tc>
          <w:tcPr>
            <w:tcW w:w="972" w:type="dxa"/>
          </w:tcPr>
          <w:p w14:paraId="673D9862" w14:textId="77777777" w:rsidR="000208CA" w:rsidRPr="00F018D0" w:rsidRDefault="000208CA" w:rsidP="00E822AB">
            <w:pPr>
              <w:jc w:val="center"/>
              <w:rPr>
                <w:rFonts w:ascii="Arial" w:eastAsia="Calibri" w:hAnsi="Arial" w:cs="Arial"/>
              </w:rPr>
            </w:pPr>
            <w:r w:rsidRPr="00F018D0">
              <w:rPr>
                <w:rFonts w:ascii="Arial" w:eastAsia="Calibri" w:hAnsi="Arial" w:cs="Arial"/>
              </w:rPr>
              <w:t>C</w:t>
            </w:r>
          </w:p>
        </w:tc>
        <w:tc>
          <w:tcPr>
            <w:tcW w:w="989" w:type="dxa"/>
          </w:tcPr>
          <w:p w14:paraId="410BD153" w14:textId="77777777" w:rsidR="000208CA" w:rsidRPr="00F018D0" w:rsidRDefault="000208CA" w:rsidP="00E822AB">
            <w:pPr>
              <w:jc w:val="center"/>
              <w:rPr>
                <w:rFonts w:ascii="Arial" w:eastAsia="Calibri" w:hAnsi="Arial" w:cs="Arial"/>
              </w:rPr>
            </w:pPr>
            <w:r w:rsidRPr="00F018D0">
              <w:rPr>
                <w:rFonts w:ascii="Arial" w:eastAsia="Calibri" w:hAnsi="Arial" w:cs="Arial"/>
              </w:rPr>
              <w:t>D</w:t>
            </w:r>
          </w:p>
        </w:tc>
        <w:tc>
          <w:tcPr>
            <w:tcW w:w="1172" w:type="dxa"/>
          </w:tcPr>
          <w:p w14:paraId="7D6A424D" w14:textId="77777777" w:rsidR="000208CA" w:rsidRPr="00F018D0" w:rsidRDefault="000208CA" w:rsidP="00E822AB">
            <w:pPr>
              <w:jc w:val="center"/>
              <w:rPr>
                <w:rFonts w:ascii="Arial" w:eastAsia="Calibri" w:hAnsi="Arial" w:cs="Arial"/>
              </w:rPr>
            </w:pPr>
            <w:r>
              <w:rPr>
                <w:rFonts w:ascii="Arial" w:eastAsia="Calibri" w:hAnsi="Arial" w:cs="Arial"/>
              </w:rPr>
              <w:t>N</w:t>
            </w:r>
          </w:p>
        </w:tc>
        <w:tc>
          <w:tcPr>
            <w:tcW w:w="4211" w:type="dxa"/>
          </w:tcPr>
          <w:p w14:paraId="707E8C6A" w14:textId="77777777" w:rsidR="000208CA" w:rsidRPr="00F018D0" w:rsidRDefault="000208CA" w:rsidP="00E822AB">
            <w:pPr>
              <w:rPr>
                <w:rFonts w:ascii="Arial" w:eastAsia="Calibri" w:hAnsi="Arial" w:cs="Arial"/>
              </w:rPr>
            </w:pPr>
          </w:p>
        </w:tc>
      </w:tr>
      <w:tr w:rsidR="0008661B" w:rsidRPr="00F018D0" w14:paraId="5F43B7ED" w14:textId="77777777" w:rsidTr="0008661B">
        <w:tc>
          <w:tcPr>
            <w:tcW w:w="2828" w:type="dxa"/>
          </w:tcPr>
          <w:p w14:paraId="7196ED1F" w14:textId="77777777" w:rsidR="0008661B" w:rsidRPr="00F018D0" w:rsidRDefault="0008661B" w:rsidP="0008661B">
            <w:pPr>
              <w:rPr>
                <w:rFonts w:ascii="Arial" w:eastAsia="Calibri" w:hAnsi="Arial" w:cs="Arial"/>
              </w:rPr>
            </w:pPr>
            <w:r>
              <w:rPr>
                <w:rFonts w:ascii="Arial" w:eastAsia="Calibri" w:hAnsi="Arial" w:cs="Arial"/>
              </w:rPr>
              <w:t xml:space="preserve">Trabajo de </w:t>
            </w:r>
            <w:proofErr w:type="gramStart"/>
            <w:r>
              <w:rPr>
                <w:rFonts w:ascii="Arial" w:eastAsia="Calibri" w:hAnsi="Arial" w:cs="Arial"/>
              </w:rPr>
              <w:t>investigación(</w:t>
            </w:r>
            <w:proofErr w:type="gramEnd"/>
            <w:r>
              <w:rPr>
                <w:rFonts w:ascii="Arial" w:eastAsia="Calibri" w:hAnsi="Arial" w:cs="Arial"/>
              </w:rPr>
              <w:t>lista de cotejo)</w:t>
            </w:r>
          </w:p>
        </w:tc>
        <w:tc>
          <w:tcPr>
            <w:tcW w:w="851" w:type="dxa"/>
          </w:tcPr>
          <w:p w14:paraId="4613B88B"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20%</w:t>
            </w:r>
          </w:p>
        </w:tc>
        <w:tc>
          <w:tcPr>
            <w:tcW w:w="1069" w:type="dxa"/>
          </w:tcPr>
          <w:p w14:paraId="7D9B971E"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19-20</w:t>
            </w:r>
          </w:p>
        </w:tc>
        <w:tc>
          <w:tcPr>
            <w:tcW w:w="904" w:type="dxa"/>
          </w:tcPr>
          <w:p w14:paraId="550145F2"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17-18.8</w:t>
            </w:r>
          </w:p>
        </w:tc>
        <w:tc>
          <w:tcPr>
            <w:tcW w:w="972" w:type="dxa"/>
          </w:tcPr>
          <w:p w14:paraId="2CE52C0F"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15-16.8</w:t>
            </w:r>
          </w:p>
        </w:tc>
        <w:tc>
          <w:tcPr>
            <w:tcW w:w="989" w:type="dxa"/>
          </w:tcPr>
          <w:p w14:paraId="6ED7F870"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14-14.8</w:t>
            </w:r>
          </w:p>
        </w:tc>
        <w:tc>
          <w:tcPr>
            <w:tcW w:w="1172" w:type="dxa"/>
          </w:tcPr>
          <w:p w14:paraId="6E62DB58"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0-13.8</w:t>
            </w:r>
          </w:p>
        </w:tc>
        <w:tc>
          <w:tcPr>
            <w:tcW w:w="4211" w:type="dxa"/>
          </w:tcPr>
          <w:p w14:paraId="6185A625" w14:textId="1C0CB6B1" w:rsidR="0008661B" w:rsidRPr="0008661B" w:rsidRDefault="0008661B" w:rsidP="0008661B">
            <w:pPr>
              <w:jc w:val="both"/>
              <w:rPr>
                <w:rFonts w:ascii="Arial" w:eastAsia="Calibri" w:hAnsi="Arial" w:cs="Arial"/>
                <w:sz w:val="20"/>
                <w:szCs w:val="20"/>
              </w:rPr>
            </w:pPr>
            <w:r w:rsidRPr="0008661B">
              <w:rPr>
                <w:rFonts w:ascii="Arial" w:hAnsi="Arial" w:cs="Arial"/>
                <w:sz w:val="20"/>
                <w:szCs w:val="20"/>
              </w:rPr>
              <w:t>Investiga los tipos de modelos de investigación de operaciones.</w:t>
            </w:r>
          </w:p>
        </w:tc>
      </w:tr>
      <w:tr w:rsidR="0008661B" w:rsidRPr="00F018D0" w14:paraId="153A8A57" w14:textId="77777777" w:rsidTr="0008661B">
        <w:tc>
          <w:tcPr>
            <w:tcW w:w="2828" w:type="dxa"/>
          </w:tcPr>
          <w:p w14:paraId="43F3DACF" w14:textId="77777777" w:rsidR="0008661B" w:rsidRDefault="0008661B" w:rsidP="0008661B">
            <w:pPr>
              <w:rPr>
                <w:rFonts w:ascii="Arial" w:eastAsia="Calibri" w:hAnsi="Arial" w:cs="Arial"/>
              </w:rPr>
            </w:pPr>
            <w:proofErr w:type="spellStart"/>
            <w:r>
              <w:rPr>
                <w:rFonts w:ascii="Arial" w:eastAsia="Calibri" w:hAnsi="Arial" w:cs="Arial"/>
              </w:rPr>
              <w:t>Problemario</w:t>
            </w:r>
            <w:proofErr w:type="spellEnd"/>
            <w:r>
              <w:rPr>
                <w:rFonts w:ascii="Arial" w:eastAsia="Calibri" w:hAnsi="Arial" w:cs="Arial"/>
              </w:rPr>
              <w:t xml:space="preserve"> (</w:t>
            </w:r>
            <w:proofErr w:type="gramStart"/>
            <w:r>
              <w:rPr>
                <w:rFonts w:ascii="Arial" w:eastAsia="Calibri" w:hAnsi="Arial" w:cs="Arial"/>
              </w:rPr>
              <w:t>lista cotejo</w:t>
            </w:r>
            <w:proofErr w:type="gramEnd"/>
            <w:r>
              <w:rPr>
                <w:rFonts w:ascii="Arial" w:eastAsia="Calibri" w:hAnsi="Arial" w:cs="Arial"/>
              </w:rPr>
              <w:t>)</w:t>
            </w:r>
          </w:p>
          <w:p w14:paraId="7D1E1D9F" w14:textId="77777777" w:rsidR="0008661B" w:rsidRPr="00F018D0" w:rsidRDefault="0008661B" w:rsidP="0008661B">
            <w:pPr>
              <w:rPr>
                <w:rFonts w:ascii="Arial" w:eastAsia="Calibri" w:hAnsi="Arial" w:cs="Arial"/>
              </w:rPr>
            </w:pPr>
          </w:p>
        </w:tc>
        <w:tc>
          <w:tcPr>
            <w:tcW w:w="851" w:type="dxa"/>
          </w:tcPr>
          <w:p w14:paraId="07636895"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20%</w:t>
            </w:r>
          </w:p>
        </w:tc>
        <w:tc>
          <w:tcPr>
            <w:tcW w:w="1069" w:type="dxa"/>
          </w:tcPr>
          <w:p w14:paraId="0BAFCD83"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19-20</w:t>
            </w:r>
          </w:p>
        </w:tc>
        <w:tc>
          <w:tcPr>
            <w:tcW w:w="904" w:type="dxa"/>
          </w:tcPr>
          <w:p w14:paraId="726BC299"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17-18.8</w:t>
            </w:r>
          </w:p>
        </w:tc>
        <w:tc>
          <w:tcPr>
            <w:tcW w:w="972" w:type="dxa"/>
          </w:tcPr>
          <w:p w14:paraId="2B1567A3"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15-16.8</w:t>
            </w:r>
          </w:p>
        </w:tc>
        <w:tc>
          <w:tcPr>
            <w:tcW w:w="989" w:type="dxa"/>
          </w:tcPr>
          <w:p w14:paraId="6F359C06"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14-14.8</w:t>
            </w:r>
          </w:p>
        </w:tc>
        <w:tc>
          <w:tcPr>
            <w:tcW w:w="1172" w:type="dxa"/>
          </w:tcPr>
          <w:p w14:paraId="76AF7AC7"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0-13.8</w:t>
            </w:r>
          </w:p>
        </w:tc>
        <w:tc>
          <w:tcPr>
            <w:tcW w:w="4211" w:type="dxa"/>
          </w:tcPr>
          <w:p w14:paraId="45061403" w14:textId="01D3C9F2" w:rsidR="0008661B" w:rsidRPr="0008661B" w:rsidRDefault="0008661B" w:rsidP="0008661B">
            <w:pPr>
              <w:jc w:val="both"/>
              <w:rPr>
                <w:rFonts w:ascii="Arial" w:eastAsia="Calibri" w:hAnsi="Arial" w:cs="Arial"/>
                <w:sz w:val="20"/>
                <w:szCs w:val="20"/>
              </w:rPr>
            </w:pPr>
            <w:r w:rsidRPr="0008661B">
              <w:rPr>
                <w:rFonts w:ascii="Arial" w:hAnsi="Arial" w:cs="Arial"/>
                <w:sz w:val="20"/>
                <w:szCs w:val="20"/>
              </w:rPr>
              <w:t>Realiza los ejercicios propuestos respecto a los temas analizados en clases como la formulación de modelos de programación lineal.</w:t>
            </w:r>
          </w:p>
        </w:tc>
      </w:tr>
      <w:tr w:rsidR="0008661B" w:rsidRPr="00F018D0" w14:paraId="48D40A11" w14:textId="77777777" w:rsidTr="0008661B">
        <w:tc>
          <w:tcPr>
            <w:tcW w:w="2828" w:type="dxa"/>
          </w:tcPr>
          <w:p w14:paraId="01D9D784" w14:textId="77777777" w:rsidR="0008661B" w:rsidRPr="00F018D0" w:rsidRDefault="0008661B" w:rsidP="0008661B">
            <w:pPr>
              <w:rPr>
                <w:rFonts w:ascii="Arial" w:eastAsia="Calibri" w:hAnsi="Arial" w:cs="Arial"/>
              </w:rPr>
            </w:pPr>
            <w:r>
              <w:rPr>
                <w:rFonts w:ascii="Arial" w:eastAsia="Calibri" w:hAnsi="Arial" w:cs="Arial"/>
              </w:rPr>
              <w:t xml:space="preserve">Libreta de apuntes (lista de cotejo) </w:t>
            </w:r>
          </w:p>
        </w:tc>
        <w:tc>
          <w:tcPr>
            <w:tcW w:w="851" w:type="dxa"/>
          </w:tcPr>
          <w:p w14:paraId="1D2DA75D"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20%</w:t>
            </w:r>
          </w:p>
        </w:tc>
        <w:tc>
          <w:tcPr>
            <w:tcW w:w="1069" w:type="dxa"/>
          </w:tcPr>
          <w:p w14:paraId="7B7A6E67"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19-20</w:t>
            </w:r>
          </w:p>
        </w:tc>
        <w:tc>
          <w:tcPr>
            <w:tcW w:w="904" w:type="dxa"/>
          </w:tcPr>
          <w:p w14:paraId="22EA7189"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17-18.8</w:t>
            </w:r>
          </w:p>
        </w:tc>
        <w:tc>
          <w:tcPr>
            <w:tcW w:w="972" w:type="dxa"/>
          </w:tcPr>
          <w:p w14:paraId="17126206"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15-16.8</w:t>
            </w:r>
          </w:p>
        </w:tc>
        <w:tc>
          <w:tcPr>
            <w:tcW w:w="989" w:type="dxa"/>
          </w:tcPr>
          <w:p w14:paraId="37473E12"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14-14.8</w:t>
            </w:r>
          </w:p>
        </w:tc>
        <w:tc>
          <w:tcPr>
            <w:tcW w:w="1172" w:type="dxa"/>
          </w:tcPr>
          <w:p w14:paraId="432513BA"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0-13.8</w:t>
            </w:r>
          </w:p>
        </w:tc>
        <w:tc>
          <w:tcPr>
            <w:tcW w:w="4211" w:type="dxa"/>
          </w:tcPr>
          <w:p w14:paraId="0072A296" w14:textId="01ECDDA1" w:rsidR="0008661B" w:rsidRPr="0008661B" w:rsidRDefault="0008661B" w:rsidP="0008661B">
            <w:pPr>
              <w:jc w:val="both"/>
              <w:rPr>
                <w:rFonts w:ascii="Arial" w:eastAsia="Calibri" w:hAnsi="Arial" w:cs="Arial"/>
                <w:sz w:val="20"/>
                <w:szCs w:val="20"/>
              </w:rPr>
            </w:pPr>
            <w:r w:rsidRPr="0008661B">
              <w:rPr>
                <w:rFonts w:ascii="Arial" w:hAnsi="Arial" w:cs="Arial"/>
                <w:sz w:val="20"/>
                <w:szCs w:val="20"/>
              </w:rPr>
              <w:t>Posee los temas ordenados adecuadamente de forma escrita.</w:t>
            </w:r>
          </w:p>
        </w:tc>
      </w:tr>
      <w:tr w:rsidR="0008661B" w:rsidRPr="00F018D0" w14:paraId="74722F50" w14:textId="77777777" w:rsidTr="0008661B">
        <w:tc>
          <w:tcPr>
            <w:tcW w:w="2828" w:type="dxa"/>
          </w:tcPr>
          <w:p w14:paraId="09930326" w14:textId="77777777" w:rsidR="0008661B" w:rsidRPr="00F018D0" w:rsidRDefault="0008661B" w:rsidP="0008661B">
            <w:pPr>
              <w:rPr>
                <w:rFonts w:ascii="Arial" w:eastAsia="Calibri" w:hAnsi="Arial" w:cs="Arial"/>
              </w:rPr>
            </w:pPr>
            <w:r>
              <w:rPr>
                <w:rFonts w:ascii="Arial" w:eastAsia="Calibri" w:hAnsi="Arial" w:cs="Arial"/>
              </w:rPr>
              <w:t xml:space="preserve">Examen </w:t>
            </w:r>
          </w:p>
        </w:tc>
        <w:tc>
          <w:tcPr>
            <w:tcW w:w="851" w:type="dxa"/>
          </w:tcPr>
          <w:p w14:paraId="67EC86FE" w14:textId="77777777" w:rsidR="0008661B" w:rsidRPr="000155DC" w:rsidRDefault="0008661B" w:rsidP="0008661B">
            <w:pPr>
              <w:rPr>
                <w:rFonts w:ascii="Arial" w:eastAsia="Calibri" w:hAnsi="Arial" w:cs="Arial"/>
                <w:sz w:val="20"/>
                <w:szCs w:val="20"/>
              </w:rPr>
            </w:pPr>
            <w:r w:rsidRPr="000155DC">
              <w:rPr>
                <w:rFonts w:ascii="Arial" w:eastAsia="Calibri" w:hAnsi="Arial" w:cs="Arial"/>
                <w:sz w:val="20"/>
                <w:szCs w:val="20"/>
              </w:rPr>
              <w:t xml:space="preserve"> 40%</w:t>
            </w:r>
          </w:p>
        </w:tc>
        <w:tc>
          <w:tcPr>
            <w:tcW w:w="1069" w:type="dxa"/>
          </w:tcPr>
          <w:p w14:paraId="7803B555"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38-40</w:t>
            </w:r>
          </w:p>
        </w:tc>
        <w:tc>
          <w:tcPr>
            <w:tcW w:w="904" w:type="dxa"/>
          </w:tcPr>
          <w:p w14:paraId="41506FC5"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34-37.6</w:t>
            </w:r>
          </w:p>
        </w:tc>
        <w:tc>
          <w:tcPr>
            <w:tcW w:w="972" w:type="dxa"/>
          </w:tcPr>
          <w:p w14:paraId="45DCB601"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30-33.4</w:t>
            </w:r>
          </w:p>
        </w:tc>
        <w:tc>
          <w:tcPr>
            <w:tcW w:w="989" w:type="dxa"/>
          </w:tcPr>
          <w:p w14:paraId="3F3F0B3F"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28-29.6</w:t>
            </w:r>
          </w:p>
        </w:tc>
        <w:tc>
          <w:tcPr>
            <w:tcW w:w="1172" w:type="dxa"/>
          </w:tcPr>
          <w:p w14:paraId="709F4347" w14:textId="77777777" w:rsidR="0008661B" w:rsidRPr="000155DC" w:rsidRDefault="0008661B" w:rsidP="0008661B">
            <w:pPr>
              <w:jc w:val="center"/>
              <w:rPr>
                <w:rFonts w:ascii="Arial" w:eastAsia="Calibri" w:hAnsi="Arial" w:cs="Arial"/>
                <w:sz w:val="20"/>
                <w:szCs w:val="20"/>
              </w:rPr>
            </w:pPr>
            <w:r w:rsidRPr="000155DC">
              <w:rPr>
                <w:rFonts w:ascii="Arial" w:eastAsia="Calibri" w:hAnsi="Arial" w:cs="Arial"/>
                <w:sz w:val="20"/>
                <w:szCs w:val="20"/>
              </w:rPr>
              <w:t>0-27.6</w:t>
            </w:r>
          </w:p>
        </w:tc>
        <w:tc>
          <w:tcPr>
            <w:tcW w:w="4211" w:type="dxa"/>
          </w:tcPr>
          <w:p w14:paraId="28E5015E" w14:textId="31B3FC2D" w:rsidR="0008661B" w:rsidRPr="0008661B" w:rsidRDefault="0008661B" w:rsidP="0008661B">
            <w:pPr>
              <w:jc w:val="both"/>
              <w:rPr>
                <w:rFonts w:ascii="Arial" w:eastAsia="Calibri" w:hAnsi="Arial" w:cs="Arial"/>
                <w:sz w:val="20"/>
                <w:szCs w:val="20"/>
              </w:rPr>
            </w:pPr>
            <w:r w:rsidRPr="0008661B">
              <w:rPr>
                <w:rFonts w:ascii="Arial" w:hAnsi="Arial" w:cs="Arial"/>
                <w:sz w:val="20"/>
                <w:szCs w:val="20"/>
              </w:rPr>
              <w:t>Posee los conocimientos necesarios de los temas analizados en clases acerca del método simplex.</w:t>
            </w:r>
          </w:p>
        </w:tc>
      </w:tr>
      <w:tr w:rsidR="000155DC" w:rsidRPr="00F018D0" w14:paraId="782EB79B" w14:textId="77777777" w:rsidTr="0008661B">
        <w:tc>
          <w:tcPr>
            <w:tcW w:w="2828" w:type="dxa"/>
          </w:tcPr>
          <w:p w14:paraId="5B8E0ACB" w14:textId="77777777" w:rsidR="000155DC" w:rsidRPr="00F018D0" w:rsidRDefault="000155DC" w:rsidP="00E822AB">
            <w:pPr>
              <w:jc w:val="right"/>
              <w:rPr>
                <w:rFonts w:ascii="Arial" w:eastAsia="Calibri" w:hAnsi="Arial" w:cs="Arial"/>
              </w:rPr>
            </w:pPr>
            <w:r w:rsidRPr="00F018D0">
              <w:rPr>
                <w:rFonts w:ascii="Arial" w:eastAsia="Calibri" w:hAnsi="Arial" w:cs="Arial"/>
              </w:rPr>
              <w:t>Total</w:t>
            </w:r>
          </w:p>
        </w:tc>
        <w:tc>
          <w:tcPr>
            <w:tcW w:w="851" w:type="dxa"/>
          </w:tcPr>
          <w:p w14:paraId="7340FBF6" w14:textId="77777777" w:rsidR="000155DC" w:rsidRPr="00F018D0" w:rsidRDefault="000155DC" w:rsidP="00E822AB">
            <w:pPr>
              <w:rPr>
                <w:rFonts w:ascii="Arial" w:eastAsia="Calibri" w:hAnsi="Arial" w:cs="Arial"/>
              </w:rPr>
            </w:pPr>
            <w:r w:rsidRPr="00F018D0">
              <w:rPr>
                <w:rFonts w:ascii="Arial" w:eastAsia="Calibri" w:hAnsi="Arial" w:cs="Arial"/>
              </w:rPr>
              <w:t>100%</w:t>
            </w:r>
          </w:p>
        </w:tc>
        <w:tc>
          <w:tcPr>
            <w:tcW w:w="1069" w:type="dxa"/>
          </w:tcPr>
          <w:p w14:paraId="1F0F13FD" w14:textId="77777777" w:rsidR="000155DC" w:rsidRPr="00F018D0" w:rsidRDefault="000155DC" w:rsidP="00E822AB">
            <w:pPr>
              <w:jc w:val="center"/>
              <w:rPr>
                <w:rFonts w:ascii="Arial" w:eastAsia="Calibri" w:hAnsi="Arial" w:cs="Arial"/>
              </w:rPr>
            </w:pPr>
            <w:r>
              <w:rPr>
                <w:rFonts w:ascii="Arial" w:eastAsia="Calibri" w:hAnsi="Arial" w:cs="Arial"/>
              </w:rPr>
              <w:t>95-100</w:t>
            </w:r>
          </w:p>
        </w:tc>
        <w:tc>
          <w:tcPr>
            <w:tcW w:w="904" w:type="dxa"/>
          </w:tcPr>
          <w:p w14:paraId="207EA20F" w14:textId="77777777" w:rsidR="000155DC" w:rsidRPr="00F018D0" w:rsidRDefault="000155DC" w:rsidP="00E822AB">
            <w:pPr>
              <w:jc w:val="center"/>
              <w:rPr>
                <w:rFonts w:ascii="Arial" w:eastAsia="Calibri" w:hAnsi="Arial" w:cs="Arial"/>
              </w:rPr>
            </w:pPr>
            <w:r>
              <w:rPr>
                <w:rFonts w:ascii="Arial" w:eastAsia="Calibri" w:hAnsi="Arial" w:cs="Arial"/>
              </w:rPr>
              <w:t>85-94</w:t>
            </w:r>
          </w:p>
        </w:tc>
        <w:tc>
          <w:tcPr>
            <w:tcW w:w="972" w:type="dxa"/>
          </w:tcPr>
          <w:p w14:paraId="351BE86D" w14:textId="77777777" w:rsidR="000155DC" w:rsidRPr="00F018D0" w:rsidRDefault="000155DC" w:rsidP="00E822AB">
            <w:pPr>
              <w:jc w:val="center"/>
              <w:rPr>
                <w:rFonts w:ascii="Arial" w:eastAsia="Calibri" w:hAnsi="Arial" w:cs="Arial"/>
              </w:rPr>
            </w:pPr>
            <w:r>
              <w:rPr>
                <w:rFonts w:ascii="Arial" w:eastAsia="Calibri" w:hAnsi="Arial" w:cs="Arial"/>
              </w:rPr>
              <w:t>75-84</w:t>
            </w:r>
          </w:p>
        </w:tc>
        <w:tc>
          <w:tcPr>
            <w:tcW w:w="989" w:type="dxa"/>
          </w:tcPr>
          <w:p w14:paraId="0AB0624F" w14:textId="77777777" w:rsidR="000155DC" w:rsidRPr="00F018D0" w:rsidRDefault="000155DC" w:rsidP="00E822AB">
            <w:pPr>
              <w:jc w:val="center"/>
              <w:rPr>
                <w:rFonts w:ascii="Arial" w:eastAsia="Calibri" w:hAnsi="Arial" w:cs="Arial"/>
              </w:rPr>
            </w:pPr>
            <w:r>
              <w:rPr>
                <w:rFonts w:ascii="Arial" w:eastAsia="Calibri" w:hAnsi="Arial" w:cs="Arial"/>
              </w:rPr>
              <w:t>70-74</w:t>
            </w:r>
          </w:p>
        </w:tc>
        <w:tc>
          <w:tcPr>
            <w:tcW w:w="1172" w:type="dxa"/>
          </w:tcPr>
          <w:p w14:paraId="2BB839D5" w14:textId="77777777" w:rsidR="000155DC" w:rsidRPr="00F018D0" w:rsidRDefault="000155DC" w:rsidP="00E822AB">
            <w:pPr>
              <w:jc w:val="center"/>
              <w:rPr>
                <w:rFonts w:ascii="Arial" w:eastAsia="Calibri" w:hAnsi="Arial" w:cs="Arial"/>
              </w:rPr>
            </w:pPr>
            <w:r>
              <w:rPr>
                <w:rFonts w:ascii="Arial" w:eastAsia="Calibri" w:hAnsi="Arial" w:cs="Arial"/>
              </w:rPr>
              <w:t>0-69</w:t>
            </w:r>
          </w:p>
        </w:tc>
        <w:tc>
          <w:tcPr>
            <w:tcW w:w="4211" w:type="dxa"/>
          </w:tcPr>
          <w:p w14:paraId="558F5EA5" w14:textId="77777777" w:rsidR="000155DC" w:rsidRPr="00F018D0" w:rsidRDefault="000155DC" w:rsidP="00E822AB">
            <w:pPr>
              <w:rPr>
                <w:rFonts w:ascii="Arial" w:eastAsia="Calibri" w:hAnsi="Arial" w:cs="Arial"/>
              </w:rPr>
            </w:pPr>
          </w:p>
        </w:tc>
      </w:tr>
    </w:tbl>
    <w:p w14:paraId="3346A314" w14:textId="77777777" w:rsidR="000208CA" w:rsidRDefault="000208CA" w:rsidP="005053AB">
      <w:pPr>
        <w:pStyle w:val="Sinespaciado"/>
        <w:rPr>
          <w:rFonts w:ascii="Arial" w:hAnsi="Arial" w:cs="Arial"/>
          <w:sz w:val="20"/>
          <w:szCs w:val="20"/>
        </w:rPr>
      </w:pPr>
    </w:p>
    <w:p w14:paraId="37EB1427" w14:textId="77777777" w:rsidR="000208CA" w:rsidRPr="00862CFC" w:rsidRDefault="000208C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14:paraId="54B9CEF3" w14:textId="77777777" w:rsidTr="00CE714A">
        <w:tc>
          <w:tcPr>
            <w:tcW w:w="1838" w:type="dxa"/>
          </w:tcPr>
          <w:p w14:paraId="5070E67F" w14:textId="77777777" w:rsidR="000155DC" w:rsidRPr="00862CFC" w:rsidRDefault="000155DC" w:rsidP="00E07FBC">
            <w:pPr>
              <w:pStyle w:val="Sinespaciado"/>
              <w:rPr>
                <w:rFonts w:ascii="Arial" w:hAnsi="Arial" w:cs="Arial"/>
                <w:sz w:val="20"/>
                <w:szCs w:val="20"/>
              </w:rPr>
            </w:pPr>
            <w:r w:rsidRPr="00862CFC">
              <w:rPr>
                <w:rFonts w:ascii="Arial" w:hAnsi="Arial" w:cs="Arial"/>
                <w:sz w:val="20"/>
                <w:szCs w:val="20"/>
              </w:rPr>
              <w:t>Competencia No.</w:t>
            </w:r>
          </w:p>
        </w:tc>
        <w:tc>
          <w:tcPr>
            <w:tcW w:w="680" w:type="dxa"/>
          </w:tcPr>
          <w:p w14:paraId="1647772C" w14:textId="77777777" w:rsidR="000155DC" w:rsidRPr="00862CFC" w:rsidRDefault="00B22867" w:rsidP="00E07FBC">
            <w:pPr>
              <w:pStyle w:val="Sinespaciado"/>
              <w:rPr>
                <w:rFonts w:ascii="Arial" w:hAnsi="Arial" w:cs="Arial"/>
                <w:sz w:val="20"/>
                <w:szCs w:val="20"/>
              </w:rPr>
            </w:pPr>
            <w:r>
              <w:rPr>
                <w:rFonts w:ascii="Arial" w:hAnsi="Arial" w:cs="Arial"/>
                <w:sz w:val="20"/>
                <w:szCs w:val="20"/>
              </w:rPr>
              <w:t>1</w:t>
            </w:r>
          </w:p>
        </w:tc>
        <w:tc>
          <w:tcPr>
            <w:tcW w:w="2693" w:type="dxa"/>
          </w:tcPr>
          <w:p w14:paraId="4EB38F14" w14:textId="77777777" w:rsidR="000155DC" w:rsidRPr="00862CFC" w:rsidRDefault="000155DC" w:rsidP="00E07FBC">
            <w:pPr>
              <w:pStyle w:val="Sinespaciado"/>
              <w:rPr>
                <w:rFonts w:ascii="Arial" w:hAnsi="Arial" w:cs="Arial"/>
                <w:sz w:val="20"/>
                <w:szCs w:val="20"/>
              </w:rPr>
            </w:pPr>
            <w:r w:rsidRPr="00862CFC">
              <w:rPr>
                <w:rFonts w:ascii="Arial" w:hAnsi="Arial" w:cs="Arial"/>
                <w:sz w:val="20"/>
                <w:szCs w:val="20"/>
              </w:rPr>
              <w:t>Descripción</w:t>
            </w:r>
          </w:p>
        </w:tc>
        <w:tc>
          <w:tcPr>
            <w:tcW w:w="7785" w:type="dxa"/>
          </w:tcPr>
          <w:p w14:paraId="5984BFAA" w14:textId="1FA751BF" w:rsidR="000155DC" w:rsidRPr="00C46667" w:rsidRDefault="0008661B" w:rsidP="000155DC">
            <w:pPr>
              <w:autoSpaceDE w:val="0"/>
              <w:autoSpaceDN w:val="0"/>
              <w:adjustRightInd w:val="0"/>
              <w:jc w:val="both"/>
              <w:rPr>
                <w:rFonts w:ascii="Arial" w:hAnsi="Arial" w:cs="Arial"/>
                <w:sz w:val="20"/>
                <w:szCs w:val="20"/>
              </w:rPr>
            </w:pPr>
            <w:r w:rsidRPr="0008661B">
              <w:rPr>
                <w:rFonts w:ascii="Arial" w:hAnsi="Arial" w:cs="Arial"/>
                <w:color w:val="000000"/>
                <w:sz w:val="20"/>
                <w:szCs w:val="20"/>
              </w:rPr>
              <w:t>Aplica los métodos de solución de problemas de redes que permita tomar la mejor decisión para la solución del problema aplicando los modelos principales modelos de transporte y asignación.</w:t>
            </w:r>
          </w:p>
        </w:tc>
      </w:tr>
    </w:tbl>
    <w:p w14:paraId="77451338" w14:textId="77777777"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E869B0" w:rsidRPr="00862CFC" w14:paraId="1EBA697D" w14:textId="77777777" w:rsidTr="00E07FBC">
        <w:tc>
          <w:tcPr>
            <w:tcW w:w="2518" w:type="dxa"/>
          </w:tcPr>
          <w:p w14:paraId="2FFF4E78"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t>Temas</w:t>
            </w:r>
            <w:r w:rsidR="005B6946">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680" w:type="dxa"/>
          </w:tcPr>
          <w:p w14:paraId="707226A2"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6411B45"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6AC0212C" w14:textId="77777777"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14:paraId="67C57F88" w14:textId="77777777"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Horas teórico-práctica</w:t>
            </w:r>
          </w:p>
        </w:tc>
      </w:tr>
      <w:tr w:rsidR="00E869B0" w:rsidRPr="00862CFC" w14:paraId="0FBFC21A" w14:textId="77777777" w:rsidTr="00E07FBC">
        <w:tc>
          <w:tcPr>
            <w:tcW w:w="2518" w:type="dxa"/>
          </w:tcPr>
          <w:p w14:paraId="706D9528" w14:textId="5C7BFD6D" w:rsidR="008F2471" w:rsidRPr="00C46667" w:rsidRDefault="00C46667" w:rsidP="005B6946">
            <w:pPr>
              <w:autoSpaceDE w:val="0"/>
              <w:autoSpaceDN w:val="0"/>
              <w:adjustRightInd w:val="0"/>
              <w:jc w:val="both"/>
              <w:rPr>
                <w:rFonts w:ascii="Arial" w:hAnsi="Arial" w:cs="Arial"/>
                <w:b/>
                <w:sz w:val="20"/>
                <w:szCs w:val="20"/>
              </w:rPr>
            </w:pPr>
            <w:r w:rsidRPr="00C46667">
              <w:rPr>
                <w:rFonts w:ascii="Arial" w:hAnsi="Arial" w:cs="Arial"/>
                <w:b/>
                <w:sz w:val="20"/>
                <w:szCs w:val="20"/>
              </w:rPr>
              <w:t xml:space="preserve">2. </w:t>
            </w:r>
            <w:r w:rsidR="0008661B">
              <w:rPr>
                <w:rFonts w:ascii="Arial" w:hAnsi="Arial" w:cs="Arial"/>
                <w:b/>
                <w:sz w:val="20"/>
                <w:szCs w:val="20"/>
              </w:rPr>
              <w:t>ANALISIS DE REDES.</w:t>
            </w:r>
          </w:p>
          <w:p w14:paraId="3352F82E" w14:textId="77777777" w:rsidR="0008661B" w:rsidRDefault="0008661B" w:rsidP="0008661B">
            <w:pPr>
              <w:autoSpaceDE w:val="0"/>
              <w:autoSpaceDN w:val="0"/>
              <w:adjustRightInd w:val="0"/>
              <w:jc w:val="both"/>
              <w:rPr>
                <w:rFonts w:ascii="Arial" w:hAnsi="Arial" w:cs="Arial"/>
                <w:color w:val="000000"/>
                <w:sz w:val="20"/>
                <w:szCs w:val="20"/>
              </w:rPr>
            </w:pPr>
            <w:r w:rsidRPr="0008661B">
              <w:rPr>
                <w:rFonts w:ascii="Arial" w:hAnsi="Arial" w:cs="Arial"/>
                <w:color w:val="000000"/>
                <w:sz w:val="20"/>
                <w:szCs w:val="20"/>
              </w:rPr>
              <w:t xml:space="preserve">2.1 Conceptos Básicos. 2.2 Problema de transporte. </w:t>
            </w:r>
          </w:p>
          <w:p w14:paraId="73B91CA9" w14:textId="77777777" w:rsidR="0008661B" w:rsidRDefault="0008661B" w:rsidP="0008661B">
            <w:pPr>
              <w:autoSpaceDE w:val="0"/>
              <w:autoSpaceDN w:val="0"/>
              <w:adjustRightInd w:val="0"/>
              <w:jc w:val="both"/>
              <w:rPr>
                <w:rFonts w:ascii="Arial" w:hAnsi="Arial" w:cs="Arial"/>
                <w:color w:val="000000"/>
                <w:sz w:val="20"/>
                <w:szCs w:val="20"/>
              </w:rPr>
            </w:pPr>
            <w:r w:rsidRPr="0008661B">
              <w:rPr>
                <w:rFonts w:ascii="Arial" w:hAnsi="Arial" w:cs="Arial"/>
                <w:color w:val="000000"/>
                <w:sz w:val="20"/>
                <w:szCs w:val="20"/>
              </w:rPr>
              <w:t xml:space="preserve">2.3 Problema de asignación. </w:t>
            </w:r>
          </w:p>
          <w:p w14:paraId="1109120E" w14:textId="77777777" w:rsidR="0008661B" w:rsidRDefault="0008661B" w:rsidP="0008661B">
            <w:pPr>
              <w:autoSpaceDE w:val="0"/>
              <w:autoSpaceDN w:val="0"/>
              <w:adjustRightInd w:val="0"/>
              <w:jc w:val="both"/>
              <w:rPr>
                <w:rFonts w:ascii="Arial" w:hAnsi="Arial" w:cs="Arial"/>
                <w:color w:val="000000"/>
                <w:sz w:val="20"/>
                <w:szCs w:val="20"/>
              </w:rPr>
            </w:pPr>
            <w:r w:rsidRPr="0008661B">
              <w:rPr>
                <w:rFonts w:ascii="Arial" w:hAnsi="Arial" w:cs="Arial"/>
                <w:color w:val="000000"/>
                <w:sz w:val="20"/>
                <w:szCs w:val="20"/>
              </w:rPr>
              <w:t xml:space="preserve">2.4 Problema de la ruta más corta. </w:t>
            </w:r>
          </w:p>
          <w:p w14:paraId="1A164953" w14:textId="1F8D7688" w:rsidR="0008661B" w:rsidRPr="00C46667" w:rsidRDefault="0008661B" w:rsidP="0008661B">
            <w:pPr>
              <w:autoSpaceDE w:val="0"/>
              <w:autoSpaceDN w:val="0"/>
              <w:adjustRightInd w:val="0"/>
              <w:jc w:val="both"/>
              <w:rPr>
                <w:rFonts w:ascii="Arial" w:hAnsi="Arial" w:cs="Arial"/>
                <w:sz w:val="20"/>
                <w:szCs w:val="20"/>
              </w:rPr>
            </w:pPr>
            <w:r w:rsidRPr="0008661B">
              <w:rPr>
                <w:rFonts w:ascii="Arial" w:hAnsi="Arial" w:cs="Arial"/>
                <w:color w:val="000000"/>
                <w:sz w:val="20"/>
                <w:szCs w:val="20"/>
              </w:rPr>
              <w:lastRenderedPageBreak/>
              <w:t xml:space="preserve">2.5 Programación de proyectos (PERT-CPM). </w:t>
            </w:r>
          </w:p>
          <w:p w14:paraId="1A9F8369" w14:textId="25A87145" w:rsidR="00C46667" w:rsidRPr="00C46667" w:rsidRDefault="00C46667" w:rsidP="005B6946">
            <w:pPr>
              <w:autoSpaceDE w:val="0"/>
              <w:autoSpaceDN w:val="0"/>
              <w:adjustRightInd w:val="0"/>
              <w:jc w:val="both"/>
              <w:rPr>
                <w:rFonts w:ascii="Arial" w:hAnsi="Arial" w:cs="Arial"/>
                <w:sz w:val="20"/>
                <w:szCs w:val="20"/>
              </w:rPr>
            </w:pPr>
          </w:p>
        </w:tc>
        <w:tc>
          <w:tcPr>
            <w:tcW w:w="2680" w:type="dxa"/>
          </w:tcPr>
          <w:p w14:paraId="74811AA0" w14:textId="160EA1D5" w:rsidR="005B6946" w:rsidRDefault="005B6946" w:rsidP="005B6946">
            <w:pPr>
              <w:autoSpaceDE w:val="0"/>
              <w:autoSpaceDN w:val="0"/>
              <w:adjustRightInd w:val="0"/>
              <w:jc w:val="both"/>
              <w:rPr>
                <w:rFonts w:ascii="Arial" w:hAnsi="Arial" w:cs="Arial"/>
                <w:b/>
                <w:color w:val="FF0000"/>
                <w:sz w:val="20"/>
                <w:szCs w:val="20"/>
              </w:rPr>
            </w:pPr>
            <w:r w:rsidRPr="00ED43F3">
              <w:rPr>
                <w:rFonts w:ascii="Arial" w:hAnsi="Arial" w:cs="Arial"/>
                <w:sz w:val="20"/>
                <w:szCs w:val="20"/>
              </w:rPr>
              <w:lastRenderedPageBreak/>
              <w:t>Investiga información de diversas fuentes de l</w:t>
            </w:r>
            <w:r w:rsidR="00F914D1">
              <w:rPr>
                <w:rFonts w:ascii="Arial" w:hAnsi="Arial" w:cs="Arial"/>
                <w:sz w:val="20"/>
                <w:szCs w:val="20"/>
              </w:rPr>
              <w:t xml:space="preserve">os </w:t>
            </w:r>
            <w:r w:rsidR="000A1C1F">
              <w:rPr>
                <w:rFonts w:ascii="Arial" w:hAnsi="Arial" w:cs="Arial"/>
                <w:sz w:val="20"/>
                <w:szCs w:val="20"/>
              </w:rPr>
              <w:t xml:space="preserve">modelos de </w:t>
            </w:r>
            <w:r w:rsidR="0008661B">
              <w:rPr>
                <w:rFonts w:ascii="Arial" w:hAnsi="Arial" w:cs="Arial"/>
                <w:sz w:val="20"/>
                <w:szCs w:val="20"/>
              </w:rPr>
              <w:t>transporte</w:t>
            </w:r>
            <w:r w:rsidR="009E5527">
              <w:rPr>
                <w:rFonts w:ascii="Arial" w:hAnsi="Arial" w:cs="Arial"/>
                <w:sz w:val="20"/>
                <w:szCs w:val="20"/>
              </w:rPr>
              <w:t xml:space="preserve"> </w:t>
            </w:r>
            <w:r w:rsidR="00F85A17">
              <w:rPr>
                <w:rFonts w:ascii="Arial" w:hAnsi="Arial" w:cs="Arial"/>
                <w:sz w:val="20"/>
                <w:szCs w:val="20"/>
              </w:rPr>
              <w:t xml:space="preserve">y presenta un </w:t>
            </w:r>
            <w:r w:rsidR="00F85A17" w:rsidRPr="00CF6647">
              <w:rPr>
                <w:rFonts w:ascii="Arial" w:hAnsi="Arial" w:cs="Arial"/>
                <w:b/>
                <w:color w:val="FF0000"/>
                <w:sz w:val="20"/>
                <w:szCs w:val="20"/>
              </w:rPr>
              <w:t>trabajo de investigación.</w:t>
            </w:r>
          </w:p>
          <w:p w14:paraId="17E750E8" w14:textId="77777777" w:rsidR="00F914D1" w:rsidRDefault="0030735E" w:rsidP="005B6946">
            <w:pPr>
              <w:autoSpaceDE w:val="0"/>
              <w:autoSpaceDN w:val="0"/>
              <w:adjustRightInd w:val="0"/>
              <w:jc w:val="both"/>
              <w:rPr>
                <w:rFonts w:ascii="Arial" w:hAnsi="Arial" w:cs="Arial"/>
                <w:sz w:val="20"/>
                <w:szCs w:val="20"/>
              </w:rPr>
            </w:pPr>
            <w:r>
              <w:rPr>
                <w:rFonts w:ascii="Arial" w:hAnsi="Arial" w:cs="Arial"/>
                <w:sz w:val="20"/>
                <w:szCs w:val="20"/>
              </w:rPr>
              <w:t xml:space="preserve">Se debe subir a la plataforma de </w:t>
            </w:r>
            <w:proofErr w:type="spellStart"/>
            <w:r>
              <w:rPr>
                <w:rFonts w:ascii="Arial" w:hAnsi="Arial" w:cs="Arial"/>
                <w:sz w:val="20"/>
                <w:szCs w:val="20"/>
              </w:rPr>
              <w:t>classroom</w:t>
            </w:r>
            <w:proofErr w:type="spellEnd"/>
            <w:r>
              <w:rPr>
                <w:rFonts w:ascii="Arial" w:hAnsi="Arial" w:cs="Arial"/>
                <w:sz w:val="20"/>
                <w:szCs w:val="20"/>
              </w:rPr>
              <w:t>.</w:t>
            </w:r>
          </w:p>
          <w:p w14:paraId="20179399" w14:textId="77777777" w:rsidR="0030735E" w:rsidRPr="00ED43F3" w:rsidRDefault="0030735E" w:rsidP="005B6946">
            <w:pPr>
              <w:autoSpaceDE w:val="0"/>
              <w:autoSpaceDN w:val="0"/>
              <w:adjustRightInd w:val="0"/>
              <w:jc w:val="both"/>
              <w:rPr>
                <w:rFonts w:ascii="Arial" w:hAnsi="Arial" w:cs="Arial"/>
                <w:sz w:val="20"/>
                <w:szCs w:val="20"/>
              </w:rPr>
            </w:pPr>
          </w:p>
          <w:p w14:paraId="43861AB7" w14:textId="237D1B3E" w:rsidR="00E869B0" w:rsidRDefault="00F914D1" w:rsidP="005B6946">
            <w:pPr>
              <w:autoSpaceDE w:val="0"/>
              <w:autoSpaceDN w:val="0"/>
              <w:adjustRightInd w:val="0"/>
              <w:jc w:val="both"/>
              <w:rPr>
                <w:rFonts w:ascii="Arial" w:hAnsi="Arial" w:cs="Arial"/>
                <w:sz w:val="20"/>
                <w:szCs w:val="20"/>
              </w:rPr>
            </w:pPr>
            <w:r>
              <w:rPr>
                <w:rFonts w:ascii="Arial" w:hAnsi="Arial" w:cs="Arial"/>
                <w:sz w:val="20"/>
                <w:szCs w:val="20"/>
              </w:rPr>
              <w:lastRenderedPageBreak/>
              <w:t>Realiza un</w:t>
            </w:r>
            <w:r w:rsidR="00556047">
              <w:rPr>
                <w:rFonts w:ascii="Arial" w:hAnsi="Arial" w:cs="Arial"/>
                <w:sz w:val="20"/>
                <w:szCs w:val="20"/>
              </w:rPr>
              <w:t xml:space="preserve"> </w:t>
            </w:r>
            <w:proofErr w:type="spellStart"/>
            <w:r w:rsidRPr="00F914D1">
              <w:rPr>
                <w:rFonts w:ascii="Arial" w:hAnsi="Arial" w:cs="Arial"/>
                <w:b/>
                <w:color w:val="002060"/>
                <w:sz w:val="20"/>
                <w:szCs w:val="20"/>
              </w:rPr>
              <w:t>Problemario</w:t>
            </w:r>
            <w:proofErr w:type="spellEnd"/>
            <w:r>
              <w:rPr>
                <w:rFonts w:ascii="Arial" w:hAnsi="Arial" w:cs="Arial"/>
                <w:sz w:val="20"/>
                <w:szCs w:val="20"/>
              </w:rPr>
              <w:t xml:space="preserve"> con ejercicios relativos a</w:t>
            </w:r>
            <w:r w:rsidR="000A1C1F">
              <w:rPr>
                <w:rFonts w:ascii="Arial" w:hAnsi="Arial" w:cs="Arial"/>
                <w:sz w:val="20"/>
                <w:szCs w:val="20"/>
              </w:rPr>
              <w:t xml:space="preserve"> método</w:t>
            </w:r>
            <w:r w:rsidR="0008661B">
              <w:rPr>
                <w:rFonts w:ascii="Arial" w:hAnsi="Arial" w:cs="Arial"/>
                <w:sz w:val="20"/>
                <w:szCs w:val="20"/>
              </w:rPr>
              <w:t>s de transporte.</w:t>
            </w:r>
          </w:p>
          <w:p w14:paraId="0ABBB8EC" w14:textId="77777777" w:rsidR="00F914D1" w:rsidRPr="0030735E" w:rsidRDefault="0030735E" w:rsidP="005B6946">
            <w:pPr>
              <w:autoSpaceDE w:val="0"/>
              <w:autoSpaceDN w:val="0"/>
              <w:adjustRightInd w:val="0"/>
              <w:jc w:val="both"/>
              <w:rPr>
                <w:rFonts w:ascii="Arial" w:hAnsi="Arial" w:cs="Arial"/>
                <w:sz w:val="20"/>
                <w:szCs w:val="20"/>
              </w:rPr>
            </w:pPr>
            <w:r w:rsidRPr="0030735E">
              <w:rPr>
                <w:rFonts w:ascii="Arial" w:hAnsi="Arial" w:cs="Arial"/>
                <w:sz w:val="20"/>
                <w:szCs w:val="20"/>
              </w:rPr>
              <w:t xml:space="preserve">Esta actividad se debe subir a la plataforma de </w:t>
            </w:r>
            <w:proofErr w:type="spellStart"/>
            <w:r w:rsidRPr="0030735E">
              <w:rPr>
                <w:rFonts w:ascii="Arial" w:hAnsi="Arial" w:cs="Arial"/>
                <w:sz w:val="20"/>
                <w:szCs w:val="20"/>
              </w:rPr>
              <w:t>classroom</w:t>
            </w:r>
            <w:proofErr w:type="spellEnd"/>
            <w:r w:rsidRPr="0030735E">
              <w:rPr>
                <w:rFonts w:ascii="Arial" w:hAnsi="Arial" w:cs="Arial"/>
                <w:sz w:val="20"/>
                <w:szCs w:val="20"/>
              </w:rPr>
              <w:t>.</w:t>
            </w:r>
          </w:p>
          <w:p w14:paraId="5EB1F26D" w14:textId="77777777" w:rsidR="0030735E" w:rsidRPr="0030735E" w:rsidRDefault="0030735E" w:rsidP="005B6946">
            <w:pPr>
              <w:autoSpaceDE w:val="0"/>
              <w:autoSpaceDN w:val="0"/>
              <w:adjustRightInd w:val="0"/>
              <w:jc w:val="both"/>
              <w:rPr>
                <w:rFonts w:ascii="Arial" w:hAnsi="Arial" w:cs="Arial"/>
                <w:sz w:val="20"/>
                <w:szCs w:val="20"/>
              </w:rPr>
            </w:pPr>
          </w:p>
          <w:p w14:paraId="6BAE1E61" w14:textId="77777777" w:rsidR="00CF6647" w:rsidRDefault="00CF6647" w:rsidP="005B6946">
            <w:pPr>
              <w:autoSpaceDE w:val="0"/>
              <w:autoSpaceDN w:val="0"/>
              <w:adjustRightInd w:val="0"/>
              <w:jc w:val="both"/>
              <w:rPr>
                <w:rFonts w:ascii="Arial" w:hAnsi="Arial" w:cs="Arial"/>
                <w:b/>
                <w:color w:val="00B050"/>
                <w:sz w:val="20"/>
                <w:szCs w:val="20"/>
              </w:rPr>
            </w:pPr>
            <w:r w:rsidRPr="00685ECD">
              <w:rPr>
                <w:rFonts w:ascii="Arial" w:hAnsi="Arial" w:cs="Arial"/>
                <w:sz w:val="20"/>
                <w:szCs w:val="20"/>
              </w:rPr>
              <w:t>La informaci</w:t>
            </w:r>
            <w:r w:rsidR="00685ECD" w:rsidRPr="00685ECD">
              <w:rPr>
                <w:rFonts w:ascii="Arial" w:hAnsi="Arial" w:cs="Arial"/>
                <w:sz w:val="20"/>
                <w:szCs w:val="20"/>
              </w:rPr>
              <w:t xml:space="preserve">ón generada en </w:t>
            </w:r>
            <w:r w:rsidR="00890DFB">
              <w:rPr>
                <w:rFonts w:ascii="Arial" w:hAnsi="Arial" w:cs="Arial"/>
                <w:sz w:val="20"/>
                <w:szCs w:val="20"/>
              </w:rPr>
              <w:t xml:space="preserve">clases se </w:t>
            </w:r>
            <w:r w:rsidR="00D838B0">
              <w:rPr>
                <w:rFonts w:ascii="Arial" w:hAnsi="Arial" w:cs="Arial"/>
                <w:sz w:val="20"/>
                <w:szCs w:val="20"/>
              </w:rPr>
              <w:t xml:space="preserve">plasmará en una </w:t>
            </w:r>
            <w:r w:rsidR="00D838B0" w:rsidRPr="00D838B0">
              <w:rPr>
                <w:rFonts w:ascii="Arial" w:hAnsi="Arial" w:cs="Arial"/>
                <w:b/>
                <w:color w:val="00B050"/>
                <w:sz w:val="20"/>
                <w:szCs w:val="20"/>
              </w:rPr>
              <w:t>libreta de apuntes.</w:t>
            </w:r>
          </w:p>
          <w:p w14:paraId="11D066D4" w14:textId="77777777" w:rsidR="00503BCA" w:rsidRDefault="00503BCA" w:rsidP="005B6946">
            <w:pPr>
              <w:autoSpaceDE w:val="0"/>
              <w:autoSpaceDN w:val="0"/>
              <w:adjustRightInd w:val="0"/>
              <w:jc w:val="both"/>
              <w:rPr>
                <w:rFonts w:ascii="Arial" w:hAnsi="Arial" w:cs="Arial"/>
                <w:b/>
                <w:color w:val="00B050"/>
                <w:sz w:val="20"/>
                <w:szCs w:val="20"/>
              </w:rPr>
            </w:pPr>
          </w:p>
          <w:p w14:paraId="03058299" w14:textId="77777777" w:rsidR="003F2333" w:rsidRPr="00462AFA" w:rsidRDefault="003F2333" w:rsidP="00D838B0">
            <w:pPr>
              <w:autoSpaceDE w:val="0"/>
              <w:autoSpaceDN w:val="0"/>
              <w:adjustRightInd w:val="0"/>
              <w:jc w:val="both"/>
              <w:rPr>
                <w:rFonts w:ascii="Arial" w:hAnsi="Arial" w:cs="Arial"/>
                <w:sz w:val="20"/>
                <w:szCs w:val="20"/>
              </w:rPr>
            </w:pPr>
            <w:r w:rsidRPr="00462AFA">
              <w:rPr>
                <w:rFonts w:ascii="Arial" w:hAnsi="Arial" w:cs="Arial"/>
                <w:sz w:val="20"/>
                <w:szCs w:val="20"/>
              </w:rPr>
              <w:t xml:space="preserve">Resuelve un </w:t>
            </w:r>
            <w:r w:rsidRPr="00462AFA">
              <w:rPr>
                <w:rFonts w:ascii="Arial" w:hAnsi="Arial" w:cs="Arial"/>
                <w:b/>
                <w:sz w:val="20"/>
                <w:szCs w:val="20"/>
              </w:rPr>
              <w:t>examen</w:t>
            </w:r>
            <w:r w:rsidRPr="00462AFA">
              <w:rPr>
                <w:rFonts w:ascii="Arial" w:hAnsi="Arial" w:cs="Arial"/>
                <w:sz w:val="20"/>
                <w:szCs w:val="20"/>
              </w:rPr>
              <w:t xml:space="preserve"> para fomentar sus conocimientos.</w:t>
            </w:r>
            <w:r w:rsidR="00890DFB">
              <w:rPr>
                <w:rFonts w:ascii="Arial" w:hAnsi="Arial" w:cs="Arial"/>
                <w:sz w:val="20"/>
                <w:szCs w:val="20"/>
              </w:rPr>
              <w:t xml:space="preserve"> </w:t>
            </w:r>
          </w:p>
        </w:tc>
        <w:tc>
          <w:tcPr>
            <w:tcW w:w="2599" w:type="dxa"/>
          </w:tcPr>
          <w:p w14:paraId="056FE82D" w14:textId="77777777" w:rsidR="003F2333" w:rsidRDefault="003F2333" w:rsidP="005B6946">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lastRenderedPageBreak/>
              <w:t xml:space="preserve">Indica los temas que debe conocer previamente para abordar con facilidad los conceptos en clases entregando un </w:t>
            </w:r>
            <w:r w:rsidRPr="003F2333">
              <w:rPr>
                <w:rFonts w:ascii="Arial" w:eastAsia="SymbolMT" w:hAnsi="Arial" w:cs="Arial"/>
                <w:b/>
                <w:color w:val="FF0000"/>
                <w:sz w:val="20"/>
                <w:szCs w:val="20"/>
              </w:rPr>
              <w:t>trabajo de investigación.</w:t>
            </w:r>
          </w:p>
          <w:p w14:paraId="312AA97E" w14:textId="77777777" w:rsidR="0030735E" w:rsidRDefault="0030735E" w:rsidP="005B6946">
            <w:pPr>
              <w:autoSpaceDE w:val="0"/>
              <w:autoSpaceDN w:val="0"/>
              <w:adjustRightInd w:val="0"/>
              <w:jc w:val="both"/>
              <w:rPr>
                <w:rFonts w:ascii="Arial" w:eastAsia="SymbolMT" w:hAnsi="Arial" w:cs="Arial"/>
                <w:b/>
                <w:color w:val="FF0000"/>
                <w:sz w:val="20"/>
                <w:szCs w:val="20"/>
              </w:rPr>
            </w:pPr>
          </w:p>
          <w:p w14:paraId="4CB51883" w14:textId="599304C5" w:rsidR="00F914D1" w:rsidRPr="00503BCA" w:rsidRDefault="00503BCA" w:rsidP="005B6946">
            <w:pPr>
              <w:autoSpaceDE w:val="0"/>
              <w:autoSpaceDN w:val="0"/>
              <w:adjustRightInd w:val="0"/>
              <w:jc w:val="both"/>
              <w:rPr>
                <w:rFonts w:ascii="Arial" w:eastAsia="SymbolMT" w:hAnsi="Arial" w:cs="Arial"/>
                <w:sz w:val="20"/>
                <w:szCs w:val="20"/>
              </w:rPr>
            </w:pPr>
            <w:r w:rsidRPr="00503BCA">
              <w:rPr>
                <w:rFonts w:ascii="Arial" w:eastAsia="SymbolMT" w:hAnsi="Arial" w:cs="Arial"/>
                <w:sz w:val="20"/>
                <w:szCs w:val="20"/>
              </w:rPr>
              <w:lastRenderedPageBreak/>
              <w:t>Proporcio</w:t>
            </w:r>
            <w:r w:rsidR="003E3FBF">
              <w:rPr>
                <w:rFonts w:ascii="Arial" w:eastAsia="SymbolMT" w:hAnsi="Arial" w:cs="Arial"/>
                <w:sz w:val="20"/>
                <w:szCs w:val="20"/>
              </w:rPr>
              <w:t>na los ejercicios relativos a lo</w:t>
            </w:r>
            <w:r w:rsidRPr="00503BCA">
              <w:rPr>
                <w:rFonts w:ascii="Arial" w:eastAsia="SymbolMT" w:hAnsi="Arial" w:cs="Arial"/>
                <w:sz w:val="20"/>
                <w:szCs w:val="20"/>
              </w:rPr>
              <w:t xml:space="preserve">s </w:t>
            </w:r>
            <w:r w:rsidR="003E3FBF">
              <w:rPr>
                <w:rFonts w:ascii="Arial" w:eastAsia="SymbolMT" w:hAnsi="Arial" w:cs="Arial"/>
                <w:sz w:val="20"/>
                <w:szCs w:val="20"/>
              </w:rPr>
              <w:t xml:space="preserve">cálculos de </w:t>
            </w:r>
            <w:r w:rsidR="009E5527">
              <w:rPr>
                <w:rFonts w:ascii="Arial" w:eastAsia="SymbolMT" w:hAnsi="Arial" w:cs="Arial"/>
                <w:sz w:val="20"/>
                <w:szCs w:val="20"/>
              </w:rPr>
              <w:t>los problemas de</w:t>
            </w:r>
            <w:r w:rsidR="0008661B">
              <w:rPr>
                <w:rFonts w:ascii="Arial" w:eastAsia="SymbolMT" w:hAnsi="Arial" w:cs="Arial"/>
                <w:sz w:val="20"/>
                <w:szCs w:val="20"/>
              </w:rPr>
              <w:t xml:space="preserve"> transporte</w:t>
            </w:r>
            <w:r w:rsidR="00CD26EC">
              <w:rPr>
                <w:rFonts w:ascii="Arial" w:eastAsia="SymbolMT" w:hAnsi="Arial" w:cs="Arial"/>
                <w:sz w:val="20"/>
                <w:szCs w:val="20"/>
              </w:rPr>
              <w:t xml:space="preserve"> </w:t>
            </w:r>
            <w:r w:rsidRPr="00503BCA">
              <w:rPr>
                <w:rFonts w:ascii="Arial" w:eastAsia="SymbolMT" w:hAnsi="Arial" w:cs="Arial"/>
                <w:sz w:val="20"/>
                <w:szCs w:val="20"/>
              </w:rPr>
              <w:t xml:space="preserve">para conformar un </w:t>
            </w:r>
            <w:proofErr w:type="spellStart"/>
            <w:r w:rsidRPr="00252D94">
              <w:rPr>
                <w:rFonts w:ascii="Arial" w:eastAsia="SymbolMT" w:hAnsi="Arial" w:cs="Arial"/>
                <w:b/>
                <w:color w:val="002060"/>
                <w:sz w:val="20"/>
                <w:szCs w:val="20"/>
              </w:rPr>
              <w:t>Problemario</w:t>
            </w:r>
            <w:proofErr w:type="spellEnd"/>
            <w:r w:rsidRPr="00252D94">
              <w:rPr>
                <w:rFonts w:ascii="Arial" w:eastAsia="SymbolMT" w:hAnsi="Arial" w:cs="Arial"/>
                <w:b/>
                <w:color w:val="002060"/>
                <w:sz w:val="20"/>
                <w:szCs w:val="20"/>
              </w:rPr>
              <w:t>.</w:t>
            </w:r>
          </w:p>
          <w:p w14:paraId="5A7A2AB3" w14:textId="77777777" w:rsidR="0030735E" w:rsidRPr="003F2333" w:rsidRDefault="0030735E" w:rsidP="005B6946">
            <w:pPr>
              <w:autoSpaceDE w:val="0"/>
              <w:autoSpaceDN w:val="0"/>
              <w:adjustRightInd w:val="0"/>
              <w:jc w:val="both"/>
              <w:rPr>
                <w:rFonts w:ascii="Arial" w:eastAsia="SymbolMT" w:hAnsi="Arial" w:cs="Arial"/>
                <w:b/>
                <w:color w:val="FF0000"/>
                <w:sz w:val="20"/>
                <w:szCs w:val="20"/>
              </w:rPr>
            </w:pPr>
          </w:p>
          <w:p w14:paraId="1BC4F3BD" w14:textId="77777777" w:rsidR="003F2333" w:rsidRPr="00890DFB" w:rsidRDefault="003F2333" w:rsidP="005B6946">
            <w:pPr>
              <w:autoSpaceDE w:val="0"/>
              <w:autoSpaceDN w:val="0"/>
              <w:adjustRightInd w:val="0"/>
              <w:jc w:val="both"/>
              <w:rPr>
                <w:rFonts w:ascii="Arial" w:eastAsia="SymbolMT" w:hAnsi="Arial" w:cs="Arial"/>
                <w:b/>
                <w:color w:val="00B050"/>
                <w:sz w:val="20"/>
                <w:szCs w:val="20"/>
              </w:rPr>
            </w:pPr>
            <w:proofErr w:type="gramStart"/>
            <w:r>
              <w:rPr>
                <w:rFonts w:ascii="Arial" w:eastAsia="SymbolMT" w:hAnsi="Arial" w:cs="Arial"/>
                <w:sz w:val="20"/>
                <w:szCs w:val="20"/>
              </w:rPr>
              <w:t>Los temas analizados en clases</w:t>
            </w:r>
            <w:r w:rsidR="00D838B0">
              <w:rPr>
                <w:rFonts w:ascii="Arial" w:eastAsia="SymbolMT" w:hAnsi="Arial" w:cs="Arial"/>
                <w:sz w:val="20"/>
                <w:szCs w:val="20"/>
              </w:rPr>
              <w:t xml:space="preserve"> se debe</w:t>
            </w:r>
            <w:proofErr w:type="gramEnd"/>
            <w:r w:rsidR="00D838B0">
              <w:rPr>
                <w:rFonts w:ascii="Arial" w:eastAsia="SymbolMT" w:hAnsi="Arial" w:cs="Arial"/>
                <w:sz w:val="20"/>
                <w:szCs w:val="20"/>
              </w:rPr>
              <w:t xml:space="preserve"> plasmar en una </w:t>
            </w:r>
            <w:r w:rsidR="00D838B0" w:rsidRPr="00D838B0">
              <w:rPr>
                <w:rFonts w:ascii="Arial" w:eastAsia="SymbolMT" w:hAnsi="Arial" w:cs="Arial"/>
                <w:b/>
                <w:color w:val="00B050"/>
                <w:sz w:val="20"/>
                <w:szCs w:val="20"/>
              </w:rPr>
              <w:t>libreta de apuntes.</w:t>
            </w:r>
          </w:p>
          <w:p w14:paraId="6DC763E9" w14:textId="77777777" w:rsidR="00503BCA" w:rsidRDefault="00503BCA" w:rsidP="005B6946">
            <w:pPr>
              <w:autoSpaceDE w:val="0"/>
              <w:autoSpaceDN w:val="0"/>
              <w:adjustRightInd w:val="0"/>
              <w:jc w:val="both"/>
              <w:rPr>
                <w:rFonts w:ascii="Arial" w:eastAsia="SymbolMT" w:hAnsi="Arial" w:cs="Arial"/>
                <w:sz w:val="20"/>
                <w:szCs w:val="20"/>
              </w:rPr>
            </w:pPr>
          </w:p>
          <w:p w14:paraId="1550E213" w14:textId="77777777" w:rsidR="00E869B0" w:rsidRPr="006E7CFB" w:rsidRDefault="00462AFA" w:rsidP="00D838B0">
            <w:pPr>
              <w:autoSpaceDE w:val="0"/>
              <w:autoSpaceDN w:val="0"/>
              <w:adjustRightInd w:val="0"/>
              <w:jc w:val="both"/>
              <w:rPr>
                <w:rFonts w:ascii="Arial" w:hAnsi="Arial" w:cs="Arial"/>
                <w:sz w:val="20"/>
                <w:szCs w:val="20"/>
              </w:rPr>
            </w:pPr>
            <w:r>
              <w:rPr>
                <w:rFonts w:ascii="Arial" w:eastAsia="SymbolMT" w:hAnsi="Arial" w:cs="Arial"/>
                <w:sz w:val="20"/>
                <w:szCs w:val="20"/>
              </w:rPr>
              <w:t xml:space="preserve">Aplica un </w:t>
            </w:r>
            <w:r w:rsidRPr="00462AFA">
              <w:rPr>
                <w:rFonts w:ascii="Arial" w:eastAsia="SymbolMT" w:hAnsi="Arial" w:cs="Arial"/>
                <w:b/>
                <w:sz w:val="20"/>
                <w:szCs w:val="20"/>
              </w:rPr>
              <w:t>examen</w:t>
            </w:r>
            <w:r>
              <w:rPr>
                <w:rFonts w:ascii="Arial" w:eastAsia="SymbolMT" w:hAnsi="Arial" w:cs="Arial"/>
                <w:sz w:val="20"/>
                <w:szCs w:val="20"/>
              </w:rPr>
              <w:t xml:space="preserve"> para comprobar que los conocimientos proporcionados en clases se comprendieron correctamente.</w:t>
            </w:r>
            <w:r w:rsidR="00890DFB">
              <w:rPr>
                <w:rFonts w:ascii="Arial" w:eastAsia="SymbolMT" w:hAnsi="Arial" w:cs="Arial"/>
                <w:sz w:val="20"/>
                <w:szCs w:val="20"/>
              </w:rPr>
              <w:t xml:space="preserve"> </w:t>
            </w:r>
          </w:p>
        </w:tc>
        <w:tc>
          <w:tcPr>
            <w:tcW w:w="3510" w:type="dxa"/>
          </w:tcPr>
          <w:p w14:paraId="5AFDB344" w14:textId="77777777"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14:paraId="51D312AA"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297FF13B" w14:textId="77777777" w:rsidR="00FD6687" w:rsidRDefault="00FD6687" w:rsidP="00FD6687">
            <w:pPr>
              <w:pStyle w:val="Default"/>
              <w:rPr>
                <w:sz w:val="20"/>
                <w:szCs w:val="20"/>
              </w:rPr>
            </w:pPr>
            <w:r w:rsidRPr="008C0560">
              <w:rPr>
                <w:sz w:val="20"/>
                <w:szCs w:val="20"/>
              </w:rPr>
              <w:t xml:space="preserve"> </w:t>
            </w:r>
          </w:p>
          <w:p w14:paraId="2C56265F" w14:textId="77777777" w:rsidR="00FD6687" w:rsidRPr="008C0560" w:rsidRDefault="00FD6687" w:rsidP="00FD6687">
            <w:pPr>
              <w:pStyle w:val="Default"/>
              <w:rPr>
                <w:sz w:val="20"/>
                <w:szCs w:val="20"/>
              </w:rPr>
            </w:pPr>
          </w:p>
          <w:p w14:paraId="000ADE5C" w14:textId="77777777" w:rsidR="00FD6687" w:rsidRDefault="00FD6687" w:rsidP="00FD6687">
            <w:pPr>
              <w:pStyle w:val="Default"/>
              <w:rPr>
                <w:sz w:val="20"/>
                <w:szCs w:val="20"/>
              </w:rPr>
            </w:pPr>
            <w:r w:rsidRPr="008C0560">
              <w:rPr>
                <w:sz w:val="20"/>
                <w:szCs w:val="20"/>
              </w:rPr>
              <w:lastRenderedPageBreak/>
              <w:t>Capacidad de aplicar los conocimientos en la práctica</w:t>
            </w:r>
            <w:r>
              <w:rPr>
                <w:sz w:val="20"/>
                <w:szCs w:val="20"/>
              </w:rPr>
              <w:t>.</w:t>
            </w:r>
          </w:p>
          <w:p w14:paraId="3C012CB7"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141D324A" w14:textId="77777777" w:rsidR="00FD6687" w:rsidRDefault="00FD6687" w:rsidP="00FD6687">
            <w:pPr>
              <w:pStyle w:val="Default"/>
              <w:rPr>
                <w:sz w:val="20"/>
                <w:szCs w:val="20"/>
              </w:rPr>
            </w:pPr>
            <w:r w:rsidRPr="008C0560">
              <w:rPr>
                <w:sz w:val="20"/>
                <w:szCs w:val="20"/>
              </w:rPr>
              <w:t xml:space="preserve"> </w:t>
            </w:r>
          </w:p>
          <w:p w14:paraId="3F1EFEC6" w14:textId="77777777" w:rsidR="00FD6687" w:rsidRPr="008C0560" w:rsidRDefault="00FD6687" w:rsidP="00FD6687">
            <w:pPr>
              <w:pStyle w:val="Default"/>
              <w:rPr>
                <w:sz w:val="20"/>
                <w:szCs w:val="20"/>
              </w:rPr>
            </w:pPr>
          </w:p>
          <w:p w14:paraId="2320CD1F" w14:textId="77777777" w:rsidR="00FD6687" w:rsidRPr="008C0560" w:rsidRDefault="00FD6687" w:rsidP="00FD6687">
            <w:pPr>
              <w:pStyle w:val="Default"/>
              <w:rPr>
                <w:sz w:val="20"/>
                <w:szCs w:val="20"/>
              </w:rPr>
            </w:pPr>
            <w:r w:rsidRPr="008C0560">
              <w:rPr>
                <w:sz w:val="20"/>
                <w:szCs w:val="20"/>
              </w:rPr>
              <w:t xml:space="preserve">Capacidad de aprender </w:t>
            </w:r>
          </w:p>
          <w:p w14:paraId="3C69D3E9" w14:textId="77777777" w:rsidR="00F501FC" w:rsidRPr="00F501FC" w:rsidRDefault="00F501FC" w:rsidP="00F501FC">
            <w:pPr>
              <w:autoSpaceDE w:val="0"/>
              <w:autoSpaceDN w:val="0"/>
              <w:adjustRightInd w:val="0"/>
              <w:jc w:val="both"/>
              <w:rPr>
                <w:rFonts w:ascii="TimesNewRomanPSMT" w:hAnsi="TimesNewRomanPSMT" w:cs="TimesNewRomanPSMT"/>
                <w:sz w:val="20"/>
                <w:szCs w:val="20"/>
              </w:rPr>
            </w:pPr>
          </w:p>
        </w:tc>
        <w:tc>
          <w:tcPr>
            <w:tcW w:w="1689" w:type="dxa"/>
          </w:tcPr>
          <w:p w14:paraId="42F36D95" w14:textId="77777777" w:rsidR="00E869B0"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14:paraId="4A86122C" w14:textId="77777777"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E07FBC" w:rsidRPr="00862CFC" w14:paraId="111CD82F" w14:textId="77777777" w:rsidTr="00E07FBC">
        <w:tc>
          <w:tcPr>
            <w:tcW w:w="9180" w:type="dxa"/>
          </w:tcPr>
          <w:p w14:paraId="1473FAB4" w14:textId="77777777" w:rsidR="00E07FBC" w:rsidRPr="00862CFC" w:rsidRDefault="00E07FBC" w:rsidP="00E07FBC">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40658144" w14:textId="77777777" w:rsidR="00E07FBC" w:rsidRPr="00862CFC" w:rsidRDefault="008C0560" w:rsidP="00E07FBC">
            <w:pPr>
              <w:pStyle w:val="Sinespaciado"/>
              <w:jc w:val="center"/>
              <w:rPr>
                <w:rFonts w:ascii="Arial" w:hAnsi="Arial" w:cs="Arial"/>
                <w:sz w:val="20"/>
                <w:szCs w:val="20"/>
              </w:rPr>
            </w:pPr>
            <w:r>
              <w:rPr>
                <w:rFonts w:ascii="Arial" w:hAnsi="Arial" w:cs="Arial"/>
                <w:sz w:val="20"/>
                <w:szCs w:val="20"/>
              </w:rPr>
              <w:t xml:space="preserve">Valor de Indicador </w:t>
            </w:r>
          </w:p>
        </w:tc>
      </w:tr>
      <w:tr w:rsidR="00E07FBC" w:rsidRPr="00862CFC" w14:paraId="78171FBF" w14:textId="77777777" w:rsidTr="00E07FBC">
        <w:tc>
          <w:tcPr>
            <w:tcW w:w="9180" w:type="dxa"/>
          </w:tcPr>
          <w:p w14:paraId="1A9E4BAF" w14:textId="77777777" w:rsidR="00E07FBC" w:rsidRPr="00233468" w:rsidRDefault="002C5E55" w:rsidP="009E5527">
            <w:pPr>
              <w:pStyle w:val="Default"/>
              <w:numPr>
                <w:ilvl w:val="0"/>
                <w:numId w:val="15"/>
              </w:numPr>
              <w:jc w:val="both"/>
              <w:rPr>
                <w:sz w:val="20"/>
                <w:szCs w:val="20"/>
              </w:rPr>
            </w:pPr>
            <w:r>
              <w:rPr>
                <w:sz w:val="20"/>
                <w:szCs w:val="20"/>
              </w:rPr>
              <w:t xml:space="preserve">Realiza trabajo de investigación </w:t>
            </w:r>
            <w:r w:rsidR="009118FC">
              <w:rPr>
                <w:sz w:val="20"/>
                <w:szCs w:val="20"/>
              </w:rPr>
              <w:t>acerca de lo</w:t>
            </w:r>
            <w:r w:rsidR="00503BCA">
              <w:rPr>
                <w:sz w:val="20"/>
                <w:szCs w:val="20"/>
              </w:rPr>
              <w:t xml:space="preserve">s </w:t>
            </w:r>
            <w:r w:rsidR="009E5527">
              <w:rPr>
                <w:sz w:val="20"/>
                <w:szCs w:val="20"/>
              </w:rPr>
              <w:t>problemas de transporte y asignación</w:t>
            </w:r>
            <w:r w:rsidR="009118FC">
              <w:rPr>
                <w:sz w:val="20"/>
                <w:szCs w:val="20"/>
              </w:rPr>
              <w:t>.</w:t>
            </w:r>
          </w:p>
        </w:tc>
        <w:tc>
          <w:tcPr>
            <w:tcW w:w="3816" w:type="dxa"/>
          </w:tcPr>
          <w:p w14:paraId="45CA2C6D" w14:textId="77777777" w:rsidR="00E07FBC" w:rsidRPr="00862CFC" w:rsidRDefault="00503BCA" w:rsidP="00E07FBC">
            <w:pPr>
              <w:pStyle w:val="Sinespaciado"/>
              <w:jc w:val="center"/>
              <w:rPr>
                <w:rFonts w:ascii="Arial" w:hAnsi="Arial" w:cs="Arial"/>
                <w:sz w:val="20"/>
                <w:szCs w:val="20"/>
              </w:rPr>
            </w:pPr>
            <w:r>
              <w:rPr>
                <w:rFonts w:ascii="Arial" w:hAnsi="Arial" w:cs="Arial"/>
                <w:sz w:val="20"/>
                <w:szCs w:val="20"/>
              </w:rPr>
              <w:t>2</w:t>
            </w:r>
            <w:r w:rsidR="00E07FBC">
              <w:rPr>
                <w:rFonts w:ascii="Arial" w:hAnsi="Arial" w:cs="Arial"/>
                <w:sz w:val="20"/>
                <w:szCs w:val="20"/>
              </w:rPr>
              <w:t>0%</w:t>
            </w:r>
          </w:p>
        </w:tc>
      </w:tr>
      <w:tr w:rsidR="00E07FBC" w:rsidRPr="00862CFC" w14:paraId="536574E6" w14:textId="77777777" w:rsidTr="00E07FBC">
        <w:tc>
          <w:tcPr>
            <w:tcW w:w="9180" w:type="dxa"/>
          </w:tcPr>
          <w:p w14:paraId="2A29CD89" w14:textId="77777777" w:rsidR="00E07FBC" w:rsidRPr="00233468" w:rsidRDefault="00503BCA" w:rsidP="009E5527">
            <w:pPr>
              <w:pStyle w:val="Default"/>
              <w:numPr>
                <w:ilvl w:val="0"/>
                <w:numId w:val="15"/>
              </w:numPr>
              <w:jc w:val="both"/>
              <w:rPr>
                <w:sz w:val="20"/>
                <w:szCs w:val="20"/>
              </w:rPr>
            </w:pPr>
            <w:r>
              <w:rPr>
                <w:sz w:val="20"/>
                <w:szCs w:val="20"/>
              </w:rPr>
              <w:t xml:space="preserve">Realiza las operaciones </w:t>
            </w:r>
            <w:r w:rsidR="00CD26EC">
              <w:rPr>
                <w:sz w:val="20"/>
                <w:szCs w:val="20"/>
              </w:rPr>
              <w:t xml:space="preserve">para determinar los </w:t>
            </w:r>
            <w:r w:rsidR="009E5527">
              <w:rPr>
                <w:sz w:val="20"/>
                <w:szCs w:val="20"/>
              </w:rPr>
              <w:t>resultados de los problemas de transporte y asignación</w:t>
            </w:r>
            <w:r>
              <w:rPr>
                <w:sz w:val="20"/>
                <w:szCs w:val="20"/>
              </w:rPr>
              <w:t>.</w:t>
            </w:r>
          </w:p>
        </w:tc>
        <w:tc>
          <w:tcPr>
            <w:tcW w:w="3816" w:type="dxa"/>
          </w:tcPr>
          <w:p w14:paraId="20BED105" w14:textId="77777777" w:rsidR="00E07FBC" w:rsidRPr="00862CFC" w:rsidRDefault="00503BCA"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14:paraId="172DDCD4" w14:textId="77777777" w:rsidTr="00E07FBC">
        <w:tc>
          <w:tcPr>
            <w:tcW w:w="9180" w:type="dxa"/>
          </w:tcPr>
          <w:p w14:paraId="76426B5A" w14:textId="77777777" w:rsidR="00E07FBC" w:rsidRPr="00233468" w:rsidRDefault="00CD26EC" w:rsidP="00CD26EC">
            <w:pPr>
              <w:pStyle w:val="Default"/>
              <w:numPr>
                <w:ilvl w:val="0"/>
                <w:numId w:val="15"/>
              </w:numPr>
              <w:jc w:val="both"/>
              <w:rPr>
                <w:sz w:val="20"/>
                <w:szCs w:val="20"/>
              </w:rPr>
            </w:pPr>
            <w:r>
              <w:rPr>
                <w:sz w:val="20"/>
                <w:szCs w:val="20"/>
              </w:rPr>
              <w:t>Po</w:t>
            </w:r>
            <w:r w:rsidR="009E5527">
              <w:rPr>
                <w:sz w:val="20"/>
                <w:szCs w:val="20"/>
              </w:rPr>
              <w:t>see la información relativa a los conceptos de transporte y asignación.</w:t>
            </w:r>
          </w:p>
        </w:tc>
        <w:tc>
          <w:tcPr>
            <w:tcW w:w="3816" w:type="dxa"/>
          </w:tcPr>
          <w:p w14:paraId="6D1D46B1" w14:textId="77777777" w:rsidR="00E07FBC" w:rsidRPr="00862CFC" w:rsidRDefault="00926DBB"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14:paraId="1F7E33F0" w14:textId="77777777" w:rsidTr="00E07FBC">
        <w:tc>
          <w:tcPr>
            <w:tcW w:w="9180" w:type="dxa"/>
          </w:tcPr>
          <w:p w14:paraId="557D737A" w14:textId="77777777" w:rsidR="00E07FBC" w:rsidRDefault="00B43F84" w:rsidP="009E5527">
            <w:pPr>
              <w:pStyle w:val="Default"/>
              <w:numPr>
                <w:ilvl w:val="0"/>
                <w:numId w:val="15"/>
              </w:numPr>
              <w:jc w:val="both"/>
              <w:rPr>
                <w:sz w:val="20"/>
                <w:szCs w:val="20"/>
              </w:rPr>
            </w:pPr>
            <w:r>
              <w:rPr>
                <w:sz w:val="20"/>
                <w:szCs w:val="20"/>
              </w:rPr>
              <w:t xml:space="preserve">Demuestra el aprendizaje adquirido en clases respecto </w:t>
            </w:r>
            <w:r w:rsidR="009118FC">
              <w:rPr>
                <w:sz w:val="20"/>
                <w:szCs w:val="20"/>
              </w:rPr>
              <w:t xml:space="preserve">a </w:t>
            </w:r>
            <w:r w:rsidR="009E5527">
              <w:rPr>
                <w:sz w:val="20"/>
                <w:szCs w:val="20"/>
              </w:rPr>
              <w:t>los problemas de transporte y asignación.</w:t>
            </w:r>
          </w:p>
        </w:tc>
        <w:tc>
          <w:tcPr>
            <w:tcW w:w="3816" w:type="dxa"/>
          </w:tcPr>
          <w:p w14:paraId="48C3ED94" w14:textId="77777777" w:rsidR="00E07FBC" w:rsidRPr="00862CFC" w:rsidRDefault="00B43F84" w:rsidP="00E07FBC">
            <w:pPr>
              <w:pStyle w:val="Sinespaciado"/>
              <w:jc w:val="center"/>
              <w:rPr>
                <w:rFonts w:ascii="Arial" w:hAnsi="Arial" w:cs="Arial"/>
                <w:sz w:val="20"/>
                <w:szCs w:val="20"/>
              </w:rPr>
            </w:pPr>
            <w:r>
              <w:rPr>
                <w:rFonts w:ascii="Arial" w:hAnsi="Arial" w:cs="Arial"/>
                <w:sz w:val="20"/>
                <w:szCs w:val="20"/>
              </w:rPr>
              <w:t>40</w:t>
            </w:r>
            <w:r w:rsidR="00E07FBC">
              <w:rPr>
                <w:rFonts w:ascii="Arial" w:hAnsi="Arial" w:cs="Arial"/>
                <w:sz w:val="20"/>
                <w:szCs w:val="20"/>
              </w:rPr>
              <w:t>%</w:t>
            </w:r>
          </w:p>
        </w:tc>
      </w:tr>
    </w:tbl>
    <w:p w14:paraId="479B4A9D" w14:textId="77777777" w:rsidR="00E07FBC" w:rsidRDefault="00E07FBC" w:rsidP="005053AB">
      <w:pPr>
        <w:pStyle w:val="Sinespaciado"/>
        <w:rPr>
          <w:rFonts w:ascii="Arial" w:hAnsi="Arial" w:cs="Arial"/>
          <w:sz w:val="20"/>
          <w:szCs w:val="20"/>
        </w:rPr>
      </w:pPr>
    </w:p>
    <w:p w14:paraId="2B8A4D5E" w14:textId="77777777" w:rsidR="00E07FBC" w:rsidRPr="00862CFC" w:rsidRDefault="008C0560" w:rsidP="00E07FBC">
      <w:pPr>
        <w:pStyle w:val="Sinespaciado"/>
        <w:rPr>
          <w:rFonts w:ascii="Arial" w:hAnsi="Arial" w:cs="Arial"/>
          <w:sz w:val="20"/>
          <w:szCs w:val="20"/>
        </w:rPr>
      </w:pPr>
      <w:r>
        <w:rPr>
          <w:rFonts w:ascii="Arial" w:hAnsi="Arial" w:cs="Arial"/>
          <w:sz w:val="20"/>
          <w:szCs w:val="20"/>
        </w:rPr>
        <w:t>Niveles de desempeño</w:t>
      </w:r>
      <w:r w:rsidR="00E07FBC"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6"/>
        <w:gridCol w:w="1276"/>
        <w:gridCol w:w="8930"/>
        <w:gridCol w:w="1264"/>
      </w:tblGrid>
      <w:tr w:rsidR="00E07FBC" w:rsidRPr="00862CFC" w14:paraId="0FEB5F2D" w14:textId="77777777" w:rsidTr="00B43F84">
        <w:tc>
          <w:tcPr>
            <w:tcW w:w="1526" w:type="dxa"/>
          </w:tcPr>
          <w:p w14:paraId="73C6CAF0"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2C645771"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Nivel de desempeño</w:t>
            </w:r>
          </w:p>
        </w:tc>
        <w:tc>
          <w:tcPr>
            <w:tcW w:w="8930" w:type="dxa"/>
          </w:tcPr>
          <w:p w14:paraId="207B6671"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Indicadores de Alcance</w:t>
            </w:r>
          </w:p>
        </w:tc>
        <w:tc>
          <w:tcPr>
            <w:tcW w:w="1264" w:type="dxa"/>
          </w:tcPr>
          <w:p w14:paraId="3915AF1B"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Valoración numérica</w:t>
            </w:r>
          </w:p>
        </w:tc>
      </w:tr>
      <w:tr w:rsidR="00E07FBC" w:rsidRPr="00862CFC" w14:paraId="3B28F5A0" w14:textId="77777777" w:rsidTr="00B43F84">
        <w:tc>
          <w:tcPr>
            <w:tcW w:w="1526" w:type="dxa"/>
            <w:vMerge w:val="restart"/>
          </w:tcPr>
          <w:p w14:paraId="53AEF5F2"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7A1E3262"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Excelente</w:t>
            </w:r>
          </w:p>
        </w:tc>
        <w:tc>
          <w:tcPr>
            <w:tcW w:w="8930" w:type="dxa"/>
          </w:tcPr>
          <w:p w14:paraId="737FC1E6" w14:textId="77777777" w:rsidR="00B43F84" w:rsidRDefault="00B43F84" w:rsidP="00B43F84">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073E8EC4" w14:textId="77777777" w:rsidR="00B43F84" w:rsidRDefault="00B43F84" w:rsidP="00B43F84">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5F7B293" w14:textId="77777777" w:rsidR="00B43F84" w:rsidRDefault="00B43F84" w:rsidP="00B43F84">
            <w:pPr>
              <w:pStyle w:val="Default"/>
              <w:jc w:val="both"/>
              <w:rPr>
                <w:sz w:val="20"/>
                <w:szCs w:val="20"/>
              </w:rPr>
            </w:pPr>
            <w:r>
              <w:rPr>
                <w:sz w:val="20"/>
                <w:szCs w:val="20"/>
              </w:rPr>
              <w:lastRenderedPageBreak/>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0A8A5BD1" w14:textId="77777777" w:rsidR="00B43F84" w:rsidRDefault="00B43F84" w:rsidP="00B43F84">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8F10D0E" w14:textId="77777777" w:rsidR="00B43F84" w:rsidRDefault="00B43F84" w:rsidP="00B43F84">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528ED1C3" w14:textId="77777777" w:rsidR="00B43F84" w:rsidRDefault="00B43F84" w:rsidP="00B43F84">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4C121376" w14:textId="77777777" w:rsidR="00E07FBC" w:rsidRPr="00862CFC" w:rsidRDefault="00E07FBC" w:rsidP="00E07FBC">
            <w:pPr>
              <w:pStyle w:val="Sinespaciado"/>
              <w:rPr>
                <w:rFonts w:ascii="Arial" w:hAnsi="Arial" w:cs="Arial"/>
                <w:sz w:val="20"/>
                <w:szCs w:val="20"/>
              </w:rPr>
            </w:pPr>
          </w:p>
        </w:tc>
        <w:tc>
          <w:tcPr>
            <w:tcW w:w="1264" w:type="dxa"/>
          </w:tcPr>
          <w:p w14:paraId="6C8165BD" w14:textId="77777777" w:rsidR="00E07FBC" w:rsidRPr="00862CFC" w:rsidRDefault="00E07FBC" w:rsidP="00E07FBC">
            <w:pPr>
              <w:pStyle w:val="Sinespaciado"/>
              <w:rPr>
                <w:rFonts w:ascii="Arial" w:hAnsi="Arial" w:cs="Arial"/>
                <w:sz w:val="20"/>
                <w:szCs w:val="20"/>
              </w:rPr>
            </w:pPr>
            <w:r>
              <w:rPr>
                <w:rFonts w:ascii="Arial" w:hAnsi="Arial" w:cs="Arial"/>
                <w:sz w:val="20"/>
                <w:szCs w:val="20"/>
              </w:rPr>
              <w:lastRenderedPageBreak/>
              <w:t>95-100</w:t>
            </w:r>
          </w:p>
        </w:tc>
      </w:tr>
      <w:tr w:rsidR="00B43F84" w:rsidRPr="00862CFC" w14:paraId="410F0847" w14:textId="77777777" w:rsidTr="00B43F84">
        <w:tc>
          <w:tcPr>
            <w:tcW w:w="1526" w:type="dxa"/>
            <w:vMerge/>
          </w:tcPr>
          <w:p w14:paraId="2D63DF9B" w14:textId="77777777" w:rsidR="00B43F84" w:rsidRPr="00862CFC" w:rsidRDefault="00B43F84" w:rsidP="00E07FBC">
            <w:pPr>
              <w:pStyle w:val="Sinespaciado"/>
              <w:rPr>
                <w:rFonts w:ascii="Arial" w:hAnsi="Arial" w:cs="Arial"/>
                <w:sz w:val="20"/>
                <w:szCs w:val="20"/>
              </w:rPr>
            </w:pPr>
          </w:p>
        </w:tc>
        <w:tc>
          <w:tcPr>
            <w:tcW w:w="1276" w:type="dxa"/>
          </w:tcPr>
          <w:p w14:paraId="6B860709"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Notable</w:t>
            </w:r>
          </w:p>
        </w:tc>
        <w:tc>
          <w:tcPr>
            <w:tcW w:w="8930" w:type="dxa"/>
          </w:tcPr>
          <w:p w14:paraId="0FC8DA49" w14:textId="77777777" w:rsidR="00B43F84" w:rsidRDefault="00B43F84" w:rsidP="00ED43F3">
            <w:pPr>
              <w:pStyle w:val="Default"/>
              <w:rPr>
                <w:sz w:val="20"/>
                <w:szCs w:val="20"/>
              </w:rPr>
            </w:pPr>
            <w:r>
              <w:rPr>
                <w:sz w:val="20"/>
                <w:szCs w:val="20"/>
              </w:rPr>
              <w:t xml:space="preserve">Cumple cuatro de los indicadores definidos en desempeño excelente. </w:t>
            </w:r>
          </w:p>
          <w:p w14:paraId="276AD94B" w14:textId="77777777" w:rsidR="00B43F84" w:rsidRPr="00862CFC" w:rsidRDefault="00B43F84" w:rsidP="00ED43F3">
            <w:pPr>
              <w:pStyle w:val="Sinespaciado"/>
              <w:rPr>
                <w:rFonts w:ascii="Arial" w:hAnsi="Arial" w:cs="Arial"/>
                <w:sz w:val="20"/>
                <w:szCs w:val="20"/>
              </w:rPr>
            </w:pPr>
          </w:p>
        </w:tc>
        <w:tc>
          <w:tcPr>
            <w:tcW w:w="1264" w:type="dxa"/>
          </w:tcPr>
          <w:p w14:paraId="491EE39E" w14:textId="77777777" w:rsidR="00B43F84" w:rsidRPr="00862CFC" w:rsidRDefault="00B43F84" w:rsidP="00E07FBC">
            <w:pPr>
              <w:pStyle w:val="Sinespaciado"/>
              <w:rPr>
                <w:rFonts w:ascii="Arial" w:hAnsi="Arial" w:cs="Arial"/>
                <w:sz w:val="20"/>
                <w:szCs w:val="20"/>
              </w:rPr>
            </w:pPr>
            <w:r>
              <w:rPr>
                <w:rFonts w:ascii="Arial" w:hAnsi="Arial" w:cs="Arial"/>
                <w:sz w:val="20"/>
                <w:szCs w:val="20"/>
              </w:rPr>
              <w:t>85-94</w:t>
            </w:r>
          </w:p>
        </w:tc>
      </w:tr>
      <w:tr w:rsidR="00B43F84" w:rsidRPr="00862CFC" w14:paraId="56BB10D8" w14:textId="77777777" w:rsidTr="00B43F84">
        <w:tc>
          <w:tcPr>
            <w:tcW w:w="1526" w:type="dxa"/>
            <w:vMerge/>
          </w:tcPr>
          <w:p w14:paraId="78BD6A80" w14:textId="77777777" w:rsidR="00B43F84" w:rsidRPr="00862CFC" w:rsidRDefault="00B43F84" w:rsidP="00E07FBC">
            <w:pPr>
              <w:pStyle w:val="Sinespaciado"/>
              <w:rPr>
                <w:rFonts w:ascii="Arial" w:hAnsi="Arial" w:cs="Arial"/>
                <w:sz w:val="20"/>
                <w:szCs w:val="20"/>
              </w:rPr>
            </w:pPr>
          </w:p>
        </w:tc>
        <w:tc>
          <w:tcPr>
            <w:tcW w:w="1276" w:type="dxa"/>
          </w:tcPr>
          <w:p w14:paraId="15ABA11F"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Bueno</w:t>
            </w:r>
          </w:p>
        </w:tc>
        <w:tc>
          <w:tcPr>
            <w:tcW w:w="8930" w:type="dxa"/>
          </w:tcPr>
          <w:p w14:paraId="7450D609" w14:textId="77777777" w:rsidR="00B43F84" w:rsidRDefault="00B43F84" w:rsidP="00ED43F3">
            <w:pPr>
              <w:pStyle w:val="Default"/>
              <w:rPr>
                <w:sz w:val="20"/>
                <w:szCs w:val="20"/>
              </w:rPr>
            </w:pPr>
            <w:r>
              <w:rPr>
                <w:sz w:val="20"/>
                <w:szCs w:val="20"/>
              </w:rPr>
              <w:t xml:space="preserve">Cumple tres de los indicadores definidos en el desempeño excelente. </w:t>
            </w:r>
          </w:p>
          <w:p w14:paraId="5C3004D0" w14:textId="77777777" w:rsidR="00B43F84" w:rsidRPr="00862CFC" w:rsidRDefault="00B43F84" w:rsidP="00ED43F3">
            <w:pPr>
              <w:pStyle w:val="Sinespaciado"/>
              <w:rPr>
                <w:rFonts w:ascii="Arial" w:hAnsi="Arial" w:cs="Arial"/>
                <w:sz w:val="20"/>
                <w:szCs w:val="20"/>
              </w:rPr>
            </w:pPr>
          </w:p>
        </w:tc>
        <w:tc>
          <w:tcPr>
            <w:tcW w:w="1264" w:type="dxa"/>
          </w:tcPr>
          <w:p w14:paraId="39358EFB" w14:textId="77777777" w:rsidR="00B43F84" w:rsidRPr="00862CFC" w:rsidRDefault="00B43F84" w:rsidP="00E07FBC">
            <w:pPr>
              <w:pStyle w:val="Sinespaciado"/>
              <w:rPr>
                <w:rFonts w:ascii="Arial" w:hAnsi="Arial" w:cs="Arial"/>
                <w:sz w:val="20"/>
                <w:szCs w:val="20"/>
              </w:rPr>
            </w:pPr>
            <w:r>
              <w:rPr>
                <w:rFonts w:ascii="Arial" w:hAnsi="Arial" w:cs="Arial"/>
                <w:sz w:val="20"/>
                <w:szCs w:val="20"/>
              </w:rPr>
              <w:t>75-84</w:t>
            </w:r>
          </w:p>
        </w:tc>
      </w:tr>
      <w:tr w:rsidR="00B43F84" w:rsidRPr="00862CFC" w14:paraId="2FEC75B6" w14:textId="77777777" w:rsidTr="00B43F84">
        <w:tc>
          <w:tcPr>
            <w:tcW w:w="1526" w:type="dxa"/>
            <w:vMerge/>
          </w:tcPr>
          <w:p w14:paraId="61820A41" w14:textId="77777777" w:rsidR="00B43F84" w:rsidRPr="00862CFC" w:rsidRDefault="00B43F84" w:rsidP="00E07FBC">
            <w:pPr>
              <w:pStyle w:val="Sinespaciado"/>
              <w:rPr>
                <w:rFonts w:ascii="Arial" w:hAnsi="Arial" w:cs="Arial"/>
                <w:sz w:val="20"/>
                <w:szCs w:val="20"/>
              </w:rPr>
            </w:pPr>
          </w:p>
        </w:tc>
        <w:tc>
          <w:tcPr>
            <w:tcW w:w="1276" w:type="dxa"/>
          </w:tcPr>
          <w:p w14:paraId="54D04D02"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Suficiente</w:t>
            </w:r>
          </w:p>
        </w:tc>
        <w:tc>
          <w:tcPr>
            <w:tcW w:w="8930" w:type="dxa"/>
          </w:tcPr>
          <w:p w14:paraId="5627270F" w14:textId="77777777" w:rsidR="00B43F84" w:rsidRDefault="00B43F84" w:rsidP="00ED43F3">
            <w:pPr>
              <w:pStyle w:val="Default"/>
              <w:rPr>
                <w:sz w:val="20"/>
                <w:szCs w:val="20"/>
              </w:rPr>
            </w:pPr>
            <w:r>
              <w:rPr>
                <w:sz w:val="20"/>
                <w:szCs w:val="20"/>
              </w:rPr>
              <w:t xml:space="preserve">Cumple dos de los indicadores definidos en el desempeño excelente. </w:t>
            </w:r>
          </w:p>
          <w:p w14:paraId="3712426A" w14:textId="77777777" w:rsidR="00B43F84" w:rsidRPr="00862CFC" w:rsidRDefault="00B43F84" w:rsidP="00ED43F3">
            <w:pPr>
              <w:pStyle w:val="Sinespaciado"/>
              <w:rPr>
                <w:rFonts w:ascii="Arial" w:hAnsi="Arial" w:cs="Arial"/>
                <w:sz w:val="20"/>
                <w:szCs w:val="20"/>
              </w:rPr>
            </w:pPr>
          </w:p>
        </w:tc>
        <w:tc>
          <w:tcPr>
            <w:tcW w:w="1264" w:type="dxa"/>
          </w:tcPr>
          <w:p w14:paraId="528ABFC9" w14:textId="77777777" w:rsidR="00B43F84" w:rsidRPr="00862CFC" w:rsidRDefault="00B43F84" w:rsidP="00E07FBC">
            <w:pPr>
              <w:pStyle w:val="Sinespaciado"/>
              <w:rPr>
                <w:rFonts w:ascii="Arial" w:hAnsi="Arial" w:cs="Arial"/>
                <w:sz w:val="20"/>
                <w:szCs w:val="20"/>
              </w:rPr>
            </w:pPr>
            <w:r>
              <w:rPr>
                <w:rFonts w:ascii="Arial" w:hAnsi="Arial" w:cs="Arial"/>
                <w:sz w:val="20"/>
                <w:szCs w:val="20"/>
              </w:rPr>
              <w:t>70-74</w:t>
            </w:r>
          </w:p>
        </w:tc>
      </w:tr>
      <w:tr w:rsidR="00B43F84" w:rsidRPr="00862CFC" w14:paraId="4CCDB604" w14:textId="77777777" w:rsidTr="00B43F84">
        <w:tc>
          <w:tcPr>
            <w:tcW w:w="1526" w:type="dxa"/>
          </w:tcPr>
          <w:p w14:paraId="1D6C8BFB"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6842CCE3"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Insuficiente</w:t>
            </w:r>
          </w:p>
        </w:tc>
        <w:tc>
          <w:tcPr>
            <w:tcW w:w="8930" w:type="dxa"/>
          </w:tcPr>
          <w:p w14:paraId="65BAFCD9" w14:textId="77777777" w:rsidR="00B43F84" w:rsidRDefault="00B43F84"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51830F9C" w14:textId="77777777" w:rsidR="00B43F84" w:rsidRPr="00862CFC" w:rsidRDefault="00B43F84" w:rsidP="00ED43F3">
            <w:pPr>
              <w:pStyle w:val="Sinespaciado"/>
              <w:rPr>
                <w:rFonts w:ascii="Arial" w:hAnsi="Arial" w:cs="Arial"/>
                <w:sz w:val="20"/>
                <w:szCs w:val="20"/>
              </w:rPr>
            </w:pPr>
          </w:p>
        </w:tc>
        <w:tc>
          <w:tcPr>
            <w:tcW w:w="1264" w:type="dxa"/>
          </w:tcPr>
          <w:p w14:paraId="2BFABA66" w14:textId="77777777" w:rsidR="00B43F84" w:rsidRPr="00862CFC" w:rsidRDefault="00B43F84" w:rsidP="00E07FBC">
            <w:pPr>
              <w:pStyle w:val="Sinespaciado"/>
              <w:rPr>
                <w:rFonts w:ascii="Arial" w:hAnsi="Arial" w:cs="Arial"/>
                <w:sz w:val="20"/>
                <w:szCs w:val="20"/>
              </w:rPr>
            </w:pPr>
            <w:r>
              <w:rPr>
                <w:rFonts w:ascii="Arial" w:hAnsi="Arial" w:cs="Arial"/>
                <w:sz w:val="20"/>
                <w:szCs w:val="20"/>
              </w:rPr>
              <w:t>N. A.</w:t>
            </w:r>
          </w:p>
        </w:tc>
      </w:tr>
    </w:tbl>
    <w:p w14:paraId="0ACCA4ED" w14:textId="77777777" w:rsidR="00E07FBC" w:rsidRDefault="00E07FBC" w:rsidP="005053AB">
      <w:pPr>
        <w:pStyle w:val="Sinespaciado"/>
        <w:rPr>
          <w:rFonts w:ascii="Arial" w:hAnsi="Arial" w:cs="Arial"/>
          <w:sz w:val="20"/>
          <w:szCs w:val="20"/>
        </w:rPr>
      </w:pPr>
    </w:p>
    <w:p w14:paraId="67DFDA08" w14:textId="77777777" w:rsidR="003B69A6" w:rsidRDefault="003B69A6" w:rsidP="005053AB">
      <w:pPr>
        <w:pStyle w:val="Sinespaciado"/>
        <w:rPr>
          <w:rFonts w:ascii="Arial" w:hAnsi="Arial" w:cs="Arial"/>
          <w:sz w:val="20"/>
          <w:szCs w:val="20"/>
        </w:rPr>
      </w:pPr>
    </w:p>
    <w:p w14:paraId="11BC5F1E" w14:textId="77777777" w:rsidR="00E07FBC" w:rsidRPr="00862CFC" w:rsidRDefault="00717BA6" w:rsidP="00E07FBC">
      <w:pPr>
        <w:pStyle w:val="Sinespaciado"/>
        <w:rPr>
          <w:rFonts w:ascii="Arial" w:hAnsi="Arial" w:cs="Arial"/>
          <w:sz w:val="20"/>
          <w:szCs w:val="20"/>
        </w:rPr>
      </w:pPr>
      <w:r>
        <w:rPr>
          <w:rFonts w:ascii="Arial" w:hAnsi="Arial" w:cs="Arial"/>
          <w:sz w:val="20"/>
          <w:szCs w:val="20"/>
        </w:rPr>
        <w:t>Matriz de Evaluación:</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401872" w:rsidRPr="00F018D0" w14:paraId="18E657CD" w14:textId="77777777" w:rsidTr="00154D00">
        <w:tc>
          <w:tcPr>
            <w:tcW w:w="2660" w:type="dxa"/>
          </w:tcPr>
          <w:p w14:paraId="0299BF32"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5F48849B" w14:textId="77777777" w:rsidR="00401872" w:rsidRPr="00F018D0" w:rsidRDefault="00401872" w:rsidP="00E07FBC">
            <w:pPr>
              <w:rPr>
                <w:rFonts w:ascii="Arial" w:eastAsia="Calibri" w:hAnsi="Arial" w:cs="Arial"/>
              </w:rPr>
            </w:pPr>
          </w:p>
        </w:tc>
        <w:tc>
          <w:tcPr>
            <w:tcW w:w="992" w:type="dxa"/>
          </w:tcPr>
          <w:p w14:paraId="7C1404ED" w14:textId="77777777" w:rsidR="00401872" w:rsidRPr="00F018D0" w:rsidRDefault="00401872" w:rsidP="00E07FBC">
            <w:pPr>
              <w:jc w:val="center"/>
              <w:rPr>
                <w:rFonts w:ascii="Arial" w:eastAsia="Calibri" w:hAnsi="Arial" w:cs="Arial"/>
              </w:rPr>
            </w:pPr>
            <w:r w:rsidRPr="00F018D0">
              <w:rPr>
                <w:rFonts w:ascii="Arial" w:eastAsia="Calibri" w:hAnsi="Arial" w:cs="Arial"/>
              </w:rPr>
              <w:t>%</w:t>
            </w:r>
          </w:p>
        </w:tc>
        <w:tc>
          <w:tcPr>
            <w:tcW w:w="6237" w:type="dxa"/>
            <w:gridSpan w:val="5"/>
          </w:tcPr>
          <w:p w14:paraId="270DE80B"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5B8BAFDB"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B4DB5" w:rsidRPr="00F018D0" w14:paraId="078804F6" w14:textId="77777777" w:rsidTr="00154D00">
        <w:tc>
          <w:tcPr>
            <w:tcW w:w="2660" w:type="dxa"/>
          </w:tcPr>
          <w:p w14:paraId="57C314E2" w14:textId="77777777" w:rsidR="000208CA" w:rsidRPr="00F018D0" w:rsidRDefault="000208CA" w:rsidP="00E07FBC">
            <w:pPr>
              <w:rPr>
                <w:rFonts w:ascii="Arial" w:eastAsia="Calibri" w:hAnsi="Arial" w:cs="Arial"/>
              </w:rPr>
            </w:pPr>
          </w:p>
        </w:tc>
        <w:tc>
          <w:tcPr>
            <w:tcW w:w="992" w:type="dxa"/>
          </w:tcPr>
          <w:p w14:paraId="720511E4" w14:textId="77777777" w:rsidR="000208CA" w:rsidRPr="00F018D0" w:rsidRDefault="000208CA" w:rsidP="00E07FBC">
            <w:pPr>
              <w:rPr>
                <w:rFonts w:ascii="Arial" w:eastAsia="Calibri" w:hAnsi="Arial" w:cs="Arial"/>
              </w:rPr>
            </w:pPr>
          </w:p>
        </w:tc>
        <w:tc>
          <w:tcPr>
            <w:tcW w:w="1134" w:type="dxa"/>
          </w:tcPr>
          <w:p w14:paraId="478C5854" w14:textId="77777777" w:rsidR="000208CA" w:rsidRPr="00F018D0" w:rsidRDefault="000208CA" w:rsidP="00E07FBC">
            <w:pPr>
              <w:jc w:val="center"/>
              <w:rPr>
                <w:rFonts w:ascii="Arial" w:eastAsia="Calibri" w:hAnsi="Arial" w:cs="Arial"/>
              </w:rPr>
            </w:pPr>
            <w:r w:rsidRPr="00F018D0">
              <w:rPr>
                <w:rFonts w:ascii="Arial" w:eastAsia="Calibri" w:hAnsi="Arial" w:cs="Arial"/>
              </w:rPr>
              <w:t>A</w:t>
            </w:r>
          </w:p>
        </w:tc>
        <w:tc>
          <w:tcPr>
            <w:tcW w:w="1276" w:type="dxa"/>
          </w:tcPr>
          <w:p w14:paraId="6E257C22" w14:textId="77777777" w:rsidR="000208CA" w:rsidRPr="00F018D0" w:rsidRDefault="000208CA" w:rsidP="00E07FBC">
            <w:pPr>
              <w:jc w:val="center"/>
              <w:rPr>
                <w:rFonts w:ascii="Arial" w:eastAsia="Calibri" w:hAnsi="Arial" w:cs="Arial"/>
              </w:rPr>
            </w:pPr>
            <w:r w:rsidRPr="00F018D0">
              <w:rPr>
                <w:rFonts w:ascii="Arial" w:eastAsia="Calibri" w:hAnsi="Arial" w:cs="Arial"/>
              </w:rPr>
              <w:t>B</w:t>
            </w:r>
          </w:p>
        </w:tc>
        <w:tc>
          <w:tcPr>
            <w:tcW w:w="1276" w:type="dxa"/>
          </w:tcPr>
          <w:p w14:paraId="2F181A97" w14:textId="77777777" w:rsidR="000208CA" w:rsidRPr="00F018D0" w:rsidRDefault="000208CA" w:rsidP="00E07FBC">
            <w:pPr>
              <w:jc w:val="center"/>
              <w:rPr>
                <w:rFonts w:ascii="Arial" w:eastAsia="Calibri" w:hAnsi="Arial" w:cs="Arial"/>
              </w:rPr>
            </w:pPr>
            <w:r w:rsidRPr="00F018D0">
              <w:rPr>
                <w:rFonts w:ascii="Arial" w:eastAsia="Calibri" w:hAnsi="Arial" w:cs="Arial"/>
              </w:rPr>
              <w:t>C</w:t>
            </w:r>
          </w:p>
        </w:tc>
        <w:tc>
          <w:tcPr>
            <w:tcW w:w="1275" w:type="dxa"/>
          </w:tcPr>
          <w:p w14:paraId="4AC0DE9C" w14:textId="77777777" w:rsidR="000208CA" w:rsidRPr="00F018D0" w:rsidRDefault="000208CA" w:rsidP="00E07FBC">
            <w:pPr>
              <w:jc w:val="center"/>
              <w:rPr>
                <w:rFonts w:ascii="Arial" w:eastAsia="Calibri" w:hAnsi="Arial" w:cs="Arial"/>
              </w:rPr>
            </w:pPr>
            <w:r w:rsidRPr="00F018D0">
              <w:rPr>
                <w:rFonts w:ascii="Arial" w:eastAsia="Calibri" w:hAnsi="Arial" w:cs="Arial"/>
              </w:rPr>
              <w:t>D</w:t>
            </w:r>
          </w:p>
        </w:tc>
        <w:tc>
          <w:tcPr>
            <w:tcW w:w="1276" w:type="dxa"/>
          </w:tcPr>
          <w:p w14:paraId="6428D2A6" w14:textId="77777777" w:rsidR="000208CA" w:rsidRPr="00F018D0" w:rsidRDefault="000208CA" w:rsidP="00E07FBC">
            <w:pPr>
              <w:jc w:val="center"/>
              <w:rPr>
                <w:rFonts w:ascii="Arial" w:eastAsia="Calibri" w:hAnsi="Arial" w:cs="Arial"/>
              </w:rPr>
            </w:pPr>
            <w:r>
              <w:rPr>
                <w:rFonts w:ascii="Arial" w:eastAsia="Calibri" w:hAnsi="Arial" w:cs="Arial"/>
              </w:rPr>
              <w:t>N</w:t>
            </w:r>
          </w:p>
        </w:tc>
        <w:tc>
          <w:tcPr>
            <w:tcW w:w="3260" w:type="dxa"/>
          </w:tcPr>
          <w:p w14:paraId="0D260B31" w14:textId="77777777" w:rsidR="000208CA" w:rsidRPr="009118FC" w:rsidRDefault="000208CA" w:rsidP="009118FC">
            <w:pPr>
              <w:jc w:val="both"/>
              <w:rPr>
                <w:rFonts w:ascii="Arial" w:eastAsia="Calibri" w:hAnsi="Arial" w:cs="Arial"/>
              </w:rPr>
            </w:pPr>
          </w:p>
        </w:tc>
      </w:tr>
      <w:tr w:rsidR="00154D00" w:rsidRPr="00F018D0" w14:paraId="24FCCB97" w14:textId="77777777" w:rsidTr="00154D00">
        <w:tc>
          <w:tcPr>
            <w:tcW w:w="2660" w:type="dxa"/>
          </w:tcPr>
          <w:p w14:paraId="083300A7"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lastRenderedPageBreak/>
              <w:t>Trabajo de investigación (lista de cotejo)</w:t>
            </w:r>
          </w:p>
        </w:tc>
        <w:tc>
          <w:tcPr>
            <w:tcW w:w="992" w:type="dxa"/>
          </w:tcPr>
          <w:p w14:paraId="27ACAB62"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14:paraId="2637A89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404B887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2CBF0E61"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38976E3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246BF8B1"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5D30676E" w14:textId="77777777" w:rsidR="00154D00" w:rsidRPr="009E5527" w:rsidRDefault="00154D00" w:rsidP="00154D00">
            <w:pPr>
              <w:jc w:val="both"/>
              <w:rPr>
                <w:rFonts w:ascii="Arial" w:eastAsia="Calibri" w:hAnsi="Arial" w:cs="Arial"/>
                <w:sz w:val="20"/>
                <w:szCs w:val="20"/>
              </w:rPr>
            </w:pPr>
            <w:r w:rsidRPr="009E5527">
              <w:rPr>
                <w:rFonts w:ascii="Arial" w:hAnsi="Arial" w:cs="Arial"/>
                <w:sz w:val="20"/>
                <w:szCs w:val="20"/>
              </w:rPr>
              <w:t>Realiza trabajo de investigación acerca de los problemas de transporte y asignación.</w:t>
            </w:r>
          </w:p>
        </w:tc>
      </w:tr>
      <w:tr w:rsidR="00154D00" w:rsidRPr="00F018D0" w14:paraId="09CCD5A4" w14:textId="77777777" w:rsidTr="00154D00">
        <w:tc>
          <w:tcPr>
            <w:tcW w:w="2660" w:type="dxa"/>
          </w:tcPr>
          <w:p w14:paraId="111B3786" w14:textId="77777777" w:rsidR="00154D00" w:rsidRPr="009B4DB5" w:rsidRDefault="00154D00" w:rsidP="00154D00">
            <w:pPr>
              <w:rPr>
                <w:rFonts w:ascii="Arial" w:eastAsia="Calibri" w:hAnsi="Arial" w:cs="Arial"/>
                <w:sz w:val="20"/>
                <w:szCs w:val="20"/>
              </w:rPr>
            </w:pPr>
            <w:proofErr w:type="spellStart"/>
            <w:r>
              <w:rPr>
                <w:rFonts w:ascii="Arial" w:eastAsia="Calibri" w:hAnsi="Arial" w:cs="Arial"/>
                <w:sz w:val="20"/>
                <w:szCs w:val="20"/>
              </w:rPr>
              <w:t>Problemario</w:t>
            </w:r>
            <w:proofErr w:type="spellEnd"/>
            <w:r>
              <w:rPr>
                <w:rFonts w:ascii="Arial" w:eastAsia="Calibri" w:hAnsi="Arial" w:cs="Arial"/>
                <w:sz w:val="20"/>
                <w:szCs w:val="20"/>
              </w:rPr>
              <w:t xml:space="preserve"> </w:t>
            </w:r>
            <w:r w:rsidRPr="009B4DB5">
              <w:rPr>
                <w:rFonts w:ascii="Arial" w:eastAsia="Calibri" w:hAnsi="Arial" w:cs="Arial"/>
                <w:sz w:val="20"/>
                <w:szCs w:val="20"/>
              </w:rPr>
              <w:t>(</w:t>
            </w:r>
            <w:proofErr w:type="gramStart"/>
            <w:r w:rsidRPr="009B4DB5">
              <w:rPr>
                <w:rFonts w:ascii="Arial" w:eastAsia="Calibri" w:hAnsi="Arial" w:cs="Arial"/>
                <w:sz w:val="20"/>
                <w:szCs w:val="20"/>
              </w:rPr>
              <w:t>lista cotejo</w:t>
            </w:r>
            <w:proofErr w:type="gramEnd"/>
            <w:r w:rsidRPr="009B4DB5">
              <w:rPr>
                <w:rFonts w:ascii="Arial" w:eastAsia="Calibri" w:hAnsi="Arial" w:cs="Arial"/>
                <w:sz w:val="20"/>
                <w:szCs w:val="20"/>
              </w:rPr>
              <w:t>)</w:t>
            </w:r>
          </w:p>
        </w:tc>
        <w:tc>
          <w:tcPr>
            <w:tcW w:w="992" w:type="dxa"/>
          </w:tcPr>
          <w:p w14:paraId="5C2DD716"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65A144CD"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76D95632"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0ACCA152"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675582A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568245E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5EC01404" w14:textId="77777777" w:rsidR="00154D00" w:rsidRPr="009E5527" w:rsidRDefault="00154D00" w:rsidP="00154D00">
            <w:pPr>
              <w:jc w:val="both"/>
              <w:rPr>
                <w:rFonts w:ascii="Arial" w:eastAsia="Calibri" w:hAnsi="Arial" w:cs="Arial"/>
                <w:sz w:val="20"/>
                <w:szCs w:val="20"/>
              </w:rPr>
            </w:pPr>
            <w:r w:rsidRPr="009E5527">
              <w:rPr>
                <w:rFonts w:ascii="Arial" w:hAnsi="Arial" w:cs="Arial"/>
                <w:sz w:val="20"/>
                <w:szCs w:val="20"/>
              </w:rPr>
              <w:t>Realiza las operaciones para determinar los resultados de los problemas de transporte y asignación.</w:t>
            </w:r>
          </w:p>
        </w:tc>
      </w:tr>
      <w:tr w:rsidR="00154D00" w:rsidRPr="00F018D0" w14:paraId="26A8AC9F" w14:textId="77777777" w:rsidTr="00154D00">
        <w:tc>
          <w:tcPr>
            <w:tcW w:w="2660" w:type="dxa"/>
          </w:tcPr>
          <w:p w14:paraId="122CB58B"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 xml:space="preserve"> Libreta de apuntes</w:t>
            </w:r>
            <w:r w:rsidRPr="009B4DB5">
              <w:rPr>
                <w:rFonts w:ascii="Arial" w:eastAsia="Calibri" w:hAnsi="Arial" w:cs="Arial"/>
                <w:sz w:val="20"/>
                <w:szCs w:val="20"/>
              </w:rPr>
              <w:t xml:space="preserve"> (</w:t>
            </w:r>
            <w:proofErr w:type="gramStart"/>
            <w:r w:rsidRPr="009B4DB5">
              <w:rPr>
                <w:rFonts w:ascii="Arial" w:eastAsia="Calibri" w:hAnsi="Arial" w:cs="Arial"/>
                <w:sz w:val="20"/>
                <w:szCs w:val="20"/>
              </w:rPr>
              <w:t>lista cotejo</w:t>
            </w:r>
            <w:proofErr w:type="gramEnd"/>
            <w:r w:rsidRPr="009B4DB5">
              <w:rPr>
                <w:rFonts w:ascii="Arial" w:eastAsia="Calibri" w:hAnsi="Arial" w:cs="Arial"/>
                <w:sz w:val="20"/>
                <w:szCs w:val="20"/>
              </w:rPr>
              <w:t>)</w:t>
            </w:r>
          </w:p>
        </w:tc>
        <w:tc>
          <w:tcPr>
            <w:tcW w:w="992" w:type="dxa"/>
          </w:tcPr>
          <w:p w14:paraId="583D5B7A"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44EB4A2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1189D86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703E928B"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2B88DD2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3C97ED91"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2B819E75" w14:textId="77777777" w:rsidR="00154D00" w:rsidRPr="009E5527" w:rsidRDefault="00154D00" w:rsidP="00154D00">
            <w:pPr>
              <w:jc w:val="both"/>
              <w:rPr>
                <w:rFonts w:ascii="Arial" w:eastAsia="Calibri" w:hAnsi="Arial" w:cs="Arial"/>
                <w:b/>
                <w:sz w:val="20"/>
                <w:szCs w:val="20"/>
              </w:rPr>
            </w:pPr>
            <w:r w:rsidRPr="009E5527">
              <w:rPr>
                <w:rFonts w:ascii="Arial" w:hAnsi="Arial" w:cs="Arial"/>
                <w:sz w:val="20"/>
                <w:szCs w:val="20"/>
              </w:rPr>
              <w:t>Posee la información relativa a los conceptos de transporte y asignación.</w:t>
            </w:r>
          </w:p>
        </w:tc>
      </w:tr>
      <w:tr w:rsidR="00154D00" w:rsidRPr="00F018D0" w14:paraId="5FCA7134" w14:textId="77777777" w:rsidTr="00154D00">
        <w:tc>
          <w:tcPr>
            <w:tcW w:w="2660" w:type="dxa"/>
          </w:tcPr>
          <w:p w14:paraId="2FF3197E"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1C25C66D" w14:textId="77777777" w:rsidR="00154D00" w:rsidRPr="009B4DB5" w:rsidRDefault="00154D00" w:rsidP="00154D00">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7039FA4B"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38-40</w:t>
            </w:r>
          </w:p>
        </w:tc>
        <w:tc>
          <w:tcPr>
            <w:tcW w:w="1276" w:type="dxa"/>
          </w:tcPr>
          <w:p w14:paraId="7B440003"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34-37.6</w:t>
            </w:r>
          </w:p>
        </w:tc>
        <w:tc>
          <w:tcPr>
            <w:tcW w:w="1276" w:type="dxa"/>
          </w:tcPr>
          <w:p w14:paraId="7AC15B2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30-33.4</w:t>
            </w:r>
          </w:p>
        </w:tc>
        <w:tc>
          <w:tcPr>
            <w:tcW w:w="1275" w:type="dxa"/>
          </w:tcPr>
          <w:p w14:paraId="66D33FA2"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28-29.6</w:t>
            </w:r>
          </w:p>
        </w:tc>
        <w:tc>
          <w:tcPr>
            <w:tcW w:w="1276" w:type="dxa"/>
          </w:tcPr>
          <w:p w14:paraId="513D20E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0-27.6</w:t>
            </w:r>
          </w:p>
        </w:tc>
        <w:tc>
          <w:tcPr>
            <w:tcW w:w="3260" w:type="dxa"/>
          </w:tcPr>
          <w:p w14:paraId="31247C89" w14:textId="77777777" w:rsidR="00154D00" w:rsidRPr="009E5527" w:rsidRDefault="00154D00" w:rsidP="00154D00">
            <w:pPr>
              <w:jc w:val="both"/>
              <w:rPr>
                <w:rFonts w:ascii="Arial" w:eastAsia="Calibri" w:hAnsi="Arial" w:cs="Arial"/>
                <w:sz w:val="20"/>
                <w:szCs w:val="20"/>
              </w:rPr>
            </w:pPr>
            <w:r w:rsidRPr="009E5527">
              <w:rPr>
                <w:rFonts w:ascii="Arial" w:hAnsi="Arial" w:cs="Arial"/>
                <w:sz w:val="20"/>
                <w:szCs w:val="20"/>
              </w:rPr>
              <w:t>Demuestra el aprendizaje adquirido en clases respecto a los problemas de transporte y asignación.</w:t>
            </w:r>
          </w:p>
        </w:tc>
      </w:tr>
      <w:tr w:rsidR="009B4DB5" w:rsidRPr="00F018D0" w14:paraId="486FD3BA" w14:textId="77777777" w:rsidTr="00154D00">
        <w:tc>
          <w:tcPr>
            <w:tcW w:w="2660" w:type="dxa"/>
          </w:tcPr>
          <w:p w14:paraId="7465C522" w14:textId="77777777" w:rsidR="009B4DB5" w:rsidRPr="00252D94" w:rsidRDefault="009B4DB5" w:rsidP="00E07FBC">
            <w:pPr>
              <w:jc w:val="right"/>
              <w:rPr>
                <w:rFonts w:ascii="Arial" w:eastAsia="Calibri" w:hAnsi="Arial" w:cs="Arial"/>
                <w:sz w:val="20"/>
                <w:szCs w:val="20"/>
              </w:rPr>
            </w:pPr>
            <w:r w:rsidRPr="00252D94">
              <w:rPr>
                <w:rFonts w:ascii="Arial" w:eastAsia="Calibri" w:hAnsi="Arial" w:cs="Arial"/>
                <w:sz w:val="20"/>
                <w:szCs w:val="20"/>
              </w:rPr>
              <w:t>Total</w:t>
            </w:r>
          </w:p>
        </w:tc>
        <w:tc>
          <w:tcPr>
            <w:tcW w:w="992" w:type="dxa"/>
          </w:tcPr>
          <w:p w14:paraId="7F48A31B" w14:textId="77777777" w:rsidR="009B4DB5" w:rsidRPr="00252D94" w:rsidRDefault="00996076" w:rsidP="00E07FBC">
            <w:pPr>
              <w:rPr>
                <w:rFonts w:ascii="Arial" w:eastAsia="Calibri" w:hAnsi="Arial" w:cs="Arial"/>
                <w:sz w:val="20"/>
                <w:szCs w:val="20"/>
              </w:rPr>
            </w:pPr>
            <w:r w:rsidRPr="00252D94">
              <w:rPr>
                <w:rFonts w:ascii="Arial" w:eastAsia="Calibri" w:hAnsi="Arial" w:cs="Arial"/>
                <w:sz w:val="20"/>
                <w:szCs w:val="20"/>
              </w:rPr>
              <w:t>100%</w:t>
            </w:r>
          </w:p>
        </w:tc>
        <w:tc>
          <w:tcPr>
            <w:tcW w:w="1134" w:type="dxa"/>
          </w:tcPr>
          <w:p w14:paraId="20A64975"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95-100</w:t>
            </w:r>
          </w:p>
        </w:tc>
        <w:tc>
          <w:tcPr>
            <w:tcW w:w="1276" w:type="dxa"/>
          </w:tcPr>
          <w:p w14:paraId="265CD0B7"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85-94</w:t>
            </w:r>
          </w:p>
        </w:tc>
        <w:tc>
          <w:tcPr>
            <w:tcW w:w="1276" w:type="dxa"/>
          </w:tcPr>
          <w:p w14:paraId="51BFD3B2"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75-84</w:t>
            </w:r>
          </w:p>
        </w:tc>
        <w:tc>
          <w:tcPr>
            <w:tcW w:w="1275" w:type="dxa"/>
          </w:tcPr>
          <w:p w14:paraId="47293DFD"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70-74</w:t>
            </w:r>
          </w:p>
        </w:tc>
        <w:tc>
          <w:tcPr>
            <w:tcW w:w="1276" w:type="dxa"/>
          </w:tcPr>
          <w:p w14:paraId="143BE316"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0-69</w:t>
            </w:r>
          </w:p>
        </w:tc>
        <w:tc>
          <w:tcPr>
            <w:tcW w:w="3260" w:type="dxa"/>
          </w:tcPr>
          <w:p w14:paraId="5883841B" w14:textId="77777777" w:rsidR="009B4DB5" w:rsidRPr="00F018D0" w:rsidRDefault="009B4DB5" w:rsidP="00E07FBC">
            <w:pPr>
              <w:rPr>
                <w:rFonts w:ascii="Arial" w:eastAsia="Calibri" w:hAnsi="Arial" w:cs="Arial"/>
              </w:rPr>
            </w:pPr>
          </w:p>
        </w:tc>
      </w:tr>
    </w:tbl>
    <w:p w14:paraId="051A7132" w14:textId="77777777" w:rsidR="00E07FBC" w:rsidRDefault="00E07FBC" w:rsidP="005053AB">
      <w:pPr>
        <w:pStyle w:val="Sinespaciado"/>
        <w:rPr>
          <w:rFonts w:ascii="Arial" w:hAnsi="Arial" w:cs="Arial"/>
          <w:sz w:val="20"/>
          <w:szCs w:val="20"/>
        </w:rPr>
      </w:pPr>
    </w:p>
    <w:p w14:paraId="627550D8" w14:textId="77777777" w:rsidR="00E07FBC" w:rsidRDefault="00E07FBC" w:rsidP="005053AB">
      <w:pPr>
        <w:pStyle w:val="Sinespaciado"/>
        <w:rPr>
          <w:rFonts w:ascii="Arial" w:hAnsi="Arial" w:cs="Arial"/>
          <w:sz w:val="20"/>
          <w:szCs w:val="20"/>
        </w:rPr>
      </w:pPr>
    </w:p>
    <w:p w14:paraId="49AB6BD3" w14:textId="77777777" w:rsidR="000F5D69" w:rsidRDefault="000F5D69" w:rsidP="005053AB">
      <w:pPr>
        <w:pStyle w:val="Sinespaciado"/>
        <w:rPr>
          <w:rFonts w:ascii="Arial" w:hAnsi="Arial" w:cs="Arial"/>
          <w:sz w:val="20"/>
          <w:szCs w:val="20"/>
        </w:rPr>
      </w:pPr>
    </w:p>
    <w:p w14:paraId="50545312" w14:textId="77777777" w:rsidR="000F5D69" w:rsidRDefault="000F5D6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30"/>
        <w:gridCol w:w="7831"/>
      </w:tblGrid>
      <w:tr w:rsidR="00996076" w:rsidRPr="00862CFC" w14:paraId="71C6F10B" w14:textId="77777777" w:rsidTr="00F427B2">
        <w:tc>
          <w:tcPr>
            <w:tcW w:w="1838" w:type="dxa"/>
          </w:tcPr>
          <w:p w14:paraId="4E03B613"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w:t>
            </w:r>
          </w:p>
        </w:tc>
        <w:tc>
          <w:tcPr>
            <w:tcW w:w="822" w:type="dxa"/>
          </w:tcPr>
          <w:p w14:paraId="7F6CDD40" w14:textId="77777777" w:rsidR="00996076" w:rsidRPr="00862CFC" w:rsidRDefault="00B22867" w:rsidP="00ED43F3">
            <w:pPr>
              <w:pStyle w:val="Sinespaciado"/>
              <w:rPr>
                <w:rFonts w:ascii="Arial" w:hAnsi="Arial" w:cs="Arial"/>
                <w:sz w:val="20"/>
                <w:szCs w:val="20"/>
              </w:rPr>
            </w:pPr>
            <w:r>
              <w:rPr>
                <w:rFonts w:ascii="Arial" w:hAnsi="Arial" w:cs="Arial"/>
                <w:sz w:val="20"/>
                <w:szCs w:val="20"/>
              </w:rPr>
              <w:t>1</w:t>
            </w:r>
          </w:p>
        </w:tc>
        <w:tc>
          <w:tcPr>
            <w:tcW w:w="2551" w:type="dxa"/>
          </w:tcPr>
          <w:p w14:paraId="0E70E51A"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Descripción</w:t>
            </w:r>
          </w:p>
        </w:tc>
        <w:tc>
          <w:tcPr>
            <w:tcW w:w="7938" w:type="dxa"/>
          </w:tcPr>
          <w:p w14:paraId="1C11CBDF" w14:textId="3717C981" w:rsidR="00996076" w:rsidRPr="00AA08CF" w:rsidRDefault="00B2702A" w:rsidP="00996076">
            <w:pPr>
              <w:autoSpaceDE w:val="0"/>
              <w:autoSpaceDN w:val="0"/>
              <w:adjustRightInd w:val="0"/>
              <w:jc w:val="both"/>
              <w:rPr>
                <w:rFonts w:ascii="Arial" w:hAnsi="Arial" w:cs="Arial"/>
                <w:sz w:val="20"/>
                <w:szCs w:val="20"/>
              </w:rPr>
            </w:pPr>
            <w:r w:rsidRPr="00B2702A">
              <w:rPr>
                <w:rFonts w:ascii="Arial" w:hAnsi="Arial" w:cs="Arial"/>
                <w:color w:val="000000"/>
                <w:sz w:val="20"/>
                <w:szCs w:val="20"/>
              </w:rPr>
              <w:t>Resuelve problemas propuestos para encontrar máximos y mínimos de los problemas no lineales restringidos.</w:t>
            </w:r>
          </w:p>
        </w:tc>
      </w:tr>
    </w:tbl>
    <w:p w14:paraId="781A1453"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40"/>
        <w:gridCol w:w="2512"/>
        <w:gridCol w:w="2571"/>
        <w:gridCol w:w="3456"/>
        <w:gridCol w:w="1817"/>
      </w:tblGrid>
      <w:tr w:rsidR="0008661B" w:rsidRPr="00862CFC" w14:paraId="271C52DE" w14:textId="77777777" w:rsidTr="00CF17CA">
        <w:tc>
          <w:tcPr>
            <w:tcW w:w="2660" w:type="dxa"/>
          </w:tcPr>
          <w:p w14:paraId="1B8AB28F"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14:paraId="32F0DBE9"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D3149D1"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46E9BE67" w14:textId="77777777"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14:paraId="103A4957" w14:textId="77777777"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Horas teórico-práctica</w:t>
            </w:r>
          </w:p>
        </w:tc>
      </w:tr>
      <w:tr w:rsidR="0008661B" w:rsidRPr="00862CFC" w14:paraId="3F693FF6" w14:textId="77777777" w:rsidTr="00CF17CA">
        <w:tc>
          <w:tcPr>
            <w:tcW w:w="2660" w:type="dxa"/>
          </w:tcPr>
          <w:p w14:paraId="04A3D456" w14:textId="1F3C9F90" w:rsidR="006D6832" w:rsidRPr="00AA08CF" w:rsidRDefault="00AA08CF" w:rsidP="00926DBB">
            <w:pPr>
              <w:autoSpaceDE w:val="0"/>
              <w:autoSpaceDN w:val="0"/>
              <w:adjustRightInd w:val="0"/>
              <w:jc w:val="both"/>
              <w:rPr>
                <w:rFonts w:ascii="Arial" w:hAnsi="Arial" w:cs="Arial"/>
                <w:b/>
                <w:sz w:val="20"/>
                <w:szCs w:val="20"/>
              </w:rPr>
            </w:pPr>
            <w:r w:rsidRPr="00AA08CF">
              <w:rPr>
                <w:rFonts w:ascii="Arial" w:hAnsi="Arial" w:cs="Arial"/>
                <w:b/>
                <w:sz w:val="20"/>
                <w:szCs w:val="20"/>
              </w:rPr>
              <w:t xml:space="preserve">3. </w:t>
            </w:r>
            <w:r w:rsidR="0008661B">
              <w:rPr>
                <w:rFonts w:ascii="Arial" w:hAnsi="Arial" w:cs="Arial"/>
                <w:b/>
                <w:sz w:val="20"/>
                <w:szCs w:val="20"/>
              </w:rPr>
              <w:t>PROGRAMACION NO LINEAL.</w:t>
            </w:r>
          </w:p>
          <w:p w14:paraId="54736ABF" w14:textId="77777777" w:rsidR="00B2702A" w:rsidRDefault="0008661B" w:rsidP="0008661B">
            <w:pPr>
              <w:autoSpaceDE w:val="0"/>
              <w:autoSpaceDN w:val="0"/>
              <w:adjustRightInd w:val="0"/>
              <w:jc w:val="both"/>
              <w:rPr>
                <w:rFonts w:ascii="Arial" w:hAnsi="Arial" w:cs="Arial"/>
                <w:color w:val="000000"/>
                <w:sz w:val="20"/>
                <w:szCs w:val="20"/>
              </w:rPr>
            </w:pPr>
            <w:r w:rsidRPr="0008661B">
              <w:rPr>
                <w:rFonts w:ascii="Arial" w:hAnsi="Arial" w:cs="Arial"/>
                <w:color w:val="000000"/>
                <w:sz w:val="20"/>
                <w:szCs w:val="20"/>
              </w:rPr>
              <w:t xml:space="preserve">3.1 Conceptos básicos de problemas de programación no lineal. </w:t>
            </w:r>
          </w:p>
          <w:p w14:paraId="3AD7536D" w14:textId="77777777" w:rsidR="00B2702A" w:rsidRDefault="0008661B" w:rsidP="0008661B">
            <w:pPr>
              <w:autoSpaceDE w:val="0"/>
              <w:autoSpaceDN w:val="0"/>
              <w:adjustRightInd w:val="0"/>
              <w:jc w:val="both"/>
              <w:rPr>
                <w:rFonts w:ascii="Arial" w:hAnsi="Arial" w:cs="Arial"/>
                <w:color w:val="000000"/>
                <w:sz w:val="20"/>
                <w:szCs w:val="20"/>
              </w:rPr>
            </w:pPr>
            <w:r w:rsidRPr="0008661B">
              <w:rPr>
                <w:rFonts w:ascii="Arial" w:hAnsi="Arial" w:cs="Arial"/>
                <w:color w:val="000000"/>
                <w:sz w:val="20"/>
                <w:szCs w:val="20"/>
              </w:rPr>
              <w:t xml:space="preserve">3.2 Ilustración grafica de problemas de programación no lineal. </w:t>
            </w:r>
          </w:p>
          <w:p w14:paraId="5E8240F7" w14:textId="77777777" w:rsidR="00B2702A" w:rsidRDefault="0008661B" w:rsidP="0008661B">
            <w:pPr>
              <w:autoSpaceDE w:val="0"/>
              <w:autoSpaceDN w:val="0"/>
              <w:adjustRightInd w:val="0"/>
              <w:jc w:val="both"/>
              <w:rPr>
                <w:rFonts w:ascii="Arial" w:hAnsi="Arial" w:cs="Arial"/>
                <w:color w:val="000000"/>
                <w:sz w:val="20"/>
                <w:szCs w:val="20"/>
              </w:rPr>
            </w:pPr>
            <w:r w:rsidRPr="0008661B">
              <w:rPr>
                <w:rFonts w:ascii="Arial" w:hAnsi="Arial" w:cs="Arial"/>
                <w:color w:val="000000"/>
                <w:sz w:val="20"/>
                <w:szCs w:val="20"/>
              </w:rPr>
              <w:t xml:space="preserve">3.3 Tipos de problemas de programación no lineal. </w:t>
            </w:r>
          </w:p>
          <w:p w14:paraId="1C1597E0" w14:textId="71A83EE8" w:rsidR="0008661B" w:rsidRPr="00AA08CF" w:rsidRDefault="0008661B" w:rsidP="0008661B">
            <w:pPr>
              <w:autoSpaceDE w:val="0"/>
              <w:autoSpaceDN w:val="0"/>
              <w:adjustRightInd w:val="0"/>
              <w:jc w:val="both"/>
              <w:rPr>
                <w:rFonts w:ascii="Arial" w:hAnsi="Arial" w:cs="Arial"/>
                <w:sz w:val="20"/>
                <w:szCs w:val="20"/>
              </w:rPr>
            </w:pPr>
            <w:r w:rsidRPr="0008661B">
              <w:rPr>
                <w:rFonts w:ascii="Arial" w:hAnsi="Arial" w:cs="Arial"/>
                <w:color w:val="000000"/>
                <w:sz w:val="20"/>
                <w:szCs w:val="20"/>
              </w:rPr>
              <w:lastRenderedPageBreak/>
              <w:t>3.4 Optimización clásica 3.4.1 Puntos de inflexión 3.4.2 Máximos y mínimos</w:t>
            </w:r>
            <w:r>
              <w:rPr>
                <w:rFonts w:ascii="Arial" w:hAnsi="Arial" w:cs="Arial"/>
                <w:color w:val="000000"/>
                <w:sz w:val="20"/>
                <w:szCs w:val="20"/>
              </w:rPr>
              <w:t>.</w:t>
            </w:r>
          </w:p>
          <w:p w14:paraId="770005B7" w14:textId="4E4853A6" w:rsidR="00AA08CF" w:rsidRPr="00AA08CF" w:rsidRDefault="00AA08CF" w:rsidP="00926DBB">
            <w:pPr>
              <w:autoSpaceDE w:val="0"/>
              <w:autoSpaceDN w:val="0"/>
              <w:adjustRightInd w:val="0"/>
              <w:jc w:val="both"/>
              <w:rPr>
                <w:rFonts w:ascii="Arial" w:hAnsi="Arial" w:cs="Arial"/>
                <w:sz w:val="20"/>
                <w:szCs w:val="20"/>
              </w:rPr>
            </w:pPr>
          </w:p>
        </w:tc>
        <w:tc>
          <w:tcPr>
            <w:tcW w:w="2538" w:type="dxa"/>
          </w:tcPr>
          <w:p w14:paraId="56E834C4" w14:textId="3345C1DA" w:rsidR="008E5FCB" w:rsidRDefault="00ED43F3" w:rsidP="00B22867">
            <w:pPr>
              <w:autoSpaceDE w:val="0"/>
              <w:autoSpaceDN w:val="0"/>
              <w:adjustRightInd w:val="0"/>
              <w:jc w:val="both"/>
              <w:rPr>
                <w:rFonts w:ascii="Arial" w:eastAsia="SymbolMT" w:hAnsi="Arial" w:cs="Arial"/>
                <w:b/>
                <w:color w:val="FF0000"/>
                <w:sz w:val="20"/>
                <w:szCs w:val="20"/>
              </w:rPr>
            </w:pPr>
            <w:r w:rsidRPr="00ED43F3">
              <w:rPr>
                <w:rFonts w:ascii="Arial" w:eastAsia="SymbolMT" w:hAnsi="Arial" w:cs="Arial"/>
                <w:sz w:val="20"/>
                <w:szCs w:val="20"/>
              </w:rPr>
              <w:lastRenderedPageBreak/>
              <w:t>Investiga</w:t>
            </w:r>
            <w:r w:rsidR="00A24B28">
              <w:rPr>
                <w:rFonts w:ascii="Arial" w:eastAsia="SymbolMT" w:hAnsi="Arial" w:cs="Arial"/>
                <w:sz w:val="20"/>
                <w:szCs w:val="20"/>
              </w:rPr>
              <w:t xml:space="preserve"> </w:t>
            </w:r>
            <w:r w:rsidR="00E12D5C">
              <w:rPr>
                <w:rFonts w:ascii="Arial" w:eastAsia="SymbolMT" w:hAnsi="Arial" w:cs="Arial"/>
                <w:sz w:val="20"/>
                <w:szCs w:val="20"/>
              </w:rPr>
              <w:t xml:space="preserve">los tipos de </w:t>
            </w:r>
            <w:r w:rsidR="00A96B16">
              <w:rPr>
                <w:rFonts w:ascii="Arial" w:eastAsia="SymbolMT" w:hAnsi="Arial" w:cs="Arial"/>
                <w:sz w:val="20"/>
                <w:szCs w:val="20"/>
              </w:rPr>
              <w:t xml:space="preserve">modelos </w:t>
            </w:r>
            <w:proofErr w:type="gramStart"/>
            <w:r w:rsidR="00A96B16">
              <w:rPr>
                <w:rFonts w:ascii="Arial" w:eastAsia="SymbolMT" w:hAnsi="Arial" w:cs="Arial"/>
                <w:sz w:val="20"/>
                <w:szCs w:val="20"/>
              </w:rPr>
              <w:t xml:space="preserve">de </w:t>
            </w:r>
            <w:r w:rsidR="00B2702A">
              <w:rPr>
                <w:rFonts w:ascii="Arial" w:eastAsia="SymbolMT" w:hAnsi="Arial" w:cs="Arial"/>
                <w:sz w:val="20"/>
                <w:szCs w:val="20"/>
              </w:rPr>
              <w:t xml:space="preserve"> programación</w:t>
            </w:r>
            <w:proofErr w:type="gramEnd"/>
            <w:r w:rsidR="00B2702A">
              <w:rPr>
                <w:rFonts w:ascii="Arial" w:eastAsia="SymbolMT" w:hAnsi="Arial" w:cs="Arial"/>
                <w:sz w:val="20"/>
                <w:szCs w:val="20"/>
              </w:rPr>
              <w:t xml:space="preserve"> no lineal</w:t>
            </w:r>
            <w:r w:rsidR="00A24B28">
              <w:rPr>
                <w:rFonts w:ascii="Arial" w:eastAsia="SymbolMT" w:hAnsi="Arial" w:cs="Arial"/>
                <w:sz w:val="20"/>
                <w:szCs w:val="20"/>
              </w:rPr>
              <w:t xml:space="preserve"> </w:t>
            </w:r>
            <w:r w:rsidR="00252D94">
              <w:rPr>
                <w:rFonts w:ascii="Arial" w:eastAsia="SymbolMT" w:hAnsi="Arial" w:cs="Arial"/>
                <w:sz w:val="20"/>
                <w:szCs w:val="20"/>
              </w:rPr>
              <w:t>para entregar un</w:t>
            </w:r>
            <w:r w:rsidR="008E5FCB">
              <w:rPr>
                <w:rFonts w:ascii="Arial" w:eastAsia="SymbolMT" w:hAnsi="Arial" w:cs="Arial"/>
                <w:sz w:val="20"/>
                <w:szCs w:val="20"/>
              </w:rPr>
              <w:t xml:space="preserve"> </w:t>
            </w:r>
            <w:r w:rsidR="008E5FCB" w:rsidRPr="008E5FCB">
              <w:rPr>
                <w:rFonts w:ascii="Arial" w:eastAsia="SymbolMT" w:hAnsi="Arial" w:cs="Arial"/>
                <w:b/>
                <w:color w:val="FF0000"/>
                <w:sz w:val="20"/>
                <w:szCs w:val="20"/>
              </w:rPr>
              <w:t>trabajo de investigación.</w:t>
            </w:r>
          </w:p>
          <w:p w14:paraId="253D23A3" w14:textId="77777777" w:rsidR="00252D94" w:rsidRDefault="00890DFB" w:rsidP="00B22867">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Este trabajo se debe subir en la plataforma de </w:t>
            </w:r>
            <w:proofErr w:type="spellStart"/>
            <w:r>
              <w:rPr>
                <w:rFonts w:ascii="Arial" w:eastAsia="SymbolMT" w:hAnsi="Arial" w:cs="Arial"/>
                <w:sz w:val="20"/>
                <w:szCs w:val="20"/>
              </w:rPr>
              <w:t>classroom</w:t>
            </w:r>
            <w:proofErr w:type="spellEnd"/>
            <w:r>
              <w:rPr>
                <w:rFonts w:ascii="Arial" w:eastAsia="SymbolMT" w:hAnsi="Arial" w:cs="Arial"/>
                <w:sz w:val="20"/>
                <w:szCs w:val="20"/>
              </w:rPr>
              <w:t>.</w:t>
            </w:r>
          </w:p>
          <w:p w14:paraId="358CF54A" w14:textId="77777777" w:rsidR="00890DFB" w:rsidRDefault="00890DFB" w:rsidP="00B22867">
            <w:pPr>
              <w:autoSpaceDE w:val="0"/>
              <w:autoSpaceDN w:val="0"/>
              <w:adjustRightInd w:val="0"/>
              <w:jc w:val="both"/>
              <w:rPr>
                <w:rFonts w:ascii="Arial" w:eastAsia="SymbolMT" w:hAnsi="Arial" w:cs="Arial"/>
                <w:sz w:val="20"/>
                <w:szCs w:val="20"/>
              </w:rPr>
            </w:pPr>
          </w:p>
          <w:p w14:paraId="7BAADFE3" w14:textId="77777777" w:rsidR="00ED43F3" w:rsidRDefault="00252D94" w:rsidP="00B22867">
            <w:pPr>
              <w:autoSpaceDE w:val="0"/>
              <w:autoSpaceDN w:val="0"/>
              <w:adjustRightInd w:val="0"/>
              <w:jc w:val="both"/>
              <w:rPr>
                <w:rFonts w:ascii="Arial" w:eastAsia="SymbolMT" w:hAnsi="Arial" w:cs="Arial"/>
                <w:b/>
                <w:color w:val="002060"/>
                <w:sz w:val="20"/>
                <w:szCs w:val="20"/>
              </w:rPr>
            </w:pPr>
            <w:r>
              <w:rPr>
                <w:rFonts w:ascii="Arial" w:eastAsia="SymbolMT" w:hAnsi="Arial" w:cs="Arial"/>
                <w:sz w:val="20"/>
                <w:szCs w:val="20"/>
              </w:rPr>
              <w:t xml:space="preserve">Realiza una serie de ejercicios aplicando los </w:t>
            </w:r>
            <w:r w:rsidR="00A24B28">
              <w:rPr>
                <w:rFonts w:ascii="Arial" w:eastAsia="SymbolMT" w:hAnsi="Arial" w:cs="Arial"/>
                <w:sz w:val="20"/>
                <w:szCs w:val="20"/>
              </w:rPr>
              <w:lastRenderedPageBreak/>
              <w:t>procedimientos</w:t>
            </w:r>
            <w:r w:rsidR="00A96B16">
              <w:rPr>
                <w:rFonts w:ascii="Arial" w:eastAsia="SymbolMT" w:hAnsi="Arial" w:cs="Arial"/>
                <w:sz w:val="20"/>
                <w:szCs w:val="20"/>
              </w:rPr>
              <w:t xml:space="preserve"> de transporte y asignación</w:t>
            </w:r>
            <w:r w:rsidR="007B4ED1">
              <w:rPr>
                <w:rFonts w:ascii="Arial" w:eastAsia="SymbolMT" w:hAnsi="Arial" w:cs="Arial"/>
                <w:sz w:val="20"/>
                <w:szCs w:val="20"/>
              </w:rPr>
              <w:t xml:space="preserve"> </w:t>
            </w:r>
            <w:r>
              <w:rPr>
                <w:rFonts w:ascii="Arial" w:eastAsia="SymbolMT" w:hAnsi="Arial" w:cs="Arial"/>
                <w:sz w:val="20"/>
                <w:szCs w:val="20"/>
              </w:rPr>
              <w:t xml:space="preserve">para conformar un </w:t>
            </w:r>
            <w:proofErr w:type="spellStart"/>
            <w:r w:rsidRPr="00252D94">
              <w:rPr>
                <w:rFonts w:ascii="Arial" w:eastAsia="SymbolMT" w:hAnsi="Arial" w:cs="Arial"/>
                <w:b/>
                <w:color w:val="002060"/>
                <w:sz w:val="20"/>
                <w:szCs w:val="20"/>
              </w:rPr>
              <w:t>problemario</w:t>
            </w:r>
            <w:proofErr w:type="spellEnd"/>
            <w:r w:rsidRPr="00252D94">
              <w:rPr>
                <w:rFonts w:ascii="Arial" w:eastAsia="SymbolMT" w:hAnsi="Arial" w:cs="Arial"/>
                <w:b/>
                <w:color w:val="002060"/>
                <w:sz w:val="20"/>
                <w:szCs w:val="20"/>
              </w:rPr>
              <w:t>.</w:t>
            </w:r>
          </w:p>
          <w:p w14:paraId="655BF6A8" w14:textId="77777777" w:rsidR="00F605C3" w:rsidRPr="00890DFB" w:rsidRDefault="00890DFB" w:rsidP="00B22867">
            <w:pPr>
              <w:autoSpaceDE w:val="0"/>
              <w:autoSpaceDN w:val="0"/>
              <w:adjustRightInd w:val="0"/>
              <w:jc w:val="both"/>
              <w:rPr>
                <w:rFonts w:ascii="Arial" w:eastAsia="SymbolMT" w:hAnsi="Arial" w:cs="Arial"/>
                <w:sz w:val="20"/>
                <w:szCs w:val="20"/>
              </w:rPr>
            </w:pPr>
            <w:r w:rsidRPr="00890DFB">
              <w:rPr>
                <w:rFonts w:ascii="Arial" w:eastAsia="SymbolMT" w:hAnsi="Arial" w:cs="Arial"/>
                <w:sz w:val="20"/>
                <w:szCs w:val="20"/>
              </w:rPr>
              <w:t xml:space="preserve">Este trabajo se sube a la plataforma de </w:t>
            </w:r>
            <w:proofErr w:type="spellStart"/>
            <w:r w:rsidRPr="00890DFB">
              <w:rPr>
                <w:rFonts w:ascii="Arial" w:eastAsia="SymbolMT" w:hAnsi="Arial" w:cs="Arial"/>
                <w:sz w:val="20"/>
                <w:szCs w:val="20"/>
              </w:rPr>
              <w:t>classroom</w:t>
            </w:r>
            <w:proofErr w:type="spellEnd"/>
            <w:r w:rsidRPr="00890DFB">
              <w:rPr>
                <w:rFonts w:ascii="Arial" w:eastAsia="SymbolMT" w:hAnsi="Arial" w:cs="Arial"/>
                <w:sz w:val="20"/>
                <w:szCs w:val="20"/>
              </w:rPr>
              <w:t>.</w:t>
            </w:r>
          </w:p>
          <w:p w14:paraId="14127A27" w14:textId="77777777" w:rsidR="00890DFB" w:rsidRDefault="00890DFB" w:rsidP="00B22867">
            <w:pPr>
              <w:autoSpaceDE w:val="0"/>
              <w:autoSpaceDN w:val="0"/>
              <w:adjustRightInd w:val="0"/>
              <w:jc w:val="both"/>
              <w:rPr>
                <w:rFonts w:ascii="Arial" w:eastAsia="SymbolMT" w:hAnsi="Arial" w:cs="Arial"/>
                <w:b/>
                <w:color w:val="002060"/>
                <w:sz w:val="20"/>
                <w:szCs w:val="20"/>
              </w:rPr>
            </w:pPr>
          </w:p>
          <w:p w14:paraId="23E4EBF5" w14:textId="77777777" w:rsidR="003B69A6" w:rsidRDefault="00F605C3" w:rsidP="00B22867">
            <w:pPr>
              <w:autoSpaceDE w:val="0"/>
              <w:autoSpaceDN w:val="0"/>
              <w:adjustRightInd w:val="0"/>
              <w:jc w:val="both"/>
              <w:rPr>
                <w:rFonts w:ascii="Arial" w:eastAsia="SymbolMT" w:hAnsi="Arial" w:cs="Arial"/>
                <w:b/>
                <w:color w:val="00B050"/>
                <w:sz w:val="20"/>
                <w:szCs w:val="20"/>
              </w:rPr>
            </w:pPr>
            <w:r w:rsidRPr="00F605C3">
              <w:rPr>
                <w:rFonts w:ascii="Arial" w:eastAsia="SymbolMT" w:hAnsi="Arial" w:cs="Arial"/>
                <w:sz w:val="20"/>
                <w:szCs w:val="20"/>
              </w:rPr>
              <w:t>Recopila</w:t>
            </w:r>
            <w:r w:rsidR="00890DFB">
              <w:rPr>
                <w:rFonts w:ascii="Arial" w:eastAsia="SymbolMT" w:hAnsi="Arial" w:cs="Arial"/>
                <w:sz w:val="20"/>
                <w:szCs w:val="20"/>
              </w:rPr>
              <w:t>r</w:t>
            </w:r>
            <w:r w:rsidRPr="00F605C3">
              <w:rPr>
                <w:rFonts w:ascii="Arial" w:eastAsia="SymbolMT" w:hAnsi="Arial" w:cs="Arial"/>
                <w:sz w:val="20"/>
                <w:szCs w:val="20"/>
              </w:rPr>
              <w:t xml:space="preserve"> la información de los temas analizados en clases</w:t>
            </w:r>
            <w:r w:rsidR="00890DFB">
              <w:rPr>
                <w:rFonts w:ascii="Arial" w:eastAsia="SymbolMT" w:hAnsi="Arial" w:cs="Arial"/>
                <w:sz w:val="20"/>
                <w:szCs w:val="20"/>
              </w:rPr>
              <w:t xml:space="preserve"> </w:t>
            </w:r>
            <w:r w:rsidR="00D838B0">
              <w:rPr>
                <w:rFonts w:ascii="Arial" w:eastAsia="SymbolMT" w:hAnsi="Arial" w:cs="Arial"/>
                <w:sz w:val="20"/>
                <w:szCs w:val="20"/>
              </w:rPr>
              <w:t xml:space="preserve">y plasmarlo en una </w:t>
            </w:r>
            <w:r w:rsidR="00D838B0" w:rsidRPr="00D838B0">
              <w:rPr>
                <w:rFonts w:ascii="Arial" w:eastAsia="SymbolMT" w:hAnsi="Arial" w:cs="Arial"/>
                <w:b/>
                <w:color w:val="00B050"/>
                <w:sz w:val="20"/>
                <w:szCs w:val="20"/>
              </w:rPr>
              <w:t>libreta de apuntes.</w:t>
            </w:r>
          </w:p>
          <w:p w14:paraId="203CDBEA" w14:textId="77777777" w:rsidR="00F605C3" w:rsidRPr="00F605C3" w:rsidRDefault="00F605C3" w:rsidP="00B22867">
            <w:pPr>
              <w:autoSpaceDE w:val="0"/>
              <w:autoSpaceDN w:val="0"/>
              <w:adjustRightInd w:val="0"/>
              <w:jc w:val="both"/>
              <w:rPr>
                <w:rFonts w:ascii="Arial" w:eastAsia="SymbolMT" w:hAnsi="Arial" w:cs="Arial"/>
                <w:sz w:val="20"/>
                <w:szCs w:val="20"/>
              </w:rPr>
            </w:pPr>
          </w:p>
          <w:p w14:paraId="59CD658A" w14:textId="77777777" w:rsidR="00996076" w:rsidRPr="00ED43F3" w:rsidRDefault="003B69A6" w:rsidP="00D838B0">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Resuelve un </w:t>
            </w:r>
            <w:r w:rsidRPr="003B69A6">
              <w:rPr>
                <w:rFonts w:ascii="Arial" w:eastAsia="SymbolMT" w:hAnsi="Arial" w:cs="Arial"/>
                <w:b/>
                <w:sz w:val="20"/>
                <w:szCs w:val="20"/>
              </w:rPr>
              <w:t>examen</w:t>
            </w:r>
            <w:r>
              <w:rPr>
                <w:rFonts w:ascii="Arial" w:eastAsia="SymbolMT" w:hAnsi="Arial" w:cs="Arial"/>
                <w:sz w:val="20"/>
                <w:szCs w:val="20"/>
              </w:rPr>
              <w:t xml:space="preserve"> para comprobar la adquisición correcta de los conocimientos vistos en clases.</w:t>
            </w:r>
            <w:r w:rsidR="00890DFB">
              <w:rPr>
                <w:rFonts w:ascii="Arial" w:eastAsia="SymbolMT" w:hAnsi="Arial" w:cs="Arial"/>
                <w:sz w:val="20"/>
                <w:szCs w:val="20"/>
              </w:rPr>
              <w:t xml:space="preserve"> </w:t>
            </w:r>
          </w:p>
        </w:tc>
        <w:tc>
          <w:tcPr>
            <w:tcW w:w="2599" w:type="dxa"/>
          </w:tcPr>
          <w:p w14:paraId="37BD4E8D" w14:textId="77777777" w:rsidR="0085456A" w:rsidRDefault="0085456A" w:rsidP="00B22867">
            <w:pPr>
              <w:pStyle w:val="Sinespaciado"/>
              <w:jc w:val="both"/>
              <w:rPr>
                <w:rFonts w:ascii="Arial" w:hAnsi="Arial" w:cs="Arial"/>
                <w:b/>
                <w:color w:val="FF0000"/>
                <w:sz w:val="20"/>
                <w:szCs w:val="20"/>
              </w:rPr>
            </w:pPr>
            <w:r>
              <w:rPr>
                <w:rFonts w:ascii="Arial" w:hAnsi="Arial" w:cs="Arial"/>
                <w:sz w:val="20"/>
                <w:szCs w:val="20"/>
              </w:rPr>
              <w:lastRenderedPageBreak/>
              <w:t xml:space="preserve">Indica los temas de la unidad que se deben analizar previamente mediante la realización de un </w:t>
            </w:r>
            <w:r w:rsidRPr="0085456A">
              <w:rPr>
                <w:rFonts w:ascii="Arial" w:hAnsi="Arial" w:cs="Arial"/>
                <w:b/>
                <w:color w:val="FF0000"/>
                <w:sz w:val="20"/>
                <w:szCs w:val="20"/>
              </w:rPr>
              <w:t>trabajo de investigación.</w:t>
            </w:r>
          </w:p>
          <w:p w14:paraId="747B54E1" w14:textId="77777777" w:rsidR="00890DFB" w:rsidRDefault="00890DFB" w:rsidP="00B22867">
            <w:pPr>
              <w:pStyle w:val="Sinespaciado"/>
              <w:jc w:val="both"/>
              <w:rPr>
                <w:rFonts w:ascii="Arial" w:hAnsi="Arial" w:cs="Arial"/>
                <w:sz w:val="20"/>
                <w:szCs w:val="20"/>
              </w:rPr>
            </w:pPr>
          </w:p>
          <w:p w14:paraId="3A743DE4" w14:textId="77777777" w:rsidR="00252D94" w:rsidRDefault="00252D94" w:rsidP="00B22867">
            <w:pPr>
              <w:pStyle w:val="Sinespaciado"/>
              <w:jc w:val="both"/>
              <w:rPr>
                <w:rFonts w:ascii="Arial" w:hAnsi="Arial" w:cs="Arial"/>
                <w:b/>
                <w:color w:val="002060"/>
                <w:sz w:val="20"/>
                <w:szCs w:val="20"/>
              </w:rPr>
            </w:pPr>
            <w:r>
              <w:rPr>
                <w:rFonts w:ascii="Arial" w:hAnsi="Arial" w:cs="Arial"/>
                <w:sz w:val="20"/>
                <w:szCs w:val="20"/>
              </w:rPr>
              <w:t xml:space="preserve">Proporciona los ejercicios de </w:t>
            </w:r>
            <w:r w:rsidR="00A96B16">
              <w:rPr>
                <w:rFonts w:ascii="Arial" w:hAnsi="Arial" w:cs="Arial"/>
                <w:sz w:val="20"/>
                <w:szCs w:val="20"/>
              </w:rPr>
              <w:t>transporte y asignación</w:t>
            </w:r>
            <w:r>
              <w:rPr>
                <w:rFonts w:ascii="Arial" w:hAnsi="Arial" w:cs="Arial"/>
                <w:sz w:val="20"/>
                <w:szCs w:val="20"/>
              </w:rPr>
              <w:t xml:space="preserve"> para conformar un </w:t>
            </w:r>
            <w:proofErr w:type="spellStart"/>
            <w:r w:rsidRPr="00252D94">
              <w:rPr>
                <w:rFonts w:ascii="Arial" w:hAnsi="Arial" w:cs="Arial"/>
                <w:b/>
                <w:color w:val="002060"/>
                <w:sz w:val="20"/>
                <w:szCs w:val="20"/>
              </w:rPr>
              <w:t>Problemario</w:t>
            </w:r>
            <w:proofErr w:type="spellEnd"/>
            <w:r w:rsidRPr="00252D94">
              <w:rPr>
                <w:rFonts w:ascii="Arial" w:hAnsi="Arial" w:cs="Arial"/>
                <w:b/>
                <w:color w:val="002060"/>
                <w:sz w:val="20"/>
                <w:szCs w:val="20"/>
              </w:rPr>
              <w:t>.</w:t>
            </w:r>
          </w:p>
          <w:p w14:paraId="18771AF0" w14:textId="77777777" w:rsidR="00890DFB" w:rsidRDefault="00890DFB" w:rsidP="00B22867">
            <w:pPr>
              <w:pStyle w:val="Sinespaciado"/>
              <w:jc w:val="both"/>
              <w:rPr>
                <w:rFonts w:ascii="Arial" w:hAnsi="Arial" w:cs="Arial"/>
                <w:sz w:val="20"/>
                <w:szCs w:val="20"/>
              </w:rPr>
            </w:pPr>
          </w:p>
          <w:p w14:paraId="2C512B20" w14:textId="77777777" w:rsidR="00F605C3" w:rsidRPr="00D838B0" w:rsidRDefault="0085456A" w:rsidP="00B22867">
            <w:pPr>
              <w:pStyle w:val="Sinespaciado"/>
              <w:jc w:val="both"/>
              <w:rPr>
                <w:rFonts w:ascii="Arial" w:hAnsi="Arial" w:cs="Arial"/>
                <w:b/>
                <w:color w:val="00B050"/>
                <w:sz w:val="20"/>
                <w:szCs w:val="20"/>
              </w:rPr>
            </w:pPr>
            <w:r>
              <w:rPr>
                <w:rFonts w:ascii="Arial" w:hAnsi="Arial" w:cs="Arial"/>
                <w:sz w:val="20"/>
                <w:szCs w:val="20"/>
              </w:rPr>
              <w:t>Solicita la elaboración de los conceptos analizados en clases</w:t>
            </w:r>
            <w:r w:rsidR="00D838B0">
              <w:rPr>
                <w:rFonts w:ascii="Arial" w:hAnsi="Arial" w:cs="Arial"/>
                <w:sz w:val="20"/>
                <w:szCs w:val="20"/>
              </w:rPr>
              <w:t xml:space="preserve"> para presentarlos en una </w:t>
            </w:r>
            <w:r w:rsidR="00D838B0" w:rsidRPr="00D838B0">
              <w:rPr>
                <w:rFonts w:ascii="Arial" w:hAnsi="Arial" w:cs="Arial"/>
                <w:b/>
                <w:color w:val="00B050"/>
                <w:sz w:val="20"/>
                <w:szCs w:val="20"/>
              </w:rPr>
              <w:t>libreta de apuntes.</w:t>
            </w:r>
          </w:p>
          <w:p w14:paraId="40F03E78" w14:textId="77777777" w:rsidR="00D838B0" w:rsidRDefault="00D838B0" w:rsidP="00B22867">
            <w:pPr>
              <w:pStyle w:val="Sinespaciado"/>
              <w:jc w:val="both"/>
              <w:rPr>
                <w:rFonts w:ascii="Arial" w:hAnsi="Arial" w:cs="Arial"/>
                <w:sz w:val="20"/>
                <w:szCs w:val="20"/>
              </w:rPr>
            </w:pPr>
          </w:p>
          <w:p w14:paraId="5B99653F" w14:textId="77777777" w:rsidR="009832C1" w:rsidRDefault="0085456A" w:rsidP="00B22867">
            <w:pPr>
              <w:pStyle w:val="Sinespaciado"/>
              <w:jc w:val="both"/>
              <w:rPr>
                <w:rFonts w:ascii="Arial" w:hAnsi="Arial" w:cs="Arial"/>
                <w:sz w:val="20"/>
                <w:szCs w:val="20"/>
              </w:rPr>
            </w:pPr>
            <w:r>
              <w:rPr>
                <w:rFonts w:ascii="Arial" w:hAnsi="Arial" w:cs="Arial"/>
                <w:sz w:val="20"/>
                <w:szCs w:val="20"/>
              </w:rPr>
              <w:t xml:space="preserve">Aplicar un </w:t>
            </w:r>
            <w:r w:rsidRPr="0085456A">
              <w:rPr>
                <w:rFonts w:ascii="Arial" w:hAnsi="Arial" w:cs="Arial"/>
                <w:b/>
                <w:sz w:val="20"/>
                <w:szCs w:val="20"/>
              </w:rPr>
              <w:t>examen</w:t>
            </w:r>
            <w:r>
              <w:rPr>
                <w:rFonts w:ascii="Arial" w:hAnsi="Arial" w:cs="Arial"/>
                <w:sz w:val="20"/>
                <w:szCs w:val="20"/>
              </w:rPr>
              <w:t xml:space="preserve"> para determinar la comprensión de los temas analizados en clases.</w:t>
            </w:r>
          </w:p>
          <w:p w14:paraId="26CE120E" w14:textId="77777777" w:rsidR="00890DFB" w:rsidRPr="006E7CFB" w:rsidRDefault="00890DFB" w:rsidP="00B22867">
            <w:pPr>
              <w:pStyle w:val="Sinespaciado"/>
              <w:jc w:val="both"/>
              <w:rPr>
                <w:rFonts w:ascii="Arial" w:hAnsi="Arial" w:cs="Arial"/>
                <w:sz w:val="20"/>
                <w:szCs w:val="20"/>
              </w:rPr>
            </w:pPr>
          </w:p>
        </w:tc>
        <w:tc>
          <w:tcPr>
            <w:tcW w:w="3510" w:type="dxa"/>
          </w:tcPr>
          <w:p w14:paraId="4A9779B4" w14:textId="77777777"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14:paraId="3024C755"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0DFFD2A9" w14:textId="77777777" w:rsidR="00FD6687" w:rsidRDefault="00FD6687" w:rsidP="00FD6687">
            <w:pPr>
              <w:pStyle w:val="Default"/>
              <w:rPr>
                <w:sz w:val="20"/>
                <w:szCs w:val="20"/>
              </w:rPr>
            </w:pPr>
            <w:r w:rsidRPr="008C0560">
              <w:rPr>
                <w:sz w:val="20"/>
                <w:szCs w:val="20"/>
              </w:rPr>
              <w:t xml:space="preserve"> </w:t>
            </w:r>
          </w:p>
          <w:p w14:paraId="2A415B83" w14:textId="77777777" w:rsidR="00FD6687" w:rsidRPr="008C0560" w:rsidRDefault="00FD6687" w:rsidP="00FD6687">
            <w:pPr>
              <w:pStyle w:val="Default"/>
              <w:rPr>
                <w:sz w:val="20"/>
                <w:szCs w:val="20"/>
              </w:rPr>
            </w:pPr>
          </w:p>
          <w:p w14:paraId="28607A52"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18416B71"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20C384C0" w14:textId="77777777" w:rsidR="00FD6687" w:rsidRDefault="00FD6687" w:rsidP="00FD6687">
            <w:pPr>
              <w:pStyle w:val="Default"/>
              <w:rPr>
                <w:sz w:val="20"/>
                <w:szCs w:val="20"/>
              </w:rPr>
            </w:pPr>
            <w:r w:rsidRPr="008C0560">
              <w:rPr>
                <w:sz w:val="20"/>
                <w:szCs w:val="20"/>
              </w:rPr>
              <w:lastRenderedPageBreak/>
              <w:t xml:space="preserve"> </w:t>
            </w:r>
          </w:p>
          <w:p w14:paraId="07C88428" w14:textId="77777777" w:rsidR="00FD6687" w:rsidRPr="008C0560" w:rsidRDefault="00FD6687" w:rsidP="00FD6687">
            <w:pPr>
              <w:pStyle w:val="Default"/>
              <w:rPr>
                <w:sz w:val="20"/>
                <w:szCs w:val="20"/>
              </w:rPr>
            </w:pPr>
          </w:p>
          <w:p w14:paraId="3282B42B" w14:textId="77777777" w:rsidR="00FD6687" w:rsidRPr="008C0560" w:rsidRDefault="00FD6687" w:rsidP="00FD6687">
            <w:pPr>
              <w:pStyle w:val="Default"/>
              <w:rPr>
                <w:sz w:val="20"/>
                <w:szCs w:val="20"/>
              </w:rPr>
            </w:pPr>
            <w:r w:rsidRPr="008C0560">
              <w:rPr>
                <w:sz w:val="20"/>
                <w:szCs w:val="20"/>
              </w:rPr>
              <w:t xml:space="preserve">Capacidad de aprender </w:t>
            </w:r>
          </w:p>
          <w:p w14:paraId="5B46B3F4" w14:textId="77777777" w:rsidR="00996076" w:rsidRPr="00F501FC" w:rsidRDefault="00996076" w:rsidP="009832C1">
            <w:pPr>
              <w:autoSpaceDE w:val="0"/>
              <w:autoSpaceDN w:val="0"/>
              <w:adjustRightInd w:val="0"/>
              <w:jc w:val="both"/>
              <w:rPr>
                <w:rFonts w:ascii="TimesNewRomanPSMT" w:hAnsi="TimesNewRomanPSMT" w:cs="TimesNewRomanPSMT"/>
                <w:sz w:val="20"/>
                <w:szCs w:val="20"/>
              </w:rPr>
            </w:pPr>
          </w:p>
        </w:tc>
        <w:tc>
          <w:tcPr>
            <w:tcW w:w="1842" w:type="dxa"/>
          </w:tcPr>
          <w:p w14:paraId="42728BC8" w14:textId="77777777" w:rsidR="00996076"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14:paraId="43C7A512"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996076" w:rsidRPr="00862CFC" w14:paraId="0D75140A" w14:textId="77777777" w:rsidTr="00ED43F3">
        <w:tc>
          <w:tcPr>
            <w:tcW w:w="9180" w:type="dxa"/>
          </w:tcPr>
          <w:p w14:paraId="5D14822C" w14:textId="77777777" w:rsidR="00996076" w:rsidRPr="00862CFC" w:rsidRDefault="00996076" w:rsidP="00ED43F3">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76D2BBA1" w14:textId="77777777" w:rsidR="00996076" w:rsidRPr="00862CFC" w:rsidRDefault="00907D56" w:rsidP="00ED43F3">
            <w:pPr>
              <w:pStyle w:val="Sinespaciado"/>
              <w:jc w:val="center"/>
              <w:rPr>
                <w:rFonts w:ascii="Arial" w:hAnsi="Arial" w:cs="Arial"/>
                <w:sz w:val="20"/>
                <w:szCs w:val="20"/>
              </w:rPr>
            </w:pPr>
            <w:r>
              <w:rPr>
                <w:rFonts w:ascii="Arial" w:hAnsi="Arial" w:cs="Arial"/>
                <w:sz w:val="20"/>
                <w:szCs w:val="20"/>
              </w:rPr>
              <w:t>Valor de Indicador</w:t>
            </w:r>
          </w:p>
        </w:tc>
      </w:tr>
      <w:tr w:rsidR="00996076" w:rsidRPr="00862CFC" w14:paraId="762C67B5" w14:textId="77777777" w:rsidTr="00ED43F3">
        <w:tc>
          <w:tcPr>
            <w:tcW w:w="9180" w:type="dxa"/>
          </w:tcPr>
          <w:p w14:paraId="5F8E838C" w14:textId="77777777" w:rsidR="00996076" w:rsidRPr="00233468" w:rsidRDefault="00996076" w:rsidP="00E12D5C">
            <w:pPr>
              <w:pStyle w:val="Default"/>
              <w:numPr>
                <w:ilvl w:val="0"/>
                <w:numId w:val="16"/>
              </w:numPr>
              <w:rPr>
                <w:sz w:val="20"/>
                <w:szCs w:val="20"/>
              </w:rPr>
            </w:pPr>
            <w:r>
              <w:rPr>
                <w:sz w:val="20"/>
                <w:szCs w:val="20"/>
              </w:rPr>
              <w:t>Realiz</w:t>
            </w:r>
            <w:r w:rsidR="00F605C3">
              <w:rPr>
                <w:sz w:val="20"/>
                <w:szCs w:val="20"/>
              </w:rPr>
              <w:t xml:space="preserve">a trabajo de investigación de </w:t>
            </w:r>
            <w:r w:rsidR="00E12D5C">
              <w:rPr>
                <w:sz w:val="20"/>
                <w:szCs w:val="20"/>
              </w:rPr>
              <w:t>conceptos relativos a la programación no lineal</w:t>
            </w:r>
            <w:r w:rsidR="00F605C3">
              <w:rPr>
                <w:sz w:val="20"/>
                <w:szCs w:val="20"/>
              </w:rPr>
              <w:t>.</w:t>
            </w:r>
          </w:p>
        </w:tc>
        <w:tc>
          <w:tcPr>
            <w:tcW w:w="3816" w:type="dxa"/>
          </w:tcPr>
          <w:p w14:paraId="7959695F"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w:t>
            </w:r>
            <w:r w:rsidR="00996076">
              <w:rPr>
                <w:rFonts w:ascii="Arial" w:hAnsi="Arial" w:cs="Arial"/>
                <w:sz w:val="20"/>
                <w:szCs w:val="20"/>
              </w:rPr>
              <w:t>0%</w:t>
            </w:r>
          </w:p>
        </w:tc>
      </w:tr>
      <w:tr w:rsidR="00996076" w:rsidRPr="00862CFC" w14:paraId="65597628" w14:textId="77777777" w:rsidTr="00ED43F3">
        <w:tc>
          <w:tcPr>
            <w:tcW w:w="9180" w:type="dxa"/>
          </w:tcPr>
          <w:p w14:paraId="209370E2" w14:textId="77777777" w:rsidR="00996076" w:rsidRPr="00233468" w:rsidRDefault="00F605C3" w:rsidP="00E12D5C">
            <w:pPr>
              <w:pStyle w:val="Default"/>
              <w:numPr>
                <w:ilvl w:val="0"/>
                <w:numId w:val="16"/>
              </w:numPr>
              <w:jc w:val="both"/>
              <w:rPr>
                <w:sz w:val="20"/>
                <w:szCs w:val="20"/>
              </w:rPr>
            </w:pPr>
            <w:r>
              <w:rPr>
                <w:sz w:val="20"/>
                <w:szCs w:val="20"/>
              </w:rPr>
              <w:t xml:space="preserve">Aplica los </w:t>
            </w:r>
            <w:r w:rsidR="00A24B28">
              <w:rPr>
                <w:sz w:val="20"/>
                <w:szCs w:val="20"/>
              </w:rPr>
              <w:t>procedimientos para r</w:t>
            </w:r>
            <w:r>
              <w:rPr>
                <w:sz w:val="20"/>
                <w:szCs w:val="20"/>
              </w:rPr>
              <w:t xml:space="preserve">esolver problemas de </w:t>
            </w:r>
            <w:r w:rsidR="00E12D5C">
              <w:rPr>
                <w:sz w:val="20"/>
                <w:szCs w:val="20"/>
              </w:rPr>
              <w:t>programación no lineal</w:t>
            </w:r>
            <w:r w:rsidR="007B4ED1">
              <w:rPr>
                <w:sz w:val="20"/>
                <w:szCs w:val="20"/>
              </w:rPr>
              <w:t>.</w:t>
            </w:r>
          </w:p>
        </w:tc>
        <w:tc>
          <w:tcPr>
            <w:tcW w:w="3816" w:type="dxa"/>
          </w:tcPr>
          <w:p w14:paraId="535E57C1"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14:paraId="232369C0" w14:textId="77777777" w:rsidTr="00ED43F3">
        <w:tc>
          <w:tcPr>
            <w:tcW w:w="9180" w:type="dxa"/>
          </w:tcPr>
          <w:p w14:paraId="3416BDB7" w14:textId="77777777" w:rsidR="00996076" w:rsidRPr="00233468" w:rsidRDefault="00996076" w:rsidP="00E12D5C">
            <w:pPr>
              <w:pStyle w:val="Default"/>
              <w:numPr>
                <w:ilvl w:val="0"/>
                <w:numId w:val="16"/>
              </w:numPr>
              <w:rPr>
                <w:sz w:val="20"/>
                <w:szCs w:val="20"/>
              </w:rPr>
            </w:pPr>
            <w:r>
              <w:rPr>
                <w:sz w:val="20"/>
                <w:szCs w:val="20"/>
              </w:rPr>
              <w:t xml:space="preserve">Posee la información </w:t>
            </w:r>
            <w:r w:rsidR="00E12D5C">
              <w:rPr>
                <w:sz w:val="20"/>
                <w:szCs w:val="20"/>
              </w:rPr>
              <w:t>necesaria de programación no lineal</w:t>
            </w:r>
            <w:r w:rsidR="00F605C3">
              <w:rPr>
                <w:sz w:val="20"/>
                <w:szCs w:val="20"/>
              </w:rPr>
              <w:t>.</w:t>
            </w:r>
          </w:p>
        </w:tc>
        <w:tc>
          <w:tcPr>
            <w:tcW w:w="3816" w:type="dxa"/>
          </w:tcPr>
          <w:p w14:paraId="6778DF82"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14:paraId="0F082BCA" w14:textId="77777777" w:rsidTr="00ED43F3">
        <w:tc>
          <w:tcPr>
            <w:tcW w:w="9180" w:type="dxa"/>
          </w:tcPr>
          <w:p w14:paraId="209CB754" w14:textId="77777777" w:rsidR="00996076" w:rsidRDefault="00996076" w:rsidP="00E12D5C">
            <w:pPr>
              <w:pStyle w:val="Default"/>
              <w:numPr>
                <w:ilvl w:val="0"/>
                <w:numId w:val="16"/>
              </w:numPr>
              <w:rPr>
                <w:sz w:val="20"/>
                <w:szCs w:val="20"/>
              </w:rPr>
            </w:pPr>
            <w:r>
              <w:rPr>
                <w:sz w:val="20"/>
                <w:szCs w:val="20"/>
              </w:rPr>
              <w:t xml:space="preserve">Demuestra el aprendizaje adquirido en clases respecto </w:t>
            </w:r>
            <w:r w:rsidR="007B4ED1">
              <w:rPr>
                <w:sz w:val="20"/>
                <w:szCs w:val="20"/>
              </w:rPr>
              <w:t>a la</w:t>
            </w:r>
            <w:r w:rsidR="00E12D5C">
              <w:rPr>
                <w:sz w:val="20"/>
                <w:szCs w:val="20"/>
              </w:rPr>
              <w:t xml:space="preserve"> programación no lineal.</w:t>
            </w:r>
          </w:p>
        </w:tc>
        <w:tc>
          <w:tcPr>
            <w:tcW w:w="3816" w:type="dxa"/>
          </w:tcPr>
          <w:p w14:paraId="3731DD6B" w14:textId="77777777" w:rsidR="00996076" w:rsidRPr="00862CFC" w:rsidRDefault="00996076" w:rsidP="00ED43F3">
            <w:pPr>
              <w:pStyle w:val="Sinespaciado"/>
              <w:jc w:val="center"/>
              <w:rPr>
                <w:rFonts w:ascii="Arial" w:hAnsi="Arial" w:cs="Arial"/>
                <w:sz w:val="20"/>
                <w:szCs w:val="20"/>
              </w:rPr>
            </w:pPr>
            <w:r>
              <w:rPr>
                <w:rFonts w:ascii="Arial" w:hAnsi="Arial" w:cs="Arial"/>
                <w:sz w:val="20"/>
                <w:szCs w:val="20"/>
              </w:rPr>
              <w:t>40%</w:t>
            </w:r>
          </w:p>
        </w:tc>
      </w:tr>
    </w:tbl>
    <w:p w14:paraId="478496A9" w14:textId="77777777" w:rsidR="00B43F84" w:rsidRDefault="00B43F84" w:rsidP="005053AB">
      <w:pPr>
        <w:pStyle w:val="Sinespaciado"/>
        <w:rPr>
          <w:rFonts w:ascii="Arial" w:hAnsi="Arial" w:cs="Arial"/>
          <w:sz w:val="20"/>
          <w:szCs w:val="20"/>
        </w:rPr>
      </w:pPr>
    </w:p>
    <w:p w14:paraId="4494A6AA" w14:textId="77777777" w:rsidR="00996076" w:rsidRPr="00862CFC" w:rsidRDefault="00907D56" w:rsidP="00996076">
      <w:pPr>
        <w:pStyle w:val="Sinespaciado"/>
        <w:rPr>
          <w:rFonts w:ascii="Arial" w:hAnsi="Arial" w:cs="Arial"/>
          <w:sz w:val="20"/>
          <w:szCs w:val="20"/>
        </w:rPr>
      </w:pPr>
      <w:r>
        <w:rPr>
          <w:rFonts w:ascii="Arial" w:hAnsi="Arial" w:cs="Arial"/>
          <w:sz w:val="20"/>
          <w:szCs w:val="20"/>
        </w:rPr>
        <w:t>Niveles de desempeño</w:t>
      </w:r>
      <w:r w:rsidR="00996076"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996076" w:rsidRPr="00862CFC" w14:paraId="67289A68" w14:textId="77777777" w:rsidTr="00996076">
        <w:tc>
          <w:tcPr>
            <w:tcW w:w="1526" w:type="dxa"/>
          </w:tcPr>
          <w:p w14:paraId="15CA965C"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17F70FA8"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14:paraId="7C205766"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14:paraId="7FC5ED2B"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Valoración numérica</w:t>
            </w:r>
          </w:p>
        </w:tc>
      </w:tr>
      <w:tr w:rsidR="00996076" w:rsidRPr="00862CFC" w14:paraId="7FB54A5C" w14:textId="77777777" w:rsidTr="00996076">
        <w:tc>
          <w:tcPr>
            <w:tcW w:w="1526" w:type="dxa"/>
            <w:vMerge w:val="restart"/>
          </w:tcPr>
          <w:p w14:paraId="1BB87780"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0ECD3CAC"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Excelente</w:t>
            </w:r>
          </w:p>
        </w:tc>
        <w:tc>
          <w:tcPr>
            <w:tcW w:w="9072" w:type="dxa"/>
          </w:tcPr>
          <w:p w14:paraId="729D5DC9" w14:textId="77777777" w:rsidR="00996076" w:rsidRDefault="00996076" w:rsidP="00ED43F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1A23D6EB" w14:textId="77777777" w:rsidR="00996076" w:rsidRDefault="00996076" w:rsidP="00ED43F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BF8A240" w14:textId="77777777" w:rsidR="00996076" w:rsidRDefault="00996076" w:rsidP="00ED43F3">
            <w:pPr>
              <w:pStyle w:val="Default"/>
              <w:jc w:val="both"/>
              <w:rPr>
                <w:sz w:val="20"/>
                <w:szCs w:val="20"/>
              </w:rPr>
            </w:pPr>
            <w:r>
              <w:rPr>
                <w:sz w:val="20"/>
                <w:szCs w:val="20"/>
              </w:rPr>
              <w:lastRenderedPageBreak/>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3C7569E3" w14:textId="77777777" w:rsidR="00996076" w:rsidRDefault="00996076" w:rsidP="00ED43F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F6BEE05" w14:textId="77777777" w:rsidR="00996076" w:rsidRDefault="00996076" w:rsidP="00ED43F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6A973DBC" w14:textId="77777777" w:rsidR="00996076" w:rsidRDefault="00996076" w:rsidP="00ED43F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47284251" w14:textId="77777777" w:rsidR="00996076" w:rsidRPr="00862CFC" w:rsidRDefault="00996076" w:rsidP="00ED43F3">
            <w:pPr>
              <w:pStyle w:val="Sinespaciado"/>
              <w:rPr>
                <w:rFonts w:ascii="Arial" w:hAnsi="Arial" w:cs="Arial"/>
                <w:sz w:val="20"/>
                <w:szCs w:val="20"/>
              </w:rPr>
            </w:pPr>
          </w:p>
        </w:tc>
        <w:tc>
          <w:tcPr>
            <w:tcW w:w="1275" w:type="dxa"/>
          </w:tcPr>
          <w:p w14:paraId="6E850247" w14:textId="77777777" w:rsidR="00996076" w:rsidRPr="00862CFC" w:rsidRDefault="00996076" w:rsidP="00ED43F3">
            <w:pPr>
              <w:pStyle w:val="Sinespaciado"/>
              <w:rPr>
                <w:rFonts w:ascii="Arial" w:hAnsi="Arial" w:cs="Arial"/>
                <w:sz w:val="20"/>
                <w:szCs w:val="20"/>
              </w:rPr>
            </w:pPr>
            <w:r>
              <w:rPr>
                <w:rFonts w:ascii="Arial" w:hAnsi="Arial" w:cs="Arial"/>
                <w:sz w:val="20"/>
                <w:szCs w:val="20"/>
              </w:rPr>
              <w:lastRenderedPageBreak/>
              <w:t>95-100</w:t>
            </w:r>
          </w:p>
        </w:tc>
      </w:tr>
      <w:tr w:rsidR="00996076" w:rsidRPr="00862CFC" w14:paraId="622DE375" w14:textId="77777777" w:rsidTr="00996076">
        <w:tc>
          <w:tcPr>
            <w:tcW w:w="1526" w:type="dxa"/>
            <w:vMerge/>
          </w:tcPr>
          <w:p w14:paraId="68F2B344" w14:textId="77777777" w:rsidR="00996076" w:rsidRPr="00862CFC" w:rsidRDefault="00996076" w:rsidP="00ED43F3">
            <w:pPr>
              <w:pStyle w:val="Sinespaciado"/>
              <w:rPr>
                <w:rFonts w:ascii="Arial" w:hAnsi="Arial" w:cs="Arial"/>
                <w:sz w:val="20"/>
                <w:szCs w:val="20"/>
              </w:rPr>
            </w:pPr>
          </w:p>
        </w:tc>
        <w:tc>
          <w:tcPr>
            <w:tcW w:w="1276" w:type="dxa"/>
          </w:tcPr>
          <w:p w14:paraId="41D41DAE"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Notable</w:t>
            </w:r>
          </w:p>
        </w:tc>
        <w:tc>
          <w:tcPr>
            <w:tcW w:w="9072" w:type="dxa"/>
          </w:tcPr>
          <w:p w14:paraId="01837E39" w14:textId="77777777" w:rsidR="00996076" w:rsidRDefault="00996076" w:rsidP="00ED43F3">
            <w:pPr>
              <w:pStyle w:val="Default"/>
              <w:rPr>
                <w:sz w:val="20"/>
                <w:szCs w:val="20"/>
              </w:rPr>
            </w:pPr>
            <w:r>
              <w:rPr>
                <w:sz w:val="20"/>
                <w:szCs w:val="20"/>
              </w:rPr>
              <w:t xml:space="preserve">Cumple cuatro de los indicadores definidos en desempeño excelente. </w:t>
            </w:r>
          </w:p>
          <w:p w14:paraId="2C8DF44D" w14:textId="77777777" w:rsidR="00996076" w:rsidRPr="00862CFC" w:rsidRDefault="00996076" w:rsidP="00ED43F3">
            <w:pPr>
              <w:pStyle w:val="Sinespaciado"/>
              <w:rPr>
                <w:rFonts w:ascii="Arial" w:hAnsi="Arial" w:cs="Arial"/>
                <w:sz w:val="20"/>
                <w:szCs w:val="20"/>
              </w:rPr>
            </w:pPr>
          </w:p>
        </w:tc>
        <w:tc>
          <w:tcPr>
            <w:tcW w:w="1275" w:type="dxa"/>
          </w:tcPr>
          <w:p w14:paraId="5CE1EC2A" w14:textId="77777777" w:rsidR="00996076" w:rsidRPr="00862CFC" w:rsidRDefault="00996076" w:rsidP="00ED43F3">
            <w:pPr>
              <w:pStyle w:val="Sinespaciado"/>
              <w:rPr>
                <w:rFonts w:ascii="Arial" w:hAnsi="Arial" w:cs="Arial"/>
                <w:sz w:val="20"/>
                <w:szCs w:val="20"/>
              </w:rPr>
            </w:pPr>
            <w:r>
              <w:rPr>
                <w:rFonts w:ascii="Arial" w:hAnsi="Arial" w:cs="Arial"/>
                <w:sz w:val="20"/>
                <w:szCs w:val="20"/>
              </w:rPr>
              <w:t>85-94</w:t>
            </w:r>
          </w:p>
        </w:tc>
      </w:tr>
      <w:tr w:rsidR="00996076" w:rsidRPr="00862CFC" w14:paraId="30701A02" w14:textId="77777777" w:rsidTr="00996076">
        <w:tc>
          <w:tcPr>
            <w:tcW w:w="1526" w:type="dxa"/>
            <w:vMerge/>
          </w:tcPr>
          <w:p w14:paraId="157BD9B8" w14:textId="77777777" w:rsidR="00996076" w:rsidRPr="00862CFC" w:rsidRDefault="00996076" w:rsidP="00ED43F3">
            <w:pPr>
              <w:pStyle w:val="Sinespaciado"/>
              <w:rPr>
                <w:rFonts w:ascii="Arial" w:hAnsi="Arial" w:cs="Arial"/>
                <w:sz w:val="20"/>
                <w:szCs w:val="20"/>
              </w:rPr>
            </w:pPr>
          </w:p>
        </w:tc>
        <w:tc>
          <w:tcPr>
            <w:tcW w:w="1276" w:type="dxa"/>
          </w:tcPr>
          <w:p w14:paraId="4B5C35FE"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Bueno</w:t>
            </w:r>
          </w:p>
        </w:tc>
        <w:tc>
          <w:tcPr>
            <w:tcW w:w="9072" w:type="dxa"/>
          </w:tcPr>
          <w:p w14:paraId="2B903C6C" w14:textId="77777777" w:rsidR="00996076" w:rsidRDefault="00996076" w:rsidP="00ED43F3">
            <w:pPr>
              <w:pStyle w:val="Default"/>
              <w:rPr>
                <w:sz w:val="20"/>
                <w:szCs w:val="20"/>
              </w:rPr>
            </w:pPr>
            <w:r>
              <w:rPr>
                <w:sz w:val="20"/>
                <w:szCs w:val="20"/>
              </w:rPr>
              <w:t xml:space="preserve">Cumple tres de los indicadores definidos en el desempeño excelente. </w:t>
            </w:r>
          </w:p>
          <w:p w14:paraId="576ACB55" w14:textId="77777777" w:rsidR="00996076" w:rsidRPr="00862CFC" w:rsidRDefault="00996076" w:rsidP="00ED43F3">
            <w:pPr>
              <w:pStyle w:val="Sinespaciado"/>
              <w:rPr>
                <w:rFonts w:ascii="Arial" w:hAnsi="Arial" w:cs="Arial"/>
                <w:sz w:val="20"/>
                <w:szCs w:val="20"/>
              </w:rPr>
            </w:pPr>
          </w:p>
        </w:tc>
        <w:tc>
          <w:tcPr>
            <w:tcW w:w="1275" w:type="dxa"/>
          </w:tcPr>
          <w:p w14:paraId="37075C63" w14:textId="77777777" w:rsidR="00996076" w:rsidRPr="00862CFC" w:rsidRDefault="00996076" w:rsidP="00ED43F3">
            <w:pPr>
              <w:pStyle w:val="Sinespaciado"/>
              <w:rPr>
                <w:rFonts w:ascii="Arial" w:hAnsi="Arial" w:cs="Arial"/>
                <w:sz w:val="20"/>
                <w:szCs w:val="20"/>
              </w:rPr>
            </w:pPr>
            <w:r>
              <w:rPr>
                <w:rFonts w:ascii="Arial" w:hAnsi="Arial" w:cs="Arial"/>
                <w:sz w:val="20"/>
                <w:szCs w:val="20"/>
              </w:rPr>
              <w:t>75-84</w:t>
            </w:r>
          </w:p>
        </w:tc>
      </w:tr>
      <w:tr w:rsidR="00996076" w:rsidRPr="00862CFC" w14:paraId="0D711BA9" w14:textId="77777777" w:rsidTr="00996076">
        <w:tc>
          <w:tcPr>
            <w:tcW w:w="1526" w:type="dxa"/>
            <w:vMerge/>
          </w:tcPr>
          <w:p w14:paraId="57A2829C" w14:textId="77777777" w:rsidR="00996076" w:rsidRPr="00862CFC" w:rsidRDefault="00996076" w:rsidP="00ED43F3">
            <w:pPr>
              <w:pStyle w:val="Sinespaciado"/>
              <w:rPr>
                <w:rFonts w:ascii="Arial" w:hAnsi="Arial" w:cs="Arial"/>
                <w:sz w:val="20"/>
                <w:szCs w:val="20"/>
              </w:rPr>
            </w:pPr>
          </w:p>
        </w:tc>
        <w:tc>
          <w:tcPr>
            <w:tcW w:w="1276" w:type="dxa"/>
          </w:tcPr>
          <w:p w14:paraId="10798A3E"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Suficiente</w:t>
            </w:r>
          </w:p>
        </w:tc>
        <w:tc>
          <w:tcPr>
            <w:tcW w:w="9072" w:type="dxa"/>
          </w:tcPr>
          <w:p w14:paraId="21B931C2" w14:textId="77777777" w:rsidR="00996076" w:rsidRDefault="00996076" w:rsidP="00ED43F3">
            <w:pPr>
              <w:pStyle w:val="Default"/>
              <w:rPr>
                <w:sz w:val="20"/>
                <w:szCs w:val="20"/>
              </w:rPr>
            </w:pPr>
            <w:r>
              <w:rPr>
                <w:sz w:val="20"/>
                <w:szCs w:val="20"/>
              </w:rPr>
              <w:t xml:space="preserve">Cumple dos de los indicadores definidos en el desempeño excelente. </w:t>
            </w:r>
          </w:p>
          <w:p w14:paraId="58B6B305" w14:textId="77777777" w:rsidR="00996076" w:rsidRPr="00862CFC" w:rsidRDefault="00996076" w:rsidP="00ED43F3">
            <w:pPr>
              <w:pStyle w:val="Sinespaciado"/>
              <w:rPr>
                <w:rFonts w:ascii="Arial" w:hAnsi="Arial" w:cs="Arial"/>
                <w:sz w:val="20"/>
                <w:szCs w:val="20"/>
              </w:rPr>
            </w:pPr>
          </w:p>
        </w:tc>
        <w:tc>
          <w:tcPr>
            <w:tcW w:w="1275" w:type="dxa"/>
          </w:tcPr>
          <w:p w14:paraId="73FEB4F5" w14:textId="77777777" w:rsidR="00996076" w:rsidRPr="00862CFC" w:rsidRDefault="00996076" w:rsidP="00ED43F3">
            <w:pPr>
              <w:pStyle w:val="Sinespaciado"/>
              <w:rPr>
                <w:rFonts w:ascii="Arial" w:hAnsi="Arial" w:cs="Arial"/>
                <w:sz w:val="20"/>
                <w:szCs w:val="20"/>
              </w:rPr>
            </w:pPr>
            <w:r>
              <w:rPr>
                <w:rFonts w:ascii="Arial" w:hAnsi="Arial" w:cs="Arial"/>
                <w:sz w:val="20"/>
                <w:szCs w:val="20"/>
              </w:rPr>
              <w:t>70-74</w:t>
            </w:r>
          </w:p>
        </w:tc>
      </w:tr>
      <w:tr w:rsidR="00996076" w:rsidRPr="00862CFC" w14:paraId="6B658441" w14:textId="77777777" w:rsidTr="00996076">
        <w:tc>
          <w:tcPr>
            <w:tcW w:w="1526" w:type="dxa"/>
          </w:tcPr>
          <w:p w14:paraId="473ED139"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4FED65B3"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Insuficiente</w:t>
            </w:r>
          </w:p>
        </w:tc>
        <w:tc>
          <w:tcPr>
            <w:tcW w:w="9072" w:type="dxa"/>
          </w:tcPr>
          <w:p w14:paraId="616376BE" w14:textId="77777777" w:rsidR="00996076" w:rsidRDefault="00996076"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3FCF3462" w14:textId="77777777" w:rsidR="00996076" w:rsidRPr="00862CFC" w:rsidRDefault="00996076" w:rsidP="00ED43F3">
            <w:pPr>
              <w:pStyle w:val="Sinespaciado"/>
              <w:rPr>
                <w:rFonts w:ascii="Arial" w:hAnsi="Arial" w:cs="Arial"/>
                <w:sz w:val="20"/>
                <w:szCs w:val="20"/>
              </w:rPr>
            </w:pPr>
          </w:p>
        </w:tc>
        <w:tc>
          <w:tcPr>
            <w:tcW w:w="1275" w:type="dxa"/>
          </w:tcPr>
          <w:p w14:paraId="0B1979E2" w14:textId="77777777" w:rsidR="00996076" w:rsidRPr="00862CFC" w:rsidRDefault="00996076" w:rsidP="00ED43F3">
            <w:pPr>
              <w:pStyle w:val="Sinespaciado"/>
              <w:rPr>
                <w:rFonts w:ascii="Arial" w:hAnsi="Arial" w:cs="Arial"/>
                <w:sz w:val="20"/>
                <w:szCs w:val="20"/>
              </w:rPr>
            </w:pPr>
            <w:r>
              <w:rPr>
                <w:rFonts w:ascii="Arial" w:hAnsi="Arial" w:cs="Arial"/>
                <w:sz w:val="20"/>
                <w:szCs w:val="20"/>
              </w:rPr>
              <w:t>N. A.</w:t>
            </w:r>
          </w:p>
        </w:tc>
      </w:tr>
    </w:tbl>
    <w:p w14:paraId="308F9173" w14:textId="77777777" w:rsidR="00C80E00" w:rsidRDefault="00C80E00" w:rsidP="00996076">
      <w:pPr>
        <w:pStyle w:val="Sinespaciado"/>
        <w:rPr>
          <w:rFonts w:ascii="Arial" w:hAnsi="Arial" w:cs="Arial"/>
          <w:sz w:val="20"/>
          <w:szCs w:val="20"/>
        </w:rPr>
      </w:pPr>
    </w:p>
    <w:p w14:paraId="0ECBA88B" w14:textId="77777777" w:rsidR="00996076" w:rsidRPr="00862CFC" w:rsidRDefault="00C80E00" w:rsidP="00996076">
      <w:pPr>
        <w:pStyle w:val="Sinespaciado"/>
        <w:rPr>
          <w:rFonts w:ascii="Arial" w:hAnsi="Arial" w:cs="Arial"/>
          <w:sz w:val="20"/>
          <w:szCs w:val="20"/>
        </w:rPr>
      </w:pPr>
      <w:r>
        <w:rPr>
          <w:rFonts w:ascii="Arial" w:hAnsi="Arial" w:cs="Arial"/>
          <w:sz w:val="20"/>
          <w:szCs w:val="20"/>
        </w:rPr>
        <w:t>Matriz de Evaluación</w:t>
      </w:r>
      <w:r w:rsidR="00996076" w:rsidRPr="00862CFC">
        <w:rPr>
          <w:rFonts w:ascii="Arial" w:hAnsi="Arial" w:cs="Arial"/>
          <w:sz w:val="20"/>
          <w:szCs w:val="20"/>
        </w:rPr>
        <w:t>:</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996076" w:rsidRPr="00F018D0" w14:paraId="5FBA33EC" w14:textId="77777777" w:rsidTr="00154D00">
        <w:tc>
          <w:tcPr>
            <w:tcW w:w="2660" w:type="dxa"/>
          </w:tcPr>
          <w:p w14:paraId="360DA614"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44A90EFA" w14:textId="77777777" w:rsidR="00996076" w:rsidRPr="00F018D0" w:rsidRDefault="00996076" w:rsidP="00ED43F3">
            <w:pPr>
              <w:rPr>
                <w:rFonts w:ascii="Arial" w:eastAsia="Calibri" w:hAnsi="Arial" w:cs="Arial"/>
              </w:rPr>
            </w:pPr>
          </w:p>
        </w:tc>
        <w:tc>
          <w:tcPr>
            <w:tcW w:w="992" w:type="dxa"/>
          </w:tcPr>
          <w:p w14:paraId="24B07220" w14:textId="77777777" w:rsidR="00996076" w:rsidRPr="00F018D0" w:rsidRDefault="00996076" w:rsidP="00ED43F3">
            <w:pPr>
              <w:jc w:val="center"/>
              <w:rPr>
                <w:rFonts w:ascii="Arial" w:eastAsia="Calibri" w:hAnsi="Arial" w:cs="Arial"/>
              </w:rPr>
            </w:pPr>
            <w:r w:rsidRPr="00F018D0">
              <w:rPr>
                <w:rFonts w:ascii="Arial" w:eastAsia="Calibri" w:hAnsi="Arial" w:cs="Arial"/>
              </w:rPr>
              <w:t>%</w:t>
            </w:r>
          </w:p>
        </w:tc>
        <w:tc>
          <w:tcPr>
            <w:tcW w:w="6237" w:type="dxa"/>
            <w:gridSpan w:val="5"/>
          </w:tcPr>
          <w:p w14:paraId="2016FF48"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2D4C35D7"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96076" w:rsidRPr="00F018D0" w14:paraId="37C9D805" w14:textId="77777777" w:rsidTr="00154D00">
        <w:tc>
          <w:tcPr>
            <w:tcW w:w="2660" w:type="dxa"/>
          </w:tcPr>
          <w:p w14:paraId="0566D521" w14:textId="77777777" w:rsidR="00996076" w:rsidRPr="00F018D0" w:rsidRDefault="00996076" w:rsidP="00ED43F3">
            <w:pPr>
              <w:rPr>
                <w:rFonts w:ascii="Arial" w:eastAsia="Calibri" w:hAnsi="Arial" w:cs="Arial"/>
              </w:rPr>
            </w:pPr>
          </w:p>
        </w:tc>
        <w:tc>
          <w:tcPr>
            <w:tcW w:w="992" w:type="dxa"/>
          </w:tcPr>
          <w:p w14:paraId="550B1825" w14:textId="77777777" w:rsidR="00996076" w:rsidRPr="00F018D0" w:rsidRDefault="00996076" w:rsidP="00ED43F3">
            <w:pPr>
              <w:rPr>
                <w:rFonts w:ascii="Arial" w:eastAsia="Calibri" w:hAnsi="Arial" w:cs="Arial"/>
              </w:rPr>
            </w:pPr>
          </w:p>
        </w:tc>
        <w:tc>
          <w:tcPr>
            <w:tcW w:w="1134" w:type="dxa"/>
          </w:tcPr>
          <w:p w14:paraId="25AA3662" w14:textId="77777777" w:rsidR="00996076" w:rsidRPr="00F018D0" w:rsidRDefault="00996076" w:rsidP="00ED43F3">
            <w:pPr>
              <w:jc w:val="center"/>
              <w:rPr>
                <w:rFonts w:ascii="Arial" w:eastAsia="Calibri" w:hAnsi="Arial" w:cs="Arial"/>
              </w:rPr>
            </w:pPr>
            <w:r w:rsidRPr="00F018D0">
              <w:rPr>
                <w:rFonts w:ascii="Arial" w:eastAsia="Calibri" w:hAnsi="Arial" w:cs="Arial"/>
              </w:rPr>
              <w:t>A</w:t>
            </w:r>
          </w:p>
        </w:tc>
        <w:tc>
          <w:tcPr>
            <w:tcW w:w="1276" w:type="dxa"/>
          </w:tcPr>
          <w:p w14:paraId="0DF51982" w14:textId="77777777" w:rsidR="00996076" w:rsidRPr="00F018D0" w:rsidRDefault="00996076" w:rsidP="00ED43F3">
            <w:pPr>
              <w:jc w:val="center"/>
              <w:rPr>
                <w:rFonts w:ascii="Arial" w:eastAsia="Calibri" w:hAnsi="Arial" w:cs="Arial"/>
              </w:rPr>
            </w:pPr>
            <w:r w:rsidRPr="00F018D0">
              <w:rPr>
                <w:rFonts w:ascii="Arial" w:eastAsia="Calibri" w:hAnsi="Arial" w:cs="Arial"/>
              </w:rPr>
              <w:t>B</w:t>
            </w:r>
          </w:p>
        </w:tc>
        <w:tc>
          <w:tcPr>
            <w:tcW w:w="1276" w:type="dxa"/>
          </w:tcPr>
          <w:p w14:paraId="0EE043C8" w14:textId="77777777" w:rsidR="00996076" w:rsidRPr="00F018D0" w:rsidRDefault="00996076" w:rsidP="00ED43F3">
            <w:pPr>
              <w:jc w:val="center"/>
              <w:rPr>
                <w:rFonts w:ascii="Arial" w:eastAsia="Calibri" w:hAnsi="Arial" w:cs="Arial"/>
              </w:rPr>
            </w:pPr>
            <w:r w:rsidRPr="00F018D0">
              <w:rPr>
                <w:rFonts w:ascii="Arial" w:eastAsia="Calibri" w:hAnsi="Arial" w:cs="Arial"/>
              </w:rPr>
              <w:t>C</w:t>
            </w:r>
          </w:p>
        </w:tc>
        <w:tc>
          <w:tcPr>
            <w:tcW w:w="1275" w:type="dxa"/>
          </w:tcPr>
          <w:p w14:paraId="4C9501EF" w14:textId="77777777" w:rsidR="00996076" w:rsidRPr="00F018D0" w:rsidRDefault="00996076" w:rsidP="00ED43F3">
            <w:pPr>
              <w:jc w:val="center"/>
              <w:rPr>
                <w:rFonts w:ascii="Arial" w:eastAsia="Calibri" w:hAnsi="Arial" w:cs="Arial"/>
              </w:rPr>
            </w:pPr>
            <w:r w:rsidRPr="00F018D0">
              <w:rPr>
                <w:rFonts w:ascii="Arial" w:eastAsia="Calibri" w:hAnsi="Arial" w:cs="Arial"/>
              </w:rPr>
              <w:t>D</w:t>
            </w:r>
          </w:p>
        </w:tc>
        <w:tc>
          <w:tcPr>
            <w:tcW w:w="1276" w:type="dxa"/>
          </w:tcPr>
          <w:p w14:paraId="0B780319" w14:textId="77777777" w:rsidR="00996076" w:rsidRPr="00F018D0" w:rsidRDefault="00996076" w:rsidP="00ED43F3">
            <w:pPr>
              <w:jc w:val="center"/>
              <w:rPr>
                <w:rFonts w:ascii="Arial" w:eastAsia="Calibri" w:hAnsi="Arial" w:cs="Arial"/>
              </w:rPr>
            </w:pPr>
            <w:r>
              <w:rPr>
                <w:rFonts w:ascii="Arial" w:eastAsia="Calibri" w:hAnsi="Arial" w:cs="Arial"/>
              </w:rPr>
              <w:t>N</w:t>
            </w:r>
          </w:p>
        </w:tc>
        <w:tc>
          <w:tcPr>
            <w:tcW w:w="3260" w:type="dxa"/>
          </w:tcPr>
          <w:p w14:paraId="161B7E52" w14:textId="77777777" w:rsidR="00996076" w:rsidRPr="00F018D0" w:rsidRDefault="00996076" w:rsidP="00ED43F3">
            <w:pPr>
              <w:rPr>
                <w:rFonts w:ascii="Arial" w:eastAsia="Calibri" w:hAnsi="Arial" w:cs="Arial"/>
              </w:rPr>
            </w:pPr>
          </w:p>
        </w:tc>
      </w:tr>
      <w:tr w:rsidR="00154D00" w:rsidRPr="00F018D0" w14:paraId="49715BD6" w14:textId="77777777" w:rsidTr="00154D00">
        <w:tc>
          <w:tcPr>
            <w:tcW w:w="2660" w:type="dxa"/>
          </w:tcPr>
          <w:p w14:paraId="5571158D"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14:paraId="6E54A4FA"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14:paraId="4049F41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70261E7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016CEFEB"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4B3CAE9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720199E3"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42797B06" w14:textId="77777777" w:rsidR="00154D00" w:rsidRPr="00E12D5C" w:rsidRDefault="00154D00" w:rsidP="00154D00">
            <w:pPr>
              <w:jc w:val="both"/>
              <w:rPr>
                <w:rFonts w:ascii="Arial" w:eastAsia="Calibri" w:hAnsi="Arial" w:cs="Arial"/>
                <w:sz w:val="20"/>
                <w:szCs w:val="20"/>
              </w:rPr>
            </w:pPr>
            <w:r w:rsidRPr="00E12D5C">
              <w:rPr>
                <w:rFonts w:ascii="Arial" w:hAnsi="Arial" w:cs="Arial"/>
                <w:sz w:val="20"/>
                <w:szCs w:val="20"/>
              </w:rPr>
              <w:t>Realiza trabajo de investigación de conceptos relativos a la programación no lineal.</w:t>
            </w:r>
          </w:p>
        </w:tc>
      </w:tr>
      <w:tr w:rsidR="00154D00" w:rsidRPr="00F018D0" w14:paraId="237612B6" w14:textId="77777777" w:rsidTr="00154D00">
        <w:tc>
          <w:tcPr>
            <w:tcW w:w="2660" w:type="dxa"/>
          </w:tcPr>
          <w:p w14:paraId="1CDD0599" w14:textId="77777777" w:rsidR="00154D00" w:rsidRPr="009B4DB5" w:rsidRDefault="00154D00" w:rsidP="00154D00">
            <w:pPr>
              <w:rPr>
                <w:rFonts w:ascii="Arial" w:eastAsia="Calibri" w:hAnsi="Arial" w:cs="Arial"/>
                <w:sz w:val="20"/>
                <w:szCs w:val="20"/>
              </w:rPr>
            </w:pPr>
            <w:proofErr w:type="spellStart"/>
            <w:proofErr w:type="gramStart"/>
            <w:r>
              <w:rPr>
                <w:rFonts w:ascii="Arial" w:eastAsia="Calibri" w:hAnsi="Arial" w:cs="Arial"/>
                <w:sz w:val="20"/>
                <w:szCs w:val="20"/>
              </w:rPr>
              <w:lastRenderedPageBreak/>
              <w:t>Problemario</w:t>
            </w:r>
            <w:proofErr w:type="spellEnd"/>
            <w:r>
              <w:rPr>
                <w:rFonts w:ascii="Arial" w:eastAsia="Calibri" w:hAnsi="Arial" w:cs="Arial"/>
                <w:sz w:val="20"/>
                <w:szCs w:val="20"/>
              </w:rPr>
              <w:t xml:space="preserve"> </w:t>
            </w:r>
            <w:r w:rsidRPr="009B4DB5">
              <w:rPr>
                <w:rFonts w:ascii="Arial" w:eastAsia="Calibri" w:hAnsi="Arial" w:cs="Arial"/>
                <w:sz w:val="20"/>
                <w:szCs w:val="20"/>
              </w:rPr>
              <w:t xml:space="preserve"> (lista cotejo</w:t>
            </w:r>
            <w:proofErr w:type="gramEnd"/>
            <w:r w:rsidRPr="009B4DB5">
              <w:rPr>
                <w:rFonts w:ascii="Arial" w:eastAsia="Calibri" w:hAnsi="Arial" w:cs="Arial"/>
                <w:sz w:val="20"/>
                <w:szCs w:val="20"/>
              </w:rPr>
              <w:t>)</w:t>
            </w:r>
          </w:p>
        </w:tc>
        <w:tc>
          <w:tcPr>
            <w:tcW w:w="992" w:type="dxa"/>
          </w:tcPr>
          <w:p w14:paraId="662C84CA"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54EF1ACA"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73E3965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7D0A8095"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16F3C85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2159A752"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0774B5FB" w14:textId="77777777" w:rsidR="00154D00" w:rsidRPr="00E12D5C" w:rsidRDefault="00154D00" w:rsidP="00154D00">
            <w:pPr>
              <w:jc w:val="both"/>
              <w:rPr>
                <w:rFonts w:ascii="Arial" w:eastAsia="Calibri" w:hAnsi="Arial" w:cs="Arial"/>
                <w:sz w:val="20"/>
                <w:szCs w:val="20"/>
              </w:rPr>
            </w:pPr>
            <w:r w:rsidRPr="00E12D5C">
              <w:rPr>
                <w:rFonts w:ascii="Arial" w:hAnsi="Arial" w:cs="Arial"/>
                <w:sz w:val="20"/>
                <w:szCs w:val="20"/>
              </w:rPr>
              <w:t>Aplica los procedimientos para resolver problemas de programación no lineal.</w:t>
            </w:r>
          </w:p>
        </w:tc>
      </w:tr>
      <w:tr w:rsidR="00154D00" w:rsidRPr="00F018D0" w14:paraId="37EA5239" w14:textId="77777777" w:rsidTr="00154D00">
        <w:tc>
          <w:tcPr>
            <w:tcW w:w="2660" w:type="dxa"/>
          </w:tcPr>
          <w:p w14:paraId="03B89043"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 xml:space="preserve"> Libreta de apuntes</w:t>
            </w:r>
            <w:r w:rsidRPr="009B4DB5">
              <w:rPr>
                <w:rFonts w:ascii="Arial" w:eastAsia="Calibri" w:hAnsi="Arial" w:cs="Arial"/>
                <w:sz w:val="20"/>
                <w:szCs w:val="20"/>
              </w:rPr>
              <w:t xml:space="preserve"> (</w:t>
            </w:r>
            <w:proofErr w:type="gramStart"/>
            <w:r w:rsidRPr="009B4DB5">
              <w:rPr>
                <w:rFonts w:ascii="Arial" w:eastAsia="Calibri" w:hAnsi="Arial" w:cs="Arial"/>
                <w:sz w:val="20"/>
                <w:szCs w:val="20"/>
              </w:rPr>
              <w:t>lista cotejo</w:t>
            </w:r>
            <w:proofErr w:type="gramEnd"/>
            <w:r w:rsidRPr="009B4DB5">
              <w:rPr>
                <w:rFonts w:ascii="Arial" w:eastAsia="Calibri" w:hAnsi="Arial" w:cs="Arial"/>
                <w:sz w:val="20"/>
                <w:szCs w:val="20"/>
              </w:rPr>
              <w:t>)</w:t>
            </w:r>
          </w:p>
        </w:tc>
        <w:tc>
          <w:tcPr>
            <w:tcW w:w="992" w:type="dxa"/>
          </w:tcPr>
          <w:p w14:paraId="5A82FA09"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6DBEFEBD"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533F7FD6"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4618133A"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24A673C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20B4A616"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4D545915" w14:textId="77777777" w:rsidR="00154D00" w:rsidRPr="00E12D5C" w:rsidRDefault="00154D00" w:rsidP="00154D00">
            <w:pPr>
              <w:jc w:val="both"/>
              <w:rPr>
                <w:rFonts w:ascii="Arial" w:eastAsia="Calibri" w:hAnsi="Arial" w:cs="Arial"/>
                <w:b/>
                <w:sz w:val="20"/>
                <w:szCs w:val="20"/>
              </w:rPr>
            </w:pPr>
            <w:r w:rsidRPr="00E12D5C">
              <w:rPr>
                <w:rFonts w:ascii="Arial" w:hAnsi="Arial" w:cs="Arial"/>
                <w:sz w:val="20"/>
                <w:szCs w:val="20"/>
              </w:rPr>
              <w:t>Posee la información necesaria de programación no lineal.</w:t>
            </w:r>
          </w:p>
        </w:tc>
      </w:tr>
      <w:tr w:rsidR="00154D00" w:rsidRPr="00F018D0" w14:paraId="1D16DD02" w14:textId="77777777" w:rsidTr="00154D00">
        <w:tc>
          <w:tcPr>
            <w:tcW w:w="2660" w:type="dxa"/>
          </w:tcPr>
          <w:p w14:paraId="33611525"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2E750E60" w14:textId="77777777" w:rsidR="00154D00" w:rsidRPr="009B4DB5" w:rsidRDefault="00154D00" w:rsidP="00154D00">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5BB53BD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38-40</w:t>
            </w:r>
          </w:p>
        </w:tc>
        <w:tc>
          <w:tcPr>
            <w:tcW w:w="1276" w:type="dxa"/>
          </w:tcPr>
          <w:p w14:paraId="52C64F9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34-37.6</w:t>
            </w:r>
          </w:p>
        </w:tc>
        <w:tc>
          <w:tcPr>
            <w:tcW w:w="1276" w:type="dxa"/>
          </w:tcPr>
          <w:p w14:paraId="1CE870E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30-33.4</w:t>
            </w:r>
          </w:p>
        </w:tc>
        <w:tc>
          <w:tcPr>
            <w:tcW w:w="1275" w:type="dxa"/>
          </w:tcPr>
          <w:p w14:paraId="1C404355"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28-29.6</w:t>
            </w:r>
          </w:p>
        </w:tc>
        <w:tc>
          <w:tcPr>
            <w:tcW w:w="1276" w:type="dxa"/>
          </w:tcPr>
          <w:p w14:paraId="6863DF8E"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0-27.6</w:t>
            </w:r>
          </w:p>
        </w:tc>
        <w:tc>
          <w:tcPr>
            <w:tcW w:w="3260" w:type="dxa"/>
          </w:tcPr>
          <w:p w14:paraId="5A8435F5" w14:textId="77777777" w:rsidR="00154D00" w:rsidRPr="00E12D5C" w:rsidRDefault="00154D00" w:rsidP="00154D00">
            <w:pPr>
              <w:jc w:val="both"/>
              <w:rPr>
                <w:rFonts w:ascii="Arial" w:eastAsia="Calibri" w:hAnsi="Arial" w:cs="Arial"/>
                <w:sz w:val="20"/>
                <w:szCs w:val="20"/>
              </w:rPr>
            </w:pPr>
            <w:r w:rsidRPr="00E12D5C">
              <w:rPr>
                <w:rFonts w:ascii="Arial" w:hAnsi="Arial" w:cs="Arial"/>
                <w:sz w:val="20"/>
                <w:szCs w:val="20"/>
              </w:rPr>
              <w:t>Demuestra el aprendizaje adquirido en clases respecto a la programación no lineal.</w:t>
            </w:r>
          </w:p>
        </w:tc>
      </w:tr>
      <w:tr w:rsidR="00996076" w:rsidRPr="00F018D0" w14:paraId="147750F7" w14:textId="77777777" w:rsidTr="00154D00">
        <w:tc>
          <w:tcPr>
            <w:tcW w:w="2660" w:type="dxa"/>
          </w:tcPr>
          <w:p w14:paraId="112969E0" w14:textId="77777777" w:rsidR="00996076" w:rsidRPr="0090762C" w:rsidRDefault="00996076" w:rsidP="00ED43F3">
            <w:pPr>
              <w:jc w:val="right"/>
              <w:rPr>
                <w:rFonts w:ascii="Arial" w:eastAsia="Calibri" w:hAnsi="Arial" w:cs="Arial"/>
                <w:sz w:val="20"/>
                <w:szCs w:val="20"/>
              </w:rPr>
            </w:pPr>
            <w:r w:rsidRPr="0090762C">
              <w:rPr>
                <w:rFonts w:ascii="Arial" w:eastAsia="Calibri" w:hAnsi="Arial" w:cs="Arial"/>
                <w:sz w:val="20"/>
                <w:szCs w:val="20"/>
              </w:rPr>
              <w:t>Total</w:t>
            </w:r>
          </w:p>
        </w:tc>
        <w:tc>
          <w:tcPr>
            <w:tcW w:w="992" w:type="dxa"/>
          </w:tcPr>
          <w:p w14:paraId="7CCF692C" w14:textId="77777777" w:rsidR="00996076" w:rsidRPr="0090762C" w:rsidRDefault="00996076" w:rsidP="00ED43F3">
            <w:pPr>
              <w:rPr>
                <w:rFonts w:ascii="Arial" w:eastAsia="Calibri" w:hAnsi="Arial" w:cs="Arial"/>
                <w:sz w:val="20"/>
                <w:szCs w:val="20"/>
              </w:rPr>
            </w:pPr>
            <w:r w:rsidRPr="0090762C">
              <w:rPr>
                <w:rFonts w:ascii="Arial" w:eastAsia="Calibri" w:hAnsi="Arial" w:cs="Arial"/>
                <w:sz w:val="20"/>
                <w:szCs w:val="20"/>
              </w:rPr>
              <w:t>100%</w:t>
            </w:r>
          </w:p>
        </w:tc>
        <w:tc>
          <w:tcPr>
            <w:tcW w:w="1134" w:type="dxa"/>
          </w:tcPr>
          <w:p w14:paraId="3C02C308"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95-100</w:t>
            </w:r>
          </w:p>
        </w:tc>
        <w:tc>
          <w:tcPr>
            <w:tcW w:w="1276" w:type="dxa"/>
          </w:tcPr>
          <w:p w14:paraId="5100E219"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85-94</w:t>
            </w:r>
          </w:p>
        </w:tc>
        <w:tc>
          <w:tcPr>
            <w:tcW w:w="1276" w:type="dxa"/>
          </w:tcPr>
          <w:p w14:paraId="29EEAAE8"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75-84</w:t>
            </w:r>
          </w:p>
        </w:tc>
        <w:tc>
          <w:tcPr>
            <w:tcW w:w="1275" w:type="dxa"/>
          </w:tcPr>
          <w:p w14:paraId="441F473F"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70-74</w:t>
            </w:r>
          </w:p>
        </w:tc>
        <w:tc>
          <w:tcPr>
            <w:tcW w:w="1276" w:type="dxa"/>
          </w:tcPr>
          <w:p w14:paraId="7EFD01DE"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0-69</w:t>
            </w:r>
          </w:p>
        </w:tc>
        <w:tc>
          <w:tcPr>
            <w:tcW w:w="3260" w:type="dxa"/>
          </w:tcPr>
          <w:p w14:paraId="4B3D9483" w14:textId="77777777" w:rsidR="00996076" w:rsidRPr="00F018D0" w:rsidRDefault="00996076" w:rsidP="00ED43F3">
            <w:pPr>
              <w:rPr>
                <w:rFonts w:ascii="Arial" w:eastAsia="Calibri" w:hAnsi="Arial" w:cs="Arial"/>
              </w:rPr>
            </w:pPr>
          </w:p>
        </w:tc>
      </w:tr>
    </w:tbl>
    <w:p w14:paraId="4069D25F" w14:textId="77777777" w:rsidR="00B43F84" w:rsidRDefault="00B43F84" w:rsidP="005053AB">
      <w:pPr>
        <w:pStyle w:val="Sinespaciado"/>
        <w:rPr>
          <w:rFonts w:ascii="Arial" w:hAnsi="Arial" w:cs="Arial"/>
          <w:sz w:val="20"/>
          <w:szCs w:val="20"/>
        </w:rPr>
      </w:pPr>
    </w:p>
    <w:p w14:paraId="36B85AA8" w14:textId="77777777" w:rsidR="00FD6687" w:rsidRDefault="00FD6687" w:rsidP="005053AB">
      <w:pPr>
        <w:pStyle w:val="Sinespaciado"/>
        <w:rPr>
          <w:rFonts w:ascii="Arial" w:hAnsi="Arial" w:cs="Arial"/>
          <w:sz w:val="20"/>
          <w:szCs w:val="20"/>
        </w:rPr>
      </w:pPr>
    </w:p>
    <w:p w14:paraId="597AB832" w14:textId="77777777" w:rsidR="00AB69EB" w:rsidRDefault="00AB69EB" w:rsidP="005053AB">
      <w:pPr>
        <w:pStyle w:val="Sinespaciado"/>
        <w:rPr>
          <w:rFonts w:ascii="Arial" w:hAnsi="Arial" w:cs="Arial"/>
          <w:sz w:val="20"/>
          <w:szCs w:val="20"/>
        </w:rPr>
      </w:pPr>
    </w:p>
    <w:p w14:paraId="53F935D9" w14:textId="77777777" w:rsidR="00AB69EB" w:rsidRDefault="00AB69EB" w:rsidP="005053AB">
      <w:pPr>
        <w:pStyle w:val="Sinespaciado"/>
        <w:rPr>
          <w:rFonts w:ascii="Arial" w:hAnsi="Arial" w:cs="Arial"/>
          <w:sz w:val="20"/>
          <w:szCs w:val="20"/>
        </w:rPr>
      </w:pPr>
    </w:p>
    <w:p w14:paraId="1A939DF3" w14:textId="77777777" w:rsidR="00AB69EB" w:rsidRDefault="00D838B0" w:rsidP="00D838B0">
      <w:pPr>
        <w:pStyle w:val="Sinespaciado"/>
        <w:tabs>
          <w:tab w:val="left" w:pos="7965"/>
        </w:tabs>
        <w:rPr>
          <w:rFonts w:ascii="Arial" w:hAnsi="Arial" w:cs="Arial"/>
          <w:sz w:val="20"/>
          <w:szCs w:val="20"/>
        </w:rPr>
      </w:pPr>
      <w:r>
        <w:rPr>
          <w:rFonts w:ascii="Arial" w:hAnsi="Arial" w:cs="Arial"/>
          <w:sz w:val="20"/>
          <w:szCs w:val="20"/>
        </w:rPr>
        <w:tab/>
      </w:r>
    </w:p>
    <w:p w14:paraId="2C1F3E22" w14:textId="77777777" w:rsidR="00D838B0" w:rsidRDefault="00D838B0" w:rsidP="00D838B0">
      <w:pPr>
        <w:pStyle w:val="Sinespaciado"/>
        <w:tabs>
          <w:tab w:val="left" w:pos="7965"/>
        </w:tabs>
        <w:rPr>
          <w:rFonts w:ascii="Arial" w:hAnsi="Arial" w:cs="Arial"/>
          <w:sz w:val="20"/>
          <w:szCs w:val="20"/>
        </w:rPr>
      </w:pPr>
    </w:p>
    <w:p w14:paraId="459F636F" w14:textId="77777777" w:rsidR="00AB69EB" w:rsidRDefault="00AB69EB" w:rsidP="005053AB">
      <w:pPr>
        <w:pStyle w:val="Sinespaciado"/>
        <w:rPr>
          <w:rFonts w:ascii="Arial" w:hAnsi="Arial" w:cs="Arial"/>
          <w:sz w:val="20"/>
          <w:szCs w:val="20"/>
        </w:rPr>
      </w:pPr>
    </w:p>
    <w:p w14:paraId="0EB6854D" w14:textId="77777777" w:rsidR="00B43F84" w:rsidRDefault="00B43F84"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29"/>
        <w:gridCol w:w="7832"/>
      </w:tblGrid>
      <w:tr w:rsidR="0089776F" w:rsidRPr="00862CFC" w14:paraId="5A0EAA3F" w14:textId="77777777" w:rsidTr="00F427B2">
        <w:tc>
          <w:tcPr>
            <w:tcW w:w="1838" w:type="dxa"/>
          </w:tcPr>
          <w:p w14:paraId="0B2484A3"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Competencia No.</w:t>
            </w:r>
          </w:p>
        </w:tc>
        <w:tc>
          <w:tcPr>
            <w:tcW w:w="822" w:type="dxa"/>
          </w:tcPr>
          <w:p w14:paraId="13011465" w14:textId="77777777" w:rsidR="0089776F" w:rsidRPr="00862CFC" w:rsidRDefault="002649BC" w:rsidP="005D2263">
            <w:pPr>
              <w:pStyle w:val="Sinespaciado"/>
              <w:rPr>
                <w:rFonts w:ascii="Arial" w:hAnsi="Arial" w:cs="Arial"/>
                <w:sz w:val="20"/>
                <w:szCs w:val="20"/>
              </w:rPr>
            </w:pPr>
            <w:r>
              <w:rPr>
                <w:rFonts w:ascii="Arial" w:hAnsi="Arial" w:cs="Arial"/>
                <w:sz w:val="20"/>
                <w:szCs w:val="20"/>
              </w:rPr>
              <w:t>1</w:t>
            </w:r>
          </w:p>
        </w:tc>
        <w:tc>
          <w:tcPr>
            <w:tcW w:w="2551" w:type="dxa"/>
          </w:tcPr>
          <w:p w14:paraId="2B781C7E"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Descripción</w:t>
            </w:r>
          </w:p>
        </w:tc>
        <w:tc>
          <w:tcPr>
            <w:tcW w:w="7938" w:type="dxa"/>
          </w:tcPr>
          <w:p w14:paraId="39E9D149" w14:textId="4FC1906A" w:rsidR="0089776F" w:rsidRPr="00F42689" w:rsidRDefault="00B2702A" w:rsidP="005521DB">
            <w:pPr>
              <w:autoSpaceDE w:val="0"/>
              <w:autoSpaceDN w:val="0"/>
              <w:adjustRightInd w:val="0"/>
              <w:jc w:val="both"/>
              <w:rPr>
                <w:rFonts w:ascii="Arial" w:hAnsi="Arial" w:cs="Arial"/>
                <w:sz w:val="20"/>
                <w:szCs w:val="20"/>
              </w:rPr>
            </w:pPr>
            <w:r w:rsidRPr="00B2702A">
              <w:rPr>
                <w:rFonts w:ascii="Arial" w:hAnsi="Arial" w:cs="Arial"/>
                <w:color w:val="000000"/>
                <w:sz w:val="20"/>
                <w:szCs w:val="20"/>
              </w:rPr>
              <w:t>Resolver problemas de manejo de inventarios con el objeto de equilibrar los costos de conservación, preparación y déficit empleando los modelos determinísticos.</w:t>
            </w:r>
          </w:p>
        </w:tc>
      </w:tr>
    </w:tbl>
    <w:p w14:paraId="7FA60CB9" w14:textId="77777777" w:rsidR="0089776F" w:rsidRDefault="0089776F"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40"/>
        <w:gridCol w:w="2510"/>
        <w:gridCol w:w="2576"/>
        <w:gridCol w:w="3454"/>
        <w:gridCol w:w="1816"/>
      </w:tblGrid>
      <w:tr w:rsidR="00670C73" w:rsidRPr="00862CFC" w14:paraId="6F451525" w14:textId="77777777" w:rsidTr="005D2263">
        <w:tc>
          <w:tcPr>
            <w:tcW w:w="2660" w:type="dxa"/>
          </w:tcPr>
          <w:p w14:paraId="20430D3F"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14:paraId="475FDD10"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3B08AF9"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66D05C54" w14:textId="77777777" w:rsidR="0089776F" w:rsidRPr="00862CFC" w:rsidRDefault="0089776F" w:rsidP="005D2263">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14:paraId="6272F59B" w14:textId="77777777" w:rsidR="0089776F" w:rsidRPr="00862CFC" w:rsidRDefault="0089776F" w:rsidP="005D2263">
            <w:pPr>
              <w:pStyle w:val="Sinespaciado"/>
              <w:jc w:val="center"/>
              <w:rPr>
                <w:rFonts w:ascii="Arial" w:hAnsi="Arial" w:cs="Arial"/>
                <w:sz w:val="20"/>
                <w:szCs w:val="20"/>
              </w:rPr>
            </w:pPr>
            <w:r w:rsidRPr="00862CFC">
              <w:rPr>
                <w:rFonts w:ascii="Arial" w:hAnsi="Arial" w:cs="Arial"/>
                <w:sz w:val="20"/>
                <w:szCs w:val="20"/>
              </w:rPr>
              <w:t>Horas teórico-práctica</w:t>
            </w:r>
          </w:p>
        </w:tc>
      </w:tr>
      <w:tr w:rsidR="00670C73" w:rsidRPr="00862CFC" w14:paraId="3588FD47" w14:textId="77777777" w:rsidTr="005D2263">
        <w:tc>
          <w:tcPr>
            <w:tcW w:w="2660" w:type="dxa"/>
          </w:tcPr>
          <w:p w14:paraId="4849247A" w14:textId="06D44AA6" w:rsidR="00AB69EB" w:rsidRPr="00F42689" w:rsidRDefault="00B2702A" w:rsidP="00F42689">
            <w:pPr>
              <w:pStyle w:val="Prrafodelista"/>
              <w:numPr>
                <w:ilvl w:val="0"/>
                <w:numId w:val="22"/>
              </w:numPr>
              <w:autoSpaceDE w:val="0"/>
              <w:autoSpaceDN w:val="0"/>
              <w:adjustRightInd w:val="0"/>
              <w:ind w:left="313" w:hanging="284"/>
              <w:jc w:val="both"/>
              <w:rPr>
                <w:rFonts w:ascii="Arial" w:hAnsi="Arial" w:cs="Arial"/>
                <w:b/>
                <w:sz w:val="20"/>
                <w:szCs w:val="20"/>
              </w:rPr>
            </w:pPr>
            <w:r>
              <w:rPr>
                <w:rFonts w:ascii="Arial" w:hAnsi="Arial" w:cs="Arial"/>
                <w:b/>
                <w:sz w:val="20"/>
                <w:szCs w:val="20"/>
              </w:rPr>
              <w:t>TEORIA DE INVENTARIOS.</w:t>
            </w:r>
          </w:p>
          <w:p w14:paraId="390935DC" w14:textId="77777777" w:rsidR="00F42689" w:rsidRPr="00F42689" w:rsidRDefault="00F42689" w:rsidP="00F42689">
            <w:pPr>
              <w:autoSpaceDE w:val="0"/>
              <w:autoSpaceDN w:val="0"/>
              <w:adjustRightInd w:val="0"/>
              <w:jc w:val="both"/>
              <w:rPr>
                <w:rFonts w:ascii="Arial" w:hAnsi="Arial" w:cs="Arial"/>
                <w:b/>
                <w:sz w:val="20"/>
                <w:szCs w:val="20"/>
              </w:rPr>
            </w:pPr>
          </w:p>
          <w:p w14:paraId="05EE2957" w14:textId="720CD575" w:rsidR="00F42689" w:rsidRDefault="00B2702A" w:rsidP="00AA08CF">
            <w:pPr>
              <w:autoSpaceDE w:val="0"/>
              <w:autoSpaceDN w:val="0"/>
              <w:adjustRightInd w:val="0"/>
              <w:jc w:val="both"/>
              <w:rPr>
                <w:rFonts w:ascii="Arial" w:hAnsi="Arial" w:cs="Arial"/>
                <w:color w:val="000000"/>
                <w:sz w:val="20"/>
                <w:szCs w:val="20"/>
              </w:rPr>
            </w:pPr>
            <w:r w:rsidRPr="00B2702A">
              <w:rPr>
                <w:rFonts w:ascii="Arial" w:hAnsi="Arial" w:cs="Arial"/>
                <w:color w:val="000000"/>
                <w:sz w:val="20"/>
                <w:szCs w:val="20"/>
              </w:rPr>
              <w:t xml:space="preserve">4.1 Sistemas de administración y control. 4.2 Modelos determinísticos. 4.2.1 Lotes económicos sin déficit. 4.2.2 Lotes económicos con déficit. 4.3 Lote económico de producción. </w:t>
            </w:r>
            <w:r w:rsidR="00AA08CF" w:rsidRPr="00F42689">
              <w:rPr>
                <w:rFonts w:ascii="Arial" w:hAnsi="Arial" w:cs="Arial"/>
                <w:color w:val="000000"/>
                <w:sz w:val="20"/>
                <w:szCs w:val="20"/>
              </w:rPr>
              <w:t>4.5 Interpretación de Resultados</w:t>
            </w:r>
            <w:r w:rsidR="00F42689">
              <w:rPr>
                <w:rFonts w:ascii="Arial" w:hAnsi="Arial" w:cs="Arial"/>
                <w:color w:val="000000"/>
                <w:sz w:val="20"/>
                <w:szCs w:val="20"/>
              </w:rPr>
              <w:t>.</w:t>
            </w:r>
            <w:r w:rsidR="00AA08CF" w:rsidRPr="00F42689">
              <w:rPr>
                <w:rFonts w:ascii="Arial" w:hAnsi="Arial" w:cs="Arial"/>
                <w:color w:val="000000"/>
                <w:sz w:val="20"/>
                <w:szCs w:val="20"/>
              </w:rPr>
              <w:t xml:space="preserve"> </w:t>
            </w:r>
          </w:p>
          <w:p w14:paraId="1CB4A1C9" w14:textId="77777777" w:rsidR="00AA08CF" w:rsidRPr="00F42689" w:rsidRDefault="00AA08CF" w:rsidP="00AA08CF">
            <w:pPr>
              <w:autoSpaceDE w:val="0"/>
              <w:autoSpaceDN w:val="0"/>
              <w:adjustRightInd w:val="0"/>
              <w:jc w:val="both"/>
              <w:rPr>
                <w:rFonts w:ascii="Arial" w:hAnsi="Arial" w:cs="Arial"/>
                <w:b/>
                <w:sz w:val="20"/>
                <w:szCs w:val="20"/>
              </w:rPr>
            </w:pPr>
            <w:r w:rsidRPr="00F42689">
              <w:rPr>
                <w:rFonts w:ascii="Arial" w:hAnsi="Arial" w:cs="Arial"/>
                <w:color w:val="000000"/>
                <w:sz w:val="20"/>
                <w:szCs w:val="20"/>
              </w:rPr>
              <w:lastRenderedPageBreak/>
              <w:t>4.6 Uso de Software</w:t>
            </w:r>
            <w:r w:rsidR="00F42689">
              <w:rPr>
                <w:rFonts w:ascii="Arial" w:hAnsi="Arial" w:cs="Arial"/>
                <w:color w:val="000000"/>
                <w:sz w:val="20"/>
                <w:szCs w:val="20"/>
              </w:rPr>
              <w:t>.</w:t>
            </w:r>
          </w:p>
        </w:tc>
        <w:tc>
          <w:tcPr>
            <w:tcW w:w="2538" w:type="dxa"/>
          </w:tcPr>
          <w:p w14:paraId="58AF51D1" w14:textId="594557F8" w:rsidR="0089776F" w:rsidRPr="006D1CBF" w:rsidRDefault="002649BC" w:rsidP="00C71593">
            <w:pPr>
              <w:autoSpaceDE w:val="0"/>
              <w:autoSpaceDN w:val="0"/>
              <w:adjustRightInd w:val="0"/>
              <w:jc w:val="both"/>
              <w:rPr>
                <w:rFonts w:ascii="Arial" w:eastAsia="SymbolMT" w:hAnsi="Arial" w:cs="Arial"/>
                <w:sz w:val="20"/>
                <w:szCs w:val="20"/>
              </w:rPr>
            </w:pPr>
            <w:r>
              <w:rPr>
                <w:rFonts w:ascii="Arial" w:eastAsia="SymbolMT" w:hAnsi="Arial" w:cs="Arial"/>
                <w:sz w:val="20"/>
                <w:szCs w:val="20"/>
              </w:rPr>
              <w:lastRenderedPageBreak/>
              <w:t xml:space="preserve">Analiza diversos textos </w:t>
            </w:r>
            <w:r w:rsidR="00967561">
              <w:rPr>
                <w:rFonts w:ascii="Arial" w:eastAsia="SymbolMT" w:hAnsi="Arial" w:cs="Arial"/>
                <w:sz w:val="20"/>
                <w:szCs w:val="20"/>
              </w:rPr>
              <w:t>relativos a la</w:t>
            </w:r>
            <w:r w:rsidR="00B2702A">
              <w:rPr>
                <w:rFonts w:ascii="Arial" w:eastAsia="SymbolMT" w:hAnsi="Arial" w:cs="Arial"/>
                <w:sz w:val="20"/>
                <w:szCs w:val="20"/>
              </w:rPr>
              <w:t xml:space="preserve"> teoría de inventario</w:t>
            </w:r>
            <w:r w:rsidR="007B4ED1">
              <w:rPr>
                <w:rFonts w:ascii="Arial" w:eastAsia="SymbolMT" w:hAnsi="Arial" w:cs="Arial"/>
                <w:sz w:val="20"/>
                <w:szCs w:val="20"/>
              </w:rPr>
              <w:t xml:space="preserve"> para</w:t>
            </w:r>
            <w:r>
              <w:rPr>
                <w:rFonts w:ascii="Arial" w:eastAsia="SymbolMT" w:hAnsi="Arial" w:cs="Arial"/>
                <w:sz w:val="20"/>
                <w:szCs w:val="20"/>
              </w:rPr>
              <w:t xml:space="preserve"> entregar </w:t>
            </w:r>
            <w:r w:rsidR="005521DB">
              <w:rPr>
                <w:rFonts w:ascii="Arial" w:eastAsia="SymbolMT" w:hAnsi="Arial" w:cs="Arial"/>
                <w:sz w:val="20"/>
                <w:szCs w:val="20"/>
              </w:rPr>
              <w:t xml:space="preserve">un </w:t>
            </w:r>
            <w:r w:rsidR="005521DB" w:rsidRPr="005521DB">
              <w:rPr>
                <w:rFonts w:ascii="Arial" w:eastAsia="SymbolMT" w:hAnsi="Arial" w:cs="Arial"/>
                <w:b/>
                <w:color w:val="FF0000"/>
                <w:sz w:val="20"/>
                <w:szCs w:val="20"/>
              </w:rPr>
              <w:t>trabajo de investigación.</w:t>
            </w:r>
            <w:r w:rsidR="006D1CBF">
              <w:rPr>
                <w:rFonts w:ascii="Arial" w:eastAsia="SymbolMT" w:hAnsi="Arial" w:cs="Arial"/>
                <w:b/>
                <w:color w:val="FF0000"/>
                <w:sz w:val="20"/>
                <w:szCs w:val="20"/>
              </w:rPr>
              <w:t xml:space="preserve"> </w:t>
            </w:r>
            <w:r w:rsidR="006D1CBF" w:rsidRPr="006D1CBF">
              <w:rPr>
                <w:rFonts w:ascii="Arial" w:eastAsia="SymbolMT" w:hAnsi="Arial" w:cs="Arial"/>
                <w:sz w:val="20"/>
                <w:szCs w:val="20"/>
              </w:rPr>
              <w:t xml:space="preserve">Se debe subir en la plataforma de </w:t>
            </w:r>
            <w:proofErr w:type="spellStart"/>
            <w:r w:rsidR="006D1CBF" w:rsidRPr="006D1CBF">
              <w:rPr>
                <w:rFonts w:ascii="Arial" w:eastAsia="SymbolMT" w:hAnsi="Arial" w:cs="Arial"/>
                <w:sz w:val="20"/>
                <w:szCs w:val="20"/>
              </w:rPr>
              <w:t>classroom</w:t>
            </w:r>
            <w:proofErr w:type="spellEnd"/>
            <w:r w:rsidR="006D1CBF" w:rsidRPr="006D1CBF">
              <w:rPr>
                <w:rFonts w:ascii="Arial" w:eastAsia="SymbolMT" w:hAnsi="Arial" w:cs="Arial"/>
                <w:sz w:val="20"/>
                <w:szCs w:val="20"/>
              </w:rPr>
              <w:t>.</w:t>
            </w:r>
          </w:p>
          <w:p w14:paraId="58E2A8CC" w14:textId="77777777" w:rsidR="002649BC" w:rsidRPr="0089776F" w:rsidRDefault="002649BC" w:rsidP="00C71593">
            <w:pPr>
              <w:autoSpaceDE w:val="0"/>
              <w:autoSpaceDN w:val="0"/>
              <w:adjustRightInd w:val="0"/>
              <w:jc w:val="both"/>
              <w:rPr>
                <w:rFonts w:ascii="Arial" w:eastAsia="SymbolMT" w:hAnsi="Arial" w:cs="Arial"/>
                <w:sz w:val="20"/>
                <w:szCs w:val="20"/>
              </w:rPr>
            </w:pPr>
          </w:p>
          <w:p w14:paraId="0A728D34" w14:textId="77777777" w:rsidR="00C71593" w:rsidRDefault="002649BC" w:rsidP="00C71593">
            <w:pPr>
              <w:autoSpaceDE w:val="0"/>
              <w:autoSpaceDN w:val="0"/>
              <w:adjustRightInd w:val="0"/>
              <w:jc w:val="both"/>
              <w:rPr>
                <w:rFonts w:ascii="Arial" w:eastAsia="SymbolMT" w:hAnsi="Arial" w:cs="Arial"/>
                <w:b/>
                <w:color w:val="1F3864" w:themeColor="accent5" w:themeShade="80"/>
                <w:sz w:val="20"/>
                <w:szCs w:val="20"/>
              </w:rPr>
            </w:pPr>
            <w:r>
              <w:rPr>
                <w:rFonts w:ascii="Arial" w:eastAsia="SymbolMT" w:hAnsi="Arial" w:cs="Arial"/>
                <w:sz w:val="20"/>
                <w:szCs w:val="20"/>
              </w:rPr>
              <w:t>Aplica los concepto</w:t>
            </w:r>
            <w:r w:rsidR="00A96B16">
              <w:rPr>
                <w:rFonts w:ascii="Arial" w:eastAsia="SymbolMT" w:hAnsi="Arial" w:cs="Arial"/>
                <w:sz w:val="20"/>
                <w:szCs w:val="20"/>
              </w:rPr>
              <w:t>s analizados en clases sobre la</w:t>
            </w:r>
            <w:r w:rsidR="00BF5EDE">
              <w:rPr>
                <w:rFonts w:ascii="Arial" w:eastAsia="SymbolMT" w:hAnsi="Arial" w:cs="Arial"/>
                <w:sz w:val="20"/>
                <w:szCs w:val="20"/>
              </w:rPr>
              <w:t xml:space="preserve">s </w:t>
            </w:r>
            <w:r w:rsidR="00A96B16">
              <w:rPr>
                <w:rFonts w:ascii="Arial" w:eastAsia="SymbolMT" w:hAnsi="Arial" w:cs="Arial"/>
                <w:sz w:val="20"/>
                <w:szCs w:val="20"/>
              </w:rPr>
              <w:t>líneas de espera</w:t>
            </w:r>
            <w:r w:rsidR="00BF5EDE">
              <w:rPr>
                <w:rFonts w:ascii="Arial" w:eastAsia="SymbolMT" w:hAnsi="Arial" w:cs="Arial"/>
                <w:sz w:val="20"/>
                <w:szCs w:val="20"/>
              </w:rPr>
              <w:t xml:space="preserve"> </w:t>
            </w:r>
            <w:r>
              <w:rPr>
                <w:rFonts w:ascii="Arial" w:eastAsia="SymbolMT" w:hAnsi="Arial" w:cs="Arial"/>
                <w:sz w:val="20"/>
                <w:szCs w:val="20"/>
              </w:rPr>
              <w:t xml:space="preserve">para resolver un </w:t>
            </w:r>
            <w:proofErr w:type="spellStart"/>
            <w:r w:rsidRPr="002649BC">
              <w:rPr>
                <w:rFonts w:ascii="Arial" w:eastAsia="SymbolMT" w:hAnsi="Arial" w:cs="Arial"/>
                <w:b/>
                <w:color w:val="1F3864" w:themeColor="accent5" w:themeShade="80"/>
                <w:sz w:val="20"/>
                <w:szCs w:val="20"/>
              </w:rPr>
              <w:t>Problemario</w:t>
            </w:r>
            <w:proofErr w:type="spellEnd"/>
            <w:r w:rsidRPr="002649BC">
              <w:rPr>
                <w:rFonts w:ascii="Arial" w:eastAsia="SymbolMT" w:hAnsi="Arial" w:cs="Arial"/>
                <w:b/>
                <w:color w:val="1F3864" w:themeColor="accent5" w:themeShade="80"/>
                <w:sz w:val="20"/>
                <w:szCs w:val="20"/>
              </w:rPr>
              <w:t>.</w:t>
            </w:r>
          </w:p>
          <w:p w14:paraId="679FB75D" w14:textId="77777777" w:rsidR="002649BC" w:rsidRDefault="006D1CBF" w:rsidP="00C71593">
            <w:pPr>
              <w:autoSpaceDE w:val="0"/>
              <w:autoSpaceDN w:val="0"/>
              <w:adjustRightInd w:val="0"/>
              <w:jc w:val="both"/>
              <w:rPr>
                <w:rFonts w:ascii="Arial" w:eastAsia="SymbolMT" w:hAnsi="Arial" w:cs="Arial"/>
                <w:sz w:val="20"/>
                <w:szCs w:val="20"/>
              </w:rPr>
            </w:pPr>
            <w:r>
              <w:rPr>
                <w:rFonts w:ascii="Arial" w:eastAsia="SymbolMT" w:hAnsi="Arial" w:cs="Arial"/>
                <w:sz w:val="20"/>
                <w:szCs w:val="20"/>
              </w:rPr>
              <w:lastRenderedPageBreak/>
              <w:t xml:space="preserve">Esta actividad se debe subir a la plataforma de </w:t>
            </w:r>
            <w:proofErr w:type="spellStart"/>
            <w:r>
              <w:rPr>
                <w:rFonts w:ascii="Arial" w:eastAsia="SymbolMT" w:hAnsi="Arial" w:cs="Arial"/>
                <w:sz w:val="20"/>
                <w:szCs w:val="20"/>
              </w:rPr>
              <w:t>classroom</w:t>
            </w:r>
            <w:proofErr w:type="spellEnd"/>
            <w:r>
              <w:rPr>
                <w:rFonts w:ascii="Arial" w:eastAsia="SymbolMT" w:hAnsi="Arial" w:cs="Arial"/>
                <w:sz w:val="20"/>
                <w:szCs w:val="20"/>
              </w:rPr>
              <w:t>.</w:t>
            </w:r>
          </w:p>
          <w:p w14:paraId="754A62D1" w14:textId="77777777" w:rsidR="006D1CBF" w:rsidRDefault="006D1CBF" w:rsidP="00C71593">
            <w:pPr>
              <w:autoSpaceDE w:val="0"/>
              <w:autoSpaceDN w:val="0"/>
              <w:adjustRightInd w:val="0"/>
              <w:jc w:val="both"/>
              <w:rPr>
                <w:rFonts w:ascii="Arial" w:eastAsia="SymbolMT" w:hAnsi="Arial" w:cs="Arial"/>
                <w:sz w:val="20"/>
                <w:szCs w:val="20"/>
              </w:rPr>
            </w:pPr>
          </w:p>
          <w:p w14:paraId="41BDEBAE" w14:textId="77777777" w:rsidR="00C71593" w:rsidRDefault="00C71593" w:rsidP="00C71593">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Los conceptos</w:t>
            </w:r>
            <w:r w:rsidR="00BF5EDE">
              <w:rPr>
                <w:rFonts w:ascii="Arial" w:eastAsia="SymbolMT" w:hAnsi="Arial" w:cs="Arial"/>
                <w:sz w:val="20"/>
                <w:szCs w:val="20"/>
              </w:rPr>
              <w:t xml:space="preserve"> de la</w:t>
            </w:r>
            <w:r w:rsidR="006D1CBF">
              <w:rPr>
                <w:rFonts w:ascii="Arial" w:eastAsia="SymbolMT" w:hAnsi="Arial" w:cs="Arial"/>
                <w:sz w:val="20"/>
                <w:szCs w:val="20"/>
              </w:rPr>
              <w:t xml:space="preserve">s líneas de espera </w:t>
            </w:r>
            <w:r w:rsidR="00BF5EDE">
              <w:rPr>
                <w:rFonts w:ascii="Arial" w:eastAsia="SymbolMT" w:hAnsi="Arial" w:cs="Arial"/>
                <w:sz w:val="20"/>
                <w:szCs w:val="20"/>
              </w:rPr>
              <w:t xml:space="preserve">y ejemplos </w:t>
            </w:r>
            <w:r w:rsidR="006D1CBF">
              <w:rPr>
                <w:rFonts w:ascii="Arial" w:eastAsia="SymbolMT" w:hAnsi="Arial" w:cs="Arial"/>
                <w:sz w:val="20"/>
                <w:szCs w:val="20"/>
              </w:rPr>
              <w:t xml:space="preserve">se deben </w:t>
            </w:r>
            <w:r w:rsidR="00670C73">
              <w:rPr>
                <w:rFonts w:ascii="Arial" w:eastAsia="SymbolMT" w:hAnsi="Arial" w:cs="Arial"/>
                <w:sz w:val="20"/>
                <w:szCs w:val="20"/>
              </w:rPr>
              <w:t>plasmar en una</w:t>
            </w:r>
            <w:r w:rsidR="00670C73" w:rsidRPr="00670C73">
              <w:rPr>
                <w:rFonts w:ascii="Arial" w:eastAsia="SymbolMT" w:hAnsi="Arial" w:cs="Arial"/>
                <w:b/>
                <w:color w:val="00B050"/>
                <w:sz w:val="20"/>
                <w:szCs w:val="20"/>
              </w:rPr>
              <w:t xml:space="preserve"> libreta de apuntes.</w:t>
            </w:r>
          </w:p>
          <w:p w14:paraId="2E074083" w14:textId="77777777" w:rsidR="002649BC" w:rsidRDefault="002649BC" w:rsidP="00C71593">
            <w:pPr>
              <w:autoSpaceDE w:val="0"/>
              <w:autoSpaceDN w:val="0"/>
              <w:adjustRightInd w:val="0"/>
              <w:jc w:val="both"/>
              <w:rPr>
                <w:rFonts w:ascii="Arial" w:eastAsia="SymbolMT" w:hAnsi="Arial" w:cs="Arial"/>
                <w:sz w:val="20"/>
                <w:szCs w:val="20"/>
              </w:rPr>
            </w:pPr>
          </w:p>
          <w:p w14:paraId="6742B44F" w14:textId="77777777" w:rsidR="0089776F" w:rsidRPr="0089776F" w:rsidRDefault="00C71593" w:rsidP="00670C73">
            <w:pPr>
              <w:autoSpaceDE w:val="0"/>
              <w:autoSpaceDN w:val="0"/>
              <w:adjustRightInd w:val="0"/>
              <w:jc w:val="both"/>
              <w:rPr>
                <w:rFonts w:ascii="Arial" w:hAnsi="Arial" w:cs="Arial"/>
                <w:sz w:val="20"/>
                <w:szCs w:val="20"/>
              </w:rPr>
            </w:pPr>
            <w:r>
              <w:rPr>
                <w:rFonts w:ascii="Arial" w:hAnsi="Arial" w:cs="Arial"/>
                <w:sz w:val="20"/>
                <w:szCs w:val="20"/>
              </w:rPr>
              <w:t xml:space="preserve">Resuelven un </w:t>
            </w:r>
            <w:r w:rsidRPr="00C71593">
              <w:rPr>
                <w:rFonts w:ascii="Arial" w:hAnsi="Arial" w:cs="Arial"/>
                <w:b/>
                <w:sz w:val="20"/>
                <w:szCs w:val="20"/>
              </w:rPr>
              <w:t xml:space="preserve">examen </w:t>
            </w:r>
            <w:r>
              <w:rPr>
                <w:rFonts w:ascii="Arial" w:hAnsi="Arial" w:cs="Arial"/>
                <w:sz w:val="20"/>
                <w:szCs w:val="20"/>
              </w:rPr>
              <w:t>para complementar los conocimientos adquiridos en clases.</w:t>
            </w:r>
            <w:r w:rsidR="006D1CBF">
              <w:rPr>
                <w:rFonts w:ascii="Arial" w:hAnsi="Arial" w:cs="Arial"/>
                <w:sz w:val="20"/>
                <w:szCs w:val="20"/>
              </w:rPr>
              <w:t xml:space="preserve"> </w:t>
            </w:r>
          </w:p>
        </w:tc>
        <w:tc>
          <w:tcPr>
            <w:tcW w:w="2599" w:type="dxa"/>
          </w:tcPr>
          <w:p w14:paraId="050C28EC" w14:textId="77777777" w:rsidR="00C71593" w:rsidRDefault="00C71593" w:rsidP="00C71593">
            <w:pPr>
              <w:pStyle w:val="Sinespaciado"/>
              <w:jc w:val="both"/>
              <w:rPr>
                <w:rFonts w:ascii="Arial" w:hAnsi="Arial" w:cs="Arial"/>
                <w:b/>
                <w:color w:val="FF0000"/>
                <w:sz w:val="20"/>
                <w:szCs w:val="20"/>
              </w:rPr>
            </w:pPr>
            <w:r>
              <w:rPr>
                <w:rFonts w:ascii="Arial" w:hAnsi="Arial" w:cs="Arial"/>
                <w:sz w:val="20"/>
                <w:szCs w:val="20"/>
              </w:rPr>
              <w:lastRenderedPageBreak/>
              <w:t xml:space="preserve">Proporciona los temas de la unidad que deben analizar para entregar un </w:t>
            </w:r>
            <w:r w:rsidRPr="00C71593">
              <w:rPr>
                <w:rFonts w:ascii="Arial" w:hAnsi="Arial" w:cs="Arial"/>
                <w:b/>
                <w:color w:val="FF0000"/>
                <w:sz w:val="20"/>
                <w:szCs w:val="20"/>
              </w:rPr>
              <w:t>trabajo de investigación.</w:t>
            </w:r>
          </w:p>
          <w:p w14:paraId="3E8AA0A1" w14:textId="77777777" w:rsidR="006D1CBF" w:rsidRDefault="006D1CBF" w:rsidP="00C71593">
            <w:pPr>
              <w:pStyle w:val="Sinespaciado"/>
              <w:jc w:val="both"/>
              <w:rPr>
                <w:rFonts w:ascii="Arial" w:hAnsi="Arial" w:cs="Arial"/>
                <w:sz w:val="20"/>
                <w:szCs w:val="20"/>
              </w:rPr>
            </w:pPr>
          </w:p>
          <w:p w14:paraId="6741117C" w14:textId="77777777" w:rsidR="00C71593" w:rsidRDefault="002649BC" w:rsidP="00C71593">
            <w:pPr>
              <w:pStyle w:val="Sinespaciado"/>
              <w:jc w:val="both"/>
              <w:rPr>
                <w:rFonts w:ascii="Arial" w:hAnsi="Arial" w:cs="Arial"/>
                <w:b/>
                <w:color w:val="1F3864" w:themeColor="accent5" w:themeShade="80"/>
                <w:sz w:val="20"/>
                <w:szCs w:val="20"/>
              </w:rPr>
            </w:pPr>
            <w:r>
              <w:rPr>
                <w:rFonts w:ascii="Arial" w:hAnsi="Arial" w:cs="Arial"/>
                <w:sz w:val="20"/>
                <w:szCs w:val="20"/>
              </w:rPr>
              <w:t>Proporcionar los ejer</w:t>
            </w:r>
            <w:r w:rsidR="00BF5EDE">
              <w:rPr>
                <w:rFonts w:ascii="Arial" w:hAnsi="Arial" w:cs="Arial"/>
                <w:sz w:val="20"/>
                <w:szCs w:val="20"/>
              </w:rPr>
              <w:t>c</w:t>
            </w:r>
            <w:r w:rsidR="00A96B16">
              <w:rPr>
                <w:rFonts w:ascii="Arial" w:hAnsi="Arial" w:cs="Arial"/>
                <w:sz w:val="20"/>
                <w:szCs w:val="20"/>
              </w:rPr>
              <w:t>icios necesarios relativos a la</w:t>
            </w:r>
            <w:r>
              <w:rPr>
                <w:rFonts w:ascii="Arial" w:hAnsi="Arial" w:cs="Arial"/>
                <w:sz w:val="20"/>
                <w:szCs w:val="20"/>
              </w:rPr>
              <w:t xml:space="preserve">s </w:t>
            </w:r>
            <w:r w:rsidR="00A96B16">
              <w:rPr>
                <w:rFonts w:ascii="Arial" w:hAnsi="Arial" w:cs="Arial"/>
                <w:sz w:val="20"/>
                <w:szCs w:val="20"/>
              </w:rPr>
              <w:t>líneas de espera</w:t>
            </w:r>
            <w:r w:rsidR="00BF5EDE">
              <w:rPr>
                <w:rFonts w:ascii="Arial" w:hAnsi="Arial" w:cs="Arial"/>
                <w:sz w:val="20"/>
                <w:szCs w:val="20"/>
              </w:rPr>
              <w:t xml:space="preserve"> para</w:t>
            </w:r>
            <w:r>
              <w:rPr>
                <w:rFonts w:ascii="Arial" w:hAnsi="Arial" w:cs="Arial"/>
                <w:sz w:val="20"/>
                <w:szCs w:val="20"/>
              </w:rPr>
              <w:t xml:space="preserve"> resolver un </w:t>
            </w:r>
            <w:proofErr w:type="spellStart"/>
            <w:r w:rsidRPr="002649BC">
              <w:rPr>
                <w:rFonts w:ascii="Arial" w:hAnsi="Arial" w:cs="Arial"/>
                <w:b/>
                <w:color w:val="1F3864" w:themeColor="accent5" w:themeShade="80"/>
                <w:sz w:val="20"/>
                <w:szCs w:val="20"/>
              </w:rPr>
              <w:t>Problemario</w:t>
            </w:r>
            <w:proofErr w:type="spellEnd"/>
            <w:r w:rsidRPr="002649BC">
              <w:rPr>
                <w:rFonts w:ascii="Arial" w:hAnsi="Arial" w:cs="Arial"/>
                <w:b/>
                <w:color w:val="1F3864" w:themeColor="accent5" w:themeShade="80"/>
                <w:sz w:val="20"/>
                <w:szCs w:val="20"/>
              </w:rPr>
              <w:t>.</w:t>
            </w:r>
          </w:p>
          <w:p w14:paraId="4648A973" w14:textId="77777777" w:rsidR="006D1CBF" w:rsidRDefault="006D1CBF" w:rsidP="00C71593">
            <w:pPr>
              <w:pStyle w:val="Sinespaciado"/>
              <w:jc w:val="both"/>
              <w:rPr>
                <w:rFonts w:ascii="Arial" w:hAnsi="Arial" w:cs="Arial"/>
                <w:sz w:val="20"/>
                <w:szCs w:val="20"/>
              </w:rPr>
            </w:pPr>
          </w:p>
          <w:p w14:paraId="6C996DBA" w14:textId="77777777" w:rsidR="00C71593" w:rsidRDefault="00C71593" w:rsidP="00C71593">
            <w:pPr>
              <w:pStyle w:val="Sinespaciado"/>
              <w:jc w:val="both"/>
              <w:rPr>
                <w:rFonts w:ascii="Arial" w:hAnsi="Arial" w:cs="Arial"/>
                <w:b/>
                <w:color w:val="00B050"/>
                <w:sz w:val="20"/>
                <w:szCs w:val="20"/>
              </w:rPr>
            </w:pPr>
            <w:r>
              <w:rPr>
                <w:rFonts w:ascii="Arial" w:hAnsi="Arial" w:cs="Arial"/>
                <w:sz w:val="20"/>
                <w:szCs w:val="20"/>
              </w:rPr>
              <w:t>Solicita a los alumnos</w:t>
            </w:r>
            <w:r w:rsidR="006D1CBF">
              <w:rPr>
                <w:rFonts w:ascii="Arial" w:hAnsi="Arial" w:cs="Arial"/>
                <w:sz w:val="20"/>
                <w:szCs w:val="20"/>
              </w:rPr>
              <w:t xml:space="preserve"> la</w:t>
            </w:r>
            <w:r>
              <w:rPr>
                <w:rFonts w:ascii="Arial" w:hAnsi="Arial" w:cs="Arial"/>
                <w:sz w:val="20"/>
                <w:szCs w:val="20"/>
              </w:rPr>
              <w:t xml:space="preserve"> información</w:t>
            </w:r>
            <w:r w:rsidR="00670C73">
              <w:rPr>
                <w:rFonts w:ascii="Arial" w:hAnsi="Arial" w:cs="Arial"/>
                <w:sz w:val="20"/>
                <w:szCs w:val="20"/>
              </w:rPr>
              <w:t xml:space="preserve"> en una </w:t>
            </w:r>
            <w:r w:rsidR="00670C73" w:rsidRPr="00670C73">
              <w:rPr>
                <w:rFonts w:ascii="Arial" w:hAnsi="Arial" w:cs="Arial"/>
                <w:b/>
                <w:color w:val="00B050"/>
                <w:sz w:val="20"/>
                <w:szCs w:val="20"/>
              </w:rPr>
              <w:t>libreta de apuntes.</w:t>
            </w:r>
          </w:p>
          <w:p w14:paraId="55136750" w14:textId="77777777" w:rsidR="002649BC" w:rsidRDefault="002649BC" w:rsidP="00C71593">
            <w:pPr>
              <w:pStyle w:val="Sinespaciado"/>
              <w:jc w:val="both"/>
              <w:rPr>
                <w:rFonts w:ascii="Arial" w:hAnsi="Arial" w:cs="Arial"/>
                <w:sz w:val="20"/>
                <w:szCs w:val="20"/>
              </w:rPr>
            </w:pPr>
          </w:p>
          <w:p w14:paraId="646F53E2" w14:textId="77777777" w:rsidR="0089776F" w:rsidRPr="006E7CFB" w:rsidRDefault="00C71593" w:rsidP="00670C73">
            <w:pPr>
              <w:pStyle w:val="Sinespaciado"/>
              <w:jc w:val="both"/>
              <w:rPr>
                <w:rFonts w:ascii="Arial" w:hAnsi="Arial" w:cs="Arial"/>
                <w:sz w:val="20"/>
                <w:szCs w:val="20"/>
              </w:rPr>
            </w:pPr>
            <w:r>
              <w:rPr>
                <w:rFonts w:ascii="Arial" w:hAnsi="Arial" w:cs="Arial"/>
                <w:sz w:val="20"/>
                <w:szCs w:val="20"/>
              </w:rPr>
              <w:t xml:space="preserve">Aplica un </w:t>
            </w:r>
            <w:r w:rsidRPr="00C71593">
              <w:rPr>
                <w:rFonts w:ascii="Arial" w:hAnsi="Arial" w:cs="Arial"/>
                <w:b/>
                <w:sz w:val="20"/>
                <w:szCs w:val="20"/>
              </w:rPr>
              <w:t>examen</w:t>
            </w:r>
            <w:r>
              <w:rPr>
                <w:rFonts w:ascii="Arial" w:hAnsi="Arial" w:cs="Arial"/>
                <w:sz w:val="20"/>
                <w:szCs w:val="20"/>
              </w:rPr>
              <w:t xml:space="preserve"> con cuestionamientos relativos a la unidad para comprobar que los conocimientos proporcionados en clases se comprendieron correctamente.</w:t>
            </w:r>
            <w:r w:rsidR="006D1CBF">
              <w:rPr>
                <w:rFonts w:ascii="Arial" w:hAnsi="Arial" w:cs="Arial"/>
                <w:sz w:val="20"/>
                <w:szCs w:val="20"/>
              </w:rPr>
              <w:t xml:space="preserve"> </w:t>
            </w:r>
          </w:p>
        </w:tc>
        <w:tc>
          <w:tcPr>
            <w:tcW w:w="3510" w:type="dxa"/>
          </w:tcPr>
          <w:p w14:paraId="1DF1ED8E" w14:textId="77777777"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14:paraId="65331C01"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74C62DC6" w14:textId="77777777" w:rsidR="00FD6687" w:rsidRDefault="00FD6687" w:rsidP="00FD6687">
            <w:pPr>
              <w:pStyle w:val="Default"/>
              <w:rPr>
                <w:sz w:val="20"/>
                <w:szCs w:val="20"/>
              </w:rPr>
            </w:pPr>
            <w:r w:rsidRPr="008C0560">
              <w:rPr>
                <w:sz w:val="20"/>
                <w:szCs w:val="20"/>
              </w:rPr>
              <w:t xml:space="preserve"> </w:t>
            </w:r>
          </w:p>
          <w:p w14:paraId="71D6F5D8" w14:textId="77777777" w:rsidR="00FD6687" w:rsidRPr="008C0560" w:rsidRDefault="00FD6687" w:rsidP="00FD6687">
            <w:pPr>
              <w:pStyle w:val="Default"/>
              <w:rPr>
                <w:sz w:val="20"/>
                <w:szCs w:val="20"/>
              </w:rPr>
            </w:pPr>
          </w:p>
          <w:p w14:paraId="5EA2557B"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14B62CD3"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2BE245AA" w14:textId="77777777" w:rsidR="00FD6687" w:rsidRDefault="00FD6687" w:rsidP="00FD6687">
            <w:pPr>
              <w:pStyle w:val="Default"/>
              <w:rPr>
                <w:sz w:val="20"/>
                <w:szCs w:val="20"/>
              </w:rPr>
            </w:pPr>
            <w:r w:rsidRPr="008C0560">
              <w:rPr>
                <w:sz w:val="20"/>
                <w:szCs w:val="20"/>
              </w:rPr>
              <w:t xml:space="preserve"> </w:t>
            </w:r>
          </w:p>
          <w:p w14:paraId="22974847" w14:textId="77777777" w:rsidR="00FD6687" w:rsidRPr="008C0560" w:rsidRDefault="00FD6687" w:rsidP="00FD6687">
            <w:pPr>
              <w:pStyle w:val="Default"/>
              <w:rPr>
                <w:sz w:val="20"/>
                <w:szCs w:val="20"/>
              </w:rPr>
            </w:pPr>
          </w:p>
          <w:p w14:paraId="20BC8424" w14:textId="77777777" w:rsidR="00FD6687" w:rsidRPr="008C0560" w:rsidRDefault="00FD6687" w:rsidP="00FD6687">
            <w:pPr>
              <w:pStyle w:val="Default"/>
              <w:rPr>
                <w:sz w:val="20"/>
                <w:szCs w:val="20"/>
              </w:rPr>
            </w:pPr>
            <w:r w:rsidRPr="008C0560">
              <w:rPr>
                <w:sz w:val="20"/>
                <w:szCs w:val="20"/>
              </w:rPr>
              <w:lastRenderedPageBreak/>
              <w:t xml:space="preserve">Capacidad de aprender </w:t>
            </w:r>
          </w:p>
          <w:p w14:paraId="7B262354" w14:textId="77777777" w:rsidR="0089776F" w:rsidRPr="00907D56" w:rsidRDefault="0089776F" w:rsidP="005D2263">
            <w:pPr>
              <w:autoSpaceDE w:val="0"/>
              <w:autoSpaceDN w:val="0"/>
              <w:adjustRightInd w:val="0"/>
              <w:jc w:val="both"/>
              <w:rPr>
                <w:rFonts w:ascii="Arial" w:hAnsi="Arial" w:cs="Arial"/>
                <w:sz w:val="20"/>
                <w:szCs w:val="20"/>
              </w:rPr>
            </w:pPr>
          </w:p>
        </w:tc>
        <w:tc>
          <w:tcPr>
            <w:tcW w:w="1842" w:type="dxa"/>
          </w:tcPr>
          <w:p w14:paraId="01264DF2" w14:textId="77777777" w:rsidR="0089776F"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14:paraId="636967C1" w14:textId="77777777" w:rsidR="0089776F" w:rsidRDefault="0089776F" w:rsidP="005053AB">
      <w:pPr>
        <w:pStyle w:val="Sinespaciado"/>
        <w:rPr>
          <w:rFonts w:ascii="Arial" w:hAnsi="Arial" w:cs="Arial"/>
          <w:sz w:val="20"/>
          <w:szCs w:val="20"/>
        </w:rPr>
      </w:pPr>
    </w:p>
    <w:p w14:paraId="5DBE500C" w14:textId="77777777" w:rsidR="00C71593" w:rsidRDefault="00C71593" w:rsidP="005053AB">
      <w:pPr>
        <w:pStyle w:val="Sinespaciado"/>
        <w:rPr>
          <w:rFonts w:ascii="Arial" w:hAnsi="Arial" w:cs="Arial"/>
          <w:sz w:val="20"/>
          <w:szCs w:val="20"/>
        </w:rPr>
      </w:pPr>
    </w:p>
    <w:p w14:paraId="6911BCA4" w14:textId="77777777" w:rsidR="00C71593" w:rsidRDefault="00C7159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89776F" w:rsidRPr="00862CFC" w14:paraId="65899408" w14:textId="77777777" w:rsidTr="005D2263">
        <w:tc>
          <w:tcPr>
            <w:tcW w:w="9180" w:type="dxa"/>
          </w:tcPr>
          <w:p w14:paraId="687EC913" w14:textId="77777777" w:rsidR="0089776F" w:rsidRPr="00862CFC" w:rsidRDefault="0089776F" w:rsidP="005D2263">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62F4D483" w14:textId="77777777" w:rsidR="0089776F" w:rsidRPr="00862CFC" w:rsidRDefault="00FD6687" w:rsidP="005D2263">
            <w:pPr>
              <w:pStyle w:val="Sinespaciado"/>
              <w:jc w:val="center"/>
              <w:rPr>
                <w:rFonts w:ascii="Arial" w:hAnsi="Arial" w:cs="Arial"/>
                <w:sz w:val="20"/>
                <w:szCs w:val="20"/>
              </w:rPr>
            </w:pPr>
            <w:r>
              <w:rPr>
                <w:rFonts w:ascii="Arial" w:hAnsi="Arial" w:cs="Arial"/>
                <w:sz w:val="20"/>
                <w:szCs w:val="20"/>
              </w:rPr>
              <w:t xml:space="preserve">Valor de Indicador </w:t>
            </w:r>
          </w:p>
        </w:tc>
      </w:tr>
      <w:tr w:rsidR="0089776F" w:rsidRPr="00862CFC" w14:paraId="780ED082" w14:textId="77777777" w:rsidTr="005D2263">
        <w:tc>
          <w:tcPr>
            <w:tcW w:w="9180" w:type="dxa"/>
          </w:tcPr>
          <w:p w14:paraId="6A00ED11" w14:textId="77777777" w:rsidR="0089776F" w:rsidRPr="00233468" w:rsidRDefault="0089776F" w:rsidP="00BF5EDE">
            <w:pPr>
              <w:pStyle w:val="Default"/>
              <w:numPr>
                <w:ilvl w:val="0"/>
                <w:numId w:val="17"/>
              </w:numPr>
              <w:jc w:val="both"/>
              <w:rPr>
                <w:sz w:val="20"/>
                <w:szCs w:val="20"/>
              </w:rPr>
            </w:pPr>
            <w:r>
              <w:rPr>
                <w:sz w:val="20"/>
                <w:szCs w:val="20"/>
              </w:rPr>
              <w:t xml:space="preserve">Realiza trabajo de investigación </w:t>
            </w:r>
            <w:r w:rsidR="00C71593">
              <w:rPr>
                <w:sz w:val="20"/>
                <w:szCs w:val="20"/>
              </w:rPr>
              <w:t>con</w:t>
            </w:r>
            <w:r w:rsidR="002649BC">
              <w:rPr>
                <w:sz w:val="20"/>
                <w:szCs w:val="20"/>
              </w:rPr>
              <w:t xml:space="preserve">siderando </w:t>
            </w:r>
            <w:r w:rsidR="00BF5EDE">
              <w:rPr>
                <w:sz w:val="20"/>
                <w:szCs w:val="20"/>
              </w:rPr>
              <w:t>el tema de teoría de inventarios</w:t>
            </w:r>
            <w:r w:rsidR="002649BC">
              <w:rPr>
                <w:sz w:val="20"/>
                <w:szCs w:val="20"/>
              </w:rPr>
              <w:t>.</w:t>
            </w:r>
          </w:p>
        </w:tc>
        <w:tc>
          <w:tcPr>
            <w:tcW w:w="3816" w:type="dxa"/>
          </w:tcPr>
          <w:p w14:paraId="4093902C" w14:textId="77777777" w:rsidR="0089776F" w:rsidRPr="00862CFC" w:rsidRDefault="007C4DE6" w:rsidP="005D2263">
            <w:pPr>
              <w:pStyle w:val="Sinespaciado"/>
              <w:jc w:val="center"/>
              <w:rPr>
                <w:rFonts w:ascii="Arial" w:hAnsi="Arial" w:cs="Arial"/>
                <w:sz w:val="20"/>
                <w:szCs w:val="20"/>
              </w:rPr>
            </w:pPr>
            <w:r>
              <w:rPr>
                <w:rFonts w:ascii="Arial" w:hAnsi="Arial" w:cs="Arial"/>
                <w:sz w:val="20"/>
                <w:szCs w:val="20"/>
              </w:rPr>
              <w:t>2</w:t>
            </w:r>
            <w:r w:rsidR="0089776F">
              <w:rPr>
                <w:rFonts w:ascii="Arial" w:hAnsi="Arial" w:cs="Arial"/>
                <w:sz w:val="20"/>
                <w:szCs w:val="20"/>
              </w:rPr>
              <w:t>0%</w:t>
            </w:r>
          </w:p>
        </w:tc>
      </w:tr>
      <w:tr w:rsidR="0089776F" w:rsidRPr="00862CFC" w14:paraId="61400447" w14:textId="77777777" w:rsidTr="005D2263">
        <w:tc>
          <w:tcPr>
            <w:tcW w:w="9180" w:type="dxa"/>
          </w:tcPr>
          <w:p w14:paraId="6B61F3F9" w14:textId="77777777" w:rsidR="0089776F" w:rsidRPr="00233468" w:rsidRDefault="002649BC" w:rsidP="004C4BE0">
            <w:pPr>
              <w:pStyle w:val="Default"/>
              <w:numPr>
                <w:ilvl w:val="0"/>
                <w:numId w:val="17"/>
              </w:numPr>
              <w:jc w:val="both"/>
              <w:rPr>
                <w:sz w:val="20"/>
                <w:szCs w:val="20"/>
              </w:rPr>
            </w:pPr>
            <w:r>
              <w:rPr>
                <w:sz w:val="20"/>
                <w:szCs w:val="20"/>
              </w:rPr>
              <w:t>Resuelve los ejercicios relativos</w:t>
            </w:r>
            <w:r w:rsidR="004C4BE0">
              <w:rPr>
                <w:sz w:val="20"/>
                <w:szCs w:val="20"/>
              </w:rPr>
              <w:t xml:space="preserve"> a los modelos determinísticos</w:t>
            </w:r>
            <w:r w:rsidR="00E11CC4">
              <w:rPr>
                <w:sz w:val="20"/>
                <w:szCs w:val="20"/>
              </w:rPr>
              <w:t>.</w:t>
            </w:r>
            <w:r>
              <w:rPr>
                <w:sz w:val="20"/>
                <w:szCs w:val="20"/>
              </w:rPr>
              <w:t xml:space="preserve"> </w:t>
            </w:r>
          </w:p>
        </w:tc>
        <w:tc>
          <w:tcPr>
            <w:tcW w:w="3816" w:type="dxa"/>
          </w:tcPr>
          <w:p w14:paraId="27D99543" w14:textId="77777777" w:rsidR="0089776F" w:rsidRPr="00862CFC" w:rsidRDefault="007C4DE6" w:rsidP="005D2263">
            <w:pPr>
              <w:pStyle w:val="Sinespaciado"/>
              <w:jc w:val="center"/>
              <w:rPr>
                <w:rFonts w:ascii="Arial" w:hAnsi="Arial" w:cs="Arial"/>
                <w:sz w:val="20"/>
                <w:szCs w:val="20"/>
              </w:rPr>
            </w:pPr>
            <w:r>
              <w:rPr>
                <w:rFonts w:ascii="Arial" w:hAnsi="Arial" w:cs="Arial"/>
                <w:sz w:val="20"/>
                <w:szCs w:val="20"/>
              </w:rPr>
              <w:t>20</w:t>
            </w:r>
            <w:r w:rsidR="0089776F">
              <w:rPr>
                <w:rFonts w:ascii="Arial" w:hAnsi="Arial" w:cs="Arial"/>
                <w:sz w:val="20"/>
                <w:szCs w:val="20"/>
              </w:rPr>
              <w:t>%</w:t>
            </w:r>
          </w:p>
        </w:tc>
      </w:tr>
      <w:tr w:rsidR="0089776F" w:rsidRPr="00862CFC" w14:paraId="05CF8325" w14:textId="77777777" w:rsidTr="005D2263">
        <w:tc>
          <w:tcPr>
            <w:tcW w:w="9180" w:type="dxa"/>
          </w:tcPr>
          <w:p w14:paraId="6FF108EF" w14:textId="77777777" w:rsidR="0089776F" w:rsidRPr="00233468" w:rsidRDefault="0089776F" w:rsidP="004C4BE0">
            <w:pPr>
              <w:pStyle w:val="Default"/>
              <w:numPr>
                <w:ilvl w:val="0"/>
                <w:numId w:val="17"/>
              </w:numPr>
              <w:jc w:val="both"/>
              <w:rPr>
                <w:sz w:val="20"/>
                <w:szCs w:val="20"/>
              </w:rPr>
            </w:pPr>
            <w:r>
              <w:rPr>
                <w:sz w:val="20"/>
                <w:szCs w:val="20"/>
              </w:rPr>
              <w:t xml:space="preserve">Posee la información </w:t>
            </w:r>
            <w:r w:rsidR="00090B7A">
              <w:rPr>
                <w:sz w:val="20"/>
                <w:szCs w:val="20"/>
              </w:rPr>
              <w:t xml:space="preserve">necesaria de las </w:t>
            </w:r>
            <w:r w:rsidR="00E11CC4">
              <w:rPr>
                <w:sz w:val="20"/>
                <w:szCs w:val="20"/>
              </w:rPr>
              <w:t xml:space="preserve">pruebas de </w:t>
            </w:r>
            <w:r w:rsidR="004C4BE0">
              <w:rPr>
                <w:sz w:val="20"/>
                <w:szCs w:val="20"/>
              </w:rPr>
              <w:t>la teoría de inventarios.</w:t>
            </w:r>
          </w:p>
        </w:tc>
        <w:tc>
          <w:tcPr>
            <w:tcW w:w="3816" w:type="dxa"/>
          </w:tcPr>
          <w:p w14:paraId="0CF09D4E" w14:textId="77777777" w:rsidR="0089776F" w:rsidRPr="00862CFC" w:rsidRDefault="007C4DE6" w:rsidP="005D2263">
            <w:pPr>
              <w:pStyle w:val="Sinespaciado"/>
              <w:jc w:val="center"/>
              <w:rPr>
                <w:rFonts w:ascii="Arial" w:hAnsi="Arial" w:cs="Arial"/>
                <w:sz w:val="20"/>
                <w:szCs w:val="20"/>
              </w:rPr>
            </w:pPr>
            <w:r>
              <w:rPr>
                <w:rFonts w:ascii="Arial" w:hAnsi="Arial" w:cs="Arial"/>
                <w:sz w:val="20"/>
                <w:szCs w:val="20"/>
              </w:rPr>
              <w:t>20</w:t>
            </w:r>
            <w:r w:rsidR="0089776F">
              <w:rPr>
                <w:rFonts w:ascii="Arial" w:hAnsi="Arial" w:cs="Arial"/>
                <w:sz w:val="20"/>
                <w:szCs w:val="20"/>
              </w:rPr>
              <w:t>%</w:t>
            </w:r>
          </w:p>
        </w:tc>
      </w:tr>
      <w:tr w:rsidR="0089776F" w:rsidRPr="00862CFC" w14:paraId="46823816" w14:textId="77777777" w:rsidTr="005D2263">
        <w:tc>
          <w:tcPr>
            <w:tcW w:w="9180" w:type="dxa"/>
          </w:tcPr>
          <w:p w14:paraId="04E6D2B3" w14:textId="77777777" w:rsidR="0089776F" w:rsidRDefault="0089776F" w:rsidP="004C4BE0">
            <w:pPr>
              <w:pStyle w:val="Default"/>
              <w:numPr>
                <w:ilvl w:val="0"/>
                <w:numId w:val="17"/>
              </w:numPr>
              <w:jc w:val="both"/>
              <w:rPr>
                <w:sz w:val="20"/>
                <w:szCs w:val="20"/>
              </w:rPr>
            </w:pPr>
            <w:r>
              <w:rPr>
                <w:sz w:val="20"/>
                <w:szCs w:val="20"/>
              </w:rPr>
              <w:t xml:space="preserve">Demuestra el aprendizaje </w:t>
            </w:r>
            <w:proofErr w:type="gramStart"/>
            <w:r>
              <w:rPr>
                <w:sz w:val="20"/>
                <w:szCs w:val="20"/>
              </w:rPr>
              <w:t>adquirido</w:t>
            </w:r>
            <w:r w:rsidR="00090B7A">
              <w:rPr>
                <w:sz w:val="20"/>
                <w:szCs w:val="20"/>
              </w:rPr>
              <w:t xml:space="preserve"> </w:t>
            </w:r>
            <w:r>
              <w:rPr>
                <w:sz w:val="20"/>
                <w:szCs w:val="20"/>
              </w:rPr>
              <w:t xml:space="preserve"> en</w:t>
            </w:r>
            <w:proofErr w:type="gramEnd"/>
            <w:r>
              <w:rPr>
                <w:sz w:val="20"/>
                <w:szCs w:val="20"/>
              </w:rPr>
              <w:t xml:space="preserve"> clases respect</w:t>
            </w:r>
            <w:r w:rsidR="006A369B">
              <w:rPr>
                <w:sz w:val="20"/>
                <w:szCs w:val="20"/>
              </w:rPr>
              <w:t xml:space="preserve">o </w:t>
            </w:r>
            <w:r w:rsidR="00090B7A">
              <w:rPr>
                <w:sz w:val="20"/>
                <w:szCs w:val="20"/>
              </w:rPr>
              <w:t>a la</w:t>
            </w:r>
            <w:r w:rsidR="004C4BE0">
              <w:rPr>
                <w:sz w:val="20"/>
                <w:szCs w:val="20"/>
              </w:rPr>
              <w:t xml:space="preserve"> teoría de inventarios.</w:t>
            </w:r>
            <w:r w:rsidR="00090B7A">
              <w:rPr>
                <w:sz w:val="20"/>
                <w:szCs w:val="20"/>
              </w:rPr>
              <w:t xml:space="preserve"> </w:t>
            </w:r>
          </w:p>
        </w:tc>
        <w:tc>
          <w:tcPr>
            <w:tcW w:w="3816" w:type="dxa"/>
          </w:tcPr>
          <w:p w14:paraId="262DCF9B" w14:textId="77777777" w:rsidR="0089776F" w:rsidRPr="00862CFC" w:rsidRDefault="0089776F" w:rsidP="005D2263">
            <w:pPr>
              <w:pStyle w:val="Sinespaciado"/>
              <w:jc w:val="center"/>
              <w:rPr>
                <w:rFonts w:ascii="Arial" w:hAnsi="Arial" w:cs="Arial"/>
                <w:sz w:val="20"/>
                <w:szCs w:val="20"/>
              </w:rPr>
            </w:pPr>
            <w:r>
              <w:rPr>
                <w:rFonts w:ascii="Arial" w:hAnsi="Arial" w:cs="Arial"/>
                <w:sz w:val="20"/>
                <w:szCs w:val="20"/>
              </w:rPr>
              <w:t>40%</w:t>
            </w:r>
          </w:p>
        </w:tc>
      </w:tr>
    </w:tbl>
    <w:p w14:paraId="0CAE8879" w14:textId="77777777" w:rsidR="00B43F84" w:rsidRDefault="00B43F84" w:rsidP="005053AB">
      <w:pPr>
        <w:pStyle w:val="Sinespaciado"/>
        <w:rPr>
          <w:rFonts w:ascii="Arial" w:hAnsi="Arial" w:cs="Arial"/>
          <w:sz w:val="20"/>
          <w:szCs w:val="20"/>
        </w:rPr>
      </w:pPr>
    </w:p>
    <w:p w14:paraId="1EB653B0" w14:textId="77777777" w:rsidR="006A369B" w:rsidRPr="00862CFC" w:rsidRDefault="007C4DE6" w:rsidP="006A369B">
      <w:pPr>
        <w:pStyle w:val="Sinespaciado"/>
        <w:rPr>
          <w:rFonts w:ascii="Arial" w:hAnsi="Arial" w:cs="Arial"/>
          <w:sz w:val="20"/>
          <w:szCs w:val="20"/>
        </w:rPr>
      </w:pPr>
      <w:r>
        <w:rPr>
          <w:rFonts w:ascii="Arial" w:hAnsi="Arial" w:cs="Arial"/>
          <w:sz w:val="20"/>
          <w:szCs w:val="20"/>
        </w:rPr>
        <w:t>Niveles de desempeño</w:t>
      </w:r>
      <w:r w:rsidR="006A369B"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6A369B" w:rsidRPr="00862CFC" w14:paraId="1048D7EE" w14:textId="77777777" w:rsidTr="005D2263">
        <w:tc>
          <w:tcPr>
            <w:tcW w:w="1526" w:type="dxa"/>
          </w:tcPr>
          <w:p w14:paraId="53B55696"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6EC7958D"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14:paraId="79C132FD"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14:paraId="03CDFBFD"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Valoración numérica</w:t>
            </w:r>
          </w:p>
        </w:tc>
      </w:tr>
      <w:tr w:rsidR="006A369B" w:rsidRPr="00862CFC" w14:paraId="1B452E09" w14:textId="77777777" w:rsidTr="005D2263">
        <w:tc>
          <w:tcPr>
            <w:tcW w:w="1526" w:type="dxa"/>
            <w:vMerge w:val="restart"/>
          </w:tcPr>
          <w:p w14:paraId="55906FB8"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211AD0C5"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Excelente</w:t>
            </w:r>
          </w:p>
        </w:tc>
        <w:tc>
          <w:tcPr>
            <w:tcW w:w="9072" w:type="dxa"/>
          </w:tcPr>
          <w:p w14:paraId="1CC7D0C3" w14:textId="77777777" w:rsidR="006A369B" w:rsidRDefault="006A369B" w:rsidP="005D226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8A08F59" w14:textId="77777777" w:rsidR="006A369B" w:rsidRDefault="006A369B" w:rsidP="005D226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2A82041" w14:textId="77777777" w:rsidR="006A369B" w:rsidRDefault="006A369B" w:rsidP="005D226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w:t>
            </w:r>
            <w:r>
              <w:rPr>
                <w:sz w:val="20"/>
                <w:szCs w:val="20"/>
              </w:rPr>
              <w:lastRenderedPageBreak/>
              <w:t xml:space="preserve">correctamente. Aplica procedimientos aprendidos en otra asignatura o contexto para el problema que se está resolviendo. </w:t>
            </w:r>
          </w:p>
          <w:p w14:paraId="06EA05B4" w14:textId="77777777" w:rsidR="006A369B" w:rsidRDefault="006A369B" w:rsidP="005D226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AE984B0" w14:textId="77777777" w:rsidR="006A369B" w:rsidRDefault="006A369B" w:rsidP="005D226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4B942A8B" w14:textId="77777777" w:rsidR="006A369B" w:rsidRDefault="006A369B" w:rsidP="005D226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0E310684" w14:textId="77777777" w:rsidR="006A369B" w:rsidRPr="00862CFC" w:rsidRDefault="006A369B" w:rsidP="005D2263">
            <w:pPr>
              <w:pStyle w:val="Sinespaciado"/>
              <w:rPr>
                <w:rFonts w:ascii="Arial" w:hAnsi="Arial" w:cs="Arial"/>
                <w:sz w:val="20"/>
                <w:szCs w:val="20"/>
              </w:rPr>
            </w:pPr>
          </w:p>
        </w:tc>
        <w:tc>
          <w:tcPr>
            <w:tcW w:w="1275" w:type="dxa"/>
          </w:tcPr>
          <w:p w14:paraId="09D3BEA3" w14:textId="77777777" w:rsidR="006A369B" w:rsidRPr="00862CFC" w:rsidRDefault="006A369B" w:rsidP="005D2263">
            <w:pPr>
              <w:pStyle w:val="Sinespaciado"/>
              <w:rPr>
                <w:rFonts w:ascii="Arial" w:hAnsi="Arial" w:cs="Arial"/>
                <w:sz w:val="20"/>
                <w:szCs w:val="20"/>
              </w:rPr>
            </w:pPr>
            <w:r>
              <w:rPr>
                <w:rFonts w:ascii="Arial" w:hAnsi="Arial" w:cs="Arial"/>
                <w:sz w:val="20"/>
                <w:szCs w:val="20"/>
              </w:rPr>
              <w:lastRenderedPageBreak/>
              <w:t>95-100</w:t>
            </w:r>
          </w:p>
        </w:tc>
      </w:tr>
      <w:tr w:rsidR="006A369B" w:rsidRPr="00862CFC" w14:paraId="48EA2EAB" w14:textId="77777777" w:rsidTr="005D2263">
        <w:tc>
          <w:tcPr>
            <w:tcW w:w="1526" w:type="dxa"/>
            <w:vMerge/>
          </w:tcPr>
          <w:p w14:paraId="4803D94C" w14:textId="77777777" w:rsidR="006A369B" w:rsidRPr="00862CFC" w:rsidRDefault="006A369B" w:rsidP="005D2263">
            <w:pPr>
              <w:pStyle w:val="Sinespaciado"/>
              <w:rPr>
                <w:rFonts w:ascii="Arial" w:hAnsi="Arial" w:cs="Arial"/>
                <w:sz w:val="20"/>
                <w:szCs w:val="20"/>
              </w:rPr>
            </w:pPr>
          </w:p>
        </w:tc>
        <w:tc>
          <w:tcPr>
            <w:tcW w:w="1276" w:type="dxa"/>
          </w:tcPr>
          <w:p w14:paraId="56B42421"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Notable</w:t>
            </w:r>
          </w:p>
        </w:tc>
        <w:tc>
          <w:tcPr>
            <w:tcW w:w="9072" w:type="dxa"/>
          </w:tcPr>
          <w:p w14:paraId="57DAF8ED" w14:textId="77777777" w:rsidR="006A369B" w:rsidRDefault="006A369B" w:rsidP="005D2263">
            <w:pPr>
              <w:pStyle w:val="Default"/>
              <w:rPr>
                <w:sz w:val="20"/>
                <w:szCs w:val="20"/>
              </w:rPr>
            </w:pPr>
            <w:r>
              <w:rPr>
                <w:sz w:val="20"/>
                <w:szCs w:val="20"/>
              </w:rPr>
              <w:t xml:space="preserve">Cumple cuatro de los indicadores definidos en desempeño excelente. </w:t>
            </w:r>
          </w:p>
          <w:p w14:paraId="068C8E5E" w14:textId="77777777" w:rsidR="006A369B" w:rsidRPr="00862CFC" w:rsidRDefault="006A369B" w:rsidP="005D2263">
            <w:pPr>
              <w:pStyle w:val="Sinespaciado"/>
              <w:rPr>
                <w:rFonts w:ascii="Arial" w:hAnsi="Arial" w:cs="Arial"/>
                <w:sz w:val="20"/>
                <w:szCs w:val="20"/>
              </w:rPr>
            </w:pPr>
          </w:p>
        </w:tc>
        <w:tc>
          <w:tcPr>
            <w:tcW w:w="1275" w:type="dxa"/>
          </w:tcPr>
          <w:p w14:paraId="593E5FB3" w14:textId="77777777" w:rsidR="006A369B" w:rsidRPr="00862CFC" w:rsidRDefault="006A369B" w:rsidP="005D2263">
            <w:pPr>
              <w:pStyle w:val="Sinespaciado"/>
              <w:rPr>
                <w:rFonts w:ascii="Arial" w:hAnsi="Arial" w:cs="Arial"/>
                <w:sz w:val="20"/>
                <w:szCs w:val="20"/>
              </w:rPr>
            </w:pPr>
            <w:r>
              <w:rPr>
                <w:rFonts w:ascii="Arial" w:hAnsi="Arial" w:cs="Arial"/>
                <w:sz w:val="20"/>
                <w:szCs w:val="20"/>
              </w:rPr>
              <w:t>85-94</w:t>
            </w:r>
          </w:p>
        </w:tc>
      </w:tr>
      <w:tr w:rsidR="006A369B" w:rsidRPr="00862CFC" w14:paraId="26A01275" w14:textId="77777777" w:rsidTr="005D2263">
        <w:tc>
          <w:tcPr>
            <w:tcW w:w="1526" w:type="dxa"/>
            <w:vMerge/>
          </w:tcPr>
          <w:p w14:paraId="5B0D2B63" w14:textId="77777777" w:rsidR="006A369B" w:rsidRPr="00862CFC" w:rsidRDefault="006A369B" w:rsidP="005D2263">
            <w:pPr>
              <w:pStyle w:val="Sinespaciado"/>
              <w:rPr>
                <w:rFonts w:ascii="Arial" w:hAnsi="Arial" w:cs="Arial"/>
                <w:sz w:val="20"/>
                <w:szCs w:val="20"/>
              </w:rPr>
            </w:pPr>
          </w:p>
        </w:tc>
        <w:tc>
          <w:tcPr>
            <w:tcW w:w="1276" w:type="dxa"/>
          </w:tcPr>
          <w:p w14:paraId="234669EE"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Bueno</w:t>
            </w:r>
          </w:p>
        </w:tc>
        <w:tc>
          <w:tcPr>
            <w:tcW w:w="9072" w:type="dxa"/>
          </w:tcPr>
          <w:p w14:paraId="5F5A97B1" w14:textId="77777777" w:rsidR="006A369B" w:rsidRDefault="006A369B" w:rsidP="005D2263">
            <w:pPr>
              <w:pStyle w:val="Default"/>
              <w:rPr>
                <w:sz w:val="20"/>
                <w:szCs w:val="20"/>
              </w:rPr>
            </w:pPr>
            <w:r>
              <w:rPr>
                <w:sz w:val="20"/>
                <w:szCs w:val="20"/>
              </w:rPr>
              <w:t xml:space="preserve">Cumple tres de los indicadores definidos en el desempeño excelente. </w:t>
            </w:r>
          </w:p>
          <w:p w14:paraId="317A3F0A" w14:textId="77777777" w:rsidR="006A369B" w:rsidRPr="00862CFC" w:rsidRDefault="006A369B" w:rsidP="005D2263">
            <w:pPr>
              <w:pStyle w:val="Sinespaciado"/>
              <w:rPr>
                <w:rFonts w:ascii="Arial" w:hAnsi="Arial" w:cs="Arial"/>
                <w:sz w:val="20"/>
                <w:szCs w:val="20"/>
              </w:rPr>
            </w:pPr>
          </w:p>
        </w:tc>
        <w:tc>
          <w:tcPr>
            <w:tcW w:w="1275" w:type="dxa"/>
          </w:tcPr>
          <w:p w14:paraId="39D11F07" w14:textId="77777777" w:rsidR="006A369B" w:rsidRPr="00862CFC" w:rsidRDefault="006A369B" w:rsidP="005D2263">
            <w:pPr>
              <w:pStyle w:val="Sinespaciado"/>
              <w:rPr>
                <w:rFonts w:ascii="Arial" w:hAnsi="Arial" w:cs="Arial"/>
                <w:sz w:val="20"/>
                <w:szCs w:val="20"/>
              </w:rPr>
            </w:pPr>
            <w:r>
              <w:rPr>
                <w:rFonts w:ascii="Arial" w:hAnsi="Arial" w:cs="Arial"/>
                <w:sz w:val="20"/>
                <w:szCs w:val="20"/>
              </w:rPr>
              <w:t>75-84</w:t>
            </w:r>
          </w:p>
        </w:tc>
      </w:tr>
      <w:tr w:rsidR="006A369B" w:rsidRPr="00862CFC" w14:paraId="0C35E36D" w14:textId="77777777" w:rsidTr="005D2263">
        <w:tc>
          <w:tcPr>
            <w:tcW w:w="1526" w:type="dxa"/>
            <w:vMerge/>
          </w:tcPr>
          <w:p w14:paraId="65F0CDD8" w14:textId="77777777" w:rsidR="006A369B" w:rsidRPr="00862CFC" w:rsidRDefault="006A369B" w:rsidP="005D2263">
            <w:pPr>
              <w:pStyle w:val="Sinespaciado"/>
              <w:rPr>
                <w:rFonts w:ascii="Arial" w:hAnsi="Arial" w:cs="Arial"/>
                <w:sz w:val="20"/>
                <w:szCs w:val="20"/>
              </w:rPr>
            </w:pPr>
          </w:p>
        </w:tc>
        <w:tc>
          <w:tcPr>
            <w:tcW w:w="1276" w:type="dxa"/>
          </w:tcPr>
          <w:p w14:paraId="6215D246"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Suficiente</w:t>
            </w:r>
          </w:p>
        </w:tc>
        <w:tc>
          <w:tcPr>
            <w:tcW w:w="9072" w:type="dxa"/>
          </w:tcPr>
          <w:p w14:paraId="7A30BC77" w14:textId="77777777" w:rsidR="006A369B" w:rsidRDefault="006A369B" w:rsidP="005D2263">
            <w:pPr>
              <w:pStyle w:val="Default"/>
              <w:rPr>
                <w:sz w:val="20"/>
                <w:szCs w:val="20"/>
              </w:rPr>
            </w:pPr>
            <w:r>
              <w:rPr>
                <w:sz w:val="20"/>
                <w:szCs w:val="20"/>
              </w:rPr>
              <w:t xml:space="preserve">Cumple dos de los indicadores definidos en el desempeño excelente. </w:t>
            </w:r>
          </w:p>
          <w:p w14:paraId="3ABB16CB" w14:textId="77777777" w:rsidR="006A369B" w:rsidRPr="00862CFC" w:rsidRDefault="006A369B" w:rsidP="005D2263">
            <w:pPr>
              <w:pStyle w:val="Sinespaciado"/>
              <w:rPr>
                <w:rFonts w:ascii="Arial" w:hAnsi="Arial" w:cs="Arial"/>
                <w:sz w:val="20"/>
                <w:szCs w:val="20"/>
              </w:rPr>
            </w:pPr>
          </w:p>
        </w:tc>
        <w:tc>
          <w:tcPr>
            <w:tcW w:w="1275" w:type="dxa"/>
          </w:tcPr>
          <w:p w14:paraId="36664370" w14:textId="77777777" w:rsidR="006A369B" w:rsidRPr="00862CFC" w:rsidRDefault="006A369B" w:rsidP="005D2263">
            <w:pPr>
              <w:pStyle w:val="Sinespaciado"/>
              <w:rPr>
                <w:rFonts w:ascii="Arial" w:hAnsi="Arial" w:cs="Arial"/>
                <w:sz w:val="20"/>
                <w:szCs w:val="20"/>
              </w:rPr>
            </w:pPr>
            <w:r>
              <w:rPr>
                <w:rFonts w:ascii="Arial" w:hAnsi="Arial" w:cs="Arial"/>
                <w:sz w:val="20"/>
                <w:szCs w:val="20"/>
              </w:rPr>
              <w:t>70-74</w:t>
            </w:r>
          </w:p>
        </w:tc>
      </w:tr>
      <w:tr w:rsidR="006A369B" w:rsidRPr="00862CFC" w14:paraId="1BCA54F3" w14:textId="77777777" w:rsidTr="005D2263">
        <w:tc>
          <w:tcPr>
            <w:tcW w:w="1526" w:type="dxa"/>
          </w:tcPr>
          <w:p w14:paraId="0A6287DF"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01031D21"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Insuficiente</w:t>
            </w:r>
          </w:p>
        </w:tc>
        <w:tc>
          <w:tcPr>
            <w:tcW w:w="9072" w:type="dxa"/>
          </w:tcPr>
          <w:p w14:paraId="6F81276B" w14:textId="77777777" w:rsidR="006A369B" w:rsidRDefault="006A369B" w:rsidP="005D2263">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48D2290F" w14:textId="77777777" w:rsidR="006A369B" w:rsidRPr="00862CFC" w:rsidRDefault="006A369B" w:rsidP="005D2263">
            <w:pPr>
              <w:pStyle w:val="Sinespaciado"/>
              <w:rPr>
                <w:rFonts w:ascii="Arial" w:hAnsi="Arial" w:cs="Arial"/>
                <w:sz w:val="20"/>
                <w:szCs w:val="20"/>
              </w:rPr>
            </w:pPr>
          </w:p>
        </w:tc>
        <w:tc>
          <w:tcPr>
            <w:tcW w:w="1275" w:type="dxa"/>
          </w:tcPr>
          <w:p w14:paraId="417E0D20" w14:textId="77777777" w:rsidR="006A369B" w:rsidRPr="00862CFC" w:rsidRDefault="006A369B" w:rsidP="005D2263">
            <w:pPr>
              <w:pStyle w:val="Sinespaciado"/>
              <w:rPr>
                <w:rFonts w:ascii="Arial" w:hAnsi="Arial" w:cs="Arial"/>
                <w:sz w:val="20"/>
                <w:szCs w:val="20"/>
              </w:rPr>
            </w:pPr>
            <w:r>
              <w:rPr>
                <w:rFonts w:ascii="Arial" w:hAnsi="Arial" w:cs="Arial"/>
                <w:sz w:val="20"/>
                <w:szCs w:val="20"/>
              </w:rPr>
              <w:t>N. A.</w:t>
            </w:r>
          </w:p>
        </w:tc>
      </w:tr>
    </w:tbl>
    <w:p w14:paraId="3C29BD54" w14:textId="77777777" w:rsidR="0089776F" w:rsidRDefault="0089776F" w:rsidP="005053AB">
      <w:pPr>
        <w:pStyle w:val="Sinespaciado"/>
        <w:rPr>
          <w:rFonts w:ascii="Arial" w:hAnsi="Arial" w:cs="Arial"/>
          <w:sz w:val="20"/>
          <w:szCs w:val="20"/>
        </w:rPr>
      </w:pPr>
    </w:p>
    <w:p w14:paraId="28510B32" w14:textId="77777777" w:rsidR="006A369B" w:rsidRPr="00862CFC" w:rsidRDefault="00C80E00" w:rsidP="006A369B">
      <w:pPr>
        <w:pStyle w:val="Sinespaciado"/>
        <w:rPr>
          <w:rFonts w:ascii="Arial" w:hAnsi="Arial" w:cs="Arial"/>
          <w:sz w:val="20"/>
          <w:szCs w:val="20"/>
        </w:rPr>
      </w:pPr>
      <w:r>
        <w:rPr>
          <w:rFonts w:ascii="Arial" w:hAnsi="Arial" w:cs="Arial"/>
          <w:sz w:val="20"/>
          <w:szCs w:val="20"/>
        </w:rPr>
        <w:t>Matriz de Evaluación</w:t>
      </w:r>
      <w:r w:rsidR="006A369B" w:rsidRPr="00862CFC">
        <w:rPr>
          <w:rFonts w:ascii="Arial" w:hAnsi="Arial" w:cs="Arial"/>
          <w:sz w:val="20"/>
          <w:szCs w:val="20"/>
        </w:rPr>
        <w:t>:</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6A369B" w:rsidRPr="00F018D0" w14:paraId="524D94F0" w14:textId="77777777" w:rsidTr="004C4BE0">
        <w:tc>
          <w:tcPr>
            <w:tcW w:w="2660" w:type="dxa"/>
          </w:tcPr>
          <w:p w14:paraId="4827422C" w14:textId="77777777"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252276FD" w14:textId="77777777" w:rsidR="006A369B" w:rsidRPr="00F018D0" w:rsidRDefault="006A369B" w:rsidP="005D2263">
            <w:pPr>
              <w:rPr>
                <w:rFonts w:ascii="Arial" w:eastAsia="Calibri" w:hAnsi="Arial" w:cs="Arial"/>
              </w:rPr>
            </w:pPr>
          </w:p>
        </w:tc>
        <w:tc>
          <w:tcPr>
            <w:tcW w:w="992" w:type="dxa"/>
          </w:tcPr>
          <w:p w14:paraId="363B9C0E" w14:textId="77777777" w:rsidR="006A369B" w:rsidRPr="00F018D0" w:rsidRDefault="006A369B" w:rsidP="005D2263">
            <w:pPr>
              <w:jc w:val="center"/>
              <w:rPr>
                <w:rFonts w:ascii="Arial" w:eastAsia="Calibri" w:hAnsi="Arial" w:cs="Arial"/>
              </w:rPr>
            </w:pPr>
            <w:r w:rsidRPr="00F018D0">
              <w:rPr>
                <w:rFonts w:ascii="Arial" w:eastAsia="Calibri" w:hAnsi="Arial" w:cs="Arial"/>
              </w:rPr>
              <w:t>%</w:t>
            </w:r>
          </w:p>
        </w:tc>
        <w:tc>
          <w:tcPr>
            <w:tcW w:w="6237" w:type="dxa"/>
            <w:gridSpan w:val="5"/>
          </w:tcPr>
          <w:p w14:paraId="27DE9E41" w14:textId="77777777"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2269DCF0" w14:textId="77777777"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6A369B" w:rsidRPr="00F018D0" w14:paraId="098756A0" w14:textId="77777777" w:rsidTr="004C4BE0">
        <w:tc>
          <w:tcPr>
            <w:tcW w:w="2660" w:type="dxa"/>
          </w:tcPr>
          <w:p w14:paraId="0557AC68" w14:textId="77777777" w:rsidR="006A369B" w:rsidRPr="00F018D0" w:rsidRDefault="006A369B" w:rsidP="005D2263">
            <w:pPr>
              <w:rPr>
                <w:rFonts w:ascii="Arial" w:eastAsia="Calibri" w:hAnsi="Arial" w:cs="Arial"/>
              </w:rPr>
            </w:pPr>
          </w:p>
        </w:tc>
        <w:tc>
          <w:tcPr>
            <w:tcW w:w="992" w:type="dxa"/>
          </w:tcPr>
          <w:p w14:paraId="0F7DD6DE" w14:textId="77777777" w:rsidR="006A369B" w:rsidRPr="00F018D0" w:rsidRDefault="006A369B" w:rsidP="005D2263">
            <w:pPr>
              <w:rPr>
                <w:rFonts w:ascii="Arial" w:eastAsia="Calibri" w:hAnsi="Arial" w:cs="Arial"/>
              </w:rPr>
            </w:pPr>
          </w:p>
        </w:tc>
        <w:tc>
          <w:tcPr>
            <w:tcW w:w="1134" w:type="dxa"/>
          </w:tcPr>
          <w:p w14:paraId="69A8C841" w14:textId="77777777" w:rsidR="006A369B" w:rsidRPr="00F018D0" w:rsidRDefault="006A369B" w:rsidP="005D2263">
            <w:pPr>
              <w:jc w:val="center"/>
              <w:rPr>
                <w:rFonts w:ascii="Arial" w:eastAsia="Calibri" w:hAnsi="Arial" w:cs="Arial"/>
              </w:rPr>
            </w:pPr>
            <w:r w:rsidRPr="00F018D0">
              <w:rPr>
                <w:rFonts w:ascii="Arial" w:eastAsia="Calibri" w:hAnsi="Arial" w:cs="Arial"/>
              </w:rPr>
              <w:t>A</w:t>
            </w:r>
          </w:p>
        </w:tc>
        <w:tc>
          <w:tcPr>
            <w:tcW w:w="1276" w:type="dxa"/>
          </w:tcPr>
          <w:p w14:paraId="0B175C01" w14:textId="77777777" w:rsidR="006A369B" w:rsidRPr="00F018D0" w:rsidRDefault="006A369B" w:rsidP="005D2263">
            <w:pPr>
              <w:jc w:val="center"/>
              <w:rPr>
                <w:rFonts w:ascii="Arial" w:eastAsia="Calibri" w:hAnsi="Arial" w:cs="Arial"/>
              </w:rPr>
            </w:pPr>
            <w:r w:rsidRPr="00F018D0">
              <w:rPr>
                <w:rFonts w:ascii="Arial" w:eastAsia="Calibri" w:hAnsi="Arial" w:cs="Arial"/>
              </w:rPr>
              <w:t>B</w:t>
            </w:r>
          </w:p>
        </w:tc>
        <w:tc>
          <w:tcPr>
            <w:tcW w:w="1276" w:type="dxa"/>
          </w:tcPr>
          <w:p w14:paraId="1A31458B" w14:textId="77777777" w:rsidR="006A369B" w:rsidRPr="00F018D0" w:rsidRDefault="006A369B" w:rsidP="005D2263">
            <w:pPr>
              <w:jc w:val="center"/>
              <w:rPr>
                <w:rFonts w:ascii="Arial" w:eastAsia="Calibri" w:hAnsi="Arial" w:cs="Arial"/>
              </w:rPr>
            </w:pPr>
            <w:r w:rsidRPr="00F018D0">
              <w:rPr>
                <w:rFonts w:ascii="Arial" w:eastAsia="Calibri" w:hAnsi="Arial" w:cs="Arial"/>
              </w:rPr>
              <w:t>C</w:t>
            </w:r>
          </w:p>
        </w:tc>
        <w:tc>
          <w:tcPr>
            <w:tcW w:w="1275" w:type="dxa"/>
          </w:tcPr>
          <w:p w14:paraId="6F459B4B" w14:textId="77777777" w:rsidR="006A369B" w:rsidRPr="00F018D0" w:rsidRDefault="006A369B" w:rsidP="005D2263">
            <w:pPr>
              <w:jc w:val="center"/>
              <w:rPr>
                <w:rFonts w:ascii="Arial" w:eastAsia="Calibri" w:hAnsi="Arial" w:cs="Arial"/>
              </w:rPr>
            </w:pPr>
            <w:r w:rsidRPr="00F018D0">
              <w:rPr>
                <w:rFonts w:ascii="Arial" w:eastAsia="Calibri" w:hAnsi="Arial" w:cs="Arial"/>
              </w:rPr>
              <w:t>D</w:t>
            </w:r>
          </w:p>
        </w:tc>
        <w:tc>
          <w:tcPr>
            <w:tcW w:w="1276" w:type="dxa"/>
          </w:tcPr>
          <w:p w14:paraId="5C63761E" w14:textId="77777777" w:rsidR="006A369B" w:rsidRPr="00F018D0" w:rsidRDefault="006A369B" w:rsidP="005D2263">
            <w:pPr>
              <w:jc w:val="center"/>
              <w:rPr>
                <w:rFonts w:ascii="Arial" w:eastAsia="Calibri" w:hAnsi="Arial" w:cs="Arial"/>
              </w:rPr>
            </w:pPr>
            <w:r>
              <w:rPr>
                <w:rFonts w:ascii="Arial" w:eastAsia="Calibri" w:hAnsi="Arial" w:cs="Arial"/>
              </w:rPr>
              <w:t>N</w:t>
            </w:r>
          </w:p>
        </w:tc>
        <w:tc>
          <w:tcPr>
            <w:tcW w:w="3260" w:type="dxa"/>
          </w:tcPr>
          <w:p w14:paraId="6EB75010" w14:textId="77777777" w:rsidR="006A369B" w:rsidRPr="00F018D0" w:rsidRDefault="006A369B" w:rsidP="005D2263">
            <w:pPr>
              <w:rPr>
                <w:rFonts w:ascii="Arial" w:eastAsia="Calibri" w:hAnsi="Arial" w:cs="Arial"/>
              </w:rPr>
            </w:pPr>
          </w:p>
        </w:tc>
      </w:tr>
      <w:tr w:rsidR="00154D00" w:rsidRPr="00F018D0" w14:paraId="5427EC56" w14:textId="77777777" w:rsidTr="004C4BE0">
        <w:tc>
          <w:tcPr>
            <w:tcW w:w="2660" w:type="dxa"/>
          </w:tcPr>
          <w:p w14:paraId="2812DF50"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Trabajo de investigación (L</w:t>
            </w:r>
            <w:r w:rsidRPr="009B4DB5">
              <w:rPr>
                <w:rFonts w:ascii="Arial" w:eastAsia="Calibri" w:hAnsi="Arial" w:cs="Arial"/>
                <w:sz w:val="20"/>
                <w:szCs w:val="20"/>
              </w:rPr>
              <w:t>ista de cotejo)</w:t>
            </w:r>
          </w:p>
        </w:tc>
        <w:tc>
          <w:tcPr>
            <w:tcW w:w="992" w:type="dxa"/>
          </w:tcPr>
          <w:p w14:paraId="770DD9D3"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14:paraId="696A64B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31A6C46E"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65CA84C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2554B7D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3E1C612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61C81704"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Realiza trabajo de investigación considerando el tema de teoría de inventarios.</w:t>
            </w:r>
          </w:p>
        </w:tc>
      </w:tr>
      <w:tr w:rsidR="00154D00" w:rsidRPr="00F018D0" w14:paraId="5BD1C1CE" w14:textId="77777777" w:rsidTr="004C4BE0">
        <w:tc>
          <w:tcPr>
            <w:tcW w:w="2660" w:type="dxa"/>
          </w:tcPr>
          <w:p w14:paraId="1AA29110" w14:textId="77777777" w:rsidR="00154D00" w:rsidRPr="009B4DB5" w:rsidRDefault="00154D00" w:rsidP="00154D00">
            <w:pPr>
              <w:rPr>
                <w:rFonts w:ascii="Arial" w:eastAsia="Calibri" w:hAnsi="Arial" w:cs="Arial"/>
                <w:sz w:val="20"/>
                <w:szCs w:val="20"/>
              </w:rPr>
            </w:pPr>
            <w:proofErr w:type="spellStart"/>
            <w:r>
              <w:rPr>
                <w:rFonts w:ascii="Arial" w:eastAsia="Calibri" w:hAnsi="Arial" w:cs="Arial"/>
                <w:sz w:val="20"/>
                <w:szCs w:val="20"/>
              </w:rPr>
              <w:t>Problemario</w:t>
            </w:r>
            <w:proofErr w:type="spellEnd"/>
            <w:r>
              <w:rPr>
                <w:rFonts w:ascii="Arial" w:eastAsia="Calibri" w:hAnsi="Arial" w:cs="Arial"/>
                <w:sz w:val="20"/>
                <w:szCs w:val="20"/>
              </w:rPr>
              <w:t xml:space="preserve"> (L</w:t>
            </w:r>
            <w:r w:rsidRPr="009B4DB5">
              <w:rPr>
                <w:rFonts w:ascii="Arial" w:eastAsia="Calibri" w:hAnsi="Arial" w:cs="Arial"/>
                <w:sz w:val="20"/>
                <w:szCs w:val="20"/>
              </w:rPr>
              <w:t>ista cotejo)</w:t>
            </w:r>
          </w:p>
        </w:tc>
        <w:tc>
          <w:tcPr>
            <w:tcW w:w="992" w:type="dxa"/>
          </w:tcPr>
          <w:p w14:paraId="69A3C2EA"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4A797C6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31A541E6"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2BDDD1E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77CB1B81"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45EB1CB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67B9BE98"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Resuelve los ejercicios relativos a los modelos determinísticos.</w:t>
            </w:r>
          </w:p>
        </w:tc>
      </w:tr>
      <w:tr w:rsidR="00154D00" w:rsidRPr="00F018D0" w14:paraId="4D4CA2A3" w14:textId="77777777" w:rsidTr="004C4BE0">
        <w:tc>
          <w:tcPr>
            <w:tcW w:w="2660" w:type="dxa"/>
          </w:tcPr>
          <w:p w14:paraId="1904EDF4"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lastRenderedPageBreak/>
              <w:t xml:space="preserve"> Libreta de apuntes (L</w:t>
            </w:r>
            <w:r w:rsidRPr="009B4DB5">
              <w:rPr>
                <w:rFonts w:ascii="Arial" w:eastAsia="Calibri" w:hAnsi="Arial" w:cs="Arial"/>
                <w:sz w:val="20"/>
                <w:szCs w:val="20"/>
              </w:rPr>
              <w:t>ista cotejo)</w:t>
            </w:r>
          </w:p>
        </w:tc>
        <w:tc>
          <w:tcPr>
            <w:tcW w:w="992" w:type="dxa"/>
          </w:tcPr>
          <w:p w14:paraId="6D29759E"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6A920F4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006111C1"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26F2CF5D"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4C09E9BE"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335906C6"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7965B138" w14:textId="77777777" w:rsidR="00154D00" w:rsidRPr="004C4BE0" w:rsidRDefault="00154D00" w:rsidP="00154D00">
            <w:pPr>
              <w:rPr>
                <w:rFonts w:ascii="Arial" w:eastAsia="Calibri" w:hAnsi="Arial" w:cs="Arial"/>
                <w:sz w:val="20"/>
                <w:szCs w:val="20"/>
              </w:rPr>
            </w:pPr>
            <w:r w:rsidRPr="004C4BE0">
              <w:rPr>
                <w:rFonts w:ascii="Arial" w:hAnsi="Arial" w:cs="Arial"/>
                <w:sz w:val="20"/>
                <w:szCs w:val="20"/>
              </w:rPr>
              <w:t>Posee la información necesaria de las pruebas de la teoría de inventarios.</w:t>
            </w:r>
          </w:p>
        </w:tc>
      </w:tr>
      <w:tr w:rsidR="00154D00" w:rsidRPr="00F018D0" w14:paraId="0C24336F" w14:textId="77777777" w:rsidTr="004C4BE0">
        <w:tc>
          <w:tcPr>
            <w:tcW w:w="2660" w:type="dxa"/>
          </w:tcPr>
          <w:p w14:paraId="10081345"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20D7FF8E" w14:textId="77777777" w:rsidR="00154D00" w:rsidRPr="009B4DB5" w:rsidRDefault="00154D00" w:rsidP="00154D00">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1973BAFD"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38-40</w:t>
            </w:r>
          </w:p>
        </w:tc>
        <w:tc>
          <w:tcPr>
            <w:tcW w:w="1276" w:type="dxa"/>
          </w:tcPr>
          <w:p w14:paraId="07D92B91"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34-37.6</w:t>
            </w:r>
          </w:p>
        </w:tc>
        <w:tc>
          <w:tcPr>
            <w:tcW w:w="1276" w:type="dxa"/>
          </w:tcPr>
          <w:p w14:paraId="3169213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30-33.4</w:t>
            </w:r>
          </w:p>
        </w:tc>
        <w:tc>
          <w:tcPr>
            <w:tcW w:w="1275" w:type="dxa"/>
          </w:tcPr>
          <w:p w14:paraId="292CC02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28-29.6</w:t>
            </w:r>
          </w:p>
        </w:tc>
        <w:tc>
          <w:tcPr>
            <w:tcW w:w="1276" w:type="dxa"/>
          </w:tcPr>
          <w:p w14:paraId="34D58632"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0-27.6</w:t>
            </w:r>
          </w:p>
        </w:tc>
        <w:tc>
          <w:tcPr>
            <w:tcW w:w="3260" w:type="dxa"/>
          </w:tcPr>
          <w:p w14:paraId="7E89EBB3"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 xml:space="preserve">Demuestra el aprendizaje </w:t>
            </w:r>
            <w:proofErr w:type="gramStart"/>
            <w:r w:rsidRPr="004C4BE0">
              <w:rPr>
                <w:rFonts w:ascii="Arial" w:hAnsi="Arial" w:cs="Arial"/>
                <w:sz w:val="20"/>
                <w:szCs w:val="20"/>
              </w:rPr>
              <w:t>adquirido  en</w:t>
            </w:r>
            <w:proofErr w:type="gramEnd"/>
            <w:r w:rsidRPr="004C4BE0">
              <w:rPr>
                <w:rFonts w:ascii="Arial" w:hAnsi="Arial" w:cs="Arial"/>
                <w:sz w:val="20"/>
                <w:szCs w:val="20"/>
              </w:rPr>
              <w:t xml:space="preserve"> clases respecto a la teoría de inventarios.</w:t>
            </w:r>
          </w:p>
        </w:tc>
      </w:tr>
      <w:tr w:rsidR="004C4BE0" w:rsidRPr="00F018D0" w14:paraId="6ACCE117" w14:textId="77777777" w:rsidTr="004C4BE0">
        <w:tc>
          <w:tcPr>
            <w:tcW w:w="2660" w:type="dxa"/>
          </w:tcPr>
          <w:p w14:paraId="63D5D11C" w14:textId="77777777" w:rsidR="004C4BE0" w:rsidRPr="00F018D0" w:rsidRDefault="004C4BE0" w:rsidP="004C4BE0">
            <w:pPr>
              <w:jc w:val="right"/>
              <w:rPr>
                <w:rFonts w:ascii="Arial" w:eastAsia="Calibri" w:hAnsi="Arial" w:cs="Arial"/>
              </w:rPr>
            </w:pPr>
            <w:r w:rsidRPr="00F018D0">
              <w:rPr>
                <w:rFonts w:ascii="Arial" w:eastAsia="Calibri" w:hAnsi="Arial" w:cs="Arial"/>
              </w:rPr>
              <w:t>Total</w:t>
            </w:r>
          </w:p>
        </w:tc>
        <w:tc>
          <w:tcPr>
            <w:tcW w:w="992" w:type="dxa"/>
          </w:tcPr>
          <w:p w14:paraId="1CC40A52" w14:textId="77777777" w:rsidR="004C4BE0" w:rsidRPr="00F018D0" w:rsidRDefault="004C4BE0" w:rsidP="004C4BE0">
            <w:pPr>
              <w:rPr>
                <w:rFonts w:ascii="Arial" w:eastAsia="Calibri" w:hAnsi="Arial" w:cs="Arial"/>
              </w:rPr>
            </w:pPr>
            <w:r>
              <w:rPr>
                <w:rFonts w:ascii="Arial" w:eastAsia="Calibri" w:hAnsi="Arial" w:cs="Arial"/>
              </w:rPr>
              <w:t>100%</w:t>
            </w:r>
          </w:p>
        </w:tc>
        <w:tc>
          <w:tcPr>
            <w:tcW w:w="1134" w:type="dxa"/>
          </w:tcPr>
          <w:p w14:paraId="27CCBBE4" w14:textId="77777777" w:rsidR="004C4BE0" w:rsidRPr="00F018D0" w:rsidRDefault="004C4BE0" w:rsidP="004C4BE0">
            <w:pPr>
              <w:jc w:val="center"/>
              <w:rPr>
                <w:rFonts w:ascii="Arial" w:eastAsia="Calibri" w:hAnsi="Arial" w:cs="Arial"/>
              </w:rPr>
            </w:pPr>
            <w:r>
              <w:rPr>
                <w:rFonts w:ascii="Arial" w:eastAsia="Calibri" w:hAnsi="Arial" w:cs="Arial"/>
              </w:rPr>
              <w:t>95-100</w:t>
            </w:r>
          </w:p>
        </w:tc>
        <w:tc>
          <w:tcPr>
            <w:tcW w:w="1276" w:type="dxa"/>
          </w:tcPr>
          <w:p w14:paraId="7450D3F8" w14:textId="77777777" w:rsidR="004C4BE0" w:rsidRPr="00F018D0" w:rsidRDefault="004C4BE0" w:rsidP="004C4BE0">
            <w:pPr>
              <w:jc w:val="center"/>
              <w:rPr>
                <w:rFonts w:ascii="Arial" w:eastAsia="Calibri" w:hAnsi="Arial" w:cs="Arial"/>
              </w:rPr>
            </w:pPr>
            <w:r>
              <w:rPr>
                <w:rFonts w:ascii="Arial" w:eastAsia="Calibri" w:hAnsi="Arial" w:cs="Arial"/>
              </w:rPr>
              <w:t>85-94</w:t>
            </w:r>
          </w:p>
        </w:tc>
        <w:tc>
          <w:tcPr>
            <w:tcW w:w="1276" w:type="dxa"/>
          </w:tcPr>
          <w:p w14:paraId="5BE0CF7F" w14:textId="77777777" w:rsidR="004C4BE0" w:rsidRPr="00F018D0" w:rsidRDefault="004C4BE0" w:rsidP="004C4BE0">
            <w:pPr>
              <w:jc w:val="center"/>
              <w:rPr>
                <w:rFonts w:ascii="Arial" w:eastAsia="Calibri" w:hAnsi="Arial" w:cs="Arial"/>
              </w:rPr>
            </w:pPr>
            <w:r>
              <w:rPr>
                <w:rFonts w:ascii="Arial" w:eastAsia="Calibri" w:hAnsi="Arial" w:cs="Arial"/>
              </w:rPr>
              <w:t>75-84</w:t>
            </w:r>
          </w:p>
        </w:tc>
        <w:tc>
          <w:tcPr>
            <w:tcW w:w="1275" w:type="dxa"/>
          </w:tcPr>
          <w:p w14:paraId="5A852575" w14:textId="77777777" w:rsidR="004C4BE0" w:rsidRPr="00F018D0" w:rsidRDefault="004C4BE0" w:rsidP="004C4BE0">
            <w:pPr>
              <w:jc w:val="center"/>
              <w:rPr>
                <w:rFonts w:ascii="Arial" w:eastAsia="Calibri" w:hAnsi="Arial" w:cs="Arial"/>
              </w:rPr>
            </w:pPr>
            <w:r>
              <w:rPr>
                <w:rFonts w:ascii="Arial" w:eastAsia="Calibri" w:hAnsi="Arial" w:cs="Arial"/>
              </w:rPr>
              <w:t>70-74</w:t>
            </w:r>
          </w:p>
        </w:tc>
        <w:tc>
          <w:tcPr>
            <w:tcW w:w="1276" w:type="dxa"/>
          </w:tcPr>
          <w:p w14:paraId="40FAF00A" w14:textId="77777777" w:rsidR="004C4BE0" w:rsidRPr="00F018D0" w:rsidRDefault="004C4BE0" w:rsidP="004C4BE0">
            <w:pPr>
              <w:jc w:val="center"/>
              <w:rPr>
                <w:rFonts w:ascii="Arial" w:eastAsia="Calibri" w:hAnsi="Arial" w:cs="Arial"/>
              </w:rPr>
            </w:pPr>
            <w:r>
              <w:rPr>
                <w:rFonts w:ascii="Arial" w:eastAsia="Calibri" w:hAnsi="Arial" w:cs="Arial"/>
              </w:rPr>
              <w:t>0-69</w:t>
            </w:r>
          </w:p>
        </w:tc>
        <w:tc>
          <w:tcPr>
            <w:tcW w:w="3260" w:type="dxa"/>
          </w:tcPr>
          <w:p w14:paraId="75D7971B" w14:textId="77777777" w:rsidR="004C4BE0" w:rsidRPr="00F018D0" w:rsidRDefault="004C4BE0" w:rsidP="004C4BE0">
            <w:pPr>
              <w:rPr>
                <w:rFonts w:ascii="Arial" w:eastAsia="Calibri" w:hAnsi="Arial" w:cs="Arial"/>
              </w:rPr>
            </w:pPr>
          </w:p>
        </w:tc>
      </w:tr>
    </w:tbl>
    <w:p w14:paraId="50E419FA" w14:textId="77777777" w:rsidR="00B43F84" w:rsidRDefault="00B43F84" w:rsidP="005053AB">
      <w:pPr>
        <w:pStyle w:val="Sinespaciado"/>
        <w:rPr>
          <w:rFonts w:ascii="Arial" w:hAnsi="Arial" w:cs="Arial"/>
          <w:sz w:val="20"/>
          <w:szCs w:val="20"/>
        </w:rPr>
      </w:pPr>
    </w:p>
    <w:p w14:paraId="59C577F1" w14:textId="77777777" w:rsidR="00B43F84" w:rsidRDefault="00B43F84"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30"/>
        <w:gridCol w:w="7831"/>
      </w:tblGrid>
      <w:tr w:rsidR="007C4DE6" w:rsidRPr="00862CFC" w14:paraId="7318F3A1" w14:textId="77777777" w:rsidTr="00CE714A">
        <w:tc>
          <w:tcPr>
            <w:tcW w:w="1838" w:type="dxa"/>
          </w:tcPr>
          <w:p w14:paraId="07973684"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Competencia No.</w:t>
            </w:r>
          </w:p>
        </w:tc>
        <w:tc>
          <w:tcPr>
            <w:tcW w:w="822" w:type="dxa"/>
          </w:tcPr>
          <w:p w14:paraId="4F1310E3" w14:textId="77777777" w:rsidR="007C4DE6" w:rsidRPr="00862CFC" w:rsidRDefault="007C4DE6" w:rsidP="007C4DE6">
            <w:pPr>
              <w:pStyle w:val="Sinespaciado"/>
              <w:rPr>
                <w:rFonts w:ascii="Arial" w:hAnsi="Arial" w:cs="Arial"/>
                <w:sz w:val="20"/>
                <w:szCs w:val="20"/>
              </w:rPr>
            </w:pPr>
            <w:r>
              <w:rPr>
                <w:rFonts w:ascii="Arial" w:hAnsi="Arial" w:cs="Arial"/>
                <w:sz w:val="20"/>
                <w:szCs w:val="20"/>
              </w:rPr>
              <w:t>1</w:t>
            </w:r>
          </w:p>
        </w:tc>
        <w:tc>
          <w:tcPr>
            <w:tcW w:w="2551" w:type="dxa"/>
          </w:tcPr>
          <w:p w14:paraId="297BB161"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Descripción</w:t>
            </w:r>
          </w:p>
        </w:tc>
        <w:tc>
          <w:tcPr>
            <w:tcW w:w="7938" w:type="dxa"/>
          </w:tcPr>
          <w:p w14:paraId="095092B6" w14:textId="694F5C9F" w:rsidR="007C4DE6" w:rsidRPr="00F5316F" w:rsidRDefault="00B2702A" w:rsidP="007C4DE6">
            <w:pPr>
              <w:autoSpaceDE w:val="0"/>
              <w:autoSpaceDN w:val="0"/>
              <w:adjustRightInd w:val="0"/>
              <w:jc w:val="both"/>
              <w:rPr>
                <w:rFonts w:ascii="Arial" w:hAnsi="Arial" w:cs="Arial"/>
                <w:sz w:val="20"/>
                <w:szCs w:val="20"/>
              </w:rPr>
            </w:pPr>
            <w:r w:rsidRPr="00B2702A">
              <w:rPr>
                <w:rFonts w:ascii="Arial" w:hAnsi="Arial" w:cs="Arial"/>
                <w:color w:val="000000"/>
                <w:sz w:val="20"/>
                <w:szCs w:val="20"/>
              </w:rPr>
              <w:t>Utiliza los modelos de líneas de espera para identificar, representar y analizar tipos de</w:t>
            </w:r>
            <w:r>
              <w:rPr>
                <w:rFonts w:ascii="Arial" w:hAnsi="Arial" w:cs="Arial"/>
                <w:color w:val="000000"/>
                <w:sz w:val="20"/>
                <w:szCs w:val="20"/>
              </w:rPr>
              <w:t xml:space="preserve"> </w:t>
            </w:r>
            <w:r w:rsidRPr="00B2702A">
              <w:rPr>
                <w:rFonts w:ascii="Arial" w:hAnsi="Arial" w:cs="Arial"/>
                <w:color w:val="000000"/>
                <w:sz w:val="20"/>
                <w:szCs w:val="20"/>
              </w:rPr>
              <w:t>modelos de líneas de espera y los costos asociados.</w:t>
            </w:r>
          </w:p>
        </w:tc>
      </w:tr>
    </w:tbl>
    <w:p w14:paraId="1F476B70"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28"/>
        <w:gridCol w:w="2513"/>
        <w:gridCol w:w="2578"/>
        <w:gridCol w:w="3459"/>
        <w:gridCol w:w="1818"/>
      </w:tblGrid>
      <w:tr w:rsidR="00D74E76" w:rsidRPr="00862CFC" w14:paraId="69BB2D0C" w14:textId="77777777" w:rsidTr="007C4DE6">
        <w:tc>
          <w:tcPr>
            <w:tcW w:w="2660" w:type="dxa"/>
          </w:tcPr>
          <w:p w14:paraId="11F17C96"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14:paraId="7845323F"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1A59E17"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19AE8DEF" w14:textId="77777777" w:rsidR="007C4DE6" w:rsidRPr="00862CFC" w:rsidRDefault="007C4DE6" w:rsidP="007C4DE6">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14:paraId="5887B86E" w14:textId="77777777" w:rsidR="007C4DE6" w:rsidRPr="00862CFC" w:rsidRDefault="007C4DE6" w:rsidP="007C4DE6">
            <w:pPr>
              <w:pStyle w:val="Sinespaciado"/>
              <w:jc w:val="center"/>
              <w:rPr>
                <w:rFonts w:ascii="Arial" w:hAnsi="Arial" w:cs="Arial"/>
                <w:sz w:val="20"/>
                <w:szCs w:val="20"/>
              </w:rPr>
            </w:pPr>
            <w:r w:rsidRPr="00862CFC">
              <w:rPr>
                <w:rFonts w:ascii="Arial" w:hAnsi="Arial" w:cs="Arial"/>
                <w:sz w:val="20"/>
                <w:szCs w:val="20"/>
              </w:rPr>
              <w:t>Horas teórico-práctica</w:t>
            </w:r>
          </w:p>
        </w:tc>
      </w:tr>
      <w:tr w:rsidR="00D74E76" w:rsidRPr="00862CFC" w14:paraId="68EE9DEC" w14:textId="77777777" w:rsidTr="007C4DE6">
        <w:tc>
          <w:tcPr>
            <w:tcW w:w="2660" w:type="dxa"/>
          </w:tcPr>
          <w:p w14:paraId="0C86621B" w14:textId="77777777" w:rsidR="00B2702A" w:rsidRDefault="00B2702A" w:rsidP="00F42689">
            <w:pPr>
              <w:autoSpaceDE w:val="0"/>
              <w:autoSpaceDN w:val="0"/>
              <w:adjustRightInd w:val="0"/>
              <w:ind w:left="-113"/>
              <w:jc w:val="both"/>
              <w:rPr>
                <w:rFonts w:ascii="Arial" w:hAnsi="Arial" w:cs="Arial"/>
                <w:b/>
                <w:sz w:val="20"/>
                <w:szCs w:val="20"/>
              </w:rPr>
            </w:pPr>
          </w:p>
          <w:p w14:paraId="17302E03" w14:textId="57A8C21A" w:rsidR="00B2702A" w:rsidRDefault="00D74E76" w:rsidP="00F42689">
            <w:pPr>
              <w:autoSpaceDE w:val="0"/>
              <w:autoSpaceDN w:val="0"/>
              <w:adjustRightInd w:val="0"/>
              <w:ind w:left="-113"/>
              <w:jc w:val="both"/>
              <w:rPr>
                <w:rFonts w:ascii="Arial" w:hAnsi="Arial" w:cs="Arial"/>
                <w:b/>
                <w:sz w:val="20"/>
                <w:szCs w:val="20"/>
              </w:rPr>
            </w:pPr>
            <w:r>
              <w:rPr>
                <w:rFonts w:ascii="Arial" w:hAnsi="Arial" w:cs="Arial"/>
                <w:b/>
                <w:sz w:val="20"/>
                <w:szCs w:val="20"/>
              </w:rPr>
              <w:t>5. LINEAS DE ESPERA.</w:t>
            </w:r>
          </w:p>
          <w:p w14:paraId="141F2442" w14:textId="77777777" w:rsidR="00D74E76" w:rsidRDefault="00B2702A" w:rsidP="00F42689">
            <w:pPr>
              <w:autoSpaceDE w:val="0"/>
              <w:autoSpaceDN w:val="0"/>
              <w:adjustRightInd w:val="0"/>
              <w:ind w:left="-113"/>
              <w:jc w:val="both"/>
              <w:rPr>
                <w:rFonts w:ascii="Arial" w:hAnsi="Arial" w:cs="Arial"/>
                <w:bCs/>
                <w:sz w:val="20"/>
                <w:szCs w:val="20"/>
              </w:rPr>
            </w:pPr>
            <w:r w:rsidRPr="00D74E76">
              <w:rPr>
                <w:rFonts w:ascii="Arial" w:hAnsi="Arial" w:cs="Arial"/>
                <w:bCs/>
                <w:sz w:val="20"/>
                <w:szCs w:val="20"/>
              </w:rPr>
              <w:t xml:space="preserve">5.1 Definiciones, características y suposiciones </w:t>
            </w:r>
          </w:p>
          <w:p w14:paraId="71D5CBE9" w14:textId="77777777" w:rsidR="00D74E76" w:rsidRDefault="00B2702A" w:rsidP="00F42689">
            <w:pPr>
              <w:autoSpaceDE w:val="0"/>
              <w:autoSpaceDN w:val="0"/>
              <w:adjustRightInd w:val="0"/>
              <w:ind w:left="-113"/>
              <w:jc w:val="both"/>
              <w:rPr>
                <w:rFonts w:ascii="Arial" w:hAnsi="Arial" w:cs="Arial"/>
                <w:bCs/>
                <w:sz w:val="20"/>
                <w:szCs w:val="20"/>
              </w:rPr>
            </w:pPr>
            <w:r w:rsidRPr="00D74E76">
              <w:rPr>
                <w:rFonts w:ascii="Arial" w:hAnsi="Arial" w:cs="Arial"/>
                <w:bCs/>
                <w:sz w:val="20"/>
                <w:szCs w:val="20"/>
              </w:rPr>
              <w:t xml:space="preserve">5.2 Terminología y notación. 5.3 Proceso de nacimiento o muerte. </w:t>
            </w:r>
          </w:p>
          <w:p w14:paraId="44F50497" w14:textId="77777777" w:rsidR="00D74E76" w:rsidRDefault="00B2702A" w:rsidP="00F42689">
            <w:pPr>
              <w:autoSpaceDE w:val="0"/>
              <w:autoSpaceDN w:val="0"/>
              <w:adjustRightInd w:val="0"/>
              <w:ind w:left="-113"/>
              <w:jc w:val="both"/>
              <w:rPr>
                <w:rFonts w:ascii="Arial" w:hAnsi="Arial" w:cs="Arial"/>
                <w:bCs/>
                <w:sz w:val="20"/>
                <w:szCs w:val="20"/>
              </w:rPr>
            </w:pPr>
            <w:r w:rsidRPr="00D74E76">
              <w:rPr>
                <w:rFonts w:ascii="Arial" w:hAnsi="Arial" w:cs="Arial"/>
                <w:bCs/>
                <w:sz w:val="20"/>
                <w:szCs w:val="20"/>
              </w:rPr>
              <w:t xml:space="preserve">5.4 Modelos Poisson. </w:t>
            </w:r>
          </w:p>
          <w:p w14:paraId="3F0519A3" w14:textId="77777777" w:rsidR="00D74E76" w:rsidRDefault="00B2702A" w:rsidP="00F42689">
            <w:pPr>
              <w:autoSpaceDE w:val="0"/>
              <w:autoSpaceDN w:val="0"/>
              <w:adjustRightInd w:val="0"/>
              <w:ind w:left="-113"/>
              <w:jc w:val="both"/>
              <w:rPr>
                <w:rFonts w:ascii="Arial" w:hAnsi="Arial" w:cs="Arial"/>
                <w:bCs/>
                <w:sz w:val="20"/>
                <w:szCs w:val="20"/>
              </w:rPr>
            </w:pPr>
            <w:r w:rsidRPr="00D74E76">
              <w:rPr>
                <w:rFonts w:ascii="Arial" w:hAnsi="Arial" w:cs="Arial"/>
                <w:bCs/>
                <w:sz w:val="20"/>
                <w:szCs w:val="20"/>
              </w:rPr>
              <w:t xml:space="preserve">5.4.1 Un servidor. </w:t>
            </w:r>
          </w:p>
          <w:p w14:paraId="45ECCD28" w14:textId="06BDEBA0" w:rsidR="00F42689" w:rsidRPr="00D74E76" w:rsidRDefault="00B2702A" w:rsidP="00F42689">
            <w:pPr>
              <w:autoSpaceDE w:val="0"/>
              <w:autoSpaceDN w:val="0"/>
              <w:adjustRightInd w:val="0"/>
              <w:ind w:left="-113"/>
              <w:jc w:val="both"/>
              <w:rPr>
                <w:rFonts w:ascii="Arial" w:hAnsi="Arial" w:cs="Arial"/>
                <w:bCs/>
                <w:sz w:val="20"/>
                <w:szCs w:val="20"/>
              </w:rPr>
            </w:pPr>
            <w:r w:rsidRPr="00D74E76">
              <w:rPr>
                <w:rFonts w:ascii="Arial" w:hAnsi="Arial" w:cs="Arial"/>
                <w:bCs/>
                <w:sz w:val="20"/>
                <w:szCs w:val="20"/>
              </w:rPr>
              <w:t xml:space="preserve">5.4.2 </w:t>
            </w:r>
            <w:proofErr w:type="spellStart"/>
            <w:r w:rsidRPr="00D74E76">
              <w:rPr>
                <w:rFonts w:ascii="Arial" w:hAnsi="Arial" w:cs="Arial"/>
                <w:bCs/>
                <w:sz w:val="20"/>
                <w:szCs w:val="20"/>
              </w:rPr>
              <w:t>Multiples</w:t>
            </w:r>
            <w:proofErr w:type="spellEnd"/>
            <w:r w:rsidRPr="00D74E76">
              <w:rPr>
                <w:rFonts w:ascii="Arial" w:hAnsi="Arial" w:cs="Arial"/>
                <w:bCs/>
                <w:sz w:val="20"/>
                <w:szCs w:val="20"/>
              </w:rPr>
              <w:t xml:space="preserve"> servidores. 5.5 Análisis de costos.</w:t>
            </w:r>
          </w:p>
        </w:tc>
        <w:tc>
          <w:tcPr>
            <w:tcW w:w="2538" w:type="dxa"/>
          </w:tcPr>
          <w:p w14:paraId="28874010" w14:textId="73A1DB16" w:rsidR="007C4DE6" w:rsidRDefault="007C4DE6" w:rsidP="007C4DE6">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t xml:space="preserve">Analiza diversos textos de </w:t>
            </w:r>
            <w:r w:rsidR="009F54D2">
              <w:rPr>
                <w:rFonts w:ascii="Arial" w:eastAsia="SymbolMT" w:hAnsi="Arial" w:cs="Arial"/>
                <w:sz w:val="20"/>
                <w:szCs w:val="20"/>
              </w:rPr>
              <w:t xml:space="preserve">las </w:t>
            </w:r>
            <w:r w:rsidR="00D74E76">
              <w:rPr>
                <w:rFonts w:ascii="Arial" w:eastAsia="SymbolMT" w:hAnsi="Arial" w:cs="Arial"/>
                <w:sz w:val="20"/>
                <w:szCs w:val="20"/>
              </w:rPr>
              <w:t>líneas de espera</w:t>
            </w:r>
            <w:r w:rsidR="004C4BE0">
              <w:rPr>
                <w:rFonts w:ascii="Arial" w:eastAsia="SymbolMT" w:hAnsi="Arial" w:cs="Arial"/>
                <w:sz w:val="20"/>
                <w:szCs w:val="20"/>
              </w:rPr>
              <w:t xml:space="preserve"> para ent</w:t>
            </w:r>
            <w:r>
              <w:rPr>
                <w:rFonts w:ascii="Arial" w:eastAsia="SymbolMT" w:hAnsi="Arial" w:cs="Arial"/>
                <w:sz w:val="20"/>
                <w:szCs w:val="20"/>
              </w:rPr>
              <w:t xml:space="preserve">regar un </w:t>
            </w:r>
            <w:r w:rsidRPr="005521DB">
              <w:rPr>
                <w:rFonts w:ascii="Arial" w:eastAsia="SymbolMT" w:hAnsi="Arial" w:cs="Arial"/>
                <w:b/>
                <w:color w:val="FF0000"/>
                <w:sz w:val="20"/>
                <w:szCs w:val="20"/>
              </w:rPr>
              <w:t>trabajo de investigación.</w:t>
            </w:r>
            <w:r w:rsidR="006D1CBF">
              <w:rPr>
                <w:rFonts w:ascii="Arial" w:eastAsia="SymbolMT" w:hAnsi="Arial" w:cs="Arial"/>
                <w:b/>
                <w:color w:val="FF0000"/>
                <w:sz w:val="20"/>
                <w:szCs w:val="20"/>
              </w:rPr>
              <w:t xml:space="preserve"> </w:t>
            </w:r>
          </w:p>
          <w:p w14:paraId="67B1790E" w14:textId="77777777" w:rsidR="007C4DE6" w:rsidRDefault="000A1C1F" w:rsidP="007C4DE6">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Este archivo se sube en la plataforma de </w:t>
            </w:r>
            <w:proofErr w:type="spellStart"/>
            <w:r>
              <w:rPr>
                <w:rFonts w:ascii="Arial" w:eastAsia="SymbolMT" w:hAnsi="Arial" w:cs="Arial"/>
                <w:sz w:val="20"/>
                <w:szCs w:val="20"/>
              </w:rPr>
              <w:t>classroom</w:t>
            </w:r>
            <w:proofErr w:type="spellEnd"/>
            <w:r>
              <w:rPr>
                <w:rFonts w:ascii="Arial" w:eastAsia="SymbolMT" w:hAnsi="Arial" w:cs="Arial"/>
                <w:sz w:val="20"/>
                <w:szCs w:val="20"/>
              </w:rPr>
              <w:t>.</w:t>
            </w:r>
          </w:p>
          <w:p w14:paraId="1E7E06B9" w14:textId="77777777" w:rsidR="000A1C1F" w:rsidRPr="0089776F" w:rsidRDefault="000A1C1F" w:rsidP="007C4DE6">
            <w:pPr>
              <w:autoSpaceDE w:val="0"/>
              <w:autoSpaceDN w:val="0"/>
              <w:adjustRightInd w:val="0"/>
              <w:jc w:val="both"/>
              <w:rPr>
                <w:rFonts w:ascii="Arial" w:eastAsia="SymbolMT" w:hAnsi="Arial" w:cs="Arial"/>
                <w:sz w:val="20"/>
                <w:szCs w:val="20"/>
              </w:rPr>
            </w:pPr>
          </w:p>
          <w:p w14:paraId="63D4AB9D" w14:textId="573C764A" w:rsidR="007C4DE6" w:rsidRDefault="007C4DE6" w:rsidP="007C4DE6">
            <w:pPr>
              <w:autoSpaceDE w:val="0"/>
              <w:autoSpaceDN w:val="0"/>
              <w:adjustRightInd w:val="0"/>
              <w:jc w:val="both"/>
              <w:rPr>
                <w:rFonts w:ascii="Arial" w:eastAsia="SymbolMT" w:hAnsi="Arial" w:cs="Arial"/>
                <w:b/>
                <w:color w:val="1F3864" w:themeColor="accent5" w:themeShade="80"/>
                <w:sz w:val="20"/>
                <w:szCs w:val="20"/>
              </w:rPr>
            </w:pPr>
            <w:r>
              <w:rPr>
                <w:rFonts w:ascii="Arial" w:eastAsia="SymbolMT" w:hAnsi="Arial" w:cs="Arial"/>
                <w:sz w:val="20"/>
                <w:szCs w:val="20"/>
              </w:rPr>
              <w:t xml:space="preserve">Aplica los conceptos analizados en clases sobre las </w:t>
            </w:r>
            <w:r w:rsidR="009F54D2">
              <w:rPr>
                <w:rFonts w:ascii="Arial" w:eastAsia="SymbolMT" w:hAnsi="Arial" w:cs="Arial"/>
                <w:sz w:val="20"/>
                <w:szCs w:val="20"/>
              </w:rPr>
              <w:t xml:space="preserve">aplicaciones de </w:t>
            </w:r>
            <w:r w:rsidR="000A1C1F">
              <w:rPr>
                <w:rFonts w:ascii="Arial" w:eastAsia="SymbolMT" w:hAnsi="Arial" w:cs="Arial"/>
                <w:sz w:val="20"/>
                <w:szCs w:val="20"/>
              </w:rPr>
              <w:t>lo</w:t>
            </w:r>
            <w:r w:rsidR="004C4BE0">
              <w:rPr>
                <w:rFonts w:ascii="Arial" w:eastAsia="SymbolMT" w:hAnsi="Arial" w:cs="Arial"/>
                <w:sz w:val="20"/>
                <w:szCs w:val="20"/>
              </w:rPr>
              <w:t>s</w:t>
            </w:r>
            <w:r w:rsidR="000A1C1F">
              <w:rPr>
                <w:rFonts w:ascii="Arial" w:eastAsia="SymbolMT" w:hAnsi="Arial" w:cs="Arial"/>
                <w:sz w:val="20"/>
                <w:szCs w:val="20"/>
              </w:rPr>
              <w:t xml:space="preserve"> métodos de</w:t>
            </w:r>
            <w:r w:rsidR="00D74E76">
              <w:rPr>
                <w:rFonts w:ascii="Arial" w:eastAsia="SymbolMT" w:hAnsi="Arial" w:cs="Arial"/>
                <w:sz w:val="20"/>
                <w:szCs w:val="20"/>
              </w:rPr>
              <w:t xml:space="preserve"> espera</w:t>
            </w:r>
            <w:r>
              <w:rPr>
                <w:rFonts w:ascii="Arial" w:eastAsia="SymbolMT" w:hAnsi="Arial" w:cs="Arial"/>
                <w:sz w:val="20"/>
                <w:szCs w:val="20"/>
              </w:rPr>
              <w:t xml:space="preserve"> para resolver un </w:t>
            </w:r>
            <w:proofErr w:type="spellStart"/>
            <w:r w:rsidRPr="002649BC">
              <w:rPr>
                <w:rFonts w:ascii="Arial" w:eastAsia="SymbolMT" w:hAnsi="Arial" w:cs="Arial"/>
                <w:b/>
                <w:color w:val="1F3864" w:themeColor="accent5" w:themeShade="80"/>
                <w:sz w:val="20"/>
                <w:szCs w:val="20"/>
              </w:rPr>
              <w:t>Problemario</w:t>
            </w:r>
            <w:proofErr w:type="spellEnd"/>
            <w:r w:rsidRPr="002649BC">
              <w:rPr>
                <w:rFonts w:ascii="Arial" w:eastAsia="SymbolMT" w:hAnsi="Arial" w:cs="Arial"/>
                <w:b/>
                <w:color w:val="1F3864" w:themeColor="accent5" w:themeShade="80"/>
                <w:sz w:val="20"/>
                <w:szCs w:val="20"/>
              </w:rPr>
              <w:t>.</w:t>
            </w:r>
          </w:p>
          <w:p w14:paraId="70C8A004" w14:textId="77777777" w:rsidR="007C4DE6" w:rsidRDefault="000A1C1F" w:rsidP="007C4DE6">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Este trabajo se debe subir a la plataforma de </w:t>
            </w:r>
            <w:proofErr w:type="spellStart"/>
            <w:r>
              <w:rPr>
                <w:rFonts w:ascii="Arial" w:eastAsia="SymbolMT" w:hAnsi="Arial" w:cs="Arial"/>
                <w:sz w:val="20"/>
                <w:szCs w:val="20"/>
              </w:rPr>
              <w:t>classroom</w:t>
            </w:r>
            <w:proofErr w:type="spellEnd"/>
            <w:r>
              <w:rPr>
                <w:rFonts w:ascii="Arial" w:eastAsia="SymbolMT" w:hAnsi="Arial" w:cs="Arial"/>
                <w:sz w:val="20"/>
                <w:szCs w:val="20"/>
              </w:rPr>
              <w:t>.</w:t>
            </w:r>
          </w:p>
          <w:p w14:paraId="5BAFAE91" w14:textId="77777777" w:rsidR="000A1C1F" w:rsidRDefault="000A1C1F" w:rsidP="007C4DE6">
            <w:pPr>
              <w:autoSpaceDE w:val="0"/>
              <w:autoSpaceDN w:val="0"/>
              <w:adjustRightInd w:val="0"/>
              <w:jc w:val="both"/>
              <w:rPr>
                <w:rFonts w:ascii="Arial" w:eastAsia="SymbolMT" w:hAnsi="Arial" w:cs="Arial"/>
                <w:sz w:val="20"/>
                <w:szCs w:val="20"/>
              </w:rPr>
            </w:pPr>
          </w:p>
          <w:p w14:paraId="7DC8C6EA" w14:textId="5D0F1D1A" w:rsidR="007C4DE6" w:rsidRDefault="007C4DE6" w:rsidP="007C4DE6">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Los concept</w:t>
            </w:r>
            <w:r w:rsidR="002F5BF2">
              <w:rPr>
                <w:rFonts w:ascii="Arial" w:eastAsia="SymbolMT" w:hAnsi="Arial" w:cs="Arial"/>
                <w:sz w:val="20"/>
                <w:szCs w:val="20"/>
              </w:rPr>
              <w:t xml:space="preserve">os </w:t>
            </w:r>
            <w:r w:rsidR="00EA14B4">
              <w:rPr>
                <w:rFonts w:ascii="Arial" w:eastAsia="SymbolMT" w:hAnsi="Arial" w:cs="Arial"/>
                <w:sz w:val="20"/>
                <w:szCs w:val="20"/>
              </w:rPr>
              <w:t xml:space="preserve">y principios considerados en </w:t>
            </w:r>
            <w:r w:rsidR="000A1C1F">
              <w:rPr>
                <w:rFonts w:ascii="Arial" w:eastAsia="SymbolMT" w:hAnsi="Arial" w:cs="Arial"/>
                <w:sz w:val="20"/>
                <w:szCs w:val="20"/>
              </w:rPr>
              <w:t>l</w:t>
            </w:r>
            <w:r w:rsidR="00D74E76">
              <w:rPr>
                <w:rFonts w:ascii="Arial" w:eastAsia="SymbolMT" w:hAnsi="Arial" w:cs="Arial"/>
                <w:sz w:val="20"/>
                <w:szCs w:val="20"/>
              </w:rPr>
              <w:t>a</w:t>
            </w:r>
            <w:r w:rsidR="000A1C1F">
              <w:rPr>
                <w:rFonts w:ascii="Arial" w:eastAsia="SymbolMT" w:hAnsi="Arial" w:cs="Arial"/>
                <w:sz w:val="20"/>
                <w:szCs w:val="20"/>
              </w:rPr>
              <w:t xml:space="preserve">s </w:t>
            </w:r>
            <w:r w:rsidR="00D74E76">
              <w:rPr>
                <w:rFonts w:ascii="Arial" w:eastAsia="SymbolMT" w:hAnsi="Arial" w:cs="Arial"/>
                <w:sz w:val="20"/>
                <w:szCs w:val="20"/>
              </w:rPr>
              <w:t>líneas de espera se</w:t>
            </w:r>
            <w:r>
              <w:rPr>
                <w:rFonts w:ascii="Arial" w:eastAsia="SymbolMT" w:hAnsi="Arial" w:cs="Arial"/>
                <w:sz w:val="20"/>
                <w:szCs w:val="20"/>
              </w:rPr>
              <w:t xml:space="preserve"> </w:t>
            </w:r>
            <w:r w:rsidR="00670C73">
              <w:rPr>
                <w:rFonts w:ascii="Arial" w:eastAsia="SymbolMT" w:hAnsi="Arial" w:cs="Arial"/>
                <w:sz w:val="20"/>
                <w:szCs w:val="20"/>
              </w:rPr>
              <w:lastRenderedPageBreak/>
              <w:t xml:space="preserve">plasman en una </w:t>
            </w:r>
            <w:r w:rsidR="00670C73" w:rsidRPr="00670C73">
              <w:rPr>
                <w:rFonts w:ascii="Arial" w:eastAsia="SymbolMT" w:hAnsi="Arial" w:cs="Arial"/>
                <w:b/>
                <w:color w:val="00B050"/>
                <w:sz w:val="20"/>
                <w:szCs w:val="20"/>
              </w:rPr>
              <w:t>libreta de apuntes.</w:t>
            </w:r>
          </w:p>
          <w:p w14:paraId="1A8401D6" w14:textId="77777777" w:rsidR="007C4DE6" w:rsidRDefault="007C4DE6" w:rsidP="007C4DE6">
            <w:pPr>
              <w:autoSpaceDE w:val="0"/>
              <w:autoSpaceDN w:val="0"/>
              <w:adjustRightInd w:val="0"/>
              <w:jc w:val="both"/>
              <w:rPr>
                <w:rFonts w:ascii="Arial" w:eastAsia="SymbolMT" w:hAnsi="Arial" w:cs="Arial"/>
                <w:sz w:val="20"/>
                <w:szCs w:val="20"/>
              </w:rPr>
            </w:pPr>
          </w:p>
          <w:p w14:paraId="554727E9" w14:textId="77777777" w:rsidR="007C4DE6" w:rsidRPr="0089776F" w:rsidRDefault="007C4DE6" w:rsidP="00670C73">
            <w:pPr>
              <w:autoSpaceDE w:val="0"/>
              <w:autoSpaceDN w:val="0"/>
              <w:adjustRightInd w:val="0"/>
              <w:jc w:val="both"/>
              <w:rPr>
                <w:rFonts w:ascii="Arial" w:hAnsi="Arial" w:cs="Arial"/>
                <w:sz w:val="20"/>
                <w:szCs w:val="20"/>
              </w:rPr>
            </w:pPr>
            <w:r>
              <w:rPr>
                <w:rFonts w:ascii="Arial" w:hAnsi="Arial" w:cs="Arial"/>
                <w:sz w:val="20"/>
                <w:szCs w:val="20"/>
              </w:rPr>
              <w:t xml:space="preserve">Resuelven un </w:t>
            </w:r>
            <w:r w:rsidRPr="00C71593">
              <w:rPr>
                <w:rFonts w:ascii="Arial" w:hAnsi="Arial" w:cs="Arial"/>
                <w:b/>
                <w:sz w:val="20"/>
                <w:szCs w:val="20"/>
              </w:rPr>
              <w:t xml:space="preserve">examen </w:t>
            </w:r>
            <w:r>
              <w:rPr>
                <w:rFonts w:ascii="Arial" w:hAnsi="Arial" w:cs="Arial"/>
                <w:sz w:val="20"/>
                <w:szCs w:val="20"/>
              </w:rPr>
              <w:t>para complementar los conocimientos adquiridos en clases.</w:t>
            </w:r>
            <w:r w:rsidR="000A1C1F">
              <w:rPr>
                <w:rFonts w:ascii="Arial" w:hAnsi="Arial" w:cs="Arial"/>
                <w:sz w:val="20"/>
                <w:szCs w:val="20"/>
              </w:rPr>
              <w:t xml:space="preserve"> </w:t>
            </w:r>
          </w:p>
        </w:tc>
        <w:tc>
          <w:tcPr>
            <w:tcW w:w="2599" w:type="dxa"/>
          </w:tcPr>
          <w:p w14:paraId="25D30630" w14:textId="77777777" w:rsidR="007C4DE6" w:rsidRDefault="007C4DE6" w:rsidP="007C4DE6">
            <w:pPr>
              <w:pStyle w:val="Sinespaciado"/>
              <w:jc w:val="both"/>
              <w:rPr>
                <w:rFonts w:ascii="Arial" w:hAnsi="Arial" w:cs="Arial"/>
                <w:b/>
                <w:color w:val="FF0000"/>
                <w:sz w:val="20"/>
                <w:szCs w:val="20"/>
              </w:rPr>
            </w:pPr>
            <w:r>
              <w:rPr>
                <w:rFonts w:ascii="Arial" w:hAnsi="Arial" w:cs="Arial"/>
                <w:sz w:val="20"/>
                <w:szCs w:val="20"/>
              </w:rPr>
              <w:lastRenderedPageBreak/>
              <w:t xml:space="preserve">Proporciona los temas de la unidad que deben analizar para entregar un </w:t>
            </w:r>
            <w:r w:rsidRPr="00C71593">
              <w:rPr>
                <w:rFonts w:ascii="Arial" w:hAnsi="Arial" w:cs="Arial"/>
                <w:b/>
                <w:color w:val="FF0000"/>
                <w:sz w:val="20"/>
                <w:szCs w:val="20"/>
              </w:rPr>
              <w:t>trabajo de investigación.</w:t>
            </w:r>
          </w:p>
          <w:p w14:paraId="2BA13289" w14:textId="33080D82" w:rsidR="007C4DE6" w:rsidRDefault="007C4DE6" w:rsidP="007C4DE6">
            <w:pPr>
              <w:pStyle w:val="Sinespaciado"/>
              <w:jc w:val="both"/>
              <w:rPr>
                <w:rFonts w:ascii="Arial" w:hAnsi="Arial" w:cs="Arial"/>
                <w:b/>
                <w:color w:val="1F3864" w:themeColor="accent5" w:themeShade="80"/>
                <w:sz w:val="20"/>
                <w:szCs w:val="20"/>
              </w:rPr>
            </w:pPr>
            <w:r>
              <w:rPr>
                <w:rFonts w:ascii="Arial" w:hAnsi="Arial" w:cs="Arial"/>
                <w:sz w:val="20"/>
                <w:szCs w:val="20"/>
              </w:rPr>
              <w:t xml:space="preserve">Proporcionar los ejercicios necesarios relativos a las </w:t>
            </w:r>
            <w:r w:rsidR="00D74E76">
              <w:rPr>
                <w:rFonts w:ascii="Arial" w:hAnsi="Arial" w:cs="Arial"/>
                <w:sz w:val="20"/>
                <w:szCs w:val="20"/>
              </w:rPr>
              <w:t>líneas de espera</w:t>
            </w:r>
            <w:r>
              <w:rPr>
                <w:rFonts w:ascii="Arial" w:hAnsi="Arial" w:cs="Arial"/>
                <w:sz w:val="20"/>
                <w:szCs w:val="20"/>
              </w:rPr>
              <w:t xml:space="preserve"> para resolver un </w:t>
            </w:r>
            <w:proofErr w:type="spellStart"/>
            <w:r w:rsidRPr="002649BC">
              <w:rPr>
                <w:rFonts w:ascii="Arial" w:hAnsi="Arial" w:cs="Arial"/>
                <w:b/>
                <w:color w:val="1F3864" w:themeColor="accent5" w:themeShade="80"/>
                <w:sz w:val="20"/>
                <w:szCs w:val="20"/>
              </w:rPr>
              <w:t>Problemario</w:t>
            </w:r>
            <w:proofErr w:type="spellEnd"/>
            <w:r w:rsidRPr="002649BC">
              <w:rPr>
                <w:rFonts w:ascii="Arial" w:hAnsi="Arial" w:cs="Arial"/>
                <w:b/>
                <w:color w:val="1F3864" w:themeColor="accent5" w:themeShade="80"/>
                <w:sz w:val="20"/>
                <w:szCs w:val="20"/>
              </w:rPr>
              <w:t>.</w:t>
            </w:r>
          </w:p>
          <w:p w14:paraId="621C761A" w14:textId="77777777" w:rsidR="00670C73" w:rsidRDefault="00670C73" w:rsidP="007C4DE6">
            <w:pPr>
              <w:pStyle w:val="Sinespaciado"/>
              <w:jc w:val="both"/>
              <w:rPr>
                <w:rFonts w:ascii="Arial" w:hAnsi="Arial" w:cs="Arial"/>
                <w:b/>
                <w:color w:val="1F3864" w:themeColor="accent5" w:themeShade="80"/>
                <w:sz w:val="20"/>
                <w:szCs w:val="20"/>
              </w:rPr>
            </w:pPr>
          </w:p>
          <w:p w14:paraId="78EBB675" w14:textId="77777777" w:rsidR="00670C73" w:rsidRDefault="007C4DE6" w:rsidP="00670C73">
            <w:pPr>
              <w:pStyle w:val="Sinespaciado"/>
              <w:jc w:val="both"/>
              <w:rPr>
                <w:rFonts w:ascii="Arial" w:hAnsi="Arial" w:cs="Arial"/>
                <w:sz w:val="20"/>
                <w:szCs w:val="20"/>
              </w:rPr>
            </w:pPr>
            <w:r>
              <w:rPr>
                <w:rFonts w:ascii="Arial" w:hAnsi="Arial" w:cs="Arial"/>
                <w:sz w:val="20"/>
                <w:szCs w:val="20"/>
              </w:rPr>
              <w:t xml:space="preserve">Solicita a los alumnos </w:t>
            </w:r>
            <w:r w:rsidR="000A1C1F">
              <w:rPr>
                <w:rFonts w:ascii="Arial" w:hAnsi="Arial" w:cs="Arial"/>
                <w:sz w:val="20"/>
                <w:szCs w:val="20"/>
              </w:rPr>
              <w:t>un</w:t>
            </w:r>
            <w:r w:rsidR="00670C73">
              <w:rPr>
                <w:rFonts w:ascii="Arial" w:hAnsi="Arial" w:cs="Arial"/>
                <w:sz w:val="20"/>
                <w:szCs w:val="20"/>
              </w:rPr>
              <w:t xml:space="preserve">a </w:t>
            </w:r>
            <w:r w:rsidR="00670C73" w:rsidRPr="00670C73">
              <w:rPr>
                <w:rFonts w:ascii="Arial" w:hAnsi="Arial" w:cs="Arial"/>
                <w:b/>
                <w:color w:val="00B050"/>
                <w:sz w:val="20"/>
                <w:szCs w:val="20"/>
              </w:rPr>
              <w:t>libreta de</w:t>
            </w:r>
            <w:r w:rsidR="00670C73" w:rsidRPr="00670C73">
              <w:rPr>
                <w:rFonts w:ascii="Arial" w:hAnsi="Arial" w:cs="Arial"/>
                <w:color w:val="00B050"/>
                <w:sz w:val="20"/>
                <w:szCs w:val="20"/>
              </w:rPr>
              <w:t xml:space="preserve"> </w:t>
            </w:r>
            <w:r w:rsidR="00670C73" w:rsidRPr="00670C73">
              <w:rPr>
                <w:rFonts w:ascii="Arial" w:hAnsi="Arial" w:cs="Arial"/>
                <w:b/>
                <w:color w:val="00B050"/>
                <w:sz w:val="20"/>
                <w:szCs w:val="20"/>
              </w:rPr>
              <w:t>apuntes</w:t>
            </w:r>
            <w:r w:rsidR="000A1C1F" w:rsidRPr="000A1C1F">
              <w:rPr>
                <w:rFonts w:ascii="Arial" w:hAnsi="Arial" w:cs="Arial"/>
                <w:color w:val="00B050"/>
                <w:sz w:val="20"/>
                <w:szCs w:val="20"/>
              </w:rPr>
              <w:t xml:space="preserve"> </w:t>
            </w:r>
            <w:r w:rsidR="000A1C1F">
              <w:rPr>
                <w:rFonts w:ascii="Arial" w:hAnsi="Arial" w:cs="Arial"/>
                <w:sz w:val="20"/>
                <w:szCs w:val="20"/>
              </w:rPr>
              <w:t xml:space="preserve">con </w:t>
            </w:r>
            <w:r>
              <w:rPr>
                <w:rFonts w:ascii="Arial" w:hAnsi="Arial" w:cs="Arial"/>
                <w:sz w:val="20"/>
                <w:szCs w:val="20"/>
              </w:rPr>
              <w:t>la información generada</w:t>
            </w:r>
            <w:r w:rsidR="000A1C1F">
              <w:rPr>
                <w:rFonts w:ascii="Arial" w:hAnsi="Arial" w:cs="Arial"/>
                <w:sz w:val="20"/>
                <w:szCs w:val="20"/>
              </w:rPr>
              <w:t xml:space="preserve"> durante las clases</w:t>
            </w:r>
            <w:r w:rsidR="00670C73">
              <w:rPr>
                <w:rFonts w:ascii="Arial" w:hAnsi="Arial" w:cs="Arial"/>
                <w:sz w:val="20"/>
                <w:szCs w:val="20"/>
              </w:rPr>
              <w:t>.</w:t>
            </w:r>
          </w:p>
          <w:p w14:paraId="05C39FBE" w14:textId="77777777" w:rsidR="00670C73" w:rsidRDefault="00670C73" w:rsidP="00670C73">
            <w:pPr>
              <w:pStyle w:val="Sinespaciado"/>
              <w:jc w:val="both"/>
              <w:rPr>
                <w:rFonts w:ascii="Arial" w:hAnsi="Arial" w:cs="Arial"/>
                <w:sz w:val="20"/>
                <w:szCs w:val="20"/>
              </w:rPr>
            </w:pPr>
          </w:p>
          <w:p w14:paraId="3CD3EB9A" w14:textId="77777777" w:rsidR="007C4DE6" w:rsidRPr="006E7CFB" w:rsidRDefault="007C4DE6" w:rsidP="00670C73">
            <w:pPr>
              <w:pStyle w:val="Sinespaciado"/>
              <w:jc w:val="both"/>
              <w:rPr>
                <w:rFonts w:ascii="Arial" w:hAnsi="Arial" w:cs="Arial"/>
                <w:sz w:val="20"/>
                <w:szCs w:val="20"/>
              </w:rPr>
            </w:pPr>
            <w:r>
              <w:rPr>
                <w:rFonts w:ascii="Arial" w:hAnsi="Arial" w:cs="Arial"/>
                <w:sz w:val="20"/>
                <w:szCs w:val="20"/>
              </w:rPr>
              <w:t xml:space="preserve">Aplica un </w:t>
            </w:r>
            <w:r w:rsidRPr="00C71593">
              <w:rPr>
                <w:rFonts w:ascii="Arial" w:hAnsi="Arial" w:cs="Arial"/>
                <w:b/>
                <w:sz w:val="20"/>
                <w:szCs w:val="20"/>
              </w:rPr>
              <w:t>examen</w:t>
            </w:r>
            <w:r>
              <w:rPr>
                <w:rFonts w:ascii="Arial" w:hAnsi="Arial" w:cs="Arial"/>
                <w:sz w:val="20"/>
                <w:szCs w:val="20"/>
              </w:rPr>
              <w:t xml:space="preserve"> con cuestionamientos relativos a la unidad para comprobar que los conocimientos proporcionados en clases </w:t>
            </w:r>
            <w:r>
              <w:rPr>
                <w:rFonts w:ascii="Arial" w:hAnsi="Arial" w:cs="Arial"/>
                <w:sz w:val="20"/>
                <w:szCs w:val="20"/>
              </w:rPr>
              <w:lastRenderedPageBreak/>
              <w:t>se comprendieron correctamente.</w:t>
            </w:r>
            <w:r w:rsidR="000A1C1F">
              <w:rPr>
                <w:rFonts w:ascii="Arial" w:hAnsi="Arial" w:cs="Arial"/>
                <w:sz w:val="20"/>
                <w:szCs w:val="20"/>
              </w:rPr>
              <w:t xml:space="preserve"> </w:t>
            </w:r>
          </w:p>
        </w:tc>
        <w:tc>
          <w:tcPr>
            <w:tcW w:w="3510" w:type="dxa"/>
          </w:tcPr>
          <w:p w14:paraId="290259E6" w14:textId="77777777"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14:paraId="5A3F960F"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546C9E8E" w14:textId="77777777" w:rsidR="00FD6687" w:rsidRDefault="00FD6687" w:rsidP="00FD6687">
            <w:pPr>
              <w:pStyle w:val="Default"/>
              <w:rPr>
                <w:sz w:val="20"/>
                <w:szCs w:val="20"/>
              </w:rPr>
            </w:pPr>
            <w:r w:rsidRPr="008C0560">
              <w:rPr>
                <w:sz w:val="20"/>
                <w:szCs w:val="20"/>
              </w:rPr>
              <w:t xml:space="preserve"> </w:t>
            </w:r>
          </w:p>
          <w:p w14:paraId="660B9702" w14:textId="77777777" w:rsidR="00FD6687" w:rsidRPr="008C0560" w:rsidRDefault="00FD6687" w:rsidP="00FD6687">
            <w:pPr>
              <w:pStyle w:val="Default"/>
              <w:rPr>
                <w:sz w:val="20"/>
                <w:szCs w:val="20"/>
              </w:rPr>
            </w:pPr>
          </w:p>
          <w:p w14:paraId="65AD175E"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3C6663B7"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3F0C32E8" w14:textId="77777777" w:rsidR="00FD6687" w:rsidRDefault="00FD6687" w:rsidP="00FD6687">
            <w:pPr>
              <w:pStyle w:val="Default"/>
              <w:rPr>
                <w:sz w:val="20"/>
                <w:szCs w:val="20"/>
              </w:rPr>
            </w:pPr>
            <w:r w:rsidRPr="008C0560">
              <w:rPr>
                <w:sz w:val="20"/>
                <w:szCs w:val="20"/>
              </w:rPr>
              <w:t xml:space="preserve"> </w:t>
            </w:r>
          </w:p>
          <w:p w14:paraId="5209B670" w14:textId="77777777" w:rsidR="00FD6687" w:rsidRPr="008C0560" w:rsidRDefault="00FD6687" w:rsidP="00FD6687">
            <w:pPr>
              <w:pStyle w:val="Default"/>
              <w:rPr>
                <w:sz w:val="20"/>
                <w:szCs w:val="20"/>
              </w:rPr>
            </w:pPr>
          </w:p>
          <w:p w14:paraId="59A8BD74" w14:textId="77777777" w:rsidR="00FD6687" w:rsidRPr="008C0560" w:rsidRDefault="00FD6687" w:rsidP="00FD6687">
            <w:pPr>
              <w:pStyle w:val="Default"/>
              <w:rPr>
                <w:sz w:val="20"/>
                <w:szCs w:val="20"/>
              </w:rPr>
            </w:pPr>
            <w:r w:rsidRPr="008C0560">
              <w:rPr>
                <w:sz w:val="20"/>
                <w:szCs w:val="20"/>
              </w:rPr>
              <w:t xml:space="preserve">Capacidad de aprender </w:t>
            </w:r>
          </w:p>
          <w:p w14:paraId="3978F205" w14:textId="77777777" w:rsidR="007C4DE6" w:rsidRPr="00907D56" w:rsidRDefault="007C4DE6" w:rsidP="007C4DE6">
            <w:pPr>
              <w:autoSpaceDE w:val="0"/>
              <w:autoSpaceDN w:val="0"/>
              <w:adjustRightInd w:val="0"/>
              <w:jc w:val="both"/>
              <w:rPr>
                <w:rFonts w:ascii="Arial" w:hAnsi="Arial" w:cs="Arial"/>
                <w:sz w:val="20"/>
                <w:szCs w:val="20"/>
              </w:rPr>
            </w:pPr>
          </w:p>
        </w:tc>
        <w:tc>
          <w:tcPr>
            <w:tcW w:w="1842" w:type="dxa"/>
          </w:tcPr>
          <w:p w14:paraId="6FE96C5A" w14:textId="77777777" w:rsidR="007C4DE6" w:rsidRPr="00862CFC" w:rsidRDefault="00270315" w:rsidP="007C4DE6">
            <w:pPr>
              <w:pStyle w:val="Sinespaciado"/>
              <w:jc w:val="center"/>
              <w:rPr>
                <w:rFonts w:ascii="Arial" w:hAnsi="Arial" w:cs="Arial"/>
                <w:sz w:val="20"/>
                <w:szCs w:val="20"/>
              </w:rPr>
            </w:pPr>
            <w:r>
              <w:rPr>
                <w:rFonts w:ascii="Arial" w:hAnsi="Arial" w:cs="Arial"/>
                <w:sz w:val="20"/>
                <w:szCs w:val="20"/>
              </w:rPr>
              <w:t>4-8</w:t>
            </w:r>
          </w:p>
        </w:tc>
      </w:tr>
    </w:tbl>
    <w:p w14:paraId="252D4FDC"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7C4DE6" w:rsidRPr="00862CFC" w14:paraId="287B3FD6" w14:textId="77777777" w:rsidTr="007C4DE6">
        <w:tc>
          <w:tcPr>
            <w:tcW w:w="9180" w:type="dxa"/>
          </w:tcPr>
          <w:p w14:paraId="565D7EB1" w14:textId="77777777" w:rsidR="007C4DE6" w:rsidRPr="00862CFC" w:rsidRDefault="007C4DE6" w:rsidP="007C4DE6">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5BD228FC" w14:textId="77777777" w:rsidR="007C4DE6" w:rsidRPr="00862CFC" w:rsidRDefault="00FD6687" w:rsidP="007C4DE6">
            <w:pPr>
              <w:pStyle w:val="Sinespaciado"/>
              <w:jc w:val="center"/>
              <w:rPr>
                <w:rFonts w:ascii="Arial" w:hAnsi="Arial" w:cs="Arial"/>
                <w:sz w:val="20"/>
                <w:szCs w:val="20"/>
              </w:rPr>
            </w:pPr>
            <w:r>
              <w:rPr>
                <w:rFonts w:ascii="Arial" w:hAnsi="Arial" w:cs="Arial"/>
                <w:sz w:val="20"/>
                <w:szCs w:val="20"/>
              </w:rPr>
              <w:t xml:space="preserve">Valor de Indicador </w:t>
            </w:r>
          </w:p>
        </w:tc>
      </w:tr>
      <w:tr w:rsidR="007C4DE6" w:rsidRPr="00862CFC" w14:paraId="569DE61C" w14:textId="77777777" w:rsidTr="007C4DE6">
        <w:tc>
          <w:tcPr>
            <w:tcW w:w="9180" w:type="dxa"/>
          </w:tcPr>
          <w:p w14:paraId="1B4CCAFD" w14:textId="77777777" w:rsidR="007C4DE6" w:rsidRPr="00233468" w:rsidRDefault="007C4DE6" w:rsidP="004C4BE0">
            <w:pPr>
              <w:pStyle w:val="Default"/>
              <w:numPr>
                <w:ilvl w:val="0"/>
                <w:numId w:val="19"/>
              </w:numPr>
              <w:jc w:val="both"/>
              <w:rPr>
                <w:sz w:val="20"/>
                <w:szCs w:val="20"/>
              </w:rPr>
            </w:pPr>
            <w:r>
              <w:rPr>
                <w:sz w:val="20"/>
                <w:szCs w:val="20"/>
              </w:rPr>
              <w:t>Realiza trabajo de investigación cons</w:t>
            </w:r>
            <w:r w:rsidR="00EA14B4">
              <w:rPr>
                <w:sz w:val="20"/>
                <w:szCs w:val="20"/>
              </w:rPr>
              <w:t>iderando las aplicaciones de la</w:t>
            </w:r>
            <w:r w:rsidR="004C4BE0">
              <w:rPr>
                <w:sz w:val="20"/>
                <w:szCs w:val="20"/>
              </w:rPr>
              <w:t>s líneas de espera.</w:t>
            </w:r>
          </w:p>
        </w:tc>
        <w:tc>
          <w:tcPr>
            <w:tcW w:w="3816" w:type="dxa"/>
          </w:tcPr>
          <w:p w14:paraId="6C140202" w14:textId="77777777" w:rsidR="007C4DE6" w:rsidRPr="00862CFC" w:rsidRDefault="007C4DE6" w:rsidP="007C4DE6">
            <w:pPr>
              <w:pStyle w:val="Sinespaciado"/>
              <w:jc w:val="center"/>
              <w:rPr>
                <w:rFonts w:ascii="Arial" w:hAnsi="Arial" w:cs="Arial"/>
                <w:sz w:val="20"/>
                <w:szCs w:val="20"/>
              </w:rPr>
            </w:pPr>
            <w:r>
              <w:rPr>
                <w:rFonts w:ascii="Arial" w:hAnsi="Arial" w:cs="Arial"/>
                <w:sz w:val="20"/>
                <w:szCs w:val="20"/>
              </w:rPr>
              <w:t>20%</w:t>
            </w:r>
          </w:p>
        </w:tc>
      </w:tr>
      <w:tr w:rsidR="007C4DE6" w:rsidRPr="00862CFC" w14:paraId="248C7F55" w14:textId="77777777" w:rsidTr="007C4DE6">
        <w:tc>
          <w:tcPr>
            <w:tcW w:w="9180" w:type="dxa"/>
          </w:tcPr>
          <w:p w14:paraId="0291A2DB" w14:textId="77777777" w:rsidR="007C4DE6" w:rsidRPr="00233468" w:rsidRDefault="007C4DE6" w:rsidP="004C4BE0">
            <w:pPr>
              <w:pStyle w:val="Default"/>
              <w:numPr>
                <w:ilvl w:val="0"/>
                <w:numId w:val="19"/>
              </w:numPr>
              <w:jc w:val="both"/>
              <w:rPr>
                <w:sz w:val="20"/>
                <w:szCs w:val="20"/>
              </w:rPr>
            </w:pPr>
            <w:r>
              <w:rPr>
                <w:sz w:val="20"/>
                <w:szCs w:val="20"/>
              </w:rPr>
              <w:t xml:space="preserve">Resuelve los ejercicios relativos a las </w:t>
            </w:r>
            <w:r w:rsidR="009F54D2">
              <w:rPr>
                <w:sz w:val="20"/>
                <w:szCs w:val="20"/>
              </w:rPr>
              <w:t>aplicaciones de la</w:t>
            </w:r>
            <w:r w:rsidR="004C4BE0">
              <w:rPr>
                <w:sz w:val="20"/>
                <w:szCs w:val="20"/>
              </w:rPr>
              <w:t>s líneas de espera.</w:t>
            </w:r>
            <w:r>
              <w:rPr>
                <w:sz w:val="20"/>
                <w:szCs w:val="20"/>
              </w:rPr>
              <w:t xml:space="preserve"> </w:t>
            </w:r>
          </w:p>
        </w:tc>
        <w:tc>
          <w:tcPr>
            <w:tcW w:w="3816" w:type="dxa"/>
          </w:tcPr>
          <w:p w14:paraId="28216781" w14:textId="77777777" w:rsidR="007C4DE6" w:rsidRPr="00862CFC" w:rsidRDefault="007C4DE6" w:rsidP="007C4DE6">
            <w:pPr>
              <w:pStyle w:val="Sinespaciado"/>
              <w:jc w:val="center"/>
              <w:rPr>
                <w:rFonts w:ascii="Arial" w:hAnsi="Arial" w:cs="Arial"/>
                <w:sz w:val="20"/>
                <w:szCs w:val="20"/>
              </w:rPr>
            </w:pPr>
            <w:r>
              <w:rPr>
                <w:rFonts w:ascii="Arial" w:hAnsi="Arial" w:cs="Arial"/>
                <w:sz w:val="20"/>
                <w:szCs w:val="20"/>
              </w:rPr>
              <w:t>20%</w:t>
            </w:r>
          </w:p>
        </w:tc>
      </w:tr>
      <w:tr w:rsidR="007C4DE6" w:rsidRPr="00862CFC" w14:paraId="39DF912D" w14:textId="77777777" w:rsidTr="007C4DE6">
        <w:tc>
          <w:tcPr>
            <w:tcW w:w="9180" w:type="dxa"/>
          </w:tcPr>
          <w:p w14:paraId="3CFDA497" w14:textId="77777777" w:rsidR="007C4DE6" w:rsidRPr="00233468" w:rsidRDefault="007C4DE6" w:rsidP="004C4BE0">
            <w:pPr>
              <w:pStyle w:val="Default"/>
              <w:numPr>
                <w:ilvl w:val="0"/>
                <w:numId w:val="19"/>
              </w:numPr>
              <w:jc w:val="both"/>
              <w:rPr>
                <w:sz w:val="20"/>
                <w:szCs w:val="20"/>
              </w:rPr>
            </w:pPr>
            <w:r>
              <w:rPr>
                <w:sz w:val="20"/>
                <w:szCs w:val="20"/>
              </w:rPr>
              <w:t xml:space="preserve">Posee la información necesaria de las </w:t>
            </w:r>
            <w:r w:rsidR="009F54D2">
              <w:rPr>
                <w:sz w:val="20"/>
                <w:szCs w:val="20"/>
              </w:rPr>
              <w:t>aplicaciones de la</w:t>
            </w:r>
            <w:r w:rsidR="004C4BE0">
              <w:rPr>
                <w:sz w:val="20"/>
                <w:szCs w:val="20"/>
              </w:rPr>
              <w:t>s líneas de espera.</w:t>
            </w:r>
          </w:p>
        </w:tc>
        <w:tc>
          <w:tcPr>
            <w:tcW w:w="3816" w:type="dxa"/>
          </w:tcPr>
          <w:p w14:paraId="699FFDFC" w14:textId="77777777" w:rsidR="007C4DE6" w:rsidRPr="00862CFC" w:rsidRDefault="007C4DE6" w:rsidP="007C4DE6">
            <w:pPr>
              <w:pStyle w:val="Sinespaciado"/>
              <w:jc w:val="center"/>
              <w:rPr>
                <w:rFonts w:ascii="Arial" w:hAnsi="Arial" w:cs="Arial"/>
                <w:sz w:val="20"/>
                <w:szCs w:val="20"/>
              </w:rPr>
            </w:pPr>
            <w:r>
              <w:rPr>
                <w:rFonts w:ascii="Arial" w:hAnsi="Arial" w:cs="Arial"/>
                <w:sz w:val="20"/>
                <w:szCs w:val="20"/>
              </w:rPr>
              <w:t>20%</w:t>
            </w:r>
          </w:p>
        </w:tc>
      </w:tr>
      <w:tr w:rsidR="007C4DE6" w:rsidRPr="00862CFC" w14:paraId="5B0E50BB" w14:textId="77777777" w:rsidTr="007C4DE6">
        <w:tc>
          <w:tcPr>
            <w:tcW w:w="9180" w:type="dxa"/>
          </w:tcPr>
          <w:p w14:paraId="50D14303" w14:textId="77777777" w:rsidR="007C4DE6" w:rsidRDefault="007C4DE6" w:rsidP="004C4BE0">
            <w:pPr>
              <w:pStyle w:val="Default"/>
              <w:numPr>
                <w:ilvl w:val="0"/>
                <w:numId w:val="19"/>
              </w:numPr>
              <w:jc w:val="both"/>
              <w:rPr>
                <w:sz w:val="20"/>
                <w:szCs w:val="20"/>
              </w:rPr>
            </w:pPr>
            <w:r>
              <w:rPr>
                <w:sz w:val="20"/>
                <w:szCs w:val="20"/>
              </w:rPr>
              <w:t xml:space="preserve">Demuestra el aprendizaje </w:t>
            </w:r>
            <w:proofErr w:type="gramStart"/>
            <w:r>
              <w:rPr>
                <w:sz w:val="20"/>
                <w:szCs w:val="20"/>
              </w:rPr>
              <w:t>adquirido  en</w:t>
            </w:r>
            <w:proofErr w:type="gramEnd"/>
            <w:r>
              <w:rPr>
                <w:sz w:val="20"/>
                <w:szCs w:val="20"/>
              </w:rPr>
              <w:t xml:space="preserve"> clases respecto a las </w:t>
            </w:r>
            <w:r w:rsidR="009F54D2">
              <w:rPr>
                <w:sz w:val="20"/>
                <w:szCs w:val="20"/>
              </w:rPr>
              <w:t>aplicaciones de la</w:t>
            </w:r>
            <w:r w:rsidR="004C4BE0">
              <w:rPr>
                <w:sz w:val="20"/>
                <w:szCs w:val="20"/>
              </w:rPr>
              <w:t>s líneas de espera.</w:t>
            </w:r>
            <w:r>
              <w:rPr>
                <w:sz w:val="20"/>
                <w:szCs w:val="20"/>
              </w:rPr>
              <w:t xml:space="preserve"> </w:t>
            </w:r>
          </w:p>
        </w:tc>
        <w:tc>
          <w:tcPr>
            <w:tcW w:w="3816" w:type="dxa"/>
          </w:tcPr>
          <w:p w14:paraId="0704B7DD" w14:textId="77777777" w:rsidR="007C4DE6" w:rsidRPr="00862CFC" w:rsidRDefault="007C4DE6" w:rsidP="007C4DE6">
            <w:pPr>
              <w:pStyle w:val="Sinespaciado"/>
              <w:jc w:val="center"/>
              <w:rPr>
                <w:rFonts w:ascii="Arial" w:hAnsi="Arial" w:cs="Arial"/>
                <w:sz w:val="20"/>
                <w:szCs w:val="20"/>
              </w:rPr>
            </w:pPr>
            <w:r>
              <w:rPr>
                <w:rFonts w:ascii="Arial" w:hAnsi="Arial" w:cs="Arial"/>
                <w:sz w:val="20"/>
                <w:szCs w:val="20"/>
              </w:rPr>
              <w:t>40%</w:t>
            </w:r>
          </w:p>
        </w:tc>
      </w:tr>
    </w:tbl>
    <w:p w14:paraId="4F3BFFA8" w14:textId="77777777" w:rsidR="002105AD" w:rsidRDefault="002105AD" w:rsidP="005053AB">
      <w:pPr>
        <w:pStyle w:val="Sinespaciado"/>
        <w:rPr>
          <w:rFonts w:ascii="Arial" w:hAnsi="Arial" w:cs="Arial"/>
          <w:sz w:val="20"/>
          <w:szCs w:val="20"/>
        </w:rPr>
      </w:pPr>
    </w:p>
    <w:p w14:paraId="4BCBB52F" w14:textId="77777777" w:rsidR="007C4DE6" w:rsidRPr="00862CFC" w:rsidRDefault="007C4DE6" w:rsidP="007C4DE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7C4DE6" w:rsidRPr="00862CFC" w14:paraId="628B7353" w14:textId="77777777" w:rsidTr="007C4DE6">
        <w:tc>
          <w:tcPr>
            <w:tcW w:w="1526" w:type="dxa"/>
          </w:tcPr>
          <w:p w14:paraId="60F2AE27"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59100574"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14:paraId="56AE1393"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14:paraId="6F31BF79"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Valoración numérica</w:t>
            </w:r>
          </w:p>
        </w:tc>
      </w:tr>
      <w:tr w:rsidR="007C4DE6" w:rsidRPr="00862CFC" w14:paraId="1DECCCC6" w14:textId="77777777" w:rsidTr="007C4DE6">
        <w:tc>
          <w:tcPr>
            <w:tcW w:w="1526" w:type="dxa"/>
            <w:vMerge w:val="restart"/>
          </w:tcPr>
          <w:p w14:paraId="1AD4266C"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57D2CCF5"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Excelente</w:t>
            </w:r>
          </w:p>
        </w:tc>
        <w:tc>
          <w:tcPr>
            <w:tcW w:w="9072" w:type="dxa"/>
          </w:tcPr>
          <w:p w14:paraId="4D0DB708" w14:textId="77777777" w:rsidR="007C4DE6" w:rsidRDefault="007C4DE6" w:rsidP="007C4DE6">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2339A8E" w14:textId="77777777" w:rsidR="007C4DE6" w:rsidRDefault="007C4DE6" w:rsidP="007C4DE6">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0BCFB99" w14:textId="77777777" w:rsidR="007C4DE6" w:rsidRDefault="007C4DE6" w:rsidP="007C4DE6">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5D0CF765" w14:textId="77777777" w:rsidR="007C4DE6" w:rsidRDefault="007C4DE6" w:rsidP="007C4DE6">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57BBD39" w14:textId="77777777" w:rsidR="007C4DE6" w:rsidRDefault="007C4DE6" w:rsidP="007C4DE6">
            <w:pPr>
              <w:pStyle w:val="Default"/>
              <w:jc w:val="both"/>
              <w:rPr>
                <w:sz w:val="20"/>
                <w:szCs w:val="20"/>
              </w:rPr>
            </w:pPr>
            <w:r>
              <w:rPr>
                <w:sz w:val="20"/>
                <w:szCs w:val="20"/>
              </w:rPr>
              <w:lastRenderedPageBreak/>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07172441" w14:textId="77777777" w:rsidR="007C4DE6" w:rsidRDefault="007C4DE6" w:rsidP="007C4DE6">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1DD67E59" w14:textId="77777777" w:rsidR="007C4DE6" w:rsidRPr="00862CFC" w:rsidRDefault="007C4DE6" w:rsidP="007C4DE6">
            <w:pPr>
              <w:pStyle w:val="Sinespaciado"/>
              <w:rPr>
                <w:rFonts w:ascii="Arial" w:hAnsi="Arial" w:cs="Arial"/>
                <w:sz w:val="20"/>
                <w:szCs w:val="20"/>
              </w:rPr>
            </w:pPr>
          </w:p>
        </w:tc>
        <w:tc>
          <w:tcPr>
            <w:tcW w:w="1275" w:type="dxa"/>
          </w:tcPr>
          <w:p w14:paraId="48B9E0AB" w14:textId="77777777" w:rsidR="007C4DE6" w:rsidRPr="00862CFC" w:rsidRDefault="007C4DE6" w:rsidP="007C4DE6">
            <w:pPr>
              <w:pStyle w:val="Sinespaciado"/>
              <w:rPr>
                <w:rFonts w:ascii="Arial" w:hAnsi="Arial" w:cs="Arial"/>
                <w:sz w:val="20"/>
                <w:szCs w:val="20"/>
              </w:rPr>
            </w:pPr>
            <w:r>
              <w:rPr>
                <w:rFonts w:ascii="Arial" w:hAnsi="Arial" w:cs="Arial"/>
                <w:sz w:val="20"/>
                <w:szCs w:val="20"/>
              </w:rPr>
              <w:lastRenderedPageBreak/>
              <w:t>95-100</w:t>
            </w:r>
          </w:p>
        </w:tc>
      </w:tr>
      <w:tr w:rsidR="007C4DE6" w:rsidRPr="00862CFC" w14:paraId="2F961616" w14:textId="77777777" w:rsidTr="007C4DE6">
        <w:tc>
          <w:tcPr>
            <w:tcW w:w="1526" w:type="dxa"/>
            <w:vMerge/>
          </w:tcPr>
          <w:p w14:paraId="20789ACD" w14:textId="77777777" w:rsidR="007C4DE6" w:rsidRPr="00862CFC" w:rsidRDefault="007C4DE6" w:rsidP="007C4DE6">
            <w:pPr>
              <w:pStyle w:val="Sinespaciado"/>
              <w:rPr>
                <w:rFonts w:ascii="Arial" w:hAnsi="Arial" w:cs="Arial"/>
                <w:sz w:val="20"/>
                <w:szCs w:val="20"/>
              </w:rPr>
            </w:pPr>
          </w:p>
        </w:tc>
        <w:tc>
          <w:tcPr>
            <w:tcW w:w="1276" w:type="dxa"/>
          </w:tcPr>
          <w:p w14:paraId="4DD78044"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Notable</w:t>
            </w:r>
          </w:p>
        </w:tc>
        <w:tc>
          <w:tcPr>
            <w:tcW w:w="9072" w:type="dxa"/>
          </w:tcPr>
          <w:p w14:paraId="5F6089B7" w14:textId="77777777" w:rsidR="007C4DE6" w:rsidRDefault="007C4DE6" w:rsidP="007C4DE6">
            <w:pPr>
              <w:pStyle w:val="Default"/>
              <w:rPr>
                <w:sz w:val="20"/>
                <w:szCs w:val="20"/>
              </w:rPr>
            </w:pPr>
            <w:r>
              <w:rPr>
                <w:sz w:val="20"/>
                <w:szCs w:val="20"/>
              </w:rPr>
              <w:t xml:space="preserve">Cumple cuatro de los indicadores definidos en desempeño excelente. </w:t>
            </w:r>
          </w:p>
          <w:p w14:paraId="15902998" w14:textId="77777777" w:rsidR="007C4DE6" w:rsidRPr="00862CFC" w:rsidRDefault="007C4DE6" w:rsidP="007C4DE6">
            <w:pPr>
              <w:pStyle w:val="Sinespaciado"/>
              <w:rPr>
                <w:rFonts w:ascii="Arial" w:hAnsi="Arial" w:cs="Arial"/>
                <w:sz w:val="20"/>
                <w:szCs w:val="20"/>
              </w:rPr>
            </w:pPr>
          </w:p>
        </w:tc>
        <w:tc>
          <w:tcPr>
            <w:tcW w:w="1275" w:type="dxa"/>
          </w:tcPr>
          <w:p w14:paraId="56986636" w14:textId="77777777" w:rsidR="007C4DE6" w:rsidRPr="00862CFC" w:rsidRDefault="007C4DE6" w:rsidP="007C4DE6">
            <w:pPr>
              <w:pStyle w:val="Sinespaciado"/>
              <w:rPr>
                <w:rFonts w:ascii="Arial" w:hAnsi="Arial" w:cs="Arial"/>
                <w:sz w:val="20"/>
                <w:szCs w:val="20"/>
              </w:rPr>
            </w:pPr>
            <w:r>
              <w:rPr>
                <w:rFonts w:ascii="Arial" w:hAnsi="Arial" w:cs="Arial"/>
                <w:sz w:val="20"/>
                <w:szCs w:val="20"/>
              </w:rPr>
              <w:t>85-94</w:t>
            </w:r>
          </w:p>
        </w:tc>
      </w:tr>
      <w:tr w:rsidR="007C4DE6" w:rsidRPr="00862CFC" w14:paraId="574BB951" w14:textId="77777777" w:rsidTr="007C4DE6">
        <w:tc>
          <w:tcPr>
            <w:tcW w:w="1526" w:type="dxa"/>
            <w:vMerge/>
          </w:tcPr>
          <w:p w14:paraId="2BDA161F" w14:textId="77777777" w:rsidR="007C4DE6" w:rsidRPr="00862CFC" w:rsidRDefault="007C4DE6" w:rsidP="007C4DE6">
            <w:pPr>
              <w:pStyle w:val="Sinespaciado"/>
              <w:rPr>
                <w:rFonts w:ascii="Arial" w:hAnsi="Arial" w:cs="Arial"/>
                <w:sz w:val="20"/>
                <w:szCs w:val="20"/>
              </w:rPr>
            </w:pPr>
          </w:p>
        </w:tc>
        <w:tc>
          <w:tcPr>
            <w:tcW w:w="1276" w:type="dxa"/>
          </w:tcPr>
          <w:p w14:paraId="688F6BB7"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Bueno</w:t>
            </w:r>
          </w:p>
        </w:tc>
        <w:tc>
          <w:tcPr>
            <w:tcW w:w="9072" w:type="dxa"/>
          </w:tcPr>
          <w:p w14:paraId="61243E1E" w14:textId="77777777" w:rsidR="007C4DE6" w:rsidRDefault="007C4DE6" w:rsidP="007C4DE6">
            <w:pPr>
              <w:pStyle w:val="Default"/>
              <w:rPr>
                <w:sz w:val="20"/>
                <w:szCs w:val="20"/>
              </w:rPr>
            </w:pPr>
            <w:r>
              <w:rPr>
                <w:sz w:val="20"/>
                <w:szCs w:val="20"/>
              </w:rPr>
              <w:t xml:space="preserve">Cumple tres de los indicadores definidos en el desempeño excelente. </w:t>
            </w:r>
          </w:p>
          <w:p w14:paraId="467001A7" w14:textId="77777777" w:rsidR="007C4DE6" w:rsidRPr="00862CFC" w:rsidRDefault="007C4DE6" w:rsidP="007C4DE6">
            <w:pPr>
              <w:pStyle w:val="Sinespaciado"/>
              <w:rPr>
                <w:rFonts w:ascii="Arial" w:hAnsi="Arial" w:cs="Arial"/>
                <w:sz w:val="20"/>
                <w:szCs w:val="20"/>
              </w:rPr>
            </w:pPr>
          </w:p>
        </w:tc>
        <w:tc>
          <w:tcPr>
            <w:tcW w:w="1275" w:type="dxa"/>
          </w:tcPr>
          <w:p w14:paraId="51FC4E11" w14:textId="77777777" w:rsidR="007C4DE6" w:rsidRPr="00862CFC" w:rsidRDefault="007C4DE6" w:rsidP="007C4DE6">
            <w:pPr>
              <w:pStyle w:val="Sinespaciado"/>
              <w:rPr>
                <w:rFonts w:ascii="Arial" w:hAnsi="Arial" w:cs="Arial"/>
                <w:sz w:val="20"/>
                <w:szCs w:val="20"/>
              </w:rPr>
            </w:pPr>
            <w:r>
              <w:rPr>
                <w:rFonts w:ascii="Arial" w:hAnsi="Arial" w:cs="Arial"/>
                <w:sz w:val="20"/>
                <w:szCs w:val="20"/>
              </w:rPr>
              <w:t>75-84</w:t>
            </w:r>
          </w:p>
        </w:tc>
      </w:tr>
      <w:tr w:rsidR="007C4DE6" w:rsidRPr="00862CFC" w14:paraId="4A249F13" w14:textId="77777777" w:rsidTr="007C4DE6">
        <w:tc>
          <w:tcPr>
            <w:tcW w:w="1526" w:type="dxa"/>
            <w:vMerge/>
          </w:tcPr>
          <w:p w14:paraId="0F113BC9" w14:textId="77777777" w:rsidR="007C4DE6" w:rsidRPr="00862CFC" w:rsidRDefault="007C4DE6" w:rsidP="007C4DE6">
            <w:pPr>
              <w:pStyle w:val="Sinespaciado"/>
              <w:rPr>
                <w:rFonts w:ascii="Arial" w:hAnsi="Arial" w:cs="Arial"/>
                <w:sz w:val="20"/>
                <w:szCs w:val="20"/>
              </w:rPr>
            </w:pPr>
          </w:p>
        </w:tc>
        <w:tc>
          <w:tcPr>
            <w:tcW w:w="1276" w:type="dxa"/>
          </w:tcPr>
          <w:p w14:paraId="232F3BF4"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Suficiente</w:t>
            </w:r>
          </w:p>
        </w:tc>
        <w:tc>
          <w:tcPr>
            <w:tcW w:w="9072" w:type="dxa"/>
          </w:tcPr>
          <w:p w14:paraId="661BC060" w14:textId="77777777" w:rsidR="007C4DE6" w:rsidRDefault="007C4DE6" w:rsidP="007C4DE6">
            <w:pPr>
              <w:pStyle w:val="Default"/>
              <w:rPr>
                <w:sz w:val="20"/>
                <w:szCs w:val="20"/>
              </w:rPr>
            </w:pPr>
            <w:r>
              <w:rPr>
                <w:sz w:val="20"/>
                <w:szCs w:val="20"/>
              </w:rPr>
              <w:t xml:space="preserve">Cumple dos de los indicadores definidos en el desempeño excelente. </w:t>
            </w:r>
          </w:p>
          <w:p w14:paraId="51B020AE" w14:textId="77777777" w:rsidR="007C4DE6" w:rsidRPr="00862CFC" w:rsidRDefault="007C4DE6" w:rsidP="007C4DE6">
            <w:pPr>
              <w:pStyle w:val="Sinespaciado"/>
              <w:rPr>
                <w:rFonts w:ascii="Arial" w:hAnsi="Arial" w:cs="Arial"/>
                <w:sz w:val="20"/>
                <w:szCs w:val="20"/>
              </w:rPr>
            </w:pPr>
          </w:p>
        </w:tc>
        <w:tc>
          <w:tcPr>
            <w:tcW w:w="1275" w:type="dxa"/>
          </w:tcPr>
          <w:p w14:paraId="6CE28C13" w14:textId="77777777" w:rsidR="007C4DE6" w:rsidRPr="00862CFC" w:rsidRDefault="007C4DE6" w:rsidP="007C4DE6">
            <w:pPr>
              <w:pStyle w:val="Sinespaciado"/>
              <w:rPr>
                <w:rFonts w:ascii="Arial" w:hAnsi="Arial" w:cs="Arial"/>
                <w:sz w:val="20"/>
                <w:szCs w:val="20"/>
              </w:rPr>
            </w:pPr>
            <w:r>
              <w:rPr>
                <w:rFonts w:ascii="Arial" w:hAnsi="Arial" w:cs="Arial"/>
                <w:sz w:val="20"/>
                <w:szCs w:val="20"/>
              </w:rPr>
              <w:t>70-74</w:t>
            </w:r>
          </w:p>
        </w:tc>
      </w:tr>
      <w:tr w:rsidR="007C4DE6" w:rsidRPr="00862CFC" w14:paraId="46273D61" w14:textId="77777777" w:rsidTr="007C4DE6">
        <w:tc>
          <w:tcPr>
            <w:tcW w:w="1526" w:type="dxa"/>
          </w:tcPr>
          <w:p w14:paraId="79F78493"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27A5F217"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Insuficiente</w:t>
            </w:r>
          </w:p>
        </w:tc>
        <w:tc>
          <w:tcPr>
            <w:tcW w:w="9072" w:type="dxa"/>
          </w:tcPr>
          <w:p w14:paraId="24452B68" w14:textId="77777777" w:rsidR="007C4DE6" w:rsidRDefault="007C4DE6" w:rsidP="007C4DE6">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0C9F0076" w14:textId="77777777" w:rsidR="007C4DE6" w:rsidRPr="00862CFC" w:rsidRDefault="007C4DE6" w:rsidP="007C4DE6">
            <w:pPr>
              <w:pStyle w:val="Sinespaciado"/>
              <w:rPr>
                <w:rFonts w:ascii="Arial" w:hAnsi="Arial" w:cs="Arial"/>
                <w:sz w:val="20"/>
                <w:szCs w:val="20"/>
              </w:rPr>
            </w:pPr>
          </w:p>
        </w:tc>
        <w:tc>
          <w:tcPr>
            <w:tcW w:w="1275" w:type="dxa"/>
          </w:tcPr>
          <w:p w14:paraId="4AE173E0" w14:textId="77777777" w:rsidR="007C4DE6" w:rsidRPr="00862CFC" w:rsidRDefault="007C4DE6" w:rsidP="007C4DE6">
            <w:pPr>
              <w:pStyle w:val="Sinespaciado"/>
              <w:rPr>
                <w:rFonts w:ascii="Arial" w:hAnsi="Arial" w:cs="Arial"/>
                <w:sz w:val="20"/>
                <w:szCs w:val="20"/>
              </w:rPr>
            </w:pPr>
            <w:r>
              <w:rPr>
                <w:rFonts w:ascii="Arial" w:hAnsi="Arial" w:cs="Arial"/>
                <w:sz w:val="20"/>
                <w:szCs w:val="20"/>
              </w:rPr>
              <w:t>N. A.</w:t>
            </w:r>
          </w:p>
        </w:tc>
      </w:tr>
    </w:tbl>
    <w:p w14:paraId="6A6A8661" w14:textId="77777777" w:rsidR="007C4DE6" w:rsidRDefault="007C4DE6" w:rsidP="005053AB">
      <w:pPr>
        <w:pStyle w:val="Sinespaciado"/>
        <w:rPr>
          <w:rFonts w:ascii="Arial" w:hAnsi="Arial" w:cs="Arial"/>
          <w:sz w:val="20"/>
          <w:szCs w:val="20"/>
        </w:rPr>
      </w:pPr>
    </w:p>
    <w:p w14:paraId="13B236C5" w14:textId="77777777" w:rsidR="007C4DE6" w:rsidRPr="00862CFC" w:rsidRDefault="007C4DE6" w:rsidP="007C4DE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7C4DE6" w:rsidRPr="00F018D0" w14:paraId="6B4080F7" w14:textId="77777777" w:rsidTr="00154D00">
        <w:tc>
          <w:tcPr>
            <w:tcW w:w="2660" w:type="dxa"/>
          </w:tcPr>
          <w:p w14:paraId="36EBDCE3" w14:textId="77777777" w:rsidR="007C4DE6" w:rsidRPr="00F018D0" w:rsidRDefault="007C4DE6" w:rsidP="007C4DE6">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1185C895" w14:textId="77777777" w:rsidR="007C4DE6" w:rsidRPr="00F018D0" w:rsidRDefault="007C4DE6" w:rsidP="007C4DE6">
            <w:pPr>
              <w:rPr>
                <w:rFonts w:ascii="Arial" w:eastAsia="Calibri" w:hAnsi="Arial" w:cs="Arial"/>
              </w:rPr>
            </w:pPr>
          </w:p>
        </w:tc>
        <w:tc>
          <w:tcPr>
            <w:tcW w:w="992" w:type="dxa"/>
          </w:tcPr>
          <w:p w14:paraId="546CC6FB" w14:textId="77777777" w:rsidR="007C4DE6" w:rsidRPr="00F018D0" w:rsidRDefault="007C4DE6" w:rsidP="007C4DE6">
            <w:pPr>
              <w:jc w:val="center"/>
              <w:rPr>
                <w:rFonts w:ascii="Arial" w:eastAsia="Calibri" w:hAnsi="Arial" w:cs="Arial"/>
              </w:rPr>
            </w:pPr>
            <w:r w:rsidRPr="00F018D0">
              <w:rPr>
                <w:rFonts w:ascii="Arial" w:eastAsia="Calibri" w:hAnsi="Arial" w:cs="Arial"/>
              </w:rPr>
              <w:t>%</w:t>
            </w:r>
          </w:p>
        </w:tc>
        <w:tc>
          <w:tcPr>
            <w:tcW w:w="6237" w:type="dxa"/>
            <w:gridSpan w:val="5"/>
          </w:tcPr>
          <w:p w14:paraId="6C1A76A1" w14:textId="77777777" w:rsidR="007C4DE6" w:rsidRPr="00F018D0" w:rsidRDefault="007C4DE6" w:rsidP="007C4DE6">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4E45EA76" w14:textId="77777777" w:rsidR="007C4DE6" w:rsidRPr="00F018D0" w:rsidRDefault="007C4DE6" w:rsidP="007C4DE6">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7C4DE6" w:rsidRPr="00F018D0" w14:paraId="7DD3D8D2" w14:textId="77777777" w:rsidTr="00154D00">
        <w:tc>
          <w:tcPr>
            <w:tcW w:w="2660" w:type="dxa"/>
          </w:tcPr>
          <w:p w14:paraId="24A0643D" w14:textId="77777777" w:rsidR="007C4DE6" w:rsidRPr="00F018D0" w:rsidRDefault="007C4DE6" w:rsidP="007C4DE6">
            <w:pPr>
              <w:rPr>
                <w:rFonts w:ascii="Arial" w:eastAsia="Calibri" w:hAnsi="Arial" w:cs="Arial"/>
              </w:rPr>
            </w:pPr>
          </w:p>
        </w:tc>
        <w:tc>
          <w:tcPr>
            <w:tcW w:w="992" w:type="dxa"/>
          </w:tcPr>
          <w:p w14:paraId="38325034" w14:textId="77777777" w:rsidR="007C4DE6" w:rsidRPr="00F018D0" w:rsidRDefault="007C4DE6" w:rsidP="007C4DE6">
            <w:pPr>
              <w:rPr>
                <w:rFonts w:ascii="Arial" w:eastAsia="Calibri" w:hAnsi="Arial" w:cs="Arial"/>
              </w:rPr>
            </w:pPr>
          </w:p>
        </w:tc>
        <w:tc>
          <w:tcPr>
            <w:tcW w:w="1134" w:type="dxa"/>
          </w:tcPr>
          <w:p w14:paraId="7D3B9EC6" w14:textId="77777777" w:rsidR="007C4DE6" w:rsidRPr="00F018D0" w:rsidRDefault="007C4DE6" w:rsidP="007C4DE6">
            <w:pPr>
              <w:jc w:val="center"/>
              <w:rPr>
                <w:rFonts w:ascii="Arial" w:eastAsia="Calibri" w:hAnsi="Arial" w:cs="Arial"/>
              </w:rPr>
            </w:pPr>
            <w:r w:rsidRPr="00F018D0">
              <w:rPr>
                <w:rFonts w:ascii="Arial" w:eastAsia="Calibri" w:hAnsi="Arial" w:cs="Arial"/>
              </w:rPr>
              <w:t>A</w:t>
            </w:r>
          </w:p>
        </w:tc>
        <w:tc>
          <w:tcPr>
            <w:tcW w:w="1276" w:type="dxa"/>
          </w:tcPr>
          <w:p w14:paraId="7347017F" w14:textId="77777777" w:rsidR="007C4DE6" w:rsidRPr="00F018D0" w:rsidRDefault="007C4DE6" w:rsidP="007C4DE6">
            <w:pPr>
              <w:jc w:val="center"/>
              <w:rPr>
                <w:rFonts w:ascii="Arial" w:eastAsia="Calibri" w:hAnsi="Arial" w:cs="Arial"/>
              </w:rPr>
            </w:pPr>
            <w:r w:rsidRPr="00F018D0">
              <w:rPr>
                <w:rFonts w:ascii="Arial" w:eastAsia="Calibri" w:hAnsi="Arial" w:cs="Arial"/>
              </w:rPr>
              <w:t>B</w:t>
            </w:r>
          </w:p>
        </w:tc>
        <w:tc>
          <w:tcPr>
            <w:tcW w:w="1276" w:type="dxa"/>
          </w:tcPr>
          <w:p w14:paraId="061150D0" w14:textId="77777777" w:rsidR="007C4DE6" w:rsidRPr="00F018D0" w:rsidRDefault="007C4DE6" w:rsidP="007C4DE6">
            <w:pPr>
              <w:jc w:val="center"/>
              <w:rPr>
                <w:rFonts w:ascii="Arial" w:eastAsia="Calibri" w:hAnsi="Arial" w:cs="Arial"/>
              </w:rPr>
            </w:pPr>
            <w:r w:rsidRPr="00F018D0">
              <w:rPr>
                <w:rFonts w:ascii="Arial" w:eastAsia="Calibri" w:hAnsi="Arial" w:cs="Arial"/>
              </w:rPr>
              <w:t>C</w:t>
            </w:r>
          </w:p>
        </w:tc>
        <w:tc>
          <w:tcPr>
            <w:tcW w:w="1275" w:type="dxa"/>
          </w:tcPr>
          <w:p w14:paraId="6155EFC9" w14:textId="77777777" w:rsidR="007C4DE6" w:rsidRPr="00F018D0" w:rsidRDefault="007C4DE6" w:rsidP="007C4DE6">
            <w:pPr>
              <w:jc w:val="center"/>
              <w:rPr>
                <w:rFonts w:ascii="Arial" w:eastAsia="Calibri" w:hAnsi="Arial" w:cs="Arial"/>
              </w:rPr>
            </w:pPr>
            <w:r w:rsidRPr="00F018D0">
              <w:rPr>
                <w:rFonts w:ascii="Arial" w:eastAsia="Calibri" w:hAnsi="Arial" w:cs="Arial"/>
              </w:rPr>
              <w:t>D</w:t>
            </w:r>
          </w:p>
        </w:tc>
        <w:tc>
          <w:tcPr>
            <w:tcW w:w="1276" w:type="dxa"/>
          </w:tcPr>
          <w:p w14:paraId="38DCE303" w14:textId="77777777" w:rsidR="007C4DE6" w:rsidRPr="00F018D0" w:rsidRDefault="007C4DE6" w:rsidP="007C4DE6">
            <w:pPr>
              <w:jc w:val="center"/>
              <w:rPr>
                <w:rFonts w:ascii="Arial" w:eastAsia="Calibri" w:hAnsi="Arial" w:cs="Arial"/>
              </w:rPr>
            </w:pPr>
            <w:r>
              <w:rPr>
                <w:rFonts w:ascii="Arial" w:eastAsia="Calibri" w:hAnsi="Arial" w:cs="Arial"/>
              </w:rPr>
              <w:t>N</w:t>
            </w:r>
          </w:p>
        </w:tc>
        <w:tc>
          <w:tcPr>
            <w:tcW w:w="3260" w:type="dxa"/>
          </w:tcPr>
          <w:p w14:paraId="0CFDC0A3" w14:textId="77777777" w:rsidR="007C4DE6" w:rsidRPr="00F018D0" w:rsidRDefault="007C4DE6" w:rsidP="007C4DE6">
            <w:pPr>
              <w:rPr>
                <w:rFonts w:ascii="Arial" w:eastAsia="Calibri" w:hAnsi="Arial" w:cs="Arial"/>
              </w:rPr>
            </w:pPr>
          </w:p>
        </w:tc>
      </w:tr>
      <w:tr w:rsidR="00154D00" w:rsidRPr="00F018D0" w14:paraId="7A707D20" w14:textId="77777777" w:rsidTr="00154D00">
        <w:tc>
          <w:tcPr>
            <w:tcW w:w="2660" w:type="dxa"/>
          </w:tcPr>
          <w:p w14:paraId="4331E58D"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14:paraId="6C403666"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14:paraId="7673E1A2"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56A40A5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6E2DD3F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6F29B08D"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2D66FAF3"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62B5FB24"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Realiza trabajo de investigación considerando las aplicaciones de las líneas de espera.</w:t>
            </w:r>
          </w:p>
        </w:tc>
      </w:tr>
      <w:tr w:rsidR="00154D00" w:rsidRPr="00F018D0" w14:paraId="6EFB59ED" w14:textId="77777777" w:rsidTr="00154D00">
        <w:tc>
          <w:tcPr>
            <w:tcW w:w="2660" w:type="dxa"/>
          </w:tcPr>
          <w:p w14:paraId="487D27CA" w14:textId="77777777" w:rsidR="00154D00" w:rsidRPr="009B4DB5" w:rsidRDefault="00154D00" w:rsidP="00154D00">
            <w:pPr>
              <w:rPr>
                <w:rFonts w:ascii="Arial" w:eastAsia="Calibri" w:hAnsi="Arial" w:cs="Arial"/>
                <w:sz w:val="20"/>
                <w:szCs w:val="20"/>
              </w:rPr>
            </w:pPr>
            <w:proofErr w:type="spellStart"/>
            <w:r>
              <w:rPr>
                <w:rFonts w:ascii="Arial" w:eastAsia="Calibri" w:hAnsi="Arial" w:cs="Arial"/>
                <w:sz w:val="20"/>
                <w:szCs w:val="20"/>
              </w:rPr>
              <w:t>Problemario</w:t>
            </w:r>
            <w:proofErr w:type="spellEnd"/>
            <w:r w:rsidRPr="009B4DB5">
              <w:rPr>
                <w:rFonts w:ascii="Arial" w:eastAsia="Calibri" w:hAnsi="Arial" w:cs="Arial"/>
                <w:sz w:val="20"/>
                <w:szCs w:val="20"/>
              </w:rPr>
              <w:t xml:space="preserve"> (</w:t>
            </w:r>
            <w:proofErr w:type="gramStart"/>
            <w:r w:rsidRPr="009B4DB5">
              <w:rPr>
                <w:rFonts w:ascii="Arial" w:eastAsia="Calibri" w:hAnsi="Arial" w:cs="Arial"/>
                <w:sz w:val="20"/>
                <w:szCs w:val="20"/>
              </w:rPr>
              <w:t>lista cotejo</w:t>
            </w:r>
            <w:proofErr w:type="gramEnd"/>
            <w:r w:rsidRPr="009B4DB5">
              <w:rPr>
                <w:rFonts w:ascii="Arial" w:eastAsia="Calibri" w:hAnsi="Arial" w:cs="Arial"/>
                <w:sz w:val="20"/>
                <w:szCs w:val="20"/>
              </w:rPr>
              <w:t>)</w:t>
            </w:r>
          </w:p>
        </w:tc>
        <w:tc>
          <w:tcPr>
            <w:tcW w:w="992" w:type="dxa"/>
          </w:tcPr>
          <w:p w14:paraId="046C5145"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4A76723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3D08CA5A"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1547A9C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7948EAEA"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7D6918FA"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43F02655"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Resuelve los ejercicios relativos a las aplicaciones de las líneas de espera.</w:t>
            </w:r>
          </w:p>
        </w:tc>
      </w:tr>
      <w:tr w:rsidR="00154D00" w:rsidRPr="00F018D0" w14:paraId="631017E8" w14:textId="77777777" w:rsidTr="00154D00">
        <w:tc>
          <w:tcPr>
            <w:tcW w:w="2660" w:type="dxa"/>
          </w:tcPr>
          <w:p w14:paraId="3BB5CB24"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 xml:space="preserve"> Libreta de apuntes</w:t>
            </w:r>
            <w:r w:rsidRPr="009B4DB5">
              <w:rPr>
                <w:rFonts w:ascii="Arial" w:eastAsia="Calibri" w:hAnsi="Arial" w:cs="Arial"/>
                <w:sz w:val="20"/>
                <w:szCs w:val="20"/>
              </w:rPr>
              <w:t xml:space="preserve"> (</w:t>
            </w:r>
            <w:proofErr w:type="gramStart"/>
            <w:r w:rsidRPr="009B4DB5">
              <w:rPr>
                <w:rFonts w:ascii="Arial" w:eastAsia="Calibri" w:hAnsi="Arial" w:cs="Arial"/>
                <w:sz w:val="20"/>
                <w:szCs w:val="20"/>
              </w:rPr>
              <w:t>lista cotejo</w:t>
            </w:r>
            <w:proofErr w:type="gramEnd"/>
            <w:r w:rsidRPr="009B4DB5">
              <w:rPr>
                <w:rFonts w:ascii="Arial" w:eastAsia="Calibri" w:hAnsi="Arial" w:cs="Arial"/>
                <w:sz w:val="20"/>
                <w:szCs w:val="20"/>
              </w:rPr>
              <w:t>)</w:t>
            </w:r>
          </w:p>
        </w:tc>
        <w:tc>
          <w:tcPr>
            <w:tcW w:w="992" w:type="dxa"/>
          </w:tcPr>
          <w:p w14:paraId="483EE93D"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308695BD"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362B3F9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3432513A"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0962F6B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349F7963"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65009990" w14:textId="77777777" w:rsidR="00154D00" w:rsidRPr="004C4BE0" w:rsidRDefault="00154D00" w:rsidP="00154D00">
            <w:pPr>
              <w:rPr>
                <w:rFonts w:ascii="Arial" w:eastAsia="Calibri" w:hAnsi="Arial" w:cs="Arial"/>
                <w:sz w:val="20"/>
                <w:szCs w:val="20"/>
              </w:rPr>
            </w:pPr>
            <w:r w:rsidRPr="004C4BE0">
              <w:rPr>
                <w:rFonts w:ascii="Arial" w:hAnsi="Arial" w:cs="Arial"/>
                <w:sz w:val="20"/>
                <w:szCs w:val="20"/>
              </w:rPr>
              <w:t>Posee la información necesaria de las aplicaciones de las líneas de espera.</w:t>
            </w:r>
          </w:p>
        </w:tc>
      </w:tr>
      <w:tr w:rsidR="00154D00" w:rsidRPr="00F018D0" w14:paraId="00B9C6B9" w14:textId="77777777" w:rsidTr="00154D00">
        <w:tc>
          <w:tcPr>
            <w:tcW w:w="2660" w:type="dxa"/>
          </w:tcPr>
          <w:p w14:paraId="7B71FD03"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5F046535" w14:textId="77777777" w:rsidR="00154D00" w:rsidRPr="009B4DB5" w:rsidRDefault="00154D00" w:rsidP="00154D00">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46AB8BAE"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38-40</w:t>
            </w:r>
          </w:p>
        </w:tc>
        <w:tc>
          <w:tcPr>
            <w:tcW w:w="1276" w:type="dxa"/>
          </w:tcPr>
          <w:p w14:paraId="3E1A5B7E"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34-37.6</w:t>
            </w:r>
          </w:p>
        </w:tc>
        <w:tc>
          <w:tcPr>
            <w:tcW w:w="1276" w:type="dxa"/>
          </w:tcPr>
          <w:p w14:paraId="1434BCFA"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30-33.4</w:t>
            </w:r>
          </w:p>
        </w:tc>
        <w:tc>
          <w:tcPr>
            <w:tcW w:w="1275" w:type="dxa"/>
          </w:tcPr>
          <w:p w14:paraId="4642923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28-29.6</w:t>
            </w:r>
          </w:p>
        </w:tc>
        <w:tc>
          <w:tcPr>
            <w:tcW w:w="1276" w:type="dxa"/>
          </w:tcPr>
          <w:p w14:paraId="02F1430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0-27.6</w:t>
            </w:r>
          </w:p>
        </w:tc>
        <w:tc>
          <w:tcPr>
            <w:tcW w:w="3260" w:type="dxa"/>
          </w:tcPr>
          <w:p w14:paraId="7CA5D3C2"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 xml:space="preserve">Demuestra el aprendizaje </w:t>
            </w:r>
            <w:proofErr w:type="gramStart"/>
            <w:r w:rsidRPr="004C4BE0">
              <w:rPr>
                <w:rFonts w:ascii="Arial" w:hAnsi="Arial" w:cs="Arial"/>
                <w:sz w:val="20"/>
                <w:szCs w:val="20"/>
              </w:rPr>
              <w:t>adquirido  en</w:t>
            </w:r>
            <w:proofErr w:type="gramEnd"/>
            <w:r w:rsidRPr="004C4BE0">
              <w:rPr>
                <w:rFonts w:ascii="Arial" w:hAnsi="Arial" w:cs="Arial"/>
                <w:sz w:val="20"/>
                <w:szCs w:val="20"/>
              </w:rPr>
              <w:t xml:space="preserve"> clases respecto a las </w:t>
            </w:r>
            <w:r w:rsidRPr="004C4BE0">
              <w:rPr>
                <w:rFonts w:ascii="Arial" w:hAnsi="Arial" w:cs="Arial"/>
                <w:sz w:val="20"/>
                <w:szCs w:val="20"/>
              </w:rPr>
              <w:lastRenderedPageBreak/>
              <w:t>aplicaciones de las líneas de espera.</w:t>
            </w:r>
          </w:p>
        </w:tc>
      </w:tr>
      <w:tr w:rsidR="007C4DE6" w:rsidRPr="00F018D0" w14:paraId="33B5B7FC" w14:textId="77777777" w:rsidTr="00154D00">
        <w:tc>
          <w:tcPr>
            <w:tcW w:w="2660" w:type="dxa"/>
          </w:tcPr>
          <w:p w14:paraId="72095A61" w14:textId="77777777" w:rsidR="007C4DE6" w:rsidRPr="00F018D0" w:rsidRDefault="007C4DE6" w:rsidP="007C4DE6">
            <w:pPr>
              <w:jc w:val="right"/>
              <w:rPr>
                <w:rFonts w:ascii="Arial" w:eastAsia="Calibri" w:hAnsi="Arial" w:cs="Arial"/>
              </w:rPr>
            </w:pPr>
            <w:r w:rsidRPr="00F018D0">
              <w:rPr>
                <w:rFonts w:ascii="Arial" w:eastAsia="Calibri" w:hAnsi="Arial" w:cs="Arial"/>
              </w:rPr>
              <w:lastRenderedPageBreak/>
              <w:t>Total</w:t>
            </w:r>
          </w:p>
        </w:tc>
        <w:tc>
          <w:tcPr>
            <w:tcW w:w="992" w:type="dxa"/>
          </w:tcPr>
          <w:p w14:paraId="6BDD3DC3" w14:textId="77777777" w:rsidR="007C4DE6" w:rsidRPr="00F018D0" w:rsidRDefault="007C4DE6" w:rsidP="007C4DE6">
            <w:pPr>
              <w:rPr>
                <w:rFonts w:ascii="Arial" w:eastAsia="Calibri" w:hAnsi="Arial" w:cs="Arial"/>
              </w:rPr>
            </w:pPr>
            <w:r>
              <w:rPr>
                <w:rFonts w:ascii="Arial" w:eastAsia="Calibri" w:hAnsi="Arial" w:cs="Arial"/>
              </w:rPr>
              <w:t>100%</w:t>
            </w:r>
          </w:p>
        </w:tc>
        <w:tc>
          <w:tcPr>
            <w:tcW w:w="1134" w:type="dxa"/>
          </w:tcPr>
          <w:p w14:paraId="21975741" w14:textId="77777777" w:rsidR="007C4DE6" w:rsidRPr="00F018D0" w:rsidRDefault="007C4DE6" w:rsidP="007C4DE6">
            <w:pPr>
              <w:jc w:val="center"/>
              <w:rPr>
                <w:rFonts w:ascii="Arial" w:eastAsia="Calibri" w:hAnsi="Arial" w:cs="Arial"/>
              </w:rPr>
            </w:pPr>
            <w:r>
              <w:rPr>
                <w:rFonts w:ascii="Arial" w:eastAsia="Calibri" w:hAnsi="Arial" w:cs="Arial"/>
              </w:rPr>
              <w:t>95-100</w:t>
            </w:r>
          </w:p>
        </w:tc>
        <w:tc>
          <w:tcPr>
            <w:tcW w:w="1276" w:type="dxa"/>
          </w:tcPr>
          <w:p w14:paraId="45FB245E" w14:textId="77777777" w:rsidR="007C4DE6" w:rsidRPr="00F018D0" w:rsidRDefault="007C4DE6" w:rsidP="007C4DE6">
            <w:pPr>
              <w:jc w:val="center"/>
              <w:rPr>
                <w:rFonts w:ascii="Arial" w:eastAsia="Calibri" w:hAnsi="Arial" w:cs="Arial"/>
              </w:rPr>
            </w:pPr>
            <w:r>
              <w:rPr>
                <w:rFonts w:ascii="Arial" w:eastAsia="Calibri" w:hAnsi="Arial" w:cs="Arial"/>
              </w:rPr>
              <w:t>85-94</w:t>
            </w:r>
          </w:p>
        </w:tc>
        <w:tc>
          <w:tcPr>
            <w:tcW w:w="1276" w:type="dxa"/>
          </w:tcPr>
          <w:p w14:paraId="4EAEF620" w14:textId="77777777" w:rsidR="007C4DE6" w:rsidRPr="00F018D0" w:rsidRDefault="007C4DE6" w:rsidP="007C4DE6">
            <w:pPr>
              <w:jc w:val="center"/>
              <w:rPr>
                <w:rFonts w:ascii="Arial" w:eastAsia="Calibri" w:hAnsi="Arial" w:cs="Arial"/>
              </w:rPr>
            </w:pPr>
            <w:r>
              <w:rPr>
                <w:rFonts w:ascii="Arial" w:eastAsia="Calibri" w:hAnsi="Arial" w:cs="Arial"/>
              </w:rPr>
              <w:t>75-84</w:t>
            </w:r>
          </w:p>
        </w:tc>
        <w:tc>
          <w:tcPr>
            <w:tcW w:w="1275" w:type="dxa"/>
          </w:tcPr>
          <w:p w14:paraId="29250A82" w14:textId="77777777" w:rsidR="007C4DE6" w:rsidRPr="00F018D0" w:rsidRDefault="007C4DE6" w:rsidP="007C4DE6">
            <w:pPr>
              <w:jc w:val="center"/>
              <w:rPr>
                <w:rFonts w:ascii="Arial" w:eastAsia="Calibri" w:hAnsi="Arial" w:cs="Arial"/>
              </w:rPr>
            </w:pPr>
            <w:r>
              <w:rPr>
                <w:rFonts w:ascii="Arial" w:eastAsia="Calibri" w:hAnsi="Arial" w:cs="Arial"/>
              </w:rPr>
              <w:t>70-74</w:t>
            </w:r>
          </w:p>
        </w:tc>
        <w:tc>
          <w:tcPr>
            <w:tcW w:w="1276" w:type="dxa"/>
          </w:tcPr>
          <w:p w14:paraId="0D10F1C0" w14:textId="77777777" w:rsidR="007C4DE6" w:rsidRPr="00F018D0" w:rsidRDefault="007C4DE6" w:rsidP="007C4DE6">
            <w:pPr>
              <w:jc w:val="center"/>
              <w:rPr>
                <w:rFonts w:ascii="Arial" w:eastAsia="Calibri" w:hAnsi="Arial" w:cs="Arial"/>
              </w:rPr>
            </w:pPr>
            <w:r>
              <w:rPr>
                <w:rFonts w:ascii="Arial" w:eastAsia="Calibri" w:hAnsi="Arial" w:cs="Arial"/>
              </w:rPr>
              <w:t>0-69</w:t>
            </w:r>
          </w:p>
        </w:tc>
        <w:tc>
          <w:tcPr>
            <w:tcW w:w="3260" w:type="dxa"/>
          </w:tcPr>
          <w:p w14:paraId="5E170207" w14:textId="77777777" w:rsidR="007C4DE6" w:rsidRPr="00F018D0" w:rsidRDefault="007C4DE6" w:rsidP="007C4DE6">
            <w:pPr>
              <w:rPr>
                <w:rFonts w:ascii="Arial" w:eastAsia="Calibri" w:hAnsi="Arial" w:cs="Arial"/>
              </w:rPr>
            </w:pPr>
          </w:p>
        </w:tc>
      </w:tr>
    </w:tbl>
    <w:p w14:paraId="5D601889" w14:textId="77777777" w:rsidR="007C4DE6" w:rsidRDefault="007C4DE6" w:rsidP="005053AB">
      <w:pPr>
        <w:pStyle w:val="Sinespaciado"/>
        <w:rPr>
          <w:rFonts w:ascii="Arial" w:hAnsi="Arial" w:cs="Arial"/>
          <w:sz w:val="20"/>
          <w:szCs w:val="20"/>
        </w:rPr>
      </w:pPr>
    </w:p>
    <w:p w14:paraId="2E733DFB" w14:textId="77777777" w:rsidR="00FD6687" w:rsidRDefault="00FD6687" w:rsidP="005053AB">
      <w:pPr>
        <w:pStyle w:val="Sinespaciado"/>
        <w:rPr>
          <w:rFonts w:ascii="Arial" w:hAnsi="Arial" w:cs="Arial"/>
          <w:sz w:val="20"/>
          <w:szCs w:val="20"/>
        </w:rPr>
      </w:pPr>
    </w:p>
    <w:p w14:paraId="161D9E74" w14:textId="77777777" w:rsidR="00106009" w:rsidRPr="00862CFC" w:rsidRDefault="00106009" w:rsidP="00F42689">
      <w:pPr>
        <w:pStyle w:val="Sinespaciado"/>
        <w:numPr>
          <w:ilvl w:val="0"/>
          <w:numId w:val="2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51757775" w14:textId="77777777" w:rsidTr="00862CFC">
        <w:tc>
          <w:tcPr>
            <w:tcW w:w="6498" w:type="dxa"/>
            <w:tcBorders>
              <w:top w:val="nil"/>
              <w:left w:val="nil"/>
              <w:bottom w:val="single" w:sz="4" w:space="0" w:color="auto"/>
              <w:right w:val="nil"/>
            </w:tcBorders>
          </w:tcPr>
          <w:p w14:paraId="09547A92"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 xml:space="preserve">Fuentes </w:t>
            </w:r>
            <w:r w:rsidR="00E96931">
              <w:rPr>
                <w:rFonts w:ascii="Arial" w:hAnsi="Arial" w:cs="Arial"/>
                <w:sz w:val="20"/>
                <w:szCs w:val="20"/>
              </w:rPr>
              <w:t xml:space="preserve">de información: </w:t>
            </w:r>
          </w:p>
        </w:tc>
        <w:tc>
          <w:tcPr>
            <w:tcW w:w="6498" w:type="dxa"/>
            <w:tcBorders>
              <w:top w:val="nil"/>
              <w:left w:val="nil"/>
              <w:bottom w:val="single" w:sz="4" w:space="0" w:color="auto"/>
              <w:right w:val="nil"/>
            </w:tcBorders>
          </w:tcPr>
          <w:p w14:paraId="08EEEFE2"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w:t>
            </w:r>
            <w:r w:rsidR="002105AD">
              <w:rPr>
                <w:rFonts w:ascii="Arial" w:hAnsi="Arial" w:cs="Arial"/>
                <w:sz w:val="20"/>
                <w:szCs w:val="20"/>
              </w:rPr>
              <w:t>s</w:t>
            </w:r>
          </w:p>
        </w:tc>
      </w:tr>
      <w:tr w:rsidR="00106009" w:rsidRPr="00E96931" w14:paraId="54E055E5" w14:textId="77777777" w:rsidTr="007F4FB9">
        <w:trPr>
          <w:trHeight w:val="2652"/>
        </w:trPr>
        <w:tc>
          <w:tcPr>
            <w:tcW w:w="6498" w:type="dxa"/>
            <w:tcBorders>
              <w:top w:val="single" w:sz="4" w:space="0" w:color="auto"/>
              <w:bottom w:val="single" w:sz="4" w:space="0" w:color="auto"/>
            </w:tcBorders>
          </w:tcPr>
          <w:p w14:paraId="2274B2D9" w14:textId="77777777" w:rsidR="00D26098" w:rsidRDefault="00D26098" w:rsidP="00106009">
            <w:pPr>
              <w:pStyle w:val="Sinespaciado"/>
              <w:rPr>
                <w:rFonts w:ascii="TimesNewRomanPSMT" w:hAnsi="TimesNewRomanPSMT"/>
                <w:color w:val="000000"/>
              </w:rPr>
            </w:pPr>
            <w:r>
              <w:rPr>
                <w:rFonts w:ascii="TimesNewRomanPSMT" w:hAnsi="TimesNewRomanPSMT"/>
                <w:color w:val="000000"/>
              </w:rPr>
              <w:t xml:space="preserve">Hillier, Frederick. (2010). </w:t>
            </w:r>
          </w:p>
          <w:p w14:paraId="71FE0585" w14:textId="77777777" w:rsidR="00D26098" w:rsidRDefault="00D26098" w:rsidP="00106009">
            <w:pPr>
              <w:pStyle w:val="Sinespaciado"/>
              <w:rPr>
                <w:rFonts w:ascii="TimesNewRomanPSMT" w:hAnsi="TimesNewRomanPSMT"/>
                <w:b/>
                <w:bCs/>
                <w:i/>
                <w:iCs/>
                <w:color w:val="000000"/>
              </w:rPr>
            </w:pPr>
            <w:r>
              <w:rPr>
                <w:rFonts w:ascii="TimesNewRomanPSMT" w:hAnsi="TimesNewRomanPSMT"/>
                <w:b/>
                <w:bCs/>
                <w:i/>
                <w:iCs/>
                <w:color w:val="000000"/>
              </w:rPr>
              <w:t xml:space="preserve">Introducción a la investigación de operaciones. </w:t>
            </w:r>
          </w:p>
          <w:p w14:paraId="3926C597" w14:textId="77777777" w:rsidR="00D26098" w:rsidRPr="00B75660" w:rsidRDefault="00D26098" w:rsidP="00106009">
            <w:pPr>
              <w:pStyle w:val="Sinespaciado"/>
              <w:rPr>
                <w:rFonts w:ascii="TimesNewRomanPSMT" w:hAnsi="TimesNewRomanPSMT"/>
                <w:color w:val="000000"/>
                <w:lang w:val="en-US"/>
              </w:rPr>
            </w:pPr>
            <w:r w:rsidRPr="00B75660">
              <w:rPr>
                <w:rFonts w:ascii="TimesNewRomanPSMT" w:hAnsi="TimesNewRomanPSMT"/>
                <w:color w:val="000000"/>
                <w:lang w:val="en-US"/>
              </w:rPr>
              <w:t>Mc Graw-Hill.</w:t>
            </w:r>
          </w:p>
          <w:p w14:paraId="1F76F884" w14:textId="77777777" w:rsidR="00D26098" w:rsidRPr="00B75660" w:rsidRDefault="00D26098" w:rsidP="00106009">
            <w:pPr>
              <w:pStyle w:val="Sinespaciado"/>
              <w:rPr>
                <w:rFonts w:ascii="TimesNewRomanPSMT" w:hAnsi="TimesNewRomanPSMT"/>
                <w:color w:val="000000"/>
                <w:lang w:val="en-US"/>
              </w:rPr>
            </w:pPr>
            <w:r w:rsidRPr="00B75660">
              <w:rPr>
                <w:rFonts w:ascii="TimesNewRomanPSMT" w:hAnsi="TimesNewRomanPSMT"/>
                <w:color w:val="000000"/>
                <w:lang w:val="en-US"/>
              </w:rPr>
              <w:t xml:space="preserve">  </w:t>
            </w:r>
          </w:p>
          <w:p w14:paraId="32289E72" w14:textId="77777777" w:rsidR="00D26098" w:rsidRPr="00B75660" w:rsidRDefault="00D26098" w:rsidP="00106009">
            <w:pPr>
              <w:pStyle w:val="Sinespaciado"/>
              <w:rPr>
                <w:rFonts w:ascii="TimesNewRomanPSMT" w:hAnsi="TimesNewRomanPSMT"/>
                <w:color w:val="000000"/>
                <w:lang w:val="en-US"/>
              </w:rPr>
            </w:pPr>
            <w:r w:rsidRPr="00B75660">
              <w:rPr>
                <w:rFonts w:ascii="TimesNewRomanPSMT" w:hAnsi="TimesNewRomanPSMT"/>
                <w:color w:val="000000"/>
                <w:lang w:val="en-US"/>
              </w:rPr>
              <w:t xml:space="preserve">Taha, Hamdy A. (2011). </w:t>
            </w:r>
          </w:p>
          <w:p w14:paraId="5B53419F" w14:textId="77777777" w:rsidR="00D26098" w:rsidRDefault="00D26098" w:rsidP="00106009">
            <w:pPr>
              <w:pStyle w:val="Sinespaciado"/>
              <w:rPr>
                <w:rFonts w:ascii="TimesNewRomanPSMT" w:hAnsi="TimesNewRomanPSMT"/>
                <w:color w:val="000000"/>
              </w:rPr>
            </w:pPr>
            <w:r>
              <w:rPr>
                <w:rFonts w:ascii="TimesNewRomanPSMT" w:hAnsi="TimesNewRomanPSMT"/>
                <w:b/>
                <w:bCs/>
                <w:i/>
                <w:iCs/>
                <w:color w:val="000000"/>
              </w:rPr>
              <w:t xml:space="preserve">Investigación de operaciones. </w:t>
            </w:r>
            <w:r>
              <w:rPr>
                <w:rFonts w:ascii="TimesNewRomanPSMT" w:hAnsi="TimesNewRomanPSMT"/>
                <w:i/>
                <w:iCs/>
                <w:color w:val="000000"/>
              </w:rPr>
              <w:t>(</w:t>
            </w:r>
            <w:r>
              <w:rPr>
                <w:rFonts w:ascii="TimesNewRomanPSMT" w:hAnsi="TimesNewRomanPSMT"/>
                <w:color w:val="000000"/>
              </w:rPr>
              <w:t xml:space="preserve">9 Ed.). </w:t>
            </w:r>
          </w:p>
          <w:p w14:paraId="2409522C" w14:textId="77777777" w:rsidR="00D26098" w:rsidRDefault="00D26098" w:rsidP="00106009">
            <w:pPr>
              <w:pStyle w:val="Sinespaciado"/>
              <w:rPr>
                <w:rFonts w:ascii="TimesNewRomanPSMT" w:hAnsi="TimesNewRomanPSMT"/>
                <w:color w:val="000000"/>
              </w:rPr>
            </w:pPr>
            <w:r>
              <w:rPr>
                <w:rFonts w:ascii="TimesNewRomanPSMT" w:hAnsi="TimesNewRomanPSMT"/>
                <w:color w:val="000000"/>
              </w:rPr>
              <w:t xml:space="preserve">México: Pearson. </w:t>
            </w:r>
          </w:p>
          <w:p w14:paraId="14A21A8F" w14:textId="77777777" w:rsidR="00D035AF" w:rsidRDefault="00D035AF" w:rsidP="00106009">
            <w:pPr>
              <w:pStyle w:val="Sinespaciado"/>
              <w:rPr>
                <w:rFonts w:ascii="TimesNewRomanPSMT" w:hAnsi="TimesNewRomanPSMT"/>
                <w:color w:val="000000"/>
              </w:rPr>
            </w:pPr>
          </w:p>
          <w:p w14:paraId="29E198BF" w14:textId="77777777" w:rsidR="00D035AF" w:rsidRDefault="00D035AF" w:rsidP="00106009">
            <w:pPr>
              <w:pStyle w:val="Sinespaciado"/>
              <w:rPr>
                <w:rFonts w:ascii="TimesNewRomanPSMT" w:hAnsi="TimesNewRomanPSMT"/>
                <w:color w:val="000000"/>
              </w:rPr>
            </w:pPr>
            <w:r w:rsidRPr="00B75660">
              <w:rPr>
                <w:rFonts w:ascii="TimesNewRomanPSMT" w:hAnsi="TimesNewRomanPSMT"/>
                <w:color w:val="000000"/>
                <w:lang w:val="en-US"/>
              </w:rPr>
              <w:t xml:space="preserve">Charles A. Gallagher y Hugh J. Watson. </w:t>
            </w:r>
            <w:r>
              <w:rPr>
                <w:rFonts w:ascii="TimesNewRomanPSMT" w:hAnsi="TimesNewRomanPSMT"/>
                <w:color w:val="000000"/>
              </w:rPr>
              <w:t xml:space="preserve">(2002). </w:t>
            </w:r>
          </w:p>
          <w:p w14:paraId="4EADA516" w14:textId="77777777" w:rsidR="00D035AF" w:rsidRDefault="00D035AF" w:rsidP="00106009">
            <w:pPr>
              <w:pStyle w:val="Sinespaciado"/>
              <w:rPr>
                <w:rFonts w:ascii="TimesNewRomanPSMT" w:hAnsi="TimesNewRomanPSMT"/>
                <w:color w:val="000000"/>
              </w:rPr>
            </w:pPr>
            <w:r>
              <w:rPr>
                <w:rFonts w:ascii="TimesNewRomanPSMT" w:hAnsi="TimesNewRomanPSMT"/>
                <w:color w:val="000000"/>
              </w:rPr>
              <w:t xml:space="preserve">Métodos Cuantitativos para la toma de decisiones. </w:t>
            </w:r>
          </w:p>
          <w:p w14:paraId="76A324B1" w14:textId="77777777" w:rsidR="00D035AF" w:rsidRDefault="00D035AF" w:rsidP="00106009">
            <w:pPr>
              <w:pStyle w:val="Sinespaciado"/>
              <w:rPr>
                <w:rFonts w:ascii="TimesNewRomanPSMT" w:hAnsi="TimesNewRomanPSMT"/>
                <w:color w:val="000000"/>
              </w:rPr>
            </w:pPr>
            <w:r>
              <w:rPr>
                <w:rFonts w:ascii="TimesNewRomanPSMT" w:hAnsi="TimesNewRomanPSMT"/>
                <w:color w:val="000000"/>
              </w:rPr>
              <w:t>México. Ed. McGraw Hill.</w:t>
            </w:r>
          </w:p>
          <w:p w14:paraId="6BC38320" w14:textId="77777777" w:rsidR="00D26098" w:rsidRDefault="00D26098" w:rsidP="00106009">
            <w:pPr>
              <w:pStyle w:val="Sinespaciado"/>
              <w:rPr>
                <w:rFonts w:ascii="TimesNewRomanPSMT" w:hAnsi="TimesNewRomanPSMT"/>
                <w:color w:val="000000"/>
              </w:rPr>
            </w:pPr>
          </w:p>
          <w:p w14:paraId="468A40F6" w14:textId="77777777" w:rsidR="00C53C98" w:rsidRPr="00E96931" w:rsidRDefault="00C53C98" w:rsidP="00106009">
            <w:pPr>
              <w:pStyle w:val="Sinespaciado"/>
              <w:rPr>
                <w:rFonts w:ascii="Arial" w:hAnsi="Arial" w:cs="Arial"/>
                <w:sz w:val="20"/>
                <w:szCs w:val="20"/>
              </w:rPr>
            </w:pPr>
          </w:p>
        </w:tc>
        <w:tc>
          <w:tcPr>
            <w:tcW w:w="6498" w:type="dxa"/>
            <w:tcBorders>
              <w:top w:val="single" w:sz="4" w:space="0" w:color="auto"/>
              <w:bottom w:val="single" w:sz="4" w:space="0" w:color="auto"/>
            </w:tcBorders>
          </w:tcPr>
          <w:p w14:paraId="40EAEB38" w14:textId="77777777" w:rsidR="005A49C6" w:rsidRDefault="005A49C6" w:rsidP="00106009">
            <w:pPr>
              <w:pStyle w:val="Sinespaciado"/>
              <w:rPr>
                <w:rFonts w:ascii="Arial" w:hAnsi="Arial" w:cs="Arial"/>
                <w:sz w:val="20"/>
                <w:szCs w:val="20"/>
              </w:rPr>
            </w:pPr>
            <w:r>
              <w:rPr>
                <w:rFonts w:ascii="Arial" w:hAnsi="Arial" w:cs="Arial"/>
                <w:sz w:val="20"/>
                <w:szCs w:val="20"/>
              </w:rPr>
              <w:t>Marcadores</w:t>
            </w:r>
          </w:p>
          <w:p w14:paraId="0F4E929F" w14:textId="77777777" w:rsidR="005A49C6" w:rsidRDefault="005A49C6" w:rsidP="00106009">
            <w:pPr>
              <w:pStyle w:val="Sinespaciado"/>
              <w:rPr>
                <w:rFonts w:ascii="Arial" w:hAnsi="Arial" w:cs="Arial"/>
                <w:sz w:val="20"/>
                <w:szCs w:val="20"/>
              </w:rPr>
            </w:pPr>
            <w:r>
              <w:rPr>
                <w:rFonts w:ascii="Arial" w:hAnsi="Arial" w:cs="Arial"/>
                <w:sz w:val="20"/>
                <w:szCs w:val="20"/>
              </w:rPr>
              <w:t>Pizarrón</w:t>
            </w:r>
          </w:p>
          <w:p w14:paraId="545B97FB" w14:textId="77777777" w:rsidR="005A49C6" w:rsidRDefault="005A49C6" w:rsidP="00106009">
            <w:pPr>
              <w:pStyle w:val="Sinespaciado"/>
              <w:rPr>
                <w:rFonts w:ascii="Arial" w:hAnsi="Arial" w:cs="Arial"/>
                <w:sz w:val="20"/>
                <w:szCs w:val="20"/>
              </w:rPr>
            </w:pPr>
            <w:r>
              <w:rPr>
                <w:rFonts w:ascii="Arial" w:hAnsi="Arial" w:cs="Arial"/>
                <w:sz w:val="20"/>
                <w:szCs w:val="20"/>
              </w:rPr>
              <w:t>Libros</w:t>
            </w:r>
          </w:p>
          <w:p w14:paraId="58E25731" w14:textId="77777777" w:rsidR="00CC489C" w:rsidRDefault="00CC489C" w:rsidP="00106009">
            <w:pPr>
              <w:pStyle w:val="Sinespaciado"/>
              <w:rPr>
                <w:rFonts w:ascii="Arial" w:hAnsi="Arial" w:cs="Arial"/>
                <w:sz w:val="20"/>
                <w:szCs w:val="20"/>
              </w:rPr>
            </w:pPr>
            <w:r>
              <w:rPr>
                <w:rFonts w:ascii="Arial" w:hAnsi="Arial" w:cs="Arial"/>
                <w:sz w:val="20"/>
                <w:szCs w:val="20"/>
              </w:rPr>
              <w:t xml:space="preserve">Plataforma de </w:t>
            </w:r>
            <w:proofErr w:type="spellStart"/>
            <w:r>
              <w:rPr>
                <w:rFonts w:ascii="Arial" w:hAnsi="Arial" w:cs="Arial"/>
                <w:sz w:val="20"/>
                <w:szCs w:val="20"/>
              </w:rPr>
              <w:t>classroom</w:t>
            </w:r>
            <w:proofErr w:type="spellEnd"/>
          </w:p>
          <w:p w14:paraId="7E37D8ED" w14:textId="77777777" w:rsidR="00CC489C" w:rsidRDefault="00CC489C" w:rsidP="00106009">
            <w:pPr>
              <w:pStyle w:val="Sinespaciado"/>
              <w:rPr>
                <w:rFonts w:ascii="Arial" w:hAnsi="Arial" w:cs="Arial"/>
                <w:sz w:val="20"/>
                <w:szCs w:val="20"/>
              </w:rPr>
            </w:pPr>
            <w:proofErr w:type="spellStart"/>
            <w:r>
              <w:rPr>
                <w:rFonts w:ascii="Arial" w:hAnsi="Arial" w:cs="Arial"/>
                <w:sz w:val="20"/>
                <w:szCs w:val="20"/>
              </w:rPr>
              <w:t>Whatsap</w:t>
            </w:r>
            <w:proofErr w:type="spellEnd"/>
          </w:p>
          <w:p w14:paraId="3F89EC0A" w14:textId="77777777" w:rsidR="00CC489C" w:rsidRDefault="00CC489C" w:rsidP="00106009">
            <w:pPr>
              <w:pStyle w:val="Sinespaciado"/>
              <w:rPr>
                <w:rFonts w:ascii="Arial" w:hAnsi="Arial" w:cs="Arial"/>
                <w:sz w:val="20"/>
                <w:szCs w:val="20"/>
              </w:rPr>
            </w:pPr>
            <w:r>
              <w:rPr>
                <w:rFonts w:ascii="Arial" w:hAnsi="Arial" w:cs="Arial"/>
                <w:sz w:val="20"/>
                <w:szCs w:val="20"/>
              </w:rPr>
              <w:t>Correo electrónico</w:t>
            </w:r>
          </w:p>
          <w:p w14:paraId="293123DC" w14:textId="77777777" w:rsidR="004C173F" w:rsidRDefault="004C173F" w:rsidP="00106009">
            <w:pPr>
              <w:pStyle w:val="Sinespaciado"/>
              <w:rPr>
                <w:rFonts w:ascii="Arial" w:hAnsi="Arial" w:cs="Arial"/>
                <w:sz w:val="20"/>
                <w:szCs w:val="20"/>
              </w:rPr>
            </w:pPr>
            <w:r>
              <w:rPr>
                <w:rFonts w:ascii="Arial" w:hAnsi="Arial" w:cs="Arial"/>
                <w:sz w:val="20"/>
                <w:szCs w:val="20"/>
              </w:rPr>
              <w:t>Laptop.</w:t>
            </w:r>
          </w:p>
          <w:p w14:paraId="5D397BCC" w14:textId="77777777" w:rsidR="00A75724" w:rsidRDefault="00A75724" w:rsidP="00106009">
            <w:pPr>
              <w:pStyle w:val="Sinespaciado"/>
              <w:rPr>
                <w:rFonts w:ascii="Arial" w:hAnsi="Arial" w:cs="Arial"/>
                <w:sz w:val="20"/>
                <w:szCs w:val="20"/>
              </w:rPr>
            </w:pPr>
            <w:r>
              <w:rPr>
                <w:rFonts w:ascii="Arial" w:hAnsi="Arial" w:cs="Arial"/>
                <w:sz w:val="20"/>
                <w:szCs w:val="20"/>
              </w:rPr>
              <w:t>Borrador</w:t>
            </w:r>
          </w:p>
          <w:p w14:paraId="014F28E4" w14:textId="77777777" w:rsidR="004C173F" w:rsidRPr="00E96931" w:rsidRDefault="004C173F" w:rsidP="00106009">
            <w:pPr>
              <w:pStyle w:val="Sinespaciado"/>
              <w:rPr>
                <w:rFonts w:ascii="Arial" w:hAnsi="Arial" w:cs="Arial"/>
                <w:sz w:val="20"/>
                <w:szCs w:val="20"/>
              </w:rPr>
            </w:pPr>
          </w:p>
        </w:tc>
      </w:tr>
    </w:tbl>
    <w:p w14:paraId="3D4C0C55" w14:textId="77777777" w:rsidR="00106009" w:rsidRDefault="00106009" w:rsidP="00106009">
      <w:pPr>
        <w:pStyle w:val="Sinespaciado"/>
        <w:rPr>
          <w:rFonts w:ascii="Arial" w:hAnsi="Arial" w:cs="Arial"/>
          <w:sz w:val="20"/>
          <w:szCs w:val="20"/>
        </w:rPr>
      </w:pPr>
    </w:p>
    <w:p w14:paraId="38650942" w14:textId="77777777" w:rsidR="007F4FB9" w:rsidRDefault="007F4FB9" w:rsidP="00106009">
      <w:pPr>
        <w:pStyle w:val="Sinespaciado"/>
        <w:rPr>
          <w:rFonts w:ascii="Arial" w:hAnsi="Arial" w:cs="Arial"/>
          <w:sz w:val="20"/>
          <w:szCs w:val="20"/>
        </w:rPr>
      </w:pPr>
    </w:p>
    <w:p w14:paraId="2981EB87" w14:textId="374FD099" w:rsidR="00206F1D" w:rsidRPr="00862CFC" w:rsidRDefault="00106009" w:rsidP="00F42689">
      <w:pPr>
        <w:pStyle w:val="Sinespaciado"/>
        <w:numPr>
          <w:ilvl w:val="0"/>
          <w:numId w:val="21"/>
        </w:numPr>
        <w:rPr>
          <w:rFonts w:ascii="Arial" w:hAnsi="Arial" w:cs="Arial"/>
          <w:sz w:val="20"/>
          <w:szCs w:val="20"/>
        </w:rPr>
      </w:pPr>
      <w:r w:rsidRPr="00862CFC">
        <w:rPr>
          <w:rFonts w:ascii="Arial" w:hAnsi="Arial" w:cs="Arial"/>
          <w:sz w:val="20"/>
          <w:szCs w:val="20"/>
        </w:rPr>
        <w:t>Calendarizac</w:t>
      </w:r>
      <w:r w:rsidR="00C80E00">
        <w:rPr>
          <w:rFonts w:ascii="Arial" w:hAnsi="Arial" w:cs="Arial"/>
          <w:sz w:val="20"/>
          <w:szCs w:val="20"/>
        </w:rPr>
        <w:t>ión de evaluación en semanas.</w:t>
      </w:r>
    </w:p>
    <w:p w14:paraId="78355AEE"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45"/>
        <w:gridCol w:w="745"/>
        <w:gridCol w:w="757"/>
        <w:gridCol w:w="746"/>
        <w:gridCol w:w="753"/>
        <w:gridCol w:w="757"/>
        <w:gridCol w:w="746"/>
        <w:gridCol w:w="746"/>
        <w:gridCol w:w="758"/>
        <w:gridCol w:w="752"/>
        <w:gridCol w:w="758"/>
        <w:gridCol w:w="752"/>
        <w:gridCol w:w="758"/>
        <w:gridCol w:w="752"/>
        <w:gridCol w:w="752"/>
        <w:gridCol w:w="758"/>
      </w:tblGrid>
      <w:tr w:rsidR="008C7F7E" w:rsidRPr="00862CFC" w14:paraId="028E8B8A" w14:textId="77777777" w:rsidTr="00862CFC">
        <w:tc>
          <w:tcPr>
            <w:tcW w:w="764" w:type="dxa"/>
          </w:tcPr>
          <w:p w14:paraId="31EE41D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1C60A5C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42C59B5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31E61C3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63D57D9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103FDD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7D17C0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133F2B0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7962CC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5E54572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64A068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78E4674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6D5B5CC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6502D82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392AD0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A8F3AD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23D020F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C7F7E" w:rsidRPr="00862CFC" w14:paraId="0D1E6645" w14:textId="77777777" w:rsidTr="00862CFC">
        <w:tc>
          <w:tcPr>
            <w:tcW w:w="764" w:type="dxa"/>
          </w:tcPr>
          <w:p w14:paraId="318BE9C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5F934291" w14:textId="77777777" w:rsidR="00862CFC" w:rsidRPr="00862CFC" w:rsidRDefault="00862CFC" w:rsidP="005053AB">
            <w:pPr>
              <w:pStyle w:val="Sinespaciado"/>
              <w:rPr>
                <w:rFonts w:ascii="Arial" w:hAnsi="Arial" w:cs="Arial"/>
                <w:sz w:val="20"/>
                <w:szCs w:val="20"/>
              </w:rPr>
            </w:pPr>
          </w:p>
        </w:tc>
        <w:tc>
          <w:tcPr>
            <w:tcW w:w="764" w:type="dxa"/>
          </w:tcPr>
          <w:p w14:paraId="2F6DA106" w14:textId="77777777" w:rsidR="00862CFC" w:rsidRPr="00862CFC" w:rsidRDefault="00862CFC" w:rsidP="005053AB">
            <w:pPr>
              <w:pStyle w:val="Sinespaciado"/>
              <w:rPr>
                <w:rFonts w:ascii="Arial" w:hAnsi="Arial" w:cs="Arial"/>
                <w:sz w:val="20"/>
                <w:szCs w:val="20"/>
              </w:rPr>
            </w:pPr>
          </w:p>
        </w:tc>
        <w:tc>
          <w:tcPr>
            <w:tcW w:w="764" w:type="dxa"/>
          </w:tcPr>
          <w:p w14:paraId="1BC72FAF" w14:textId="77777777" w:rsidR="00862CFC" w:rsidRPr="00862CFC" w:rsidRDefault="00917FC7" w:rsidP="00717BA6">
            <w:pPr>
              <w:pStyle w:val="Sinespaciado"/>
              <w:jc w:val="center"/>
              <w:rPr>
                <w:rFonts w:ascii="Arial" w:hAnsi="Arial" w:cs="Arial"/>
                <w:sz w:val="20"/>
                <w:szCs w:val="20"/>
              </w:rPr>
            </w:pPr>
            <w:r>
              <w:rPr>
                <w:rFonts w:ascii="Arial" w:hAnsi="Arial" w:cs="Arial"/>
                <w:sz w:val="20"/>
                <w:szCs w:val="20"/>
              </w:rPr>
              <w:t>EF1</w:t>
            </w:r>
          </w:p>
        </w:tc>
        <w:tc>
          <w:tcPr>
            <w:tcW w:w="764" w:type="dxa"/>
          </w:tcPr>
          <w:p w14:paraId="437D1182" w14:textId="77777777" w:rsidR="00862CFC" w:rsidRPr="00862CFC" w:rsidRDefault="00862CFC" w:rsidP="00C80E00">
            <w:pPr>
              <w:pStyle w:val="Sinespaciado"/>
              <w:jc w:val="center"/>
              <w:rPr>
                <w:rFonts w:ascii="Arial" w:hAnsi="Arial" w:cs="Arial"/>
                <w:sz w:val="20"/>
                <w:szCs w:val="20"/>
              </w:rPr>
            </w:pPr>
          </w:p>
        </w:tc>
        <w:tc>
          <w:tcPr>
            <w:tcW w:w="764" w:type="dxa"/>
          </w:tcPr>
          <w:p w14:paraId="30158643" w14:textId="77777777" w:rsidR="00862CFC" w:rsidRPr="00862CFC" w:rsidRDefault="00862CFC" w:rsidP="00917FC7">
            <w:pPr>
              <w:pStyle w:val="Sinespaciado"/>
              <w:rPr>
                <w:rFonts w:ascii="Arial" w:hAnsi="Arial" w:cs="Arial"/>
                <w:sz w:val="20"/>
                <w:szCs w:val="20"/>
              </w:rPr>
            </w:pPr>
          </w:p>
        </w:tc>
        <w:tc>
          <w:tcPr>
            <w:tcW w:w="764" w:type="dxa"/>
          </w:tcPr>
          <w:p w14:paraId="44CC909B" w14:textId="77777777" w:rsidR="00862CFC" w:rsidRPr="00862CFC" w:rsidRDefault="00917FC7" w:rsidP="00C80E00">
            <w:pPr>
              <w:pStyle w:val="Sinespaciado"/>
              <w:jc w:val="center"/>
              <w:rPr>
                <w:rFonts w:ascii="Arial" w:hAnsi="Arial" w:cs="Arial"/>
                <w:sz w:val="20"/>
                <w:szCs w:val="20"/>
              </w:rPr>
            </w:pPr>
            <w:r>
              <w:rPr>
                <w:rFonts w:ascii="Arial" w:hAnsi="Arial" w:cs="Arial"/>
                <w:sz w:val="20"/>
                <w:szCs w:val="20"/>
              </w:rPr>
              <w:t>EF2</w:t>
            </w:r>
          </w:p>
        </w:tc>
        <w:tc>
          <w:tcPr>
            <w:tcW w:w="764" w:type="dxa"/>
          </w:tcPr>
          <w:p w14:paraId="76D46318" w14:textId="77777777" w:rsidR="00862CFC" w:rsidRPr="00862CFC" w:rsidRDefault="00862CFC" w:rsidP="00C80E00">
            <w:pPr>
              <w:pStyle w:val="Sinespaciado"/>
              <w:jc w:val="center"/>
              <w:rPr>
                <w:rFonts w:ascii="Arial" w:hAnsi="Arial" w:cs="Arial"/>
                <w:sz w:val="20"/>
                <w:szCs w:val="20"/>
              </w:rPr>
            </w:pPr>
          </w:p>
        </w:tc>
        <w:tc>
          <w:tcPr>
            <w:tcW w:w="764" w:type="dxa"/>
          </w:tcPr>
          <w:p w14:paraId="4CEA9949" w14:textId="77777777" w:rsidR="00862CFC" w:rsidRPr="00862CFC" w:rsidRDefault="00862CFC" w:rsidP="00C80E00">
            <w:pPr>
              <w:pStyle w:val="Sinespaciado"/>
              <w:jc w:val="center"/>
              <w:rPr>
                <w:rFonts w:ascii="Arial" w:hAnsi="Arial" w:cs="Arial"/>
                <w:sz w:val="20"/>
                <w:szCs w:val="20"/>
              </w:rPr>
            </w:pPr>
          </w:p>
        </w:tc>
        <w:tc>
          <w:tcPr>
            <w:tcW w:w="765" w:type="dxa"/>
          </w:tcPr>
          <w:p w14:paraId="5F07723D" w14:textId="77777777" w:rsidR="00862CFC" w:rsidRPr="00862CFC" w:rsidRDefault="00917FC7" w:rsidP="00C80E00">
            <w:pPr>
              <w:pStyle w:val="Sinespaciado"/>
              <w:jc w:val="center"/>
              <w:rPr>
                <w:rFonts w:ascii="Arial" w:hAnsi="Arial" w:cs="Arial"/>
                <w:sz w:val="20"/>
                <w:szCs w:val="20"/>
              </w:rPr>
            </w:pPr>
            <w:r>
              <w:rPr>
                <w:rFonts w:ascii="Arial" w:hAnsi="Arial" w:cs="Arial"/>
                <w:sz w:val="20"/>
                <w:szCs w:val="20"/>
              </w:rPr>
              <w:t>EF3</w:t>
            </w:r>
          </w:p>
        </w:tc>
        <w:tc>
          <w:tcPr>
            <w:tcW w:w="765" w:type="dxa"/>
          </w:tcPr>
          <w:p w14:paraId="3BB67D81" w14:textId="77777777" w:rsidR="00862CFC" w:rsidRPr="00862CFC" w:rsidRDefault="00862CFC" w:rsidP="00C80E00">
            <w:pPr>
              <w:pStyle w:val="Sinespaciado"/>
              <w:jc w:val="center"/>
              <w:rPr>
                <w:rFonts w:ascii="Arial" w:hAnsi="Arial" w:cs="Arial"/>
                <w:sz w:val="20"/>
                <w:szCs w:val="20"/>
              </w:rPr>
            </w:pPr>
          </w:p>
        </w:tc>
        <w:tc>
          <w:tcPr>
            <w:tcW w:w="765" w:type="dxa"/>
          </w:tcPr>
          <w:p w14:paraId="62F9948E" w14:textId="77777777" w:rsidR="00862CFC" w:rsidRPr="00862CFC" w:rsidRDefault="00D035AF" w:rsidP="00C80E00">
            <w:pPr>
              <w:pStyle w:val="Sinespaciado"/>
              <w:jc w:val="center"/>
              <w:rPr>
                <w:rFonts w:ascii="Arial" w:hAnsi="Arial" w:cs="Arial"/>
                <w:sz w:val="20"/>
                <w:szCs w:val="20"/>
              </w:rPr>
            </w:pPr>
            <w:r>
              <w:rPr>
                <w:rFonts w:ascii="Arial" w:hAnsi="Arial" w:cs="Arial"/>
                <w:sz w:val="20"/>
                <w:szCs w:val="20"/>
              </w:rPr>
              <w:t>EF4</w:t>
            </w:r>
          </w:p>
        </w:tc>
        <w:tc>
          <w:tcPr>
            <w:tcW w:w="765" w:type="dxa"/>
          </w:tcPr>
          <w:p w14:paraId="1BC4EB7F" w14:textId="77777777" w:rsidR="00862CFC" w:rsidRPr="00862CFC" w:rsidRDefault="00862CFC" w:rsidP="00C80E00">
            <w:pPr>
              <w:pStyle w:val="Sinespaciado"/>
              <w:jc w:val="center"/>
              <w:rPr>
                <w:rFonts w:ascii="Arial" w:hAnsi="Arial" w:cs="Arial"/>
                <w:sz w:val="20"/>
                <w:szCs w:val="20"/>
              </w:rPr>
            </w:pPr>
          </w:p>
        </w:tc>
        <w:tc>
          <w:tcPr>
            <w:tcW w:w="765" w:type="dxa"/>
          </w:tcPr>
          <w:p w14:paraId="6C8B2DCB" w14:textId="77777777" w:rsidR="00862CFC" w:rsidRPr="00862CFC" w:rsidRDefault="00D035AF" w:rsidP="00C80E00">
            <w:pPr>
              <w:pStyle w:val="Sinespaciado"/>
              <w:jc w:val="center"/>
              <w:rPr>
                <w:rFonts w:ascii="Arial" w:hAnsi="Arial" w:cs="Arial"/>
                <w:sz w:val="20"/>
                <w:szCs w:val="20"/>
              </w:rPr>
            </w:pPr>
            <w:r>
              <w:rPr>
                <w:rFonts w:ascii="Arial" w:hAnsi="Arial" w:cs="Arial"/>
                <w:sz w:val="20"/>
                <w:szCs w:val="20"/>
              </w:rPr>
              <w:t>EF5</w:t>
            </w:r>
          </w:p>
        </w:tc>
        <w:tc>
          <w:tcPr>
            <w:tcW w:w="765" w:type="dxa"/>
          </w:tcPr>
          <w:p w14:paraId="3268A99A" w14:textId="77777777" w:rsidR="00862CFC" w:rsidRPr="00862CFC" w:rsidRDefault="00862CFC" w:rsidP="00C80E00">
            <w:pPr>
              <w:pStyle w:val="Sinespaciado"/>
              <w:jc w:val="center"/>
              <w:rPr>
                <w:rFonts w:ascii="Arial" w:hAnsi="Arial" w:cs="Arial"/>
                <w:sz w:val="20"/>
                <w:szCs w:val="20"/>
              </w:rPr>
            </w:pPr>
          </w:p>
        </w:tc>
        <w:tc>
          <w:tcPr>
            <w:tcW w:w="765" w:type="dxa"/>
          </w:tcPr>
          <w:p w14:paraId="743F3F4D" w14:textId="77777777" w:rsidR="00862CFC" w:rsidRPr="00862CFC" w:rsidRDefault="00862CFC" w:rsidP="005053AB">
            <w:pPr>
              <w:pStyle w:val="Sinespaciado"/>
              <w:rPr>
                <w:rFonts w:ascii="Arial" w:hAnsi="Arial" w:cs="Arial"/>
                <w:sz w:val="20"/>
                <w:szCs w:val="20"/>
              </w:rPr>
            </w:pPr>
          </w:p>
        </w:tc>
        <w:tc>
          <w:tcPr>
            <w:tcW w:w="765" w:type="dxa"/>
          </w:tcPr>
          <w:p w14:paraId="396C5C51" w14:textId="77777777" w:rsidR="00862CFC" w:rsidRPr="00862CFC" w:rsidRDefault="00D035AF" w:rsidP="005053AB">
            <w:pPr>
              <w:pStyle w:val="Sinespaciado"/>
              <w:rPr>
                <w:rFonts w:ascii="Arial" w:hAnsi="Arial" w:cs="Arial"/>
                <w:sz w:val="20"/>
                <w:szCs w:val="20"/>
              </w:rPr>
            </w:pPr>
            <w:r>
              <w:rPr>
                <w:rFonts w:ascii="Arial" w:hAnsi="Arial" w:cs="Arial"/>
                <w:sz w:val="20"/>
                <w:szCs w:val="20"/>
              </w:rPr>
              <w:t>EF6</w:t>
            </w:r>
          </w:p>
        </w:tc>
      </w:tr>
      <w:tr w:rsidR="008C7F7E" w:rsidRPr="00862CFC" w14:paraId="72824C51" w14:textId="77777777" w:rsidTr="00862CFC">
        <w:tc>
          <w:tcPr>
            <w:tcW w:w="764" w:type="dxa"/>
          </w:tcPr>
          <w:p w14:paraId="62462C8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3927DBA3" w14:textId="77777777" w:rsidR="00862CFC" w:rsidRPr="00862CFC" w:rsidRDefault="00862CFC" w:rsidP="005053AB">
            <w:pPr>
              <w:pStyle w:val="Sinespaciado"/>
              <w:rPr>
                <w:rFonts w:ascii="Arial" w:hAnsi="Arial" w:cs="Arial"/>
                <w:sz w:val="20"/>
                <w:szCs w:val="20"/>
              </w:rPr>
            </w:pPr>
          </w:p>
        </w:tc>
        <w:tc>
          <w:tcPr>
            <w:tcW w:w="764" w:type="dxa"/>
          </w:tcPr>
          <w:p w14:paraId="4921E1D1" w14:textId="77777777" w:rsidR="00862CFC" w:rsidRPr="00862CFC" w:rsidRDefault="00862CFC" w:rsidP="005053AB">
            <w:pPr>
              <w:pStyle w:val="Sinespaciado"/>
              <w:rPr>
                <w:rFonts w:ascii="Arial" w:hAnsi="Arial" w:cs="Arial"/>
                <w:sz w:val="20"/>
                <w:szCs w:val="20"/>
              </w:rPr>
            </w:pPr>
          </w:p>
        </w:tc>
        <w:tc>
          <w:tcPr>
            <w:tcW w:w="764" w:type="dxa"/>
          </w:tcPr>
          <w:p w14:paraId="33E0F474" w14:textId="77777777" w:rsidR="00862CFC" w:rsidRPr="00862CFC" w:rsidRDefault="00862CFC" w:rsidP="00717BA6">
            <w:pPr>
              <w:pStyle w:val="Sinespaciado"/>
              <w:jc w:val="center"/>
              <w:rPr>
                <w:rFonts w:ascii="Arial" w:hAnsi="Arial" w:cs="Arial"/>
                <w:sz w:val="20"/>
                <w:szCs w:val="20"/>
              </w:rPr>
            </w:pPr>
          </w:p>
        </w:tc>
        <w:tc>
          <w:tcPr>
            <w:tcW w:w="764" w:type="dxa"/>
          </w:tcPr>
          <w:p w14:paraId="580EE4B3" w14:textId="77777777" w:rsidR="00862CFC" w:rsidRPr="00862CFC" w:rsidRDefault="00862CFC" w:rsidP="005053AB">
            <w:pPr>
              <w:pStyle w:val="Sinespaciado"/>
              <w:rPr>
                <w:rFonts w:ascii="Arial" w:hAnsi="Arial" w:cs="Arial"/>
                <w:sz w:val="20"/>
                <w:szCs w:val="20"/>
              </w:rPr>
            </w:pPr>
          </w:p>
        </w:tc>
        <w:tc>
          <w:tcPr>
            <w:tcW w:w="764" w:type="dxa"/>
          </w:tcPr>
          <w:p w14:paraId="4E6889B5" w14:textId="77777777" w:rsidR="00862CFC" w:rsidRPr="00862CFC" w:rsidRDefault="00862CFC" w:rsidP="005053AB">
            <w:pPr>
              <w:pStyle w:val="Sinespaciado"/>
              <w:rPr>
                <w:rFonts w:ascii="Arial" w:hAnsi="Arial" w:cs="Arial"/>
                <w:sz w:val="20"/>
                <w:szCs w:val="20"/>
              </w:rPr>
            </w:pPr>
          </w:p>
        </w:tc>
        <w:tc>
          <w:tcPr>
            <w:tcW w:w="764" w:type="dxa"/>
          </w:tcPr>
          <w:p w14:paraId="1B77C710" w14:textId="77777777" w:rsidR="00862CFC" w:rsidRPr="00862CFC" w:rsidRDefault="00862CFC" w:rsidP="00717BA6">
            <w:pPr>
              <w:pStyle w:val="Sinespaciado"/>
              <w:jc w:val="center"/>
              <w:rPr>
                <w:rFonts w:ascii="Arial" w:hAnsi="Arial" w:cs="Arial"/>
                <w:sz w:val="20"/>
                <w:szCs w:val="20"/>
              </w:rPr>
            </w:pPr>
          </w:p>
        </w:tc>
        <w:tc>
          <w:tcPr>
            <w:tcW w:w="764" w:type="dxa"/>
          </w:tcPr>
          <w:p w14:paraId="5D1C7046" w14:textId="77777777" w:rsidR="00862CFC" w:rsidRPr="00862CFC" w:rsidRDefault="00862CFC" w:rsidP="005053AB">
            <w:pPr>
              <w:pStyle w:val="Sinespaciado"/>
              <w:rPr>
                <w:rFonts w:ascii="Arial" w:hAnsi="Arial" w:cs="Arial"/>
                <w:sz w:val="20"/>
                <w:szCs w:val="20"/>
              </w:rPr>
            </w:pPr>
          </w:p>
        </w:tc>
        <w:tc>
          <w:tcPr>
            <w:tcW w:w="764" w:type="dxa"/>
          </w:tcPr>
          <w:p w14:paraId="270C27DD" w14:textId="77777777" w:rsidR="00862CFC" w:rsidRPr="00862CFC" w:rsidRDefault="00862CFC" w:rsidP="005053AB">
            <w:pPr>
              <w:pStyle w:val="Sinespaciado"/>
              <w:rPr>
                <w:rFonts w:ascii="Arial" w:hAnsi="Arial" w:cs="Arial"/>
                <w:sz w:val="20"/>
                <w:szCs w:val="20"/>
              </w:rPr>
            </w:pPr>
          </w:p>
        </w:tc>
        <w:tc>
          <w:tcPr>
            <w:tcW w:w="765" w:type="dxa"/>
          </w:tcPr>
          <w:p w14:paraId="18621B7C" w14:textId="77777777" w:rsidR="00862CFC" w:rsidRPr="00862CFC" w:rsidRDefault="00862CFC" w:rsidP="00717BA6">
            <w:pPr>
              <w:pStyle w:val="Sinespaciado"/>
              <w:jc w:val="center"/>
              <w:rPr>
                <w:rFonts w:ascii="Arial" w:hAnsi="Arial" w:cs="Arial"/>
                <w:sz w:val="20"/>
                <w:szCs w:val="20"/>
              </w:rPr>
            </w:pPr>
          </w:p>
        </w:tc>
        <w:tc>
          <w:tcPr>
            <w:tcW w:w="765" w:type="dxa"/>
          </w:tcPr>
          <w:p w14:paraId="06C5217E" w14:textId="77777777" w:rsidR="00862CFC" w:rsidRPr="00862CFC" w:rsidRDefault="00862CFC" w:rsidP="005053AB">
            <w:pPr>
              <w:pStyle w:val="Sinespaciado"/>
              <w:rPr>
                <w:rFonts w:ascii="Arial" w:hAnsi="Arial" w:cs="Arial"/>
                <w:sz w:val="20"/>
                <w:szCs w:val="20"/>
              </w:rPr>
            </w:pPr>
          </w:p>
        </w:tc>
        <w:tc>
          <w:tcPr>
            <w:tcW w:w="765" w:type="dxa"/>
          </w:tcPr>
          <w:p w14:paraId="53A29026" w14:textId="77777777" w:rsidR="00862CFC" w:rsidRPr="00862CFC" w:rsidRDefault="00862CFC" w:rsidP="005053AB">
            <w:pPr>
              <w:pStyle w:val="Sinespaciado"/>
              <w:rPr>
                <w:rFonts w:ascii="Arial" w:hAnsi="Arial" w:cs="Arial"/>
                <w:sz w:val="20"/>
                <w:szCs w:val="20"/>
              </w:rPr>
            </w:pPr>
          </w:p>
        </w:tc>
        <w:tc>
          <w:tcPr>
            <w:tcW w:w="765" w:type="dxa"/>
          </w:tcPr>
          <w:p w14:paraId="1E80F68C" w14:textId="77777777" w:rsidR="00862CFC" w:rsidRPr="00862CFC" w:rsidRDefault="00862CFC" w:rsidP="00717BA6">
            <w:pPr>
              <w:pStyle w:val="Sinespaciado"/>
              <w:jc w:val="center"/>
              <w:rPr>
                <w:rFonts w:ascii="Arial" w:hAnsi="Arial" w:cs="Arial"/>
                <w:sz w:val="20"/>
                <w:szCs w:val="20"/>
              </w:rPr>
            </w:pPr>
          </w:p>
        </w:tc>
        <w:tc>
          <w:tcPr>
            <w:tcW w:w="765" w:type="dxa"/>
          </w:tcPr>
          <w:p w14:paraId="547F0C2F" w14:textId="77777777" w:rsidR="00862CFC" w:rsidRPr="00862CFC" w:rsidRDefault="00862CFC" w:rsidP="005053AB">
            <w:pPr>
              <w:pStyle w:val="Sinespaciado"/>
              <w:rPr>
                <w:rFonts w:ascii="Arial" w:hAnsi="Arial" w:cs="Arial"/>
                <w:sz w:val="20"/>
                <w:szCs w:val="20"/>
              </w:rPr>
            </w:pPr>
          </w:p>
        </w:tc>
        <w:tc>
          <w:tcPr>
            <w:tcW w:w="765" w:type="dxa"/>
          </w:tcPr>
          <w:p w14:paraId="2903512D" w14:textId="77777777" w:rsidR="00862CFC" w:rsidRPr="00862CFC" w:rsidRDefault="00862CFC" w:rsidP="005053AB">
            <w:pPr>
              <w:pStyle w:val="Sinespaciado"/>
              <w:rPr>
                <w:rFonts w:ascii="Arial" w:hAnsi="Arial" w:cs="Arial"/>
                <w:sz w:val="20"/>
                <w:szCs w:val="20"/>
              </w:rPr>
            </w:pPr>
          </w:p>
        </w:tc>
        <w:tc>
          <w:tcPr>
            <w:tcW w:w="765" w:type="dxa"/>
          </w:tcPr>
          <w:p w14:paraId="7F4DE69D" w14:textId="77777777" w:rsidR="00862CFC" w:rsidRPr="00862CFC" w:rsidRDefault="00862CFC" w:rsidP="005053AB">
            <w:pPr>
              <w:pStyle w:val="Sinespaciado"/>
              <w:rPr>
                <w:rFonts w:ascii="Arial" w:hAnsi="Arial" w:cs="Arial"/>
                <w:sz w:val="20"/>
                <w:szCs w:val="20"/>
              </w:rPr>
            </w:pPr>
          </w:p>
        </w:tc>
        <w:tc>
          <w:tcPr>
            <w:tcW w:w="765" w:type="dxa"/>
          </w:tcPr>
          <w:p w14:paraId="6A9508DF" w14:textId="77777777" w:rsidR="00862CFC" w:rsidRPr="00862CFC" w:rsidRDefault="00862CFC" w:rsidP="005053AB">
            <w:pPr>
              <w:pStyle w:val="Sinespaciado"/>
              <w:rPr>
                <w:rFonts w:ascii="Arial" w:hAnsi="Arial" w:cs="Arial"/>
                <w:sz w:val="20"/>
                <w:szCs w:val="20"/>
              </w:rPr>
            </w:pPr>
          </w:p>
        </w:tc>
      </w:tr>
      <w:tr w:rsidR="008C7F7E" w:rsidRPr="00862CFC" w14:paraId="3C59F9A5" w14:textId="77777777" w:rsidTr="00862CFC">
        <w:tc>
          <w:tcPr>
            <w:tcW w:w="764" w:type="dxa"/>
          </w:tcPr>
          <w:p w14:paraId="0BB6C28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7D527043" w14:textId="77777777" w:rsidR="00862CFC" w:rsidRPr="00862CFC" w:rsidRDefault="00862CFC" w:rsidP="005053AB">
            <w:pPr>
              <w:pStyle w:val="Sinespaciado"/>
              <w:rPr>
                <w:rFonts w:ascii="Arial" w:hAnsi="Arial" w:cs="Arial"/>
                <w:sz w:val="20"/>
                <w:szCs w:val="20"/>
              </w:rPr>
            </w:pPr>
          </w:p>
        </w:tc>
        <w:tc>
          <w:tcPr>
            <w:tcW w:w="764" w:type="dxa"/>
          </w:tcPr>
          <w:p w14:paraId="5EA9C0C2" w14:textId="77777777" w:rsidR="00862CFC" w:rsidRPr="00862CFC" w:rsidRDefault="00862CFC" w:rsidP="005053AB">
            <w:pPr>
              <w:pStyle w:val="Sinespaciado"/>
              <w:rPr>
                <w:rFonts w:ascii="Arial" w:hAnsi="Arial" w:cs="Arial"/>
                <w:sz w:val="20"/>
                <w:szCs w:val="20"/>
              </w:rPr>
            </w:pPr>
          </w:p>
        </w:tc>
        <w:tc>
          <w:tcPr>
            <w:tcW w:w="764" w:type="dxa"/>
          </w:tcPr>
          <w:p w14:paraId="3154CD96" w14:textId="77777777" w:rsidR="00862CFC" w:rsidRPr="00862CFC" w:rsidRDefault="00862CFC" w:rsidP="005053AB">
            <w:pPr>
              <w:pStyle w:val="Sinespaciado"/>
              <w:rPr>
                <w:rFonts w:ascii="Arial" w:hAnsi="Arial" w:cs="Arial"/>
                <w:sz w:val="20"/>
                <w:szCs w:val="20"/>
              </w:rPr>
            </w:pPr>
          </w:p>
        </w:tc>
        <w:tc>
          <w:tcPr>
            <w:tcW w:w="764" w:type="dxa"/>
          </w:tcPr>
          <w:p w14:paraId="1D5FB7AE" w14:textId="77777777" w:rsidR="00862CFC" w:rsidRPr="00862CFC" w:rsidRDefault="00862CFC" w:rsidP="005053AB">
            <w:pPr>
              <w:pStyle w:val="Sinespaciado"/>
              <w:rPr>
                <w:rFonts w:ascii="Arial" w:hAnsi="Arial" w:cs="Arial"/>
                <w:sz w:val="20"/>
                <w:szCs w:val="20"/>
              </w:rPr>
            </w:pPr>
          </w:p>
        </w:tc>
        <w:tc>
          <w:tcPr>
            <w:tcW w:w="764" w:type="dxa"/>
          </w:tcPr>
          <w:p w14:paraId="7C164CEC" w14:textId="77777777" w:rsidR="00862CFC" w:rsidRPr="00862CFC" w:rsidRDefault="00A75724" w:rsidP="00A75724">
            <w:pPr>
              <w:pStyle w:val="Sinespaciado"/>
              <w:jc w:val="center"/>
              <w:rPr>
                <w:rFonts w:ascii="Arial" w:hAnsi="Arial" w:cs="Arial"/>
                <w:sz w:val="20"/>
                <w:szCs w:val="20"/>
              </w:rPr>
            </w:pPr>
            <w:r>
              <w:rPr>
                <w:rFonts w:ascii="Arial" w:hAnsi="Arial" w:cs="Arial"/>
                <w:sz w:val="20"/>
                <w:szCs w:val="20"/>
              </w:rPr>
              <w:t>SD</w:t>
            </w:r>
          </w:p>
        </w:tc>
        <w:tc>
          <w:tcPr>
            <w:tcW w:w="764" w:type="dxa"/>
          </w:tcPr>
          <w:p w14:paraId="7E91FB35" w14:textId="77777777" w:rsidR="00862CFC" w:rsidRPr="00862CFC" w:rsidRDefault="00862CFC" w:rsidP="00A75724">
            <w:pPr>
              <w:pStyle w:val="Sinespaciado"/>
              <w:jc w:val="center"/>
              <w:rPr>
                <w:rFonts w:ascii="Arial" w:hAnsi="Arial" w:cs="Arial"/>
                <w:sz w:val="20"/>
                <w:szCs w:val="20"/>
              </w:rPr>
            </w:pPr>
          </w:p>
        </w:tc>
        <w:tc>
          <w:tcPr>
            <w:tcW w:w="764" w:type="dxa"/>
          </w:tcPr>
          <w:p w14:paraId="415F1BA9" w14:textId="77777777" w:rsidR="00862CFC" w:rsidRPr="00862CFC" w:rsidRDefault="00862CFC" w:rsidP="00A75724">
            <w:pPr>
              <w:pStyle w:val="Sinespaciado"/>
              <w:jc w:val="center"/>
              <w:rPr>
                <w:rFonts w:ascii="Arial" w:hAnsi="Arial" w:cs="Arial"/>
                <w:sz w:val="20"/>
                <w:szCs w:val="20"/>
              </w:rPr>
            </w:pPr>
          </w:p>
        </w:tc>
        <w:tc>
          <w:tcPr>
            <w:tcW w:w="764" w:type="dxa"/>
          </w:tcPr>
          <w:p w14:paraId="78B50286" w14:textId="77777777" w:rsidR="00862CFC" w:rsidRPr="00862CFC" w:rsidRDefault="00862CFC" w:rsidP="00A75724">
            <w:pPr>
              <w:pStyle w:val="Sinespaciado"/>
              <w:jc w:val="center"/>
              <w:rPr>
                <w:rFonts w:ascii="Arial" w:hAnsi="Arial" w:cs="Arial"/>
                <w:sz w:val="20"/>
                <w:szCs w:val="20"/>
              </w:rPr>
            </w:pPr>
          </w:p>
        </w:tc>
        <w:tc>
          <w:tcPr>
            <w:tcW w:w="765" w:type="dxa"/>
          </w:tcPr>
          <w:p w14:paraId="532ED09B" w14:textId="77777777" w:rsidR="00862CFC" w:rsidRPr="00862CFC" w:rsidRDefault="00A75724" w:rsidP="00A75724">
            <w:pPr>
              <w:pStyle w:val="Sinespaciado"/>
              <w:jc w:val="center"/>
              <w:rPr>
                <w:rFonts w:ascii="Arial" w:hAnsi="Arial" w:cs="Arial"/>
                <w:sz w:val="20"/>
                <w:szCs w:val="20"/>
              </w:rPr>
            </w:pPr>
            <w:r>
              <w:rPr>
                <w:rFonts w:ascii="Arial" w:hAnsi="Arial" w:cs="Arial"/>
                <w:sz w:val="20"/>
                <w:szCs w:val="20"/>
              </w:rPr>
              <w:t>SD</w:t>
            </w:r>
          </w:p>
        </w:tc>
        <w:tc>
          <w:tcPr>
            <w:tcW w:w="765" w:type="dxa"/>
          </w:tcPr>
          <w:p w14:paraId="4605A2F3" w14:textId="77777777" w:rsidR="00862CFC" w:rsidRPr="00862CFC" w:rsidRDefault="00862CFC" w:rsidP="00A75724">
            <w:pPr>
              <w:pStyle w:val="Sinespaciado"/>
              <w:jc w:val="center"/>
              <w:rPr>
                <w:rFonts w:ascii="Arial" w:hAnsi="Arial" w:cs="Arial"/>
                <w:sz w:val="20"/>
                <w:szCs w:val="20"/>
              </w:rPr>
            </w:pPr>
          </w:p>
        </w:tc>
        <w:tc>
          <w:tcPr>
            <w:tcW w:w="765" w:type="dxa"/>
          </w:tcPr>
          <w:p w14:paraId="6149198B" w14:textId="77777777" w:rsidR="00862CFC" w:rsidRPr="00862CFC" w:rsidRDefault="00862CFC" w:rsidP="00A75724">
            <w:pPr>
              <w:pStyle w:val="Sinespaciado"/>
              <w:jc w:val="center"/>
              <w:rPr>
                <w:rFonts w:ascii="Arial" w:hAnsi="Arial" w:cs="Arial"/>
                <w:sz w:val="20"/>
                <w:szCs w:val="20"/>
              </w:rPr>
            </w:pPr>
          </w:p>
        </w:tc>
        <w:tc>
          <w:tcPr>
            <w:tcW w:w="765" w:type="dxa"/>
          </w:tcPr>
          <w:p w14:paraId="4C65DE75" w14:textId="77777777" w:rsidR="00862CFC" w:rsidRPr="00862CFC" w:rsidRDefault="00862CFC" w:rsidP="00A75724">
            <w:pPr>
              <w:pStyle w:val="Sinespaciado"/>
              <w:jc w:val="center"/>
              <w:rPr>
                <w:rFonts w:ascii="Arial" w:hAnsi="Arial" w:cs="Arial"/>
                <w:sz w:val="20"/>
                <w:szCs w:val="20"/>
              </w:rPr>
            </w:pPr>
          </w:p>
        </w:tc>
        <w:tc>
          <w:tcPr>
            <w:tcW w:w="765" w:type="dxa"/>
          </w:tcPr>
          <w:p w14:paraId="7B141D18" w14:textId="77777777" w:rsidR="00862CFC" w:rsidRPr="00862CFC" w:rsidRDefault="00A75724" w:rsidP="00A75724">
            <w:pPr>
              <w:pStyle w:val="Sinespaciado"/>
              <w:jc w:val="center"/>
              <w:rPr>
                <w:rFonts w:ascii="Arial" w:hAnsi="Arial" w:cs="Arial"/>
                <w:sz w:val="20"/>
                <w:szCs w:val="20"/>
              </w:rPr>
            </w:pPr>
            <w:r>
              <w:rPr>
                <w:rFonts w:ascii="Arial" w:hAnsi="Arial" w:cs="Arial"/>
                <w:sz w:val="20"/>
                <w:szCs w:val="20"/>
              </w:rPr>
              <w:t>SD</w:t>
            </w:r>
          </w:p>
        </w:tc>
        <w:tc>
          <w:tcPr>
            <w:tcW w:w="765" w:type="dxa"/>
          </w:tcPr>
          <w:p w14:paraId="4DAD25D1" w14:textId="77777777" w:rsidR="00862CFC" w:rsidRPr="00862CFC" w:rsidRDefault="00862CFC" w:rsidP="00A75724">
            <w:pPr>
              <w:pStyle w:val="Sinespaciado"/>
              <w:jc w:val="center"/>
              <w:rPr>
                <w:rFonts w:ascii="Arial" w:hAnsi="Arial" w:cs="Arial"/>
                <w:sz w:val="20"/>
                <w:szCs w:val="20"/>
              </w:rPr>
            </w:pPr>
          </w:p>
        </w:tc>
        <w:tc>
          <w:tcPr>
            <w:tcW w:w="765" w:type="dxa"/>
          </w:tcPr>
          <w:p w14:paraId="0690A5C3" w14:textId="77777777" w:rsidR="00862CFC" w:rsidRPr="00862CFC" w:rsidRDefault="00862CFC" w:rsidP="00A75724">
            <w:pPr>
              <w:pStyle w:val="Sinespaciado"/>
              <w:jc w:val="center"/>
              <w:rPr>
                <w:rFonts w:ascii="Arial" w:hAnsi="Arial" w:cs="Arial"/>
                <w:sz w:val="20"/>
                <w:szCs w:val="20"/>
              </w:rPr>
            </w:pPr>
          </w:p>
        </w:tc>
        <w:tc>
          <w:tcPr>
            <w:tcW w:w="765" w:type="dxa"/>
          </w:tcPr>
          <w:p w14:paraId="7633CD5A" w14:textId="77777777" w:rsidR="00862CFC" w:rsidRPr="00862CFC" w:rsidRDefault="00A75724" w:rsidP="00A75724">
            <w:pPr>
              <w:pStyle w:val="Sinespaciado"/>
              <w:jc w:val="center"/>
              <w:rPr>
                <w:rFonts w:ascii="Arial" w:hAnsi="Arial" w:cs="Arial"/>
                <w:sz w:val="20"/>
                <w:szCs w:val="20"/>
              </w:rPr>
            </w:pPr>
            <w:r>
              <w:rPr>
                <w:rFonts w:ascii="Arial" w:hAnsi="Arial" w:cs="Arial"/>
                <w:sz w:val="20"/>
                <w:szCs w:val="20"/>
              </w:rPr>
              <w:t>SD</w:t>
            </w:r>
          </w:p>
        </w:tc>
      </w:tr>
    </w:tbl>
    <w:p w14:paraId="62CB03D5" w14:textId="77777777" w:rsidR="005053AB" w:rsidRPr="00862CFC" w:rsidRDefault="005053AB" w:rsidP="005053AB">
      <w:pPr>
        <w:pStyle w:val="Sinespaciado"/>
        <w:rPr>
          <w:rFonts w:ascii="Arial" w:hAnsi="Arial" w:cs="Arial"/>
          <w:sz w:val="20"/>
          <w:szCs w:val="20"/>
        </w:rPr>
      </w:pPr>
    </w:p>
    <w:p w14:paraId="756095FD" w14:textId="77777777" w:rsidR="00862CFC" w:rsidRDefault="00862CFC" w:rsidP="005053AB">
      <w:pPr>
        <w:pStyle w:val="Sinespaciado"/>
        <w:rPr>
          <w:rFonts w:ascii="Arial" w:hAnsi="Arial" w:cs="Arial"/>
          <w:sz w:val="20"/>
          <w:szCs w:val="20"/>
        </w:rPr>
      </w:pPr>
    </w:p>
    <w:p w14:paraId="2962147A" w14:textId="77777777" w:rsidR="00D74E76" w:rsidRDefault="00D74E76" w:rsidP="005053AB">
      <w:pPr>
        <w:pStyle w:val="Sinespaciado"/>
        <w:rPr>
          <w:rFonts w:ascii="Arial" w:hAnsi="Arial" w:cs="Arial"/>
          <w:sz w:val="20"/>
          <w:szCs w:val="20"/>
        </w:rPr>
      </w:pPr>
    </w:p>
    <w:p w14:paraId="677BE155" w14:textId="77777777" w:rsidR="00D74E76" w:rsidRDefault="00D74E76" w:rsidP="005053AB">
      <w:pPr>
        <w:pStyle w:val="Sinespaciado"/>
        <w:rPr>
          <w:rFonts w:ascii="Arial" w:hAnsi="Arial" w:cs="Arial"/>
          <w:sz w:val="20"/>
          <w:szCs w:val="20"/>
        </w:rPr>
      </w:pPr>
    </w:p>
    <w:p w14:paraId="55D61778" w14:textId="77777777" w:rsidR="00D74E76" w:rsidRDefault="00D74E76" w:rsidP="005053AB">
      <w:pPr>
        <w:pStyle w:val="Sinespaciado"/>
        <w:rPr>
          <w:rFonts w:ascii="Arial" w:hAnsi="Arial" w:cs="Arial"/>
          <w:sz w:val="20"/>
          <w:szCs w:val="20"/>
        </w:rPr>
      </w:pPr>
    </w:p>
    <w:p w14:paraId="27F32DA0" w14:textId="77777777" w:rsidR="00D74E76" w:rsidRDefault="00D74E76" w:rsidP="005053AB">
      <w:pPr>
        <w:pStyle w:val="Sinespaciado"/>
        <w:rPr>
          <w:rFonts w:ascii="Arial" w:hAnsi="Arial" w:cs="Arial"/>
          <w:sz w:val="20"/>
          <w:szCs w:val="20"/>
        </w:rPr>
      </w:pPr>
    </w:p>
    <w:p w14:paraId="649F18D8" w14:textId="77777777" w:rsidR="00D74E76" w:rsidRDefault="00D74E76" w:rsidP="005053AB">
      <w:pPr>
        <w:pStyle w:val="Sinespaciado"/>
        <w:rPr>
          <w:rFonts w:ascii="Arial" w:hAnsi="Arial" w:cs="Arial"/>
          <w:sz w:val="20"/>
          <w:szCs w:val="20"/>
        </w:rPr>
      </w:pPr>
    </w:p>
    <w:p w14:paraId="215EFADE" w14:textId="77777777" w:rsidR="00D74E76" w:rsidRPr="00862CFC" w:rsidRDefault="00D74E76" w:rsidP="005053AB">
      <w:pPr>
        <w:pStyle w:val="Sinespaciado"/>
        <w:rPr>
          <w:rFonts w:ascii="Arial" w:hAnsi="Arial" w:cs="Arial"/>
          <w:sz w:val="20"/>
          <w:szCs w:val="20"/>
        </w:rPr>
        <w:sectPr w:rsidR="00D74E76" w:rsidRPr="00862CFC" w:rsidSect="007F4FB9">
          <w:headerReference w:type="default" r:id="rId8"/>
          <w:footerReference w:type="default" r:id="rId9"/>
          <w:pgSz w:w="15840" w:h="12240" w:orient="landscape" w:code="1"/>
          <w:pgMar w:top="1701" w:right="1417" w:bottom="1134" w:left="1417" w:header="708" w:footer="624" w:gutter="0"/>
          <w:cols w:space="708"/>
          <w:docGrid w:linePitch="360"/>
        </w:sectPr>
      </w:pPr>
    </w:p>
    <w:p w14:paraId="53CACD1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14:paraId="262BFA2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r w:rsidR="00090B7A">
        <w:rPr>
          <w:rFonts w:ascii="Arial" w:hAnsi="Arial" w:cs="Arial"/>
          <w:sz w:val="20"/>
          <w:szCs w:val="20"/>
        </w:rPr>
        <w:t xml:space="preserve">                      </w:t>
      </w:r>
      <w:r w:rsidRPr="00862CFC">
        <w:rPr>
          <w:rFonts w:ascii="Arial" w:hAnsi="Arial" w:cs="Arial"/>
          <w:sz w:val="20"/>
          <w:szCs w:val="20"/>
        </w:rPr>
        <w:t>TR: Tiempo Real</w:t>
      </w:r>
    </w:p>
    <w:p w14:paraId="00276BA1"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0358B65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7D57D9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1176E6E1" w14:textId="77777777" w:rsidR="00862CFC" w:rsidRDefault="00862CFC" w:rsidP="005053AB">
      <w:pPr>
        <w:pStyle w:val="Sinespaciado"/>
        <w:rPr>
          <w:rFonts w:ascii="Arial" w:hAnsi="Arial" w:cs="Arial"/>
          <w:sz w:val="20"/>
          <w:szCs w:val="20"/>
        </w:rPr>
      </w:pPr>
    </w:p>
    <w:p w14:paraId="7ADC3808" w14:textId="77777777" w:rsidR="007F4FB9" w:rsidRDefault="007F4FB9" w:rsidP="005053AB">
      <w:pPr>
        <w:pStyle w:val="Sinespaciado"/>
        <w:rPr>
          <w:rFonts w:ascii="Arial" w:hAnsi="Arial" w:cs="Arial"/>
          <w:sz w:val="20"/>
          <w:szCs w:val="20"/>
        </w:rPr>
      </w:pPr>
    </w:p>
    <w:tbl>
      <w:tblPr>
        <w:tblStyle w:val="Tablaconcuadrcula"/>
        <w:tblW w:w="4386" w:type="dxa"/>
        <w:tblInd w:w="8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263"/>
      </w:tblGrid>
      <w:tr w:rsidR="007F4FB9" w:rsidRPr="00862CFC" w14:paraId="677FE3B8" w14:textId="77777777" w:rsidTr="00D74E76">
        <w:trPr>
          <w:trHeight w:val="635"/>
        </w:trPr>
        <w:tc>
          <w:tcPr>
            <w:tcW w:w="2123" w:type="dxa"/>
          </w:tcPr>
          <w:p w14:paraId="6D5E8855" w14:textId="77777777" w:rsidR="007F4FB9" w:rsidRPr="00862CFC" w:rsidRDefault="007F4FB9" w:rsidP="007F4FB9">
            <w:pPr>
              <w:pStyle w:val="Sinespaciado"/>
              <w:jc w:val="center"/>
              <w:rPr>
                <w:rFonts w:ascii="Arial" w:hAnsi="Arial" w:cs="Arial"/>
                <w:sz w:val="20"/>
                <w:szCs w:val="20"/>
              </w:rPr>
            </w:pPr>
            <w:r w:rsidRPr="00862CFC">
              <w:rPr>
                <w:rFonts w:ascii="Arial" w:hAnsi="Arial" w:cs="Arial"/>
                <w:sz w:val="20"/>
                <w:szCs w:val="20"/>
              </w:rPr>
              <w:t>Fecha de elaboración</w:t>
            </w:r>
          </w:p>
        </w:tc>
        <w:tc>
          <w:tcPr>
            <w:tcW w:w="2263" w:type="dxa"/>
            <w:tcBorders>
              <w:bottom w:val="single" w:sz="4" w:space="0" w:color="auto"/>
            </w:tcBorders>
          </w:tcPr>
          <w:p w14:paraId="5EA127C7" w14:textId="5A320150" w:rsidR="007F4FB9" w:rsidRPr="00862CFC" w:rsidRDefault="005D58C2" w:rsidP="00F15270">
            <w:pPr>
              <w:pStyle w:val="Sinespaciado"/>
              <w:rPr>
                <w:rFonts w:ascii="Arial" w:hAnsi="Arial" w:cs="Arial"/>
                <w:sz w:val="20"/>
                <w:szCs w:val="20"/>
              </w:rPr>
            </w:pPr>
            <w:r>
              <w:rPr>
                <w:rFonts w:ascii="Arial" w:hAnsi="Arial" w:cs="Arial"/>
                <w:sz w:val="20"/>
                <w:szCs w:val="20"/>
              </w:rPr>
              <w:t>18</w:t>
            </w:r>
            <w:r w:rsidR="007F4FB9">
              <w:rPr>
                <w:rFonts w:ascii="Arial" w:hAnsi="Arial" w:cs="Arial"/>
                <w:sz w:val="20"/>
                <w:szCs w:val="20"/>
              </w:rPr>
              <w:t>/0</w:t>
            </w:r>
            <w:r>
              <w:rPr>
                <w:rFonts w:ascii="Arial" w:hAnsi="Arial" w:cs="Arial"/>
                <w:sz w:val="20"/>
                <w:szCs w:val="20"/>
              </w:rPr>
              <w:t>8</w:t>
            </w:r>
            <w:r w:rsidR="007F4FB9">
              <w:rPr>
                <w:rFonts w:ascii="Arial" w:hAnsi="Arial" w:cs="Arial"/>
                <w:sz w:val="20"/>
                <w:szCs w:val="20"/>
              </w:rPr>
              <w:t>/2025</w:t>
            </w:r>
          </w:p>
        </w:tc>
      </w:tr>
    </w:tbl>
    <w:p w14:paraId="304FEF4C" w14:textId="77777777" w:rsidR="007F4FB9" w:rsidRDefault="007F4FB9" w:rsidP="007F4FB9">
      <w:pPr>
        <w:pStyle w:val="Sinespaciado"/>
        <w:rPr>
          <w:rFonts w:ascii="Arial" w:hAnsi="Arial" w:cs="Arial"/>
          <w:sz w:val="20"/>
          <w:szCs w:val="20"/>
        </w:rPr>
      </w:pPr>
    </w:p>
    <w:p w14:paraId="059C0E34" w14:textId="77777777" w:rsidR="007F4FB9" w:rsidRDefault="007F4FB9" w:rsidP="007F4FB9">
      <w:pPr>
        <w:pStyle w:val="Sinespaciado"/>
        <w:rPr>
          <w:rFonts w:ascii="Arial" w:hAnsi="Arial" w:cs="Arial"/>
          <w:sz w:val="20"/>
          <w:szCs w:val="20"/>
        </w:rPr>
      </w:pPr>
    </w:p>
    <w:p w14:paraId="4ED9A154" w14:textId="77777777" w:rsidR="007F4FB9" w:rsidRPr="00862CFC" w:rsidRDefault="007F4FB9" w:rsidP="007F4FB9">
      <w:pPr>
        <w:pStyle w:val="Sinespaciado"/>
        <w:rPr>
          <w:rFonts w:ascii="Arial" w:hAnsi="Arial" w:cs="Arial"/>
          <w:sz w:val="20"/>
          <w:szCs w:val="20"/>
        </w:rPr>
      </w:pPr>
    </w:p>
    <w:tbl>
      <w:tblPr>
        <w:tblStyle w:val="Tablaconcuadrcula"/>
        <w:tblW w:w="8517" w:type="dxa"/>
        <w:tblInd w:w="2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3"/>
        <w:gridCol w:w="616"/>
        <w:gridCol w:w="4268"/>
      </w:tblGrid>
      <w:tr w:rsidR="007F4FB9" w:rsidRPr="00862CFC" w14:paraId="1019CC5B" w14:textId="77777777" w:rsidTr="007F4FB9">
        <w:trPr>
          <w:trHeight w:val="853"/>
        </w:trPr>
        <w:tc>
          <w:tcPr>
            <w:tcW w:w="3633" w:type="dxa"/>
            <w:tcBorders>
              <w:bottom w:val="single" w:sz="4" w:space="0" w:color="auto"/>
            </w:tcBorders>
          </w:tcPr>
          <w:p w14:paraId="0E0EF573" w14:textId="77777777" w:rsidR="007F4FB9" w:rsidRPr="00862CFC" w:rsidRDefault="007F4FB9" w:rsidP="00F15270">
            <w:pPr>
              <w:pStyle w:val="Sinespaciado"/>
              <w:jc w:val="center"/>
              <w:rPr>
                <w:rFonts w:ascii="Arial" w:hAnsi="Arial" w:cs="Arial"/>
                <w:sz w:val="20"/>
                <w:szCs w:val="20"/>
              </w:rPr>
            </w:pPr>
            <w:r>
              <w:rPr>
                <w:rFonts w:ascii="Arial" w:hAnsi="Arial" w:cs="Arial"/>
                <w:sz w:val="20"/>
                <w:szCs w:val="20"/>
              </w:rPr>
              <w:t xml:space="preserve">M.I.I. Armando Alvarado </w:t>
            </w:r>
            <w:proofErr w:type="spellStart"/>
            <w:r>
              <w:rPr>
                <w:rFonts w:ascii="Arial" w:hAnsi="Arial" w:cs="Arial"/>
                <w:sz w:val="20"/>
                <w:szCs w:val="20"/>
              </w:rPr>
              <w:t>Alvarado</w:t>
            </w:r>
            <w:proofErr w:type="spellEnd"/>
          </w:p>
        </w:tc>
        <w:tc>
          <w:tcPr>
            <w:tcW w:w="616" w:type="dxa"/>
          </w:tcPr>
          <w:p w14:paraId="6EEAFFC3" w14:textId="77777777" w:rsidR="007F4FB9" w:rsidRPr="00862CFC" w:rsidRDefault="007F4FB9" w:rsidP="00F15270">
            <w:pPr>
              <w:pStyle w:val="Sinespaciado"/>
              <w:jc w:val="center"/>
              <w:rPr>
                <w:rFonts w:ascii="Arial" w:hAnsi="Arial" w:cs="Arial"/>
                <w:sz w:val="20"/>
                <w:szCs w:val="20"/>
              </w:rPr>
            </w:pPr>
          </w:p>
        </w:tc>
        <w:tc>
          <w:tcPr>
            <w:tcW w:w="4268" w:type="dxa"/>
            <w:tcBorders>
              <w:bottom w:val="single" w:sz="4" w:space="0" w:color="auto"/>
            </w:tcBorders>
          </w:tcPr>
          <w:p w14:paraId="4862C484" w14:textId="77777777" w:rsidR="007F4FB9" w:rsidRPr="00862CFC" w:rsidRDefault="007F4FB9" w:rsidP="00F15270">
            <w:pPr>
              <w:pStyle w:val="Sinespaciado"/>
              <w:jc w:val="center"/>
              <w:rPr>
                <w:rFonts w:ascii="Arial" w:hAnsi="Arial" w:cs="Arial"/>
                <w:sz w:val="20"/>
                <w:szCs w:val="20"/>
              </w:rPr>
            </w:pPr>
            <w:r>
              <w:rPr>
                <w:rFonts w:ascii="Arial" w:hAnsi="Arial" w:cs="Arial"/>
                <w:sz w:val="20"/>
                <w:szCs w:val="20"/>
              </w:rPr>
              <w:t>Ing. Flor Iliana Chontal Pelayo</w:t>
            </w:r>
          </w:p>
        </w:tc>
      </w:tr>
      <w:tr w:rsidR="007F4FB9" w:rsidRPr="00862CFC" w14:paraId="0E2685F0" w14:textId="77777777" w:rsidTr="007F4FB9">
        <w:trPr>
          <w:trHeight w:val="1129"/>
        </w:trPr>
        <w:tc>
          <w:tcPr>
            <w:tcW w:w="3633" w:type="dxa"/>
            <w:tcBorders>
              <w:top w:val="single" w:sz="4" w:space="0" w:color="auto"/>
            </w:tcBorders>
          </w:tcPr>
          <w:p w14:paraId="48C16EB6" w14:textId="77777777" w:rsidR="007F4FB9" w:rsidRPr="00862CFC" w:rsidRDefault="007F4FB9" w:rsidP="00F1527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616" w:type="dxa"/>
          </w:tcPr>
          <w:p w14:paraId="3FC12A0A" w14:textId="77777777" w:rsidR="007F4FB9" w:rsidRPr="00862CFC" w:rsidRDefault="007F4FB9" w:rsidP="00F15270">
            <w:pPr>
              <w:pStyle w:val="Sinespaciado"/>
              <w:jc w:val="center"/>
              <w:rPr>
                <w:rFonts w:ascii="Arial" w:hAnsi="Arial" w:cs="Arial"/>
                <w:sz w:val="20"/>
                <w:szCs w:val="20"/>
              </w:rPr>
            </w:pPr>
          </w:p>
        </w:tc>
        <w:tc>
          <w:tcPr>
            <w:tcW w:w="4268" w:type="dxa"/>
            <w:tcBorders>
              <w:top w:val="single" w:sz="4" w:space="0" w:color="auto"/>
            </w:tcBorders>
          </w:tcPr>
          <w:p w14:paraId="70768704" w14:textId="77777777" w:rsidR="007F4FB9" w:rsidRPr="00862CFC" w:rsidRDefault="007F4FB9" w:rsidP="00F1527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 xml:space="preserve">de la) </w:t>
            </w:r>
            <w:proofErr w:type="gramStart"/>
            <w:r w:rsidRPr="00862CFC">
              <w:rPr>
                <w:rFonts w:ascii="Arial" w:hAnsi="Arial" w:cs="Arial"/>
                <w:sz w:val="20"/>
                <w:szCs w:val="20"/>
              </w:rPr>
              <w:t>Jefe</w:t>
            </w:r>
            <w:proofErr w:type="gramEnd"/>
            <w:r w:rsidRPr="00862CFC">
              <w:rPr>
                <w:rFonts w:ascii="Arial" w:hAnsi="Arial" w:cs="Arial"/>
                <w:sz w:val="20"/>
                <w:szCs w:val="20"/>
              </w:rPr>
              <w:t>(a) de Departamento Académico</w:t>
            </w:r>
          </w:p>
        </w:tc>
      </w:tr>
    </w:tbl>
    <w:p w14:paraId="2E431743" w14:textId="77777777" w:rsidR="007F4FB9" w:rsidRPr="00862CFC" w:rsidRDefault="007F4FB9" w:rsidP="005053AB">
      <w:pPr>
        <w:pStyle w:val="Sinespaciado"/>
        <w:rPr>
          <w:rFonts w:ascii="Arial" w:hAnsi="Arial" w:cs="Arial"/>
          <w:sz w:val="20"/>
          <w:szCs w:val="20"/>
        </w:rPr>
        <w:sectPr w:rsidR="007F4FB9" w:rsidRPr="00862CFC" w:rsidSect="003F75EB">
          <w:type w:val="continuous"/>
          <w:pgSz w:w="15840" w:h="12240" w:orient="landscape" w:code="1"/>
          <w:pgMar w:top="1701" w:right="1417" w:bottom="1418" w:left="1417" w:header="708" w:footer="708" w:gutter="0"/>
          <w:cols w:num="3" w:space="708"/>
          <w:docGrid w:linePitch="360"/>
        </w:sectPr>
      </w:pPr>
    </w:p>
    <w:p w14:paraId="3CC7ED91" w14:textId="77777777" w:rsidR="005D58C2" w:rsidRPr="005D58C2" w:rsidRDefault="005D58C2" w:rsidP="005D58C2">
      <w:pPr>
        <w:rPr>
          <w:rFonts w:ascii="Arial" w:hAnsi="Arial" w:cs="Arial"/>
          <w:sz w:val="20"/>
        </w:rPr>
      </w:pPr>
    </w:p>
    <w:sectPr w:rsidR="005D58C2" w:rsidRPr="005D58C2" w:rsidSect="003F75EB">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9B2CC" w14:textId="77777777" w:rsidR="00C24654" w:rsidRDefault="00C24654" w:rsidP="00862CFC">
      <w:pPr>
        <w:spacing w:after="0" w:line="240" w:lineRule="auto"/>
      </w:pPr>
      <w:r>
        <w:separator/>
      </w:r>
    </w:p>
  </w:endnote>
  <w:endnote w:type="continuationSeparator" w:id="0">
    <w:p w14:paraId="3E37BB9E" w14:textId="77777777" w:rsidR="00C24654" w:rsidRDefault="00C24654"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7F4FB9" w14:paraId="260F216D" w14:textId="77777777" w:rsidTr="00F15270">
      <w:tc>
        <w:tcPr>
          <w:tcW w:w="1980" w:type="dxa"/>
          <w:vAlign w:val="center"/>
        </w:tcPr>
        <w:p w14:paraId="4C697387" w14:textId="77777777" w:rsidR="007F4FB9" w:rsidRDefault="007F4FB9" w:rsidP="007F4FB9">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81D60B" w14:textId="77777777" w:rsidR="007F4FB9" w:rsidRPr="005208AE" w:rsidRDefault="007F4FB9" w:rsidP="007F4FB9">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03FD08DD" w14:textId="77777777" w:rsidR="007F4FB9" w:rsidRPr="005208AE" w:rsidRDefault="007F4FB9" w:rsidP="007F4FB9">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1D49C7DA" w14:textId="77777777" w:rsidR="007F4FB9" w:rsidRDefault="007F4FB9" w:rsidP="007F4FB9">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3284A733" w14:textId="77777777" w:rsidR="007F4FB9" w:rsidRDefault="007F4FB9" w:rsidP="007F4FB9">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735663DF" w14:textId="77777777" w:rsidR="000B453F" w:rsidRPr="00B8431E" w:rsidRDefault="000B453F" w:rsidP="00B843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A068B" w14:textId="77777777" w:rsidR="00C24654" w:rsidRDefault="00C24654" w:rsidP="00862CFC">
      <w:pPr>
        <w:spacing w:after="0" w:line="240" w:lineRule="auto"/>
      </w:pPr>
      <w:r>
        <w:separator/>
      </w:r>
    </w:p>
  </w:footnote>
  <w:footnote w:type="continuationSeparator" w:id="0">
    <w:p w14:paraId="0F3AA50E" w14:textId="77777777" w:rsidR="00C24654" w:rsidRDefault="00C24654"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998"/>
      <w:gridCol w:w="279"/>
      <w:gridCol w:w="924"/>
    </w:tblGrid>
    <w:tr w:rsidR="0055768C" w:rsidRPr="00DB4431" w14:paraId="6E511DD7" w14:textId="77777777" w:rsidTr="00F15270">
      <w:trPr>
        <w:gridAfter w:val="1"/>
        <w:trHeight w:val="532"/>
      </w:trPr>
      <w:tc>
        <w:tcPr>
          <w:tcW w:w="2552" w:type="dxa"/>
          <w:vMerge w:val="restart"/>
        </w:tcPr>
        <w:p w14:paraId="489D62AC" w14:textId="7F3B8FDE" w:rsidR="0055768C" w:rsidRDefault="0055768C" w:rsidP="0055768C">
          <w:pPr>
            <w:pStyle w:val="Encabezado"/>
          </w:pPr>
          <w:r>
            <w:rPr>
              <w:noProof/>
              <w:lang w:eastAsia="es-MX"/>
            </w:rPr>
            <w:drawing>
              <wp:anchor distT="0" distB="0" distL="114300" distR="114300" simplePos="0" relativeHeight="251662336" behindDoc="1" locked="0" layoutInCell="1" allowOverlap="1" wp14:anchorId="7A5D08EC" wp14:editId="1C11F4BB">
                <wp:simplePos x="0" y="0"/>
                <wp:positionH relativeFrom="column">
                  <wp:posOffset>63690</wp:posOffset>
                </wp:positionH>
                <wp:positionV relativeFrom="paragraph">
                  <wp:posOffset>291210</wp:posOffset>
                </wp:positionV>
                <wp:extent cx="1021080" cy="435610"/>
                <wp:effectExtent l="0" t="0" r="7620" b="254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1080" cy="4356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98" w:type="dxa"/>
          <w:tcBorders>
            <w:bottom w:val="single" w:sz="4" w:space="0" w:color="auto"/>
          </w:tcBorders>
          <w:vAlign w:val="center"/>
        </w:tcPr>
        <w:p w14:paraId="58DF44BD" w14:textId="3D5DB10C" w:rsidR="0055768C" w:rsidRPr="00DB4431" w:rsidRDefault="0055768C" w:rsidP="0055768C">
          <w:pPr>
            <w:pStyle w:val="Encabezado"/>
            <w:tabs>
              <w:tab w:val="left" w:pos="8505"/>
            </w:tabs>
            <w:jc w:val="center"/>
            <w:rPr>
              <w:rFonts w:ascii="Arial" w:hAnsi="Arial" w:cs="Arial"/>
              <w:b/>
              <w:szCs w:val="17"/>
              <w:lang w:val="pt-BR" w:eastAsia="es-MX"/>
            </w:rPr>
          </w:pPr>
          <w:r>
            <w:rPr>
              <w:noProof/>
              <w:lang w:eastAsia="es-MX"/>
            </w:rPr>
            <mc:AlternateContent>
              <mc:Choice Requires="wps">
                <w:drawing>
                  <wp:anchor distT="0" distB="0" distL="114300" distR="114300" simplePos="0" relativeHeight="251660288" behindDoc="1" locked="0" layoutInCell="1" allowOverlap="1" wp14:anchorId="0FDF8378" wp14:editId="77A3A813">
                    <wp:simplePos x="0" y="0"/>
                    <wp:positionH relativeFrom="margin">
                      <wp:posOffset>-1684020</wp:posOffset>
                    </wp:positionH>
                    <wp:positionV relativeFrom="paragraph">
                      <wp:posOffset>220980</wp:posOffset>
                    </wp:positionV>
                    <wp:extent cx="8228965" cy="605155"/>
                    <wp:effectExtent l="0" t="0" r="19685" b="23495"/>
                    <wp:wrapNone/>
                    <wp:docPr id="5" name="Rectángulo redondeado 5"/>
                    <wp:cNvGraphicFramePr/>
                    <a:graphic xmlns:a="http://schemas.openxmlformats.org/drawingml/2006/main">
                      <a:graphicData uri="http://schemas.microsoft.com/office/word/2010/wordprocessingShape">
                        <wps:wsp>
                          <wps:cNvSpPr/>
                          <wps:spPr>
                            <a:xfrm>
                              <a:off x="0" y="0"/>
                              <a:ext cx="8228965" cy="60515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03E8B" id="Rectángulo redondeado 5" o:spid="_x0000_s1026" style="position:absolute;margin-left:-132.6pt;margin-top:17.4pt;width:647.95pt;height:4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" fillcolor="white [3201]" strokecolor="black [3200]" strokeweight="1pt">
                    <v:stroke joinstyle="miter"/>
                    <w10:wrap anchorx="margin"/>
                  </v:roundrect>
                </w:pict>
              </mc:Fallback>
            </mc:AlternateContent>
          </w: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085CE1DA" w14:textId="346AAE7B" w:rsidR="0055768C" w:rsidRPr="00DB4431" w:rsidRDefault="0055768C" w:rsidP="0055768C">
          <w:pPr>
            <w:pStyle w:val="Encabezado"/>
            <w:rPr>
              <w:lang w:val="pt-BR"/>
            </w:rPr>
          </w:pPr>
        </w:p>
      </w:tc>
    </w:tr>
    <w:tr w:rsidR="0055768C" w14:paraId="409117E4" w14:textId="77777777" w:rsidTr="00F15270">
      <w:trPr>
        <w:trHeight w:val="502"/>
      </w:trPr>
      <w:tc>
        <w:tcPr>
          <w:tcW w:w="2552" w:type="dxa"/>
          <w:vMerge/>
        </w:tcPr>
        <w:p w14:paraId="38F2C368" w14:textId="77777777" w:rsidR="0055768C" w:rsidRPr="00DB4431" w:rsidRDefault="0055768C" w:rsidP="0055768C">
          <w:pPr>
            <w:pStyle w:val="Encabezado"/>
            <w:rPr>
              <w:lang w:val="pt-BR"/>
            </w:rPr>
          </w:pPr>
        </w:p>
      </w:tc>
      <w:tc>
        <w:tcPr>
          <w:tcW w:w="8998" w:type="dxa"/>
          <w:tcBorders>
            <w:top w:val="single" w:sz="4" w:space="0" w:color="auto"/>
          </w:tcBorders>
          <w:vAlign w:val="center"/>
        </w:tcPr>
        <w:p w14:paraId="543F41D3" w14:textId="77777777" w:rsidR="0055768C" w:rsidRPr="005208AE" w:rsidRDefault="0055768C" w:rsidP="0055768C">
          <w:pPr>
            <w:jc w:val="center"/>
            <w:rPr>
              <w:rFonts w:ascii="Arial" w:hAnsi="Arial" w:cs="Arial"/>
              <w:sz w:val="20"/>
            </w:rPr>
          </w:pPr>
          <w:r w:rsidRPr="005208AE">
            <w:rPr>
              <w:rFonts w:ascii="Arial" w:hAnsi="Arial" w:cs="Arial"/>
              <w:sz w:val="20"/>
            </w:rPr>
            <w:t>INSTRUMENTACIÓN DIDÁCTICA</w:t>
          </w:r>
        </w:p>
        <w:p w14:paraId="19CD1BB7" w14:textId="77777777" w:rsidR="0055768C" w:rsidRPr="005208AE" w:rsidRDefault="0055768C" w:rsidP="0055768C">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6CACE9B5" w14:textId="77777777" w:rsidR="0055768C" w:rsidRDefault="0055768C" w:rsidP="0055768C">
          <w:pPr>
            <w:pStyle w:val="Encabezado"/>
          </w:pPr>
        </w:p>
      </w:tc>
      <w:tc>
        <w:tcPr>
          <w:tcW w:w="0" w:type="auto"/>
        </w:tcPr>
        <w:p w14:paraId="408EC7BB" w14:textId="64851BB2" w:rsidR="0055768C" w:rsidRDefault="0055768C" w:rsidP="0055768C">
          <w:r>
            <w:rPr>
              <w:noProof/>
            </w:rPr>
            <w:drawing>
              <wp:anchor distT="0" distB="0" distL="114300" distR="114300" simplePos="0" relativeHeight="251658240" behindDoc="0" locked="0" layoutInCell="1" allowOverlap="1" wp14:anchorId="194E6032" wp14:editId="2F3B6958">
                <wp:simplePos x="0" y="0"/>
                <wp:positionH relativeFrom="column">
                  <wp:posOffset>-239403</wp:posOffset>
                </wp:positionH>
                <wp:positionV relativeFrom="paragraph">
                  <wp:posOffset>-33292</wp:posOffset>
                </wp:positionV>
                <wp:extent cx="783590" cy="417195"/>
                <wp:effectExtent l="0" t="0" r="0" b="1905"/>
                <wp:wrapNone/>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783590" cy="417195"/>
                        </a:xfrm>
                        <a:prstGeom prst="rect">
                          <a:avLst/>
                        </a:prstGeom>
                      </pic:spPr>
                    </pic:pic>
                  </a:graphicData>
                </a:graphic>
              </wp:anchor>
            </w:drawing>
          </w:r>
          <w:r>
            <w:tab/>
          </w:r>
          <w:r>
            <w:tab/>
          </w:r>
        </w:p>
      </w:tc>
    </w:tr>
  </w:tbl>
  <w:p w14:paraId="1C76CAB3" w14:textId="0C67A542" w:rsidR="000B453F" w:rsidRPr="00862CFC" w:rsidRDefault="000B453F" w:rsidP="005576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197A"/>
    <w:multiLevelType w:val="hybridMultilevel"/>
    <w:tmpl w:val="F2C0714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BA4113"/>
    <w:multiLevelType w:val="hybridMultilevel"/>
    <w:tmpl w:val="AB020B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9A0205"/>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A47844"/>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0C20CC"/>
    <w:multiLevelType w:val="hybridMultilevel"/>
    <w:tmpl w:val="E8B4D83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8302F2"/>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950FEF"/>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3915BF"/>
    <w:multiLevelType w:val="multilevel"/>
    <w:tmpl w:val="CBC61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AE48CB"/>
    <w:multiLevelType w:val="multilevel"/>
    <w:tmpl w:val="71FA162A"/>
    <w:lvl w:ilvl="0">
      <w:start w:val="1"/>
      <w:numFmt w:val="decimal"/>
      <w:lvlText w:val="%1."/>
      <w:lvlJc w:val="left"/>
      <w:pPr>
        <w:ind w:left="72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A67530"/>
    <w:multiLevelType w:val="hybridMultilevel"/>
    <w:tmpl w:val="53624A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446988"/>
    <w:multiLevelType w:val="hybridMultilevel"/>
    <w:tmpl w:val="0D420382"/>
    <w:lvl w:ilvl="0" w:tplc="024A0CBC">
      <w:start w:val="1"/>
      <w:numFmt w:val="decimal"/>
      <w:lvlText w:val="%1."/>
      <w:lvlJc w:val="left"/>
      <w:pPr>
        <w:ind w:left="720" w:hanging="360"/>
      </w:pPr>
      <w:rPr>
        <w:rFonts w:ascii="TimesNewRomanPSMT" w:hAnsi="TimesNewRomanPSMT" w:cstheme="minorBid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233EB3"/>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A36957"/>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8231896">
    <w:abstractNumId w:val="16"/>
  </w:num>
  <w:num w:numId="2" w16cid:durableId="2083141327">
    <w:abstractNumId w:val="7"/>
  </w:num>
  <w:num w:numId="3" w16cid:durableId="1010447192">
    <w:abstractNumId w:val="23"/>
  </w:num>
  <w:num w:numId="4" w16cid:durableId="762528515">
    <w:abstractNumId w:val="10"/>
  </w:num>
  <w:num w:numId="5" w16cid:durableId="1082264520">
    <w:abstractNumId w:val="8"/>
  </w:num>
  <w:num w:numId="6" w16cid:durableId="318576295">
    <w:abstractNumId w:val="9"/>
  </w:num>
  <w:num w:numId="7" w16cid:durableId="1605769466">
    <w:abstractNumId w:val="6"/>
  </w:num>
  <w:num w:numId="8" w16cid:durableId="1939874042">
    <w:abstractNumId w:val="18"/>
  </w:num>
  <w:num w:numId="9" w16cid:durableId="914896956">
    <w:abstractNumId w:val="1"/>
  </w:num>
  <w:num w:numId="10" w16cid:durableId="1589070440">
    <w:abstractNumId w:val="12"/>
  </w:num>
  <w:num w:numId="11" w16cid:durableId="1915240303">
    <w:abstractNumId w:val="20"/>
  </w:num>
  <w:num w:numId="12" w16cid:durableId="1485003220">
    <w:abstractNumId w:val="4"/>
  </w:num>
  <w:num w:numId="13" w16cid:durableId="1897163064">
    <w:abstractNumId w:val="2"/>
  </w:num>
  <w:num w:numId="14" w16cid:durableId="1555238172">
    <w:abstractNumId w:val="21"/>
  </w:num>
  <w:num w:numId="15" w16cid:durableId="1083795447">
    <w:abstractNumId w:val="13"/>
  </w:num>
  <w:num w:numId="16" w16cid:durableId="797651343">
    <w:abstractNumId w:val="22"/>
  </w:num>
  <w:num w:numId="17" w16cid:durableId="419647346">
    <w:abstractNumId w:val="3"/>
  </w:num>
  <w:num w:numId="18" w16cid:durableId="2103796564">
    <w:abstractNumId w:val="19"/>
  </w:num>
  <w:num w:numId="19" w16cid:durableId="1498612196">
    <w:abstractNumId w:val="5"/>
  </w:num>
  <w:num w:numId="20" w16cid:durableId="1051071647">
    <w:abstractNumId w:val="14"/>
  </w:num>
  <w:num w:numId="21" w16cid:durableId="542600694">
    <w:abstractNumId w:val="15"/>
  </w:num>
  <w:num w:numId="22" w16cid:durableId="362023000">
    <w:abstractNumId w:val="0"/>
  </w:num>
  <w:num w:numId="23" w16cid:durableId="100270465">
    <w:abstractNumId w:val="11"/>
  </w:num>
  <w:num w:numId="24" w16cid:durableId="9171770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671E"/>
    <w:rsid w:val="000155DC"/>
    <w:rsid w:val="00015F7E"/>
    <w:rsid w:val="000208CA"/>
    <w:rsid w:val="000300FF"/>
    <w:rsid w:val="00031DD0"/>
    <w:rsid w:val="000322C0"/>
    <w:rsid w:val="00055465"/>
    <w:rsid w:val="000626FF"/>
    <w:rsid w:val="000631FB"/>
    <w:rsid w:val="0008661B"/>
    <w:rsid w:val="00090B7A"/>
    <w:rsid w:val="000A1C1F"/>
    <w:rsid w:val="000B453F"/>
    <w:rsid w:val="000B7A39"/>
    <w:rsid w:val="000C0A72"/>
    <w:rsid w:val="000D1FEE"/>
    <w:rsid w:val="000E0797"/>
    <w:rsid w:val="000F5D69"/>
    <w:rsid w:val="000F66B0"/>
    <w:rsid w:val="000F6EF3"/>
    <w:rsid w:val="00100864"/>
    <w:rsid w:val="00103856"/>
    <w:rsid w:val="00106009"/>
    <w:rsid w:val="00113395"/>
    <w:rsid w:val="001149C2"/>
    <w:rsid w:val="00132290"/>
    <w:rsid w:val="001366C4"/>
    <w:rsid w:val="001456AB"/>
    <w:rsid w:val="00145925"/>
    <w:rsid w:val="00154D00"/>
    <w:rsid w:val="00160D9F"/>
    <w:rsid w:val="00180B59"/>
    <w:rsid w:val="0019179E"/>
    <w:rsid w:val="00193B5B"/>
    <w:rsid w:val="001979AB"/>
    <w:rsid w:val="001B235F"/>
    <w:rsid w:val="001B55D6"/>
    <w:rsid w:val="001B7AAF"/>
    <w:rsid w:val="001D4BE1"/>
    <w:rsid w:val="001D7549"/>
    <w:rsid w:val="001F04AB"/>
    <w:rsid w:val="001F1874"/>
    <w:rsid w:val="00206F1D"/>
    <w:rsid w:val="00210062"/>
    <w:rsid w:val="002105AD"/>
    <w:rsid w:val="00215EFB"/>
    <w:rsid w:val="00233468"/>
    <w:rsid w:val="00235099"/>
    <w:rsid w:val="00236912"/>
    <w:rsid w:val="0024519A"/>
    <w:rsid w:val="00252D94"/>
    <w:rsid w:val="00255C16"/>
    <w:rsid w:val="00260637"/>
    <w:rsid w:val="002649BC"/>
    <w:rsid w:val="002677C2"/>
    <w:rsid w:val="00270315"/>
    <w:rsid w:val="00270DDC"/>
    <w:rsid w:val="00271BA8"/>
    <w:rsid w:val="00274F0D"/>
    <w:rsid w:val="00285C5D"/>
    <w:rsid w:val="00293724"/>
    <w:rsid w:val="00293FBE"/>
    <w:rsid w:val="00295EFB"/>
    <w:rsid w:val="002C5E55"/>
    <w:rsid w:val="002D1A93"/>
    <w:rsid w:val="002D5913"/>
    <w:rsid w:val="002F5BF2"/>
    <w:rsid w:val="002F6FE3"/>
    <w:rsid w:val="002F7FAB"/>
    <w:rsid w:val="00301698"/>
    <w:rsid w:val="0030735E"/>
    <w:rsid w:val="0032078D"/>
    <w:rsid w:val="003303F5"/>
    <w:rsid w:val="0033316B"/>
    <w:rsid w:val="0035002D"/>
    <w:rsid w:val="0036203B"/>
    <w:rsid w:val="00373659"/>
    <w:rsid w:val="00382024"/>
    <w:rsid w:val="00391D9A"/>
    <w:rsid w:val="003A351B"/>
    <w:rsid w:val="003A38F5"/>
    <w:rsid w:val="003B69A6"/>
    <w:rsid w:val="003E3FBF"/>
    <w:rsid w:val="003E4D4C"/>
    <w:rsid w:val="003E6E44"/>
    <w:rsid w:val="003F0BF2"/>
    <w:rsid w:val="003F2333"/>
    <w:rsid w:val="003F527D"/>
    <w:rsid w:val="003F75EB"/>
    <w:rsid w:val="00401872"/>
    <w:rsid w:val="00402E9A"/>
    <w:rsid w:val="00411EB4"/>
    <w:rsid w:val="0041417D"/>
    <w:rsid w:val="0041798B"/>
    <w:rsid w:val="00427FDE"/>
    <w:rsid w:val="0045634C"/>
    <w:rsid w:val="00462AFA"/>
    <w:rsid w:val="00462C23"/>
    <w:rsid w:val="00475274"/>
    <w:rsid w:val="004822C9"/>
    <w:rsid w:val="00494A11"/>
    <w:rsid w:val="0049552A"/>
    <w:rsid w:val="004B57CE"/>
    <w:rsid w:val="004C173F"/>
    <w:rsid w:val="004C3EAB"/>
    <w:rsid w:val="004C4BE0"/>
    <w:rsid w:val="004C6282"/>
    <w:rsid w:val="004F065B"/>
    <w:rsid w:val="004F4503"/>
    <w:rsid w:val="004F61FF"/>
    <w:rsid w:val="00503BCA"/>
    <w:rsid w:val="005053AB"/>
    <w:rsid w:val="00505ECF"/>
    <w:rsid w:val="0051361A"/>
    <w:rsid w:val="0051631E"/>
    <w:rsid w:val="00526C2E"/>
    <w:rsid w:val="00534016"/>
    <w:rsid w:val="00535865"/>
    <w:rsid w:val="00536B92"/>
    <w:rsid w:val="00541898"/>
    <w:rsid w:val="005521DB"/>
    <w:rsid w:val="00552343"/>
    <w:rsid w:val="00556047"/>
    <w:rsid w:val="0055768C"/>
    <w:rsid w:val="00557BAD"/>
    <w:rsid w:val="005624BE"/>
    <w:rsid w:val="005745AB"/>
    <w:rsid w:val="005854BE"/>
    <w:rsid w:val="00585F57"/>
    <w:rsid w:val="0058670C"/>
    <w:rsid w:val="00592E0F"/>
    <w:rsid w:val="00593663"/>
    <w:rsid w:val="005A49C6"/>
    <w:rsid w:val="005B6946"/>
    <w:rsid w:val="005D2263"/>
    <w:rsid w:val="005D58C2"/>
    <w:rsid w:val="005D5A6B"/>
    <w:rsid w:val="005D62C2"/>
    <w:rsid w:val="005F741B"/>
    <w:rsid w:val="0061672A"/>
    <w:rsid w:val="00625BE4"/>
    <w:rsid w:val="00642AE8"/>
    <w:rsid w:val="00654F5D"/>
    <w:rsid w:val="00670C73"/>
    <w:rsid w:val="00674A3A"/>
    <w:rsid w:val="006760A6"/>
    <w:rsid w:val="00676692"/>
    <w:rsid w:val="00683F43"/>
    <w:rsid w:val="00684260"/>
    <w:rsid w:val="00685ECD"/>
    <w:rsid w:val="006920D5"/>
    <w:rsid w:val="006A2692"/>
    <w:rsid w:val="006A2833"/>
    <w:rsid w:val="006A369B"/>
    <w:rsid w:val="006A7D18"/>
    <w:rsid w:val="006B33EE"/>
    <w:rsid w:val="006C11BA"/>
    <w:rsid w:val="006C4BB3"/>
    <w:rsid w:val="006C7525"/>
    <w:rsid w:val="006D1CBF"/>
    <w:rsid w:val="006D38D6"/>
    <w:rsid w:val="006D6832"/>
    <w:rsid w:val="006E1755"/>
    <w:rsid w:val="006E3019"/>
    <w:rsid w:val="006E7CFB"/>
    <w:rsid w:val="006F14DA"/>
    <w:rsid w:val="0070209A"/>
    <w:rsid w:val="00712A45"/>
    <w:rsid w:val="00717BA6"/>
    <w:rsid w:val="00720149"/>
    <w:rsid w:val="00744965"/>
    <w:rsid w:val="00763E83"/>
    <w:rsid w:val="00767FF9"/>
    <w:rsid w:val="00772544"/>
    <w:rsid w:val="00777A4F"/>
    <w:rsid w:val="00785873"/>
    <w:rsid w:val="00787B1F"/>
    <w:rsid w:val="00793B41"/>
    <w:rsid w:val="007A22EC"/>
    <w:rsid w:val="007B2B51"/>
    <w:rsid w:val="007B4ED1"/>
    <w:rsid w:val="007C2A9D"/>
    <w:rsid w:val="007C4DE6"/>
    <w:rsid w:val="007D3D44"/>
    <w:rsid w:val="007F4FB9"/>
    <w:rsid w:val="00801F2A"/>
    <w:rsid w:val="00812089"/>
    <w:rsid w:val="00812412"/>
    <w:rsid w:val="008220E5"/>
    <w:rsid w:val="00824F18"/>
    <w:rsid w:val="00840934"/>
    <w:rsid w:val="0085107A"/>
    <w:rsid w:val="008535B7"/>
    <w:rsid w:val="0085456A"/>
    <w:rsid w:val="00862CFC"/>
    <w:rsid w:val="00865C4A"/>
    <w:rsid w:val="00890DFB"/>
    <w:rsid w:val="00892DE8"/>
    <w:rsid w:val="0089505A"/>
    <w:rsid w:val="0089776F"/>
    <w:rsid w:val="008A5E3D"/>
    <w:rsid w:val="008B4ABA"/>
    <w:rsid w:val="008C0560"/>
    <w:rsid w:val="008C2292"/>
    <w:rsid w:val="008C7776"/>
    <w:rsid w:val="008C7F7E"/>
    <w:rsid w:val="008E5FCB"/>
    <w:rsid w:val="008F2471"/>
    <w:rsid w:val="00900973"/>
    <w:rsid w:val="0090762C"/>
    <w:rsid w:val="00907D56"/>
    <w:rsid w:val="009118FC"/>
    <w:rsid w:val="00917FC7"/>
    <w:rsid w:val="00923A0C"/>
    <w:rsid w:val="00926DBB"/>
    <w:rsid w:val="00967561"/>
    <w:rsid w:val="00971AB0"/>
    <w:rsid w:val="009832C1"/>
    <w:rsid w:val="009905D5"/>
    <w:rsid w:val="00992C3B"/>
    <w:rsid w:val="00996076"/>
    <w:rsid w:val="00997D8F"/>
    <w:rsid w:val="009A5583"/>
    <w:rsid w:val="009B179A"/>
    <w:rsid w:val="009B4DB5"/>
    <w:rsid w:val="009C35EE"/>
    <w:rsid w:val="009E5527"/>
    <w:rsid w:val="009F54D2"/>
    <w:rsid w:val="00A01D7B"/>
    <w:rsid w:val="00A14AC3"/>
    <w:rsid w:val="00A231F9"/>
    <w:rsid w:val="00A24B28"/>
    <w:rsid w:val="00A33946"/>
    <w:rsid w:val="00A3480F"/>
    <w:rsid w:val="00A34856"/>
    <w:rsid w:val="00A35593"/>
    <w:rsid w:val="00A35D35"/>
    <w:rsid w:val="00A37058"/>
    <w:rsid w:val="00A37B69"/>
    <w:rsid w:val="00A431E7"/>
    <w:rsid w:val="00A54BDC"/>
    <w:rsid w:val="00A66957"/>
    <w:rsid w:val="00A75724"/>
    <w:rsid w:val="00A77C5F"/>
    <w:rsid w:val="00A96B16"/>
    <w:rsid w:val="00AA0250"/>
    <w:rsid w:val="00AA08CF"/>
    <w:rsid w:val="00AB69EB"/>
    <w:rsid w:val="00AD3E86"/>
    <w:rsid w:val="00AD720F"/>
    <w:rsid w:val="00AE14E7"/>
    <w:rsid w:val="00AE2753"/>
    <w:rsid w:val="00AF311E"/>
    <w:rsid w:val="00B10306"/>
    <w:rsid w:val="00B1797B"/>
    <w:rsid w:val="00B22867"/>
    <w:rsid w:val="00B23CAE"/>
    <w:rsid w:val="00B2702A"/>
    <w:rsid w:val="00B30ED1"/>
    <w:rsid w:val="00B31A95"/>
    <w:rsid w:val="00B423CF"/>
    <w:rsid w:val="00B43F84"/>
    <w:rsid w:val="00B73DC4"/>
    <w:rsid w:val="00B75660"/>
    <w:rsid w:val="00B766A1"/>
    <w:rsid w:val="00B766D7"/>
    <w:rsid w:val="00B8431E"/>
    <w:rsid w:val="00B937EC"/>
    <w:rsid w:val="00B97F90"/>
    <w:rsid w:val="00BA5082"/>
    <w:rsid w:val="00BB11B3"/>
    <w:rsid w:val="00BB3847"/>
    <w:rsid w:val="00BC450B"/>
    <w:rsid w:val="00BC552D"/>
    <w:rsid w:val="00BD0E68"/>
    <w:rsid w:val="00BE5F26"/>
    <w:rsid w:val="00BE7924"/>
    <w:rsid w:val="00BF5EDE"/>
    <w:rsid w:val="00C03DDD"/>
    <w:rsid w:val="00C10C30"/>
    <w:rsid w:val="00C127DC"/>
    <w:rsid w:val="00C2069A"/>
    <w:rsid w:val="00C225CE"/>
    <w:rsid w:val="00C24654"/>
    <w:rsid w:val="00C346E6"/>
    <w:rsid w:val="00C40AF1"/>
    <w:rsid w:val="00C46667"/>
    <w:rsid w:val="00C47C44"/>
    <w:rsid w:val="00C53C98"/>
    <w:rsid w:val="00C71086"/>
    <w:rsid w:val="00C71593"/>
    <w:rsid w:val="00C80E00"/>
    <w:rsid w:val="00CA1DEA"/>
    <w:rsid w:val="00CB3547"/>
    <w:rsid w:val="00CC0103"/>
    <w:rsid w:val="00CC489C"/>
    <w:rsid w:val="00CD26EC"/>
    <w:rsid w:val="00CE5F48"/>
    <w:rsid w:val="00CE714A"/>
    <w:rsid w:val="00CF17CA"/>
    <w:rsid w:val="00CF6647"/>
    <w:rsid w:val="00D004F1"/>
    <w:rsid w:val="00D0126C"/>
    <w:rsid w:val="00D02A1C"/>
    <w:rsid w:val="00D035AF"/>
    <w:rsid w:val="00D125AC"/>
    <w:rsid w:val="00D17140"/>
    <w:rsid w:val="00D26098"/>
    <w:rsid w:val="00D61CE1"/>
    <w:rsid w:val="00D6294E"/>
    <w:rsid w:val="00D74E76"/>
    <w:rsid w:val="00D838B0"/>
    <w:rsid w:val="00DA5153"/>
    <w:rsid w:val="00DA78B2"/>
    <w:rsid w:val="00DC46A5"/>
    <w:rsid w:val="00DD012A"/>
    <w:rsid w:val="00DD7D08"/>
    <w:rsid w:val="00DE26A7"/>
    <w:rsid w:val="00DF2E74"/>
    <w:rsid w:val="00E05F4B"/>
    <w:rsid w:val="00E07FBC"/>
    <w:rsid w:val="00E11CC4"/>
    <w:rsid w:val="00E12D5C"/>
    <w:rsid w:val="00E24621"/>
    <w:rsid w:val="00E42AA5"/>
    <w:rsid w:val="00E70E82"/>
    <w:rsid w:val="00E76768"/>
    <w:rsid w:val="00E8027E"/>
    <w:rsid w:val="00E822AB"/>
    <w:rsid w:val="00E84135"/>
    <w:rsid w:val="00E869B0"/>
    <w:rsid w:val="00E96931"/>
    <w:rsid w:val="00EA14B4"/>
    <w:rsid w:val="00EA2B7E"/>
    <w:rsid w:val="00EA7297"/>
    <w:rsid w:val="00EB55FB"/>
    <w:rsid w:val="00EB749A"/>
    <w:rsid w:val="00EC3A11"/>
    <w:rsid w:val="00ED43F3"/>
    <w:rsid w:val="00EF7F7A"/>
    <w:rsid w:val="00F006B7"/>
    <w:rsid w:val="00F3037F"/>
    <w:rsid w:val="00F40BD3"/>
    <w:rsid w:val="00F4180C"/>
    <w:rsid w:val="00F42689"/>
    <w:rsid w:val="00F427B2"/>
    <w:rsid w:val="00F501FC"/>
    <w:rsid w:val="00F5316F"/>
    <w:rsid w:val="00F605C3"/>
    <w:rsid w:val="00F65B27"/>
    <w:rsid w:val="00F8325B"/>
    <w:rsid w:val="00F84186"/>
    <w:rsid w:val="00F8550A"/>
    <w:rsid w:val="00F85A17"/>
    <w:rsid w:val="00F86838"/>
    <w:rsid w:val="00F914D1"/>
    <w:rsid w:val="00FB197F"/>
    <w:rsid w:val="00FB3985"/>
    <w:rsid w:val="00FD6687"/>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E3DC7"/>
  <w15:docId w15:val="{93295035-D97E-49DD-B24D-272500BD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35D35"/>
    <w:pPr>
      <w:ind w:left="720"/>
      <w:contextualSpacing/>
    </w:pPr>
  </w:style>
  <w:style w:type="table" w:customStyle="1" w:styleId="Tablaconcuadrcula2">
    <w:name w:val="Tabla con cuadrícula2"/>
    <w:basedOn w:val="Tablanormal"/>
    <w:next w:val="Tablaconcuadrcula"/>
    <w:uiPriority w:val="39"/>
    <w:rsid w:val="005D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CFB39-3809-4D67-8CCE-1D88BED3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5751</Words>
  <Characters>31633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Armando Alvarado</cp:lastModifiedBy>
  <cp:revision>10</cp:revision>
  <cp:lastPrinted>2023-05-03T21:47:00Z</cp:lastPrinted>
  <dcterms:created xsi:type="dcterms:W3CDTF">2025-08-18T21:00:00Z</dcterms:created>
  <dcterms:modified xsi:type="dcterms:W3CDTF">2025-08-19T20:38:00Z</dcterms:modified>
</cp:coreProperties>
</file>