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480E8F" w14:paraId="1C5FBC75" w14:textId="77777777" w:rsidTr="00C6087C">
        <w:trPr>
          <w:jc w:val="center"/>
        </w:trPr>
        <w:tc>
          <w:tcPr>
            <w:tcW w:w="1024" w:type="dxa"/>
            <w:hideMark/>
          </w:tcPr>
          <w:p w14:paraId="5B6582B5" w14:textId="77777777" w:rsidR="00480E8F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4481F" w14:textId="6A9008F2" w:rsidR="00480E8F" w:rsidRPr="00F5170B" w:rsidRDefault="00CA7B45" w:rsidP="00480E8F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170B">
              <w:rPr>
                <w:rFonts w:ascii="Arial" w:hAnsi="Arial" w:cs="Arial"/>
                <w:b/>
                <w:bCs/>
                <w:sz w:val="20"/>
                <w:szCs w:val="20"/>
              </w:rPr>
              <w:t>AGOSTO – DICIEMBRE 2025</w:t>
            </w:r>
          </w:p>
        </w:tc>
      </w:tr>
    </w:tbl>
    <w:p w14:paraId="1FCD9D43" w14:textId="77777777" w:rsidR="00480E8F" w:rsidRDefault="00480E8F" w:rsidP="00480E8F">
      <w:pPr>
        <w:spacing w:after="0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  <w:gridCol w:w="10892"/>
      </w:tblGrid>
      <w:tr w:rsidR="00480E8F" w14:paraId="07F6F518" w14:textId="77777777" w:rsidTr="00DB4431">
        <w:tc>
          <w:tcPr>
            <w:tcW w:w="1218" w:type="pct"/>
            <w:hideMark/>
          </w:tcPr>
          <w:p w14:paraId="2E16D521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Nombre de la Asignatura:</w:t>
            </w:r>
          </w:p>
        </w:tc>
        <w:tc>
          <w:tcPr>
            <w:tcW w:w="37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B18E6" w14:textId="707262C9" w:rsidR="00480E8F" w:rsidRPr="00F5170B" w:rsidRDefault="00F5170B" w:rsidP="00480E8F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170B">
              <w:rPr>
                <w:rFonts w:ascii="Arial" w:hAnsi="Arial" w:cs="Arial"/>
                <w:b/>
                <w:bCs/>
                <w:sz w:val="20"/>
                <w:szCs w:val="20"/>
              </w:rPr>
              <w:t>BIOQUÍMICA</w:t>
            </w:r>
          </w:p>
        </w:tc>
      </w:tr>
      <w:tr w:rsidR="00480E8F" w14:paraId="79CD6B9F" w14:textId="77777777" w:rsidTr="00DB4431">
        <w:tc>
          <w:tcPr>
            <w:tcW w:w="1218" w:type="pct"/>
            <w:hideMark/>
          </w:tcPr>
          <w:p w14:paraId="28253C6A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Plan de Estudios: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B65CE" w14:textId="144E56AF" w:rsidR="00480E8F" w:rsidRPr="00F5170B" w:rsidRDefault="00F5170B" w:rsidP="00480E8F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170B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IAMB-2010-206</w:t>
            </w:r>
          </w:p>
        </w:tc>
      </w:tr>
      <w:tr w:rsidR="00480E8F" w14:paraId="3D169940" w14:textId="77777777" w:rsidTr="00DB4431">
        <w:tc>
          <w:tcPr>
            <w:tcW w:w="1218" w:type="pct"/>
            <w:hideMark/>
          </w:tcPr>
          <w:p w14:paraId="58A6A028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Clave de la Asignatura: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AFFDE" w14:textId="71757E2F" w:rsidR="00480E8F" w:rsidRPr="00F5170B" w:rsidRDefault="00F5170B" w:rsidP="00480E8F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170B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AEJ-1007</w:t>
            </w:r>
          </w:p>
        </w:tc>
      </w:tr>
      <w:tr w:rsidR="00480E8F" w14:paraId="39BB6E28" w14:textId="77777777" w:rsidTr="00DB4431">
        <w:tc>
          <w:tcPr>
            <w:tcW w:w="1218" w:type="pct"/>
            <w:hideMark/>
          </w:tcPr>
          <w:p w14:paraId="27020F88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Horas teoría-horas prácticas-Créditos: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AA1BC" w14:textId="711B16C9" w:rsidR="00480E8F" w:rsidRPr="00F5170B" w:rsidRDefault="00F5170B" w:rsidP="00F517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F5170B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4-2-6</w:t>
            </w:r>
          </w:p>
        </w:tc>
      </w:tr>
    </w:tbl>
    <w:p w14:paraId="667DCB99" w14:textId="77777777" w:rsidR="00480E8F" w:rsidRDefault="00480E8F" w:rsidP="00480E8F">
      <w:pPr>
        <w:spacing w:after="0"/>
      </w:pPr>
    </w:p>
    <w:p w14:paraId="02F888F9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3AB6A83" w14:textId="77777777" w:rsidR="00480E8F" w:rsidRPr="00DE53DC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DE53DC">
        <w:rPr>
          <w:rFonts w:ascii="Arial" w:hAnsi="Arial" w:cs="Arial"/>
          <w:b/>
          <w:sz w:val="20"/>
          <w:szCs w:val="20"/>
        </w:rPr>
        <w:t>Caracterización de la asignatura: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:rsidRPr="00DE53DC" w14:paraId="5932F99B" w14:textId="77777777" w:rsidTr="00480E8F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DF0E" w14:textId="74A9E7C6" w:rsidR="00F5170B" w:rsidRPr="00DE53DC" w:rsidRDefault="00F5170B" w:rsidP="00F517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3DC">
              <w:rPr>
                <w:rFonts w:ascii="Arial" w:hAnsi="Arial" w:cs="Arial"/>
                <w:sz w:val="20"/>
                <w:szCs w:val="20"/>
              </w:rPr>
              <w:t xml:space="preserve">Esta asignatura aporta al perfil profesional del Ingeniero Bioquímico e Ingeniero Ambiental, los conocimientos (composición de la materia viviente, los fenómenos metabólicos), que permiten su desarrollo y utilización en los diferentes procesos industriales necesarios para diseñar, seleccionar, adaptar, operar, controlar, simular, optimizar y escalar equipos y procesos en los que se aprovechen de manera sustentable los recursos bióticos, identificar y aplicar tecnologías emergentes relacionadas con el campo de acción del Ingeniero Bioquímico e Ingeniero Ambiental, formular y evaluar proyectos de Ingeniería Bioquímica y Ambiental con criterios de sustentabilidad, realizar investigación científica y tecnológica en el campo de la Ingeniería Ambiental y Bioquímica..Se contempla dentro del programa de la asignatura, vincular a las biomoléculas, con los procesos bioquímicos que intervienen en un organismo vivo, tanto desde el punto de vista estructural, propiedades, procesos anabólico y catabólico, que permitan desarrollar el quehacer profesional de Ingeniero Bioquímico e Ingeniero Ambiental. De manera adicional, esta asignatura tiene su campo de aplicación en el uso de enzimas en procesos biotecnológicos y en la biotransformación de contaminantes. Así como en la utilización de rutas metabólicas para el diseño de unidades biológicas con capacidad de degradar contaminantes orgánicos, complejos o de carácter xenobiótico. </w:t>
            </w:r>
          </w:p>
          <w:p w14:paraId="3221E3F5" w14:textId="3A8BF1C1" w:rsidR="00480E8F" w:rsidRPr="00DE53DC" w:rsidRDefault="00F5170B" w:rsidP="00F5170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DE53DC">
              <w:rPr>
                <w:rFonts w:ascii="Arial" w:hAnsi="Arial" w:cs="Arial"/>
                <w:sz w:val="20"/>
                <w:szCs w:val="20"/>
              </w:rPr>
              <w:t>Para el abordaje de esta materia el estudiante debe contar con conocimientos de bioenergética, actividad enzimática, estructura y metabolismo de carbohidratos para poder trasladarlos en la comprensión, el análisis y reflexión de sus contenidos: metabolismo del nitrógeno, metabolismo de nucleótidos, funciones biológicas de los ácidos nucléicos, y mecanismo de replicación, transcripción y traducción.</w:t>
            </w:r>
          </w:p>
        </w:tc>
      </w:tr>
    </w:tbl>
    <w:p w14:paraId="139E93B7" w14:textId="77777777" w:rsidR="00480E8F" w:rsidRPr="00DE53DC" w:rsidRDefault="00480E8F" w:rsidP="00480E8F">
      <w:pPr>
        <w:pStyle w:val="Sinespaciado"/>
        <w:rPr>
          <w:rFonts w:ascii="Arial" w:hAnsi="Arial" w:cs="Arial"/>
          <w:sz w:val="20"/>
          <w:szCs w:val="20"/>
        </w:rPr>
      </w:pPr>
    </w:p>
    <w:p w14:paraId="4595963E" w14:textId="77777777" w:rsidR="00480E8F" w:rsidRPr="00DE53DC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DE53DC">
        <w:rPr>
          <w:rFonts w:ascii="Arial" w:hAnsi="Arial" w:cs="Arial"/>
          <w:b/>
          <w:sz w:val="20"/>
          <w:szCs w:val="20"/>
        </w:rPr>
        <w:t>Intención didáctica: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14:paraId="36C5C5EF" w14:textId="77777777" w:rsidTr="00480E8F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F3A9" w14:textId="77777777" w:rsidR="00F5170B" w:rsidRPr="00F5170B" w:rsidRDefault="00F5170B" w:rsidP="00F517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170B">
              <w:rPr>
                <w:rFonts w:ascii="Arial" w:hAnsi="Arial" w:cs="Arial"/>
              </w:rPr>
              <w:t>Se organiza el contenido de la asignatura en seis temas:.</w:t>
            </w:r>
          </w:p>
          <w:p w14:paraId="0CAB5B23" w14:textId="77777777" w:rsidR="00F5170B" w:rsidRPr="00F5170B" w:rsidRDefault="00F5170B" w:rsidP="00F517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170B">
              <w:rPr>
                <w:rFonts w:ascii="Arial" w:hAnsi="Arial" w:cs="Arial"/>
              </w:rPr>
              <w:t>Se inicia el curso con los antecedentes históricos y conceptuales de la bioquímica, permitiendo comprender la importancia del estudio de los procesos bioquímicos que ocurren al interior de la célula, se hace un recorrido a través del tiempo sobre los avances y aportaciones de esta disciplina al estudio científico y ciencias relacionadas. Así mismo se brindan los contenidos conceptuales sobre los principios químicos y termodinámicos que regulan los procesos energéticos en las células vivas, fundamentales para el metabolismo intermediario. Se analiza desde el punto de vista energético, la molécula del ATP y otras moléculas consideradas de alta energía, y se desarrollan reacciones que permiten comprender y aplicar las ecuaciones del cambio de energía libre y sistemas termodinámicos, acoplados a compuestos de alta energía.</w:t>
            </w:r>
          </w:p>
          <w:p w14:paraId="24D3FECB" w14:textId="77777777" w:rsidR="00F5170B" w:rsidRPr="00F5170B" w:rsidRDefault="00F5170B" w:rsidP="00F517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170B">
              <w:rPr>
                <w:rFonts w:ascii="Arial" w:hAnsi="Arial" w:cs="Arial"/>
              </w:rPr>
              <w:t>En el segundo tema, se inicia con las generalidades de las proteínas, sus unidades monoméricas y se profundiza en el estudio de la función biológica catalítica de algunas proteínas (enzimas), su función en las reacciones propias del metabolismo intermediario y los factores que afectan la acción enzimática.</w:t>
            </w:r>
          </w:p>
          <w:p w14:paraId="73E28A9C" w14:textId="77777777" w:rsidR="00F5170B" w:rsidRPr="00DE53DC" w:rsidRDefault="00F5170B" w:rsidP="00F517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3DC">
              <w:rPr>
                <w:rFonts w:ascii="Arial" w:hAnsi="Arial" w:cs="Arial"/>
                <w:sz w:val="20"/>
                <w:szCs w:val="20"/>
              </w:rPr>
              <w:lastRenderedPageBreak/>
              <w:t>El tercer tema comprende las generalidades de los carbohidratos y el estudio de las vías metabólicas de carbohidratos tanto catabólicas como anabólicas, brindando un panorama integrador de los procesos bioquímicos con los cuales se relaciona.</w:t>
            </w:r>
          </w:p>
          <w:p w14:paraId="54EC6CD8" w14:textId="77777777" w:rsidR="00F5170B" w:rsidRPr="00DE53DC" w:rsidRDefault="00F5170B" w:rsidP="00F517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3DC">
              <w:rPr>
                <w:rFonts w:ascii="Arial" w:hAnsi="Arial" w:cs="Arial"/>
                <w:sz w:val="20"/>
                <w:szCs w:val="20"/>
              </w:rPr>
              <w:t>El cuarto tema contempla el estudio de las características generales de los lípidos y los procesos bioquímicos relacionados con el metabolismo catabólico y anabólico de lípidos y su relación con el metabolismo de carbohidratos, como principales fuentes de almacenamiento y disposición energética.</w:t>
            </w:r>
          </w:p>
          <w:p w14:paraId="0D188326" w14:textId="77777777" w:rsidR="00F5170B" w:rsidRPr="00DE53DC" w:rsidRDefault="00F5170B" w:rsidP="00F517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3DC">
              <w:rPr>
                <w:rFonts w:ascii="Arial" w:hAnsi="Arial" w:cs="Arial"/>
                <w:sz w:val="20"/>
                <w:szCs w:val="20"/>
              </w:rPr>
              <w:t>En el quinto tema se interpreta y analiza la relación del Ciclo de Krebs con el anabolismo y catabolismo, además, facilita la comprensión del proceso de fosforilación oxidativa y cadena de transporte de electrones.</w:t>
            </w:r>
          </w:p>
          <w:p w14:paraId="16B19C4C" w14:textId="0BCC4BF2" w:rsidR="00480E8F" w:rsidRPr="00F5170B" w:rsidRDefault="00F5170B" w:rsidP="00F5170B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</w:rPr>
            </w:pPr>
            <w:r w:rsidRPr="00DE53DC">
              <w:rPr>
                <w:rFonts w:ascii="Arial" w:hAnsi="Arial" w:cs="Arial"/>
                <w:sz w:val="20"/>
                <w:szCs w:val="20"/>
              </w:rPr>
              <w:t>En el último tema se interpretan y analizan las diferentes vías metabólicas para la producción de moléculas de alta energía, su control y regulación durante la fosforilación oxidativa y fotofosforilación.</w:t>
            </w:r>
          </w:p>
        </w:tc>
      </w:tr>
    </w:tbl>
    <w:p w14:paraId="5C472FC0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1FFAEFE" w14:textId="77777777" w:rsidR="00480E8F" w:rsidRPr="00DE53DC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DE53DC">
        <w:rPr>
          <w:rFonts w:ascii="Arial" w:hAnsi="Arial" w:cs="Arial"/>
          <w:b/>
          <w:sz w:val="20"/>
          <w:szCs w:val="20"/>
        </w:rPr>
        <w:t>Competencia de la asignatura: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:rsidRPr="00DE53DC" w14:paraId="62E665AE" w14:textId="77777777" w:rsidTr="00480E8F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22BC" w14:textId="2B607D41" w:rsidR="00480E8F" w:rsidRPr="00DE53DC" w:rsidRDefault="00F5170B" w:rsidP="00480E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E53DC">
              <w:rPr>
                <w:rFonts w:ascii="Arial" w:hAnsi="Arial" w:cs="Arial"/>
                <w:sz w:val="20"/>
                <w:szCs w:val="20"/>
              </w:rPr>
              <w:t>Conoce la composición molecular de los materiales bióticos, identifica la relación existente entre las biomoléculas y su función en los sistemas biológicos, analiza los fenómenos bioquímicos y lo vincula con el estudio integral y comprensión del metabolismo para su aplicación en el aprovechamiento de recursos bióticos y en el diseño de sistemas de tratamiento de efluentes y residuos contaminantes.</w:t>
            </w:r>
          </w:p>
        </w:tc>
      </w:tr>
    </w:tbl>
    <w:p w14:paraId="3BD7A6D1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5B277B43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4B0A34B" w14:textId="286B808A" w:rsidR="00480E8F" w:rsidRDefault="00480E8F" w:rsidP="00776185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480E8F" w14:paraId="36102FA0" w14:textId="77777777" w:rsidTr="00134BA8">
        <w:tc>
          <w:tcPr>
            <w:tcW w:w="1560" w:type="dxa"/>
            <w:hideMark/>
          </w:tcPr>
          <w:p w14:paraId="57752194" w14:textId="19E2EE87" w:rsidR="00480E8F" w:rsidRPr="001A6AF9" w:rsidRDefault="00480E8F" w:rsidP="00480E8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Competencia No.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6007C" w14:textId="271F7DAE" w:rsidR="00480E8F" w:rsidRDefault="005117F8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87" w:type="dxa"/>
            <w:hideMark/>
          </w:tcPr>
          <w:p w14:paraId="6C9D6717" w14:textId="77777777" w:rsidR="00480E8F" w:rsidRPr="001A6AF9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034608" w14:textId="77777777" w:rsidR="005117F8" w:rsidRPr="00E00245" w:rsidRDefault="005117F8" w:rsidP="005117F8">
            <w:pPr>
              <w:autoSpaceDE w:val="0"/>
              <w:autoSpaceDN w:val="0"/>
              <w:adjustRightInd w:val="0"/>
              <w:jc w:val="both"/>
              <w:rPr>
                <w:rFonts w:ascii="Arial" w:eastAsia="SymbolMT" w:hAnsi="Arial" w:cs="Arial"/>
              </w:rPr>
            </w:pPr>
            <w:r w:rsidRPr="00E00245">
              <w:rPr>
                <w:rFonts w:ascii="Arial" w:eastAsia="SymbolMT" w:hAnsi="Arial" w:cs="Arial"/>
              </w:rPr>
              <w:t xml:space="preserve">Conoce los antecedentes, ciencias auxiliares y la importancia de la  </w:t>
            </w:r>
          </w:p>
          <w:p w14:paraId="3CE85D9D" w14:textId="236E6282" w:rsidR="005117F8" w:rsidRPr="005117F8" w:rsidRDefault="005117F8" w:rsidP="005117F8">
            <w:pPr>
              <w:autoSpaceDE w:val="0"/>
              <w:autoSpaceDN w:val="0"/>
              <w:adjustRightInd w:val="0"/>
              <w:jc w:val="both"/>
              <w:rPr>
                <w:rFonts w:ascii="Arial" w:eastAsia="SymbolMT" w:hAnsi="Arial" w:cs="Arial"/>
              </w:rPr>
            </w:pPr>
            <w:r w:rsidRPr="00E00245">
              <w:rPr>
                <w:rFonts w:ascii="Arial" w:eastAsia="SymbolMT" w:hAnsi="Arial" w:cs="Arial"/>
              </w:rPr>
              <w:t>bioquímica para su aplicación en los procesos biotecnológicos. Analiza y aplica los principios termodinámicos para el entendimiento de los procesos de generación y uso de energía en la célula</w:t>
            </w:r>
            <w:r>
              <w:rPr>
                <w:rFonts w:ascii="Arial" w:eastAsia="SymbolMT" w:hAnsi="Arial" w:cs="Arial"/>
              </w:rPr>
              <w:t>.</w:t>
            </w:r>
          </w:p>
          <w:p w14:paraId="6D88D996" w14:textId="4DFF78EA" w:rsidR="005117F8" w:rsidRDefault="005117F8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FFE8C4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480E8F" w14:paraId="222F172E" w14:textId="77777777" w:rsidTr="00480E8F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69C35DC" w14:textId="067B029C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1CB0F8B" w14:textId="381FCE3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61FFA14" w14:textId="3737395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3C975AF" w14:textId="5C9FE09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32B478B1" w14:textId="7C78428B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</w:tbl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480E8F" w14:paraId="614F2CC6" w14:textId="77777777" w:rsidTr="00480E8F">
        <w:tc>
          <w:tcPr>
            <w:tcW w:w="2878" w:type="dxa"/>
            <w:vAlign w:val="center"/>
          </w:tcPr>
          <w:p w14:paraId="6BDEA47A" w14:textId="77777777" w:rsidR="000E75BD" w:rsidRPr="00761AC3" w:rsidRDefault="000E75BD" w:rsidP="000E75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1.1 Fundamentos</w:t>
            </w:r>
          </w:p>
          <w:p w14:paraId="5758C18C" w14:textId="77777777" w:rsidR="000E75BD" w:rsidRPr="00761AC3" w:rsidRDefault="000E75BD" w:rsidP="000E75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1.1.1 Antecedentes</w:t>
            </w:r>
          </w:p>
          <w:p w14:paraId="030600FD" w14:textId="77777777" w:rsidR="000E75BD" w:rsidRPr="00761AC3" w:rsidRDefault="000E75BD" w:rsidP="000E75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1.1.2 Ciencias auxiliares</w:t>
            </w:r>
          </w:p>
          <w:p w14:paraId="18609752" w14:textId="77777777" w:rsidR="000E75BD" w:rsidRPr="00761AC3" w:rsidRDefault="000E75BD" w:rsidP="000E75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1.1.3 Actualidades</w:t>
            </w:r>
          </w:p>
          <w:p w14:paraId="4C99DB1D" w14:textId="77777777" w:rsidR="000E75BD" w:rsidRPr="00761AC3" w:rsidRDefault="000E75BD" w:rsidP="000E75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1.2 Conceptualización de Bioenergética</w:t>
            </w:r>
          </w:p>
          <w:p w14:paraId="4577CC77" w14:textId="77777777" w:rsidR="000E75BD" w:rsidRPr="00761AC3" w:rsidRDefault="000E75BD" w:rsidP="000E75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1.2.1 Termodinámica</w:t>
            </w:r>
          </w:p>
          <w:p w14:paraId="1FEBBE69" w14:textId="77777777" w:rsidR="000E75BD" w:rsidRPr="00761AC3" w:rsidRDefault="000E75BD" w:rsidP="000E75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1.2.2 Primera ley de termodinámica</w:t>
            </w:r>
          </w:p>
          <w:p w14:paraId="31F47911" w14:textId="77777777" w:rsidR="000E75BD" w:rsidRPr="00761AC3" w:rsidRDefault="000E75BD" w:rsidP="000E75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1.2.3 Segunda ley de termodinámica</w:t>
            </w:r>
          </w:p>
          <w:p w14:paraId="0AD5607D" w14:textId="77777777" w:rsidR="000E75BD" w:rsidRPr="00761AC3" w:rsidRDefault="000E75BD" w:rsidP="000E75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1.3 Energía libre</w:t>
            </w:r>
          </w:p>
          <w:p w14:paraId="36E350AF" w14:textId="77777777" w:rsidR="000E75BD" w:rsidRPr="00761AC3" w:rsidRDefault="000E75BD" w:rsidP="000E75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lastRenderedPageBreak/>
              <w:t>1.4 Cambios de energía libre estándar</w:t>
            </w:r>
          </w:p>
          <w:p w14:paraId="499B2908" w14:textId="77777777" w:rsidR="000E75BD" w:rsidRPr="00761AC3" w:rsidRDefault="000E75BD" w:rsidP="000E75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1.5 Reacciones acopladas</w:t>
            </w:r>
          </w:p>
          <w:p w14:paraId="6082017B" w14:textId="77777777" w:rsidR="000E75BD" w:rsidRPr="00761AC3" w:rsidRDefault="000E75BD" w:rsidP="000E75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1.6 Reacciones de oxido- reducción</w:t>
            </w:r>
          </w:p>
          <w:p w14:paraId="767FA2E6" w14:textId="77777777" w:rsidR="000E75BD" w:rsidRDefault="000E75BD" w:rsidP="000E75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61AC3">
              <w:rPr>
                <w:rFonts w:ascii="Arial" w:hAnsi="Arial" w:cs="Arial"/>
              </w:rPr>
              <w:t>1.7 ATP y compuestos de alta energía</w:t>
            </w:r>
          </w:p>
          <w:p w14:paraId="62804A8E" w14:textId="4B67D611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  <w:vAlign w:val="center"/>
          </w:tcPr>
          <w:p w14:paraId="77BC1B89" w14:textId="77777777" w:rsidR="00CC4FB1" w:rsidRDefault="00CC4FB1" w:rsidP="00CC4FB1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lastRenderedPageBreak/>
              <w:t>Participa en la evaluación diagnóstica.</w:t>
            </w:r>
          </w:p>
          <w:p w14:paraId="0679600B" w14:textId="77777777" w:rsidR="00CC4FB1" w:rsidRDefault="00CC4FB1" w:rsidP="00CC4FB1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</w:p>
          <w:p w14:paraId="7966307A" w14:textId="77777777" w:rsidR="00CC4FB1" w:rsidRDefault="00CC4FB1" w:rsidP="00CC4FB1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1. Genera una</w:t>
            </w:r>
            <w:r w:rsidRPr="0034406B">
              <w:rPr>
                <w:rFonts w:ascii="ArialMT" w:hAnsi="ArialMT" w:cs="ArialMT"/>
                <w:lang w:val="es-ES_tradnl"/>
              </w:rPr>
              <w:t xml:space="preserve"> investigación sobre estudios</w:t>
            </w:r>
            <w:r>
              <w:rPr>
                <w:rFonts w:ascii="ArialMT" w:hAnsi="ArialMT" w:cs="ArialMT"/>
                <w:lang w:val="es-ES_tradnl"/>
              </w:rPr>
              <w:t xml:space="preserve"> científicos que dieron origen a la Bioquímica como ciencia e incluye a </w:t>
            </w:r>
            <w:proofErr w:type="gramStart"/>
            <w:r>
              <w:rPr>
                <w:rFonts w:ascii="ArialMT" w:hAnsi="ArialMT" w:cs="ArialMT"/>
                <w:lang w:val="es-ES_tradnl"/>
              </w:rPr>
              <w:t>las  ciencias</w:t>
            </w:r>
            <w:proofErr w:type="gramEnd"/>
            <w:r>
              <w:rPr>
                <w:rFonts w:ascii="ArialMT" w:hAnsi="ArialMT" w:cs="ArialMT"/>
                <w:lang w:val="es-ES_tradnl"/>
              </w:rPr>
              <w:t xml:space="preserve"> auxiliares y al campo de aplicación de la misma.</w:t>
            </w:r>
          </w:p>
          <w:p w14:paraId="605EB825" w14:textId="77777777" w:rsidR="00CC4FB1" w:rsidRDefault="00CC4FB1" w:rsidP="00CC4FB1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SymbolMT" w:hAnsi="SymbolMT" w:cs="SymbolMT"/>
                <w:lang w:val="es-ES_tradnl"/>
              </w:rPr>
              <w:lastRenderedPageBreak/>
              <w:t xml:space="preserve">2. </w:t>
            </w:r>
            <w:r>
              <w:rPr>
                <w:rFonts w:ascii="ArialMT" w:hAnsi="ArialMT" w:cs="ArialMT"/>
                <w:lang w:val="es-ES_tradnl"/>
              </w:rPr>
              <w:t>Reconocer el campo de aplicación e identificar casos específicos del entorno donde se aplique la bioquímica.</w:t>
            </w:r>
          </w:p>
          <w:p w14:paraId="2CCB5F00" w14:textId="77777777" w:rsidR="00CC4FB1" w:rsidRPr="00C470BD" w:rsidRDefault="00CC4FB1" w:rsidP="00CC4FB1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/>
              </w:rPr>
            </w:pPr>
          </w:p>
          <w:p w14:paraId="11084AA2" w14:textId="77777777" w:rsidR="00CC4FB1" w:rsidRPr="00C470BD" w:rsidRDefault="00CC4FB1" w:rsidP="00CC4FB1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/>
              </w:rPr>
            </w:pPr>
            <w:r w:rsidRPr="00C470BD">
              <w:rPr>
                <w:rFonts w:ascii="Arial" w:hAnsi="Arial" w:cs="Arial"/>
                <w:color w:val="000000"/>
              </w:rPr>
              <w:t>3. Preparar exposición de las Leyes termodinámicas en relación con la Bioenergética.</w:t>
            </w:r>
          </w:p>
          <w:p w14:paraId="0623F535" w14:textId="77777777" w:rsidR="00CC4FB1" w:rsidRPr="00C470BD" w:rsidRDefault="00CC4FB1" w:rsidP="00CC4FB1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/>
              </w:rPr>
            </w:pPr>
          </w:p>
          <w:p w14:paraId="2C82A941" w14:textId="77777777" w:rsidR="00CC4FB1" w:rsidRPr="00C470BD" w:rsidRDefault="00CC4FB1" w:rsidP="00CC4FB1">
            <w:pPr>
              <w:widowControl w:val="0"/>
              <w:autoSpaceDE w:val="0"/>
              <w:autoSpaceDN w:val="0"/>
              <w:adjustRightInd w:val="0"/>
              <w:ind w:right="11"/>
              <w:jc w:val="both"/>
              <w:rPr>
                <w:rFonts w:ascii="Arial" w:hAnsi="Arial" w:cs="Arial"/>
                <w:color w:val="000000"/>
              </w:rPr>
            </w:pPr>
            <w:r w:rsidRPr="00C470BD">
              <w:rPr>
                <w:rFonts w:ascii="Arial" w:hAnsi="Arial" w:cs="Arial"/>
                <w:color w:val="000000"/>
              </w:rPr>
              <w:t xml:space="preserve">Práctica No. 1 Análisis y reporte de la práctica. ”Reacción endotérmica y exotérmica” </w:t>
            </w:r>
          </w:p>
          <w:p w14:paraId="6EB906A5" w14:textId="3A1F96C4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  <w:vAlign w:val="center"/>
          </w:tcPr>
          <w:p w14:paraId="56F346BB" w14:textId="77777777" w:rsidR="00CC4FB1" w:rsidRPr="00C470BD" w:rsidRDefault="00CC4FB1" w:rsidP="00CC4FB1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470BD">
              <w:rPr>
                <w:rFonts w:ascii="Arial" w:hAnsi="Arial" w:cs="Arial"/>
                <w:color w:val="000000"/>
                <w:sz w:val="20"/>
              </w:rPr>
              <w:lastRenderedPageBreak/>
              <w:t>Proporciona el encuadre de la asignatura y aplica  la evaluación diagnóstica de forma verbal.</w:t>
            </w:r>
          </w:p>
          <w:p w14:paraId="4DED4D53" w14:textId="77777777" w:rsidR="00CC4FB1" w:rsidRPr="00C470BD" w:rsidRDefault="00CC4FB1" w:rsidP="00CC4FB1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23BC3761" w14:textId="77777777" w:rsidR="00CC4FB1" w:rsidRPr="00C470BD" w:rsidRDefault="00CC4FB1" w:rsidP="00CC4FB1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06A54FFF" w14:textId="77777777" w:rsidR="00CC4FB1" w:rsidRPr="00C470BD" w:rsidRDefault="00CC4FB1" w:rsidP="00CC4FB1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470BD">
              <w:rPr>
                <w:rFonts w:ascii="Arial" w:hAnsi="Arial" w:cs="Arial"/>
                <w:color w:val="000000"/>
                <w:sz w:val="20"/>
              </w:rPr>
              <w:t>1.Retroalimenta la investigación de los estudiantes (origen de la Bioquímica).</w:t>
            </w:r>
          </w:p>
          <w:p w14:paraId="0EFA8F41" w14:textId="77777777" w:rsidR="00CC4FB1" w:rsidRPr="00C470BD" w:rsidRDefault="00CC4FB1" w:rsidP="00CC4FB1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3D566B22" w14:textId="77777777" w:rsidR="00CC4FB1" w:rsidRPr="00C470BD" w:rsidRDefault="00CC4FB1" w:rsidP="00CC4FB1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470BD">
              <w:rPr>
                <w:rFonts w:ascii="Arial" w:hAnsi="Arial" w:cs="Arial"/>
                <w:color w:val="000000"/>
                <w:sz w:val="20"/>
              </w:rPr>
              <w:t>2. Proporciona a los estudiantes artículos para su análisis correspondiente.</w:t>
            </w:r>
          </w:p>
          <w:p w14:paraId="3758CBDF" w14:textId="77777777" w:rsidR="00CC4FB1" w:rsidRPr="00C470BD" w:rsidRDefault="00CC4FB1" w:rsidP="00CC4FB1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6491FFA7" w14:textId="77777777" w:rsidR="00CC4FB1" w:rsidRPr="00C470BD" w:rsidRDefault="00CC4FB1" w:rsidP="00CC4FB1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470BD">
              <w:rPr>
                <w:rFonts w:ascii="Arial" w:hAnsi="Arial" w:cs="Arial"/>
                <w:color w:val="000000"/>
                <w:sz w:val="20"/>
              </w:rPr>
              <w:t>3. Retroalimentación de las  Leyes  termodinámicas en relación a la Bioenergética. Ejemplifica procesos bioquímicos en donde  interviene la molécula  de  ATP</w:t>
            </w:r>
          </w:p>
          <w:p w14:paraId="50099B1C" w14:textId="77777777" w:rsidR="00CC4FB1" w:rsidRDefault="00CC4FB1" w:rsidP="00CC4F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470BD">
              <w:rPr>
                <w:rFonts w:ascii="Arial" w:hAnsi="Arial" w:cs="Arial"/>
                <w:color w:val="000000"/>
              </w:rPr>
              <w:t>Dirige  la práctica No. 1 .</w:t>
            </w:r>
          </w:p>
          <w:p w14:paraId="1B905B2A" w14:textId="77777777" w:rsidR="00CC4FB1" w:rsidRDefault="00CC4FB1" w:rsidP="00CC4F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C061382" w14:textId="77777777" w:rsidR="00CC4FB1" w:rsidRDefault="00CC4FB1" w:rsidP="00CC4F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utilizara la plataforma digital classroom para información complementaria y tareas.</w:t>
            </w:r>
          </w:p>
          <w:p w14:paraId="4B40D8B5" w14:textId="6E2494DF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  <w:vAlign w:val="center"/>
          </w:tcPr>
          <w:p w14:paraId="2294DF58" w14:textId="77777777" w:rsidR="00CC4FB1" w:rsidRPr="00E00245" w:rsidRDefault="00CC4FB1" w:rsidP="00CC4FB1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  <w:r w:rsidRPr="00E00245">
              <w:rPr>
                <w:rFonts w:ascii="Arial" w:eastAsia="SymbolMT" w:hAnsi="Arial" w:cs="Arial"/>
              </w:rPr>
              <w:lastRenderedPageBreak/>
              <w:t xml:space="preserve"> </w:t>
            </w:r>
            <w:r w:rsidRPr="00E00245">
              <w:rPr>
                <w:rFonts w:ascii="Arial" w:eastAsia="TimesNewRomanPSMT" w:hAnsi="Arial" w:cs="Arial"/>
              </w:rPr>
              <w:t>Habilidad para buscar y analizar información proveniente de fuentes diversas</w:t>
            </w:r>
          </w:p>
          <w:p w14:paraId="4449017E" w14:textId="77777777" w:rsidR="00CC4FB1" w:rsidRPr="00E00245" w:rsidRDefault="00CC4FB1" w:rsidP="00CC4FB1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</w:p>
          <w:p w14:paraId="3FCB2666" w14:textId="77777777" w:rsidR="00CC4FB1" w:rsidRPr="00E00245" w:rsidRDefault="00CC4FB1" w:rsidP="00CC4FB1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  <w:r w:rsidRPr="00E00245">
              <w:rPr>
                <w:rFonts w:ascii="Arial" w:eastAsia="SymbolMT" w:hAnsi="Arial" w:cs="Arial"/>
              </w:rPr>
              <w:t xml:space="preserve"> </w:t>
            </w:r>
            <w:r w:rsidRPr="00E00245">
              <w:rPr>
                <w:rFonts w:ascii="Arial" w:eastAsia="TimesNewRomanPSMT" w:hAnsi="Arial" w:cs="Arial"/>
              </w:rPr>
              <w:t>Capacidad de análisis y síntesis</w:t>
            </w:r>
          </w:p>
          <w:p w14:paraId="6F8CF8E9" w14:textId="77777777" w:rsidR="00CC4FB1" w:rsidRPr="00E00245" w:rsidRDefault="00CC4FB1" w:rsidP="00CC4FB1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</w:p>
          <w:p w14:paraId="0E35E507" w14:textId="77777777" w:rsidR="00CC4FB1" w:rsidRPr="00E00245" w:rsidRDefault="00CC4FB1" w:rsidP="00CC4FB1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  <w:r w:rsidRPr="00E00245">
              <w:rPr>
                <w:rFonts w:ascii="Arial" w:eastAsia="SymbolMT" w:hAnsi="Arial" w:cs="Arial"/>
              </w:rPr>
              <w:t xml:space="preserve"> </w:t>
            </w:r>
            <w:r w:rsidRPr="00E00245">
              <w:rPr>
                <w:rFonts w:ascii="Arial" w:eastAsia="TimesNewRomanPSMT" w:hAnsi="Arial" w:cs="Arial"/>
              </w:rPr>
              <w:t>Comunicación oral y escrita en su propia lengua</w:t>
            </w:r>
          </w:p>
          <w:p w14:paraId="44A0040D" w14:textId="77777777" w:rsidR="00CC4FB1" w:rsidRPr="00E00245" w:rsidRDefault="00CC4FB1" w:rsidP="00CC4FB1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</w:p>
          <w:p w14:paraId="49C83DA4" w14:textId="77777777" w:rsidR="00CC4FB1" w:rsidRPr="00E00245" w:rsidRDefault="00CC4FB1" w:rsidP="00CC4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_tradnl"/>
              </w:rPr>
            </w:pPr>
            <w:r w:rsidRPr="00E00245">
              <w:rPr>
                <w:rFonts w:ascii="Arial" w:eastAsia="SymbolMT" w:hAnsi="Arial" w:cs="Arial"/>
              </w:rPr>
              <w:t xml:space="preserve"> </w:t>
            </w:r>
            <w:r w:rsidRPr="00E00245">
              <w:rPr>
                <w:rFonts w:ascii="Arial" w:eastAsia="TimesNewRomanPSMT" w:hAnsi="Arial" w:cs="Arial"/>
              </w:rPr>
              <w:t>Solución de problemas</w:t>
            </w:r>
          </w:p>
          <w:p w14:paraId="11C67FD5" w14:textId="551195E6" w:rsidR="00480E8F" w:rsidRDefault="00480E8F" w:rsidP="00DE53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2" w:type="dxa"/>
            <w:vAlign w:val="center"/>
          </w:tcPr>
          <w:p w14:paraId="0722CD53" w14:textId="1FF994A8" w:rsidR="00480E8F" w:rsidRDefault="00CC4FB1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20 -4</w:t>
            </w:r>
          </w:p>
        </w:tc>
      </w:tr>
    </w:tbl>
    <w:p w14:paraId="3393B78F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C1ED443" w14:textId="77777777" w:rsidR="00FC0A74" w:rsidRDefault="00FC0A74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0DE61C81" w14:textId="77777777" w:rsidR="00FC0A74" w:rsidRDefault="00FC0A74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480E8F" w14:paraId="69CFA20F" w14:textId="77777777" w:rsidTr="00480E8F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6DDE48B1" w14:textId="1E05F2E6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 (4.8)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039798DA" w14:textId="03DE57EE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CC4FB1" w14:paraId="41E5E872" w14:textId="77777777" w:rsidTr="00480E8F">
        <w:tc>
          <w:tcPr>
            <w:tcW w:w="7195" w:type="dxa"/>
          </w:tcPr>
          <w:p w14:paraId="06C72CBD" w14:textId="27E5164C" w:rsidR="00CC4FB1" w:rsidRDefault="00CC4FB1" w:rsidP="00CC4FB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t xml:space="preserve">Investigación acerca de los </w:t>
            </w:r>
            <w:r w:rsidRPr="00326736">
              <w:rPr>
                <w:rFonts w:ascii="ArialMT" w:hAnsi="ArialMT" w:cs="ArialMT"/>
                <w:lang w:val="es-ES_tradnl"/>
              </w:rPr>
              <w:t>estudios científicos que dieron origen a la Bioquímica como ciencia e incluye a las  ciencias auxiliares y al campo de aplicación de la misma</w:t>
            </w:r>
            <w:r>
              <w:rPr>
                <w:rFonts w:ascii="ArialMT" w:hAnsi="ArialMT" w:cs="ArialMT"/>
                <w:lang w:val="es-ES_tradnl"/>
              </w:rPr>
              <w:t>.</w:t>
            </w:r>
          </w:p>
        </w:tc>
        <w:tc>
          <w:tcPr>
            <w:tcW w:w="7259" w:type="dxa"/>
          </w:tcPr>
          <w:p w14:paraId="220C0343" w14:textId="08C9C68A" w:rsidR="00CC4FB1" w:rsidRDefault="00CC4FB1" w:rsidP="00CC4FB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20 %</w:t>
            </w:r>
          </w:p>
        </w:tc>
      </w:tr>
      <w:tr w:rsidR="00CC4FB1" w14:paraId="649318D4" w14:textId="77777777" w:rsidTr="00480E8F">
        <w:tc>
          <w:tcPr>
            <w:tcW w:w="7195" w:type="dxa"/>
          </w:tcPr>
          <w:p w14:paraId="3E5BB952" w14:textId="63EF2622" w:rsidR="00CC4FB1" w:rsidRDefault="00CC4FB1" w:rsidP="00CC4FB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t>Realiza la</w:t>
            </w:r>
            <w:r w:rsidRPr="000559ED">
              <w:t xml:space="preserve"> lectura y análisis de artículo científico</w:t>
            </w:r>
            <w:r>
              <w:t xml:space="preserve">, </w:t>
            </w:r>
            <w:r w:rsidRPr="000559ED">
              <w:t>“Campo de aplicación de la Bioquimíca”</w:t>
            </w:r>
            <w:r>
              <w:t xml:space="preserve">, al término de la lectura se comentará de manera grupal. </w:t>
            </w:r>
          </w:p>
        </w:tc>
        <w:tc>
          <w:tcPr>
            <w:tcW w:w="7259" w:type="dxa"/>
          </w:tcPr>
          <w:p w14:paraId="5FE162AB" w14:textId="7877336A" w:rsidR="00CC4FB1" w:rsidRDefault="00CC4FB1" w:rsidP="00CC4FB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20%</w:t>
            </w:r>
          </w:p>
        </w:tc>
      </w:tr>
      <w:tr w:rsidR="00CC4FB1" w14:paraId="60673AC4" w14:textId="77777777" w:rsidTr="00480E8F">
        <w:tc>
          <w:tcPr>
            <w:tcW w:w="7195" w:type="dxa"/>
          </w:tcPr>
          <w:p w14:paraId="183B945E" w14:textId="6896E341" w:rsidR="00CC4FB1" w:rsidRDefault="00CC4FB1" w:rsidP="00CC4FB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0559ED">
              <w:t>Prepara una exposición de los temas 1.2.1 a 1.4 en donde se evaluara el</w:t>
            </w:r>
            <w:r w:rsidRPr="000559ED">
              <w:rPr>
                <w:lang w:eastAsia="es-ES_tradnl"/>
              </w:rPr>
              <w:t xml:space="preserve"> desempeño durante las exposiciones, aspectos de dicción, postura, desarrollo, dominio de tema y aportación</w:t>
            </w:r>
            <w:r>
              <w:rPr>
                <w:lang w:eastAsia="es-ES_tradnl"/>
              </w:rPr>
              <w:t xml:space="preserve"> </w:t>
            </w:r>
          </w:p>
        </w:tc>
        <w:tc>
          <w:tcPr>
            <w:tcW w:w="7259" w:type="dxa"/>
          </w:tcPr>
          <w:p w14:paraId="40B7A5FA" w14:textId="0FFC5F13" w:rsidR="00CC4FB1" w:rsidRDefault="00CC4FB1" w:rsidP="00CC4FB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20%</w:t>
            </w:r>
          </w:p>
        </w:tc>
      </w:tr>
      <w:tr w:rsidR="00CC4FB1" w14:paraId="41969879" w14:textId="77777777" w:rsidTr="00480E8F">
        <w:tc>
          <w:tcPr>
            <w:tcW w:w="7195" w:type="dxa"/>
          </w:tcPr>
          <w:p w14:paraId="632AE386" w14:textId="49643598" w:rsidR="00CC4FB1" w:rsidRPr="000559ED" w:rsidRDefault="00CC4FB1" w:rsidP="00CC4FB1">
            <w:pPr>
              <w:pStyle w:val="Sinespaciado"/>
            </w:pPr>
            <w:r>
              <w:t>R</w:t>
            </w:r>
            <w:r w:rsidRPr="000559ED">
              <w:t xml:space="preserve">ealiza la práctica de laboratorio </w:t>
            </w:r>
            <w:r>
              <w:t xml:space="preserve">No.1 </w:t>
            </w:r>
            <w:r w:rsidRPr="000559ED">
              <w:t xml:space="preserve"> </w:t>
            </w:r>
            <w:r w:rsidRPr="000559ED">
              <w:rPr>
                <w:b/>
              </w:rPr>
              <w:t xml:space="preserve">“ </w:t>
            </w:r>
            <w:r w:rsidRPr="000559ED">
              <w:t xml:space="preserve">Reacción endotérmica  y exotérmica “ </w:t>
            </w:r>
            <w:r>
              <w:t xml:space="preserve"> (virtual) y entrega el reporte.</w:t>
            </w:r>
          </w:p>
        </w:tc>
        <w:tc>
          <w:tcPr>
            <w:tcW w:w="7259" w:type="dxa"/>
          </w:tcPr>
          <w:p w14:paraId="7F678642" w14:textId="5FD80F3A" w:rsidR="00CC4FB1" w:rsidRDefault="00CC4FB1" w:rsidP="00CC4FB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40%</w:t>
            </w:r>
          </w:p>
        </w:tc>
      </w:tr>
    </w:tbl>
    <w:p w14:paraId="208F8FF7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5C03FA43" w14:textId="77777777" w:rsidR="00FC0A74" w:rsidRDefault="00FC0A74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0210F87" w14:textId="77777777" w:rsidR="00FC0A74" w:rsidRDefault="00FC0A74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E98044A" w14:textId="77777777" w:rsidR="00FC0A74" w:rsidRDefault="00FC0A74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9BEE1ED" w14:textId="77777777" w:rsidR="00FC0A74" w:rsidRDefault="00FC0A74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2C1A9997" w14:textId="7ECA8E70" w:rsidR="00480E8F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405"/>
        <w:gridCol w:w="2268"/>
        <w:gridCol w:w="7088"/>
        <w:gridCol w:w="2693"/>
      </w:tblGrid>
      <w:tr w:rsidR="00480E8F" w14:paraId="421FF0A1" w14:textId="77777777" w:rsidTr="00FC0A74">
        <w:trPr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2F878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82D96E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C0F87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4C7B38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FC0A74" w14:paraId="2E6B1337" w14:textId="77777777" w:rsidTr="00FC0A74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A997" w14:textId="77777777" w:rsidR="00FC0A74" w:rsidRDefault="00FC0A74" w:rsidP="00FC0A7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</w:t>
            </w:r>
          </w:p>
          <w:p w14:paraId="5E5F2FCC" w14:textId="43C2EFE3" w:rsidR="00FC0A74" w:rsidRDefault="00FC0A74" w:rsidP="00FC0A7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Alcanzada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80C0" w14:textId="77777777" w:rsidR="00FC0A74" w:rsidRDefault="00FC0A74" w:rsidP="00FC0A7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3950" w14:textId="77777777" w:rsidR="00FC0A74" w:rsidRPr="004752ED" w:rsidRDefault="00FC0A74" w:rsidP="00FC0A74">
            <w:pPr>
              <w:ind w:left="-108"/>
              <w:jc w:val="both"/>
              <w:rPr>
                <w:rFonts w:ascii="Calibri" w:hAnsi="Calibri" w:cs="Arial"/>
              </w:rPr>
            </w:pPr>
            <w:r w:rsidRPr="004752ED">
              <w:rPr>
                <w:rFonts w:ascii="Calibri" w:hAnsi="Calibri" w:cs="Arial"/>
              </w:rPr>
              <w:t>Cumple al menos 5 de los siguientes indicadores</w:t>
            </w:r>
          </w:p>
          <w:p w14:paraId="022C8A1C" w14:textId="77777777" w:rsidR="00FC0A74" w:rsidRPr="00DD5E03" w:rsidRDefault="00FC0A74" w:rsidP="00FC0A74">
            <w:pPr>
              <w:pStyle w:val="Prrafodelista"/>
              <w:numPr>
                <w:ilvl w:val="0"/>
                <w:numId w:val="10"/>
              </w:numPr>
              <w:spacing w:line="240" w:lineRule="auto"/>
              <w:ind w:hanging="360"/>
              <w:rPr>
                <w:rFonts w:cs="Arial"/>
                <w:b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 xml:space="preserve">Se adapta a situaciones y contextos complejos: </w:t>
            </w:r>
            <w:r w:rsidRPr="00DD5E03">
              <w:rPr>
                <w:rFonts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01BB08B3" w14:textId="77777777" w:rsidR="00FC0A74" w:rsidRPr="00DD5E03" w:rsidRDefault="00FC0A74" w:rsidP="00FC0A74">
            <w:pPr>
              <w:pStyle w:val="Prrafodelista"/>
              <w:numPr>
                <w:ilvl w:val="0"/>
                <w:numId w:val="10"/>
              </w:numPr>
              <w:spacing w:line="240" w:lineRule="auto"/>
              <w:ind w:hanging="360"/>
              <w:rPr>
                <w:rFonts w:cs="Arial"/>
                <w:b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Hace aportaciones a las actividades académicas desarrolladas:</w:t>
            </w:r>
            <w:r w:rsidRPr="00DD5E03">
              <w:rPr>
                <w:rFonts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7F497B2A" w14:textId="77777777" w:rsidR="00FC0A74" w:rsidRPr="00DD5E03" w:rsidRDefault="00FC0A74" w:rsidP="00FC0A74">
            <w:pPr>
              <w:pStyle w:val="Prrafodelista"/>
              <w:numPr>
                <w:ilvl w:val="0"/>
                <w:numId w:val="10"/>
              </w:numPr>
              <w:spacing w:line="240" w:lineRule="auto"/>
              <w:ind w:hanging="360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DD5E03">
              <w:rPr>
                <w:rFonts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4106FDAD" w14:textId="77777777" w:rsidR="00FC0A74" w:rsidRPr="00DD5E03" w:rsidRDefault="00FC0A74" w:rsidP="00FC0A74">
            <w:pPr>
              <w:pStyle w:val="Prrafodelista"/>
              <w:numPr>
                <w:ilvl w:val="0"/>
                <w:numId w:val="10"/>
              </w:numPr>
              <w:spacing w:line="240" w:lineRule="auto"/>
              <w:ind w:hanging="360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DD5E03">
              <w:rPr>
                <w:rFonts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443EBEF9" w14:textId="77777777" w:rsidR="00FC0A74" w:rsidRPr="00DD5E03" w:rsidRDefault="00FC0A74" w:rsidP="00FC0A74">
            <w:pPr>
              <w:pStyle w:val="Prrafodelista"/>
              <w:numPr>
                <w:ilvl w:val="0"/>
                <w:numId w:val="10"/>
              </w:numPr>
              <w:spacing w:line="240" w:lineRule="auto"/>
              <w:ind w:hanging="360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DD5E03">
              <w:rPr>
                <w:rFonts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6624BE60" w14:textId="77777777" w:rsidR="00FC0A74" w:rsidRDefault="00FC0A74" w:rsidP="00FC0A74">
            <w:pPr>
              <w:pStyle w:val="Sinespaciado"/>
              <w:jc w:val="center"/>
              <w:rPr>
                <w:rFonts w:ascii="Calibri" w:hAnsi="Calibri" w:cs="Arial"/>
              </w:rPr>
            </w:pPr>
            <w:r w:rsidRPr="00DD5E03">
              <w:rPr>
                <w:rFonts w:ascii="Calibri" w:hAnsi="Calibri" w:cs="Arial"/>
                <w:b/>
              </w:rPr>
              <w:t xml:space="preserve">Realiza su trabajo de manera autónoma y autorregulada. </w:t>
            </w:r>
            <w:r w:rsidRPr="00DD5E03">
              <w:rPr>
                <w:rFonts w:ascii="Calibri" w:hAnsi="Calibri" w:cs="Arial"/>
              </w:rPr>
              <w:t>Es capaz de</w:t>
            </w:r>
            <w:r w:rsidRPr="00DD5E03">
              <w:rPr>
                <w:rFonts w:ascii="Calibri" w:hAnsi="Calibri" w:cs="Arial"/>
                <w:b/>
              </w:rPr>
              <w:t xml:space="preserve"> </w:t>
            </w:r>
            <w:r w:rsidRPr="00DD5E03">
              <w:rPr>
                <w:rFonts w:ascii="Calibri" w:hAnsi="Calibri" w:cs="Arial"/>
              </w:rPr>
              <w:t>organizar su tiempo y trabajar sin necesidad de una supervisión estrecha y/o coercitiva. Realiza actividades de investigación para participar de forma activa durante el curso.</w:t>
            </w:r>
          </w:p>
          <w:p w14:paraId="5B8CFED8" w14:textId="36312A3A" w:rsidR="00FC0A74" w:rsidRDefault="00FC0A74" w:rsidP="00FC0A7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8E0B" w14:textId="77777777" w:rsidR="00FC0A74" w:rsidRDefault="00FC0A74" w:rsidP="00FC0A7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95-100</w:t>
            </w:r>
          </w:p>
        </w:tc>
      </w:tr>
      <w:tr w:rsidR="00FC0A74" w14:paraId="42012E66" w14:textId="77777777" w:rsidTr="00FC0A74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E8F0" w14:textId="77777777" w:rsidR="00FC0A74" w:rsidRDefault="00FC0A74" w:rsidP="00FC0A74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35BA" w14:textId="77777777" w:rsidR="00FC0A74" w:rsidRDefault="00FC0A74" w:rsidP="00FC0A7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1AE" w14:textId="5F872BDB" w:rsidR="00FC0A74" w:rsidRDefault="00FC0A74" w:rsidP="00FC0A7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D">
              <w:rPr>
                <w:rFonts w:ascii="Calibri" w:hAnsi="Calibri" w:cs="Arial"/>
              </w:rPr>
              <w:t>Cumple  4 de los indicadores definidos en desempeño excelente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CA7E" w14:textId="77777777" w:rsidR="00FC0A74" w:rsidRDefault="00FC0A74" w:rsidP="00FC0A7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FC0A74" w14:paraId="21543666" w14:textId="77777777" w:rsidTr="00FC0A74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C4BD" w14:textId="77777777" w:rsidR="00FC0A74" w:rsidRDefault="00FC0A74" w:rsidP="00FC0A74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5DA7" w14:textId="77777777" w:rsidR="00FC0A74" w:rsidRDefault="00FC0A74" w:rsidP="00FC0A7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A517" w14:textId="5FAA4FF1" w:rsidR="00FC0A74" w:rsidRDefault="00FC0A74" w:rsidP="00FC0A7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D">
              <w:rPr>
                <w:rFonts w:ascii="Calibri" w:hAnsi="Calibri" w:cs="Arial"/>
              </w:rPr>
              <w:t>Cumple  3 de los indicadores definidos en desempeño excelente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1986" w14:textId="77777777" w:rsidR="00FC0A74" w:rsidRDefault="00FC0A74" w:rsidP="00FC0A7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FC0A74" w14:paraId="289C0759" w14:textId="77777777" w:rsidTr="00FC0A74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9F54" w14:textId="77777777" w:rsidR="00FC0A74" w:rsidRDefault="00FC0A74" w:rsidP="00FC0A74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1CCD" w14:textId="77777777" w:rsidR="00FC0A74" w:rsidRDefault="00FC0A74" w:rsidP="00FC0A7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C2A8" w14:textId="23C9B329" w:rsidR="00FC0A74" w:rsidRDefault="00FC0A74" w:rsidP="00FC0A7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D">
              <w:rPr>
                <w:rFonts w:ascii="Calibri" w:hAnsi="Calibri" w:cs="Arial"/>
              </w:rPr>
              <w:t>Cumple  2 de los indicadores definidos en desempeño excelente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8D3B" w14:textId="77777777" w:rsidR="00FC0A74" w:rsidRDefault="00FC0A74" w:rsidP="00FC0A7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FC0A74" w14:paraId="3250A782" w14:textId="77777777" w:rsidTr="00FC0A7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9EED" w14:textId="77777777" w:rsidR="00FC0A74" w:rsidRDefault="00FC0A74" w:rsidP="00FC0A7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Competencia No Alcanzada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A96A" w14:textId="77777777" w:rsidR="00FC0A74" w:rsidRDefault="00FC0A74" w:rsidP="00FC0A7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0DA4" w14:textId="0BEAE0DF" w:rsidR="00FC0A74" w:rsidRDefault="00FC0A74" w:rsidP="00FC0A7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D">
              <w:rPr>
                <w:rFonts w:ascii="Calibri" w:hAnsi="Calibri" w:cs="Arial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2705" w14:textId="77777777" w:rsidR="00FC0A74" w:rsidRDefault="00FC0A74" w:rsidP="00FC0A7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5B370502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0C288663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CDA48B5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68C8154F" w14:textId="01846879" w:rsidR="00480E8F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Evaluación:</w:t>
      </w:r>
    </w:p>
    <w:p w14:paraId="180DCA60" w14:textId="77777777" w:rsidR="00FC0A74" w:rsidRDefault="00FC0A74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480E8F" w14:paraId="146E641A" w14:textId="77777777" w:rsidTr="00134BA8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E67401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FD3151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59B9EF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3EC092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480E8F" w14:paraId="3C0EF362" w14:textId="77777777" w:rsidTr="00134BA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302B9" w14:textId="77777777" w:rsidR="00480E8F" w:rsidRDefault="00480E8F" w:rsidP="00480E8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65C7" w14:textId="77777777" w:rsidR="00480E8F" w:rsidRPr="001A6AF9" w:rsidRDefault="00480E8F" w:rsidP="00480E8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292C5A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976737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F7FD3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B78922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4C221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5198" w14:textId="77777777" w:rsidR="00480E8F" w:rsidRDefault="00480E8F" w:rsidP="00480E8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FC0A74" w14:paraId="17AE9820" w14:textId="77777777" w:rsidTr="001443F0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BD52A" w14:textId="1D938993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Investigación 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D6894" w14:textId="469D83D3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1B1B4" w14:textId="23D71005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18-20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B5295" w14:textId="0C8E458B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14-17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BF246" w14:textId="490EA20A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A4098" w14:textId="516B2A7B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4-9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CE6E6" w14:textId="17498A27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30409" w14:textId="7B45A8FF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t>a)</w:t>
            </w:r>
            <w:r w:rsidRPr="0066440D">
              <w:rPr>
                <w:rFonts w:ascii="Arial" w:hAnsi="Arial" w:cs="Arial"/>
              </w:rPr>
              <w:t xml:space="preserve">Investigación acerca de los </w:t>
            </w:r>
            <w:r w:rsidRPr="0066440D">
              <w:rPr>
                <w:rFonts w:ascii="Arial" w:hAnsi="Arial" w:cs="Arial"/>
                <w:lang w:val="es-ES_tradnl"/>
              </w:rPr>
              <w:t>estudios científicos que dieron origen a la Bioquímica como ciencia e incluye a las  ciencias auxiliares y al campo de aplicación de la misma.</w:t>
            </w:r>
          </w:p>
        </w:tc>
      </w:tr>
      <w:tr w:rsidR="00FC0A74" w14:paraId="2D1ACE44" w14:textId="77777777" w:rsidTr="001443F0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EC8B6" w14:textId="3A712CA2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Análisis de artículo 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6B3B9" w14:textId="22CA0F35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9B698" w14:textId="3CB61B40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18-20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EBEC3" w14:textId="31404C87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14-17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8F4A4" w14:textId="0AC4AE90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DFB16" w14:textId="366983C9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4-9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66E16" w14:textId="08F175B6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09F578" w14:textId="323D89BB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95919">
              <w:rPr>
                <w:sz w:val="20"/>
                <w:szCs w:val="20"/>
              </w:rPr>
              <w:t xml:space="preserve">b)Realiza la lectura y análisis de artículo científico proporcionado por el docente “Campo de aplicación de la Bioquimíca”, al término de la lectura se comentará de manera grupal. </w:t>
            </w:r>
          </w:p>
        </w:tc>
      </w:tr>
      <w:tr w:rsidR="00FC0A74" w14:paraId="3E8F0D3A" w14:textId="77777777" w:rsidTr="001443F0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12535" w14:textId="7DD990C3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Exposición (Guía de observación)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D5006" w14:textId="1E939422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3D3FD" w14:textId="1EA6A99B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18-20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87AA3" w14:textId="7AC55D32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14-17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57E02" w14:textId="009548B8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FCE72" w14:textId="7A137090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4-9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FD357" w14:textId="56D24D95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AB880C" w14:textId="5CF72984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95919">
              <w:rPr>
                <w:sz w:val="20"/>
                <w:szCs w:val="20"/>
              </w:rPr>
              <w:t>c)Prepara una exposición de los temas 1.2.1 a 1.4 en donde se evaluara el</w:t>
            </w:r>
            <w:r w:rsidRPr="00995919">
              <w:rPr>
                <w:sz w:val="20"/>
                <w:szCs w:val="20"/>
                <w:lang w:eastAsia="es-ES_tradnl"/>
              </w:rPr>
              <w:t xml:space="preserve"> desempeño durante las exposiciones, aspectos de dicción, postura, desarrollo, dominio de tema y aportación </w:t>
            </w:r>
          </w:p>
        </w:tc>
      </w:tr>
      <w:tr w:rsidR="00FC0A74" w14:paraId="1FF9E10F" w14:textId="77777777" w:rsidTr="001443F0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7E017" w14:textId="1100855F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Práctica (Lista de cotejo)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CC6F2" w14:textId="5C094DE0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8FDAB" w14:textId="6BFD6556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35-40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85519" w14:textId="732581B6" w:rsidR="00FC0A74" w:rsidRDefault="00FC0A74" w:rsidP="00FC0A74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28-34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580F6" w14:textId="00EE0B7F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15840" w14:textId="473BBBA9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15-20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364E4" w14:textId="599B28E5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27046" w14:textId="307CD114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95919">
              <w:rPr>
                <w:sz w:val="20"/>
                <w:szCs w:val="20"/>
              </w:rPr>
              <w:t xml:space="preserve">d)Realiza la práctica de laboratorio  </w:t>
            </w:r>
            <w:r w:rsidRPr="00995919">
              <w:rPr>
                <w:b/>
                <w:sz w:val="20"/>
                <w:szCs w:val="20"/>
              </w:rPr>
              <w:t xml:space="preserve">“ </w:t>
            </w:r>
            <w:r w:rsidRPr="00995919">
              <w:rPr>
                <w:sz w:val="20"/>
                <w:szCs w:val="20"/>
              </w:rPr>
              <w:t>No.</w:t>
            </w:r>
            <w:r w:rsidRPr="00995919">
              <w:rPr>
                <w:b/>
                <w:sz w:val="20"/>
                <w:szCs w:val="20"/>
              </w:rPr>
              <w:t xml:space="preserve">  </w:t>
            </w:r>
            <w:r w:rsidRPr="00995919">
              <w:rPr>
                <w:sz w:val="20"/>
                <w:szCs w:val="20"/>
              </w:rPr>
              <w:t>Reacción endotérmica  y exotérmica “  (virtual)</w:t>
            </w:r>
          </w:p>
        </w:tc>
      </w:tr>
      <w:tr w:rsidR="00FC0A74" w14:paraId="76FB61BD" w14:textId="77777777" w:rsidTr="001E0742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63ED0" w14:textId="75AA3059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                     </w:t>
            </w: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        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48089" w14:textId="24193053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3F2D8" w14:textId="0A006DEF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811AC" w14:textId="4D8622C5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ADF16" w14:textId="2DF0BB35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CFC2D" w14:textId="074A995A" w:rsidR="00FC0A74" w:rsidRDefault="00FC0A74" w:rsidP="00FC0A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31221" w14:textId="77777777" w:rsidR="00FC0A74" w:rsidRDefault="00FC0A74" w:rsidP="00FC0A74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24E18320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2CD5B752" w14:textId="77777777" w:rsidR="00FC0A74" w:rsidRDefault="00FC0A74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BF3A71B" w14:textId="77777777" w:rsidR="00FC0A74" w:rsidRDefault="00FC0A74" w:rsidP="00FC0A74">
      <w:pPr>
        <w:pStyle w:val="Sinespaciad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</w:t>
      </w:r>
    </w:p>
    <w:p w14:paraId="018BDF8A" w14:textId="63A6400A" w:rsidR="005117F8" w:rsidRDefault="005117F8" w:rsidP="00FC0A74">
      <w:pPr>
        <w:pStyle w:val="Sinespaciad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5117F8" w14:paraId="2AEF8F7D" w14:textId="77777777" w:rsidTr="0093263F">
        <w:tc>
          <w:tcPr>
            <w:tcW w:w="1560" w:type="dxa"/>
            <w:hideMark/>
          </w:tcPr>
          <w:p w14:paraId="6E0B5E2A" w14:textId="77777777" w:rsidR="005117F8" w:rsidRPr="001A6AF9" w:rsidRDefault="005117F8" w:rsidP="0093263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Competencia No.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85178" w14:textId="49DAFC7C" w:rsidR="005117F8" w:rsidRDefault="00FC0A74" w:rsidP="0093263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87" w:type="dxa"/>
            <w:hideMark/>
          </w:tcPr>
          <w:p w14:paraId="36CA304D" w14:textId="77777777" w:rsidR="005117F8" w:rsidRPr="001A6AF9" w:rsidRDefault="005117F8" w:rsidP="0093263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ABCD4C" w14:textId="1B1AEA04" w:rsidR="005117F8" w:rsidRDefault="00FC0A74" w:rsidP="0093263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761AC3">
              <w:rPr>
                <w:rFonts w:ascii="Arial" w:eastAsia="SymbolMT" w:hAnsi="Arial" w:cs="Arial"/>
              </w:rPr>
              <w:t>Identifica las características generales de los aminoácidos para reconocer su participación en la</w:t>
            </w:r>
            <w:r>
              <w:rPr>
                <w:rFonts w:ascii="Arial" w:eastAsia="SymbolMT" w:hAnsi="Arial" w:cs="Arial"/>
              </w:rPr>
              <w:t xml:space="preserve"> </w:t>
            </w:r>
            <w:r w:rsidRPr="00761AC3">
              <w:rPr>
                <w:rFonts w:ascii="Arial" w:eastAsia="SymbolMT" w:hAnsi="Arial" w:cs="Arial"/>
              </w:rPr>
              <w:t>conformación de las proteínas.</w:t>
            </w:r>
            <w:r>
              <w:rPr>
                <w:rFonts w:ascii="Arial" w:eastAsia="SymbolMT" w:hAnsi="Arial" w:cs="Arial"/>
              </w:rPr>
              <w:t xml:space="preserve"> </w:t>
            </w:r>
            <w:r w:rsidRPr="00761AC3">
              <w:rPr>
                <w:rFonts w:ascii="Arial" w:eastAsia="SymbolMT" w:hAnsi="Arial" w:cs="Arial"/>
              </w:rPr>
              <w:t>Interpreta y analiza la actividad biológica catalítica de las Enzimas para conocer su función en las reacciones propias del metabolismo intermediario, así como los factores que influyen en la</w:t>
            </w:r>
            <w:r>
              <w:rPr>
                <w:rFonts w:ascii="Arial" w:eastAsia="SymbolMT" w:hAnsi="Arial" w:cs="Arial"/>
              </w:rPr>
              <w:t xml:space="preserve"> </w:t>
            </w:r>
            <w:r w:rsidRPr="00761AC3">
              <w:rPr>
                <w:rFonts w:ascii="Arial" w:eastAsia="SymbolMT" w:hAnsi="Arial" w:cs="Arial"/>
              </w:rPr>
              <w:t>actividad enzimática.</w:t>
            </w:r>
            <w:r>
              <w:rPr>
                <w:rFonts w:ascii="Arial" w:eastAsia="SymbolMT" w:hAnsi="Arial" w:cs="Arial"/>
              </w:rPr>
              <w:t xml:space="preserve"> </w:t>
            </w:r>
            <w:r w:rsidRPr="00761AC3">
              <w:rPr>
                <w:rFonts w:ascii="Arial" w:eastAsia="SymbolMT" w:hAnsi="Arial" w:cs="Arial"/>
              </w:rPr>
              <w:t>Identifica las coenzimas y cofactores para conocer su importancia en la actividad catalítica enzimática.</w:t>
            </w:r>
          </w:p>
        </w:tc>
      </w:tr>
    </w:tbl>
    <w:p w14:paraId="43606EB3" w14:textId="77777777" w:rsidR="005117F8" w:rsidRDefault="005117F8" w:rsidP="005117F8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61"/>
        <w:gridCol w:w="2956"/>
        <w:gridCol w:w="2863"/>
        <w:gridCol w:w="2861"/>
        <w:gridCol w:w="2913"/>
      </w:tblGrid>
      <w:tr w:rsidR="005117F8" w14:paraId="059061D4" w14:textId="77777777" w:rsidTr="0093263F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65839D05" w14:textId="77777777" w:rsidR="005117F8" w:rsidRDefault="005117F8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52BBA69" w14:textId="77777777" w:rsidR="005117F8" w:rsidRDefault="005117F8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99B0FB4" w14:textId="77777777" w:rsidR="005117F8" w:rsidRDefault="005117F8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4CB66A1F" w14:textId="77777777" w:rsidR="005117F8" w:rsidRDefault="005117F8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0D11F929" w14:textId="77777777" w:rsidR="005117F8" w:rsidRDefault="005117F8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5117F8" w14:paraId="0B8CFA74" w14:textId="77777777" w:rsidTr="0093263F">
        <w:tc>
          <w:tcPr>
            <w:tcW w:w="2878" w:type="dxa"/>
            <w:vAlign w:val="center"/>
          </w:tcPr>
          <w:p w14:paraId="7E8B1A1A" w14:textId="77777777" w:rsidR="00A35A34" w:rsidRPr="00761AC3" w:rsidRDefault="00A35A34" w:rsidP="00A35A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2.1 Generalidades</w:t>
            </w:r>
          </w:p>
          <w:p w14:paraId="39754B23" w14:textId="77777777" w:rsidR="00A35A34" w:rsidRPr="00761AC3" w:rsidRDefault="00A35A34" w:rsidP="00A35A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2.1.1 Aminoácidos</w:t>
            </w:r>
          </w:p>
          <w:p w14:paraId="63D04292" w14:textId="77777777" w:rsidR="00A35A34" w:rsidRPr="00761AC3" w:rsidRDefault="00A35A34" w:rsidP="00A35A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2.1.2 Péptidos</w:t>
            </w:r>
          </w:p>
          <w:p w14:paraId="4796D878" w14:textId="77777777" w:rsidR="00A35A34" w:rsidRPr="00761AC3" w:rsidRDefault="00A35A34" w:rsidP="00A35A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2.1.3 Proteínas</w:t>
            </w:r>
          </w:p>
          <w:p w14:paraId="00FB4FFC" w14:textId="77777777" w:rsidR="00A35A34" w:rsidRPr="00761AC3" w:rsidRDefault="00A35A34" w:rsidP="00A35A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2.2 Enzimas</w:t>
            </w:r>
          </w:p>
          <w:p w14:paraId="44382899" w14:textId="77777777" w:rsidR="00A35A34" w:rsidRPr="00761AC3" w:rsidRDefault="00A35A34" w:rsidP="00A35A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2.3 Clasificación y nomenclatura de enzimas</w:t>
            </w:r>
          </w:p>
          <w:p w14:paraId="397A5C50" w14:textId="77777777" w:rsidR="00A35A34" w:rsidRPr="00761AC3" w:rsidRDefault="00A35A34" w:rsidP="00A35A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2.4 Coenzimas y cofactores</w:t>
            </w:r>
          </w:p>
          <w:p w14:paraId="26342921" w14:textId="77777777" w:rsidR="00A35A34" w:rsidRPr="00761AC3" w:rsidRDefault="00A35A34" w:rsidP="00A35A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2.5 Factores que afectan la velocidad de las</w:t>
            </w:r>
          </w:p>
          <w:p w14:paraId="3A1A9614" w14:textId="77777777" w:rsidR="00A35A34" w:rsidRPr="00761AC3" w:rsidRDefault="00A35A34" w:rsidP="00A35A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reacciones enzimáticas</w:t>
            </w:r>
          </w:p>
          <w:p w14:paraId="28FC54DC" w14:textId="77777777" w:rsidR="00A35A34" w:rsidRPr="00761AC3" w:rsidRDefault="00A35A34" w:rsidP="00A35A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2.6 Enzimas reguladas y no reguladas,</w:t>
            </w:r>
          </w:p>
          <w:p w14:paraId="0F05C3E2" w14:textId="73503C5B" w:rsidR="005117F8" w:rsidRDefault="00A35A34" w:rsidP="00A35A3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AC3">
              <w:rPr>
                <w:rFonts w:ascii="Arial" w:hAnsi="Arial" w:cs="Arial"/>
              </w:rPr>
              <w:t>propiedades generales</w:t>
            </w:r>
          </w:p>
        </w:tc>
        <w:tc>
          <w:tcPr>
            <w:tcW w:w="2878" w:type="dxa"/>
            <w:vAlign w:val="center"/>
          </w:tcPr>
          <w:p w14:paraId="351BED90" w14:textId="77777777" w:rsidR="00A35A34" w:rsidRDefault="00A35A34" w:rsidP="00A35A34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1.Generar investigación sobre:aminoácidos,péptidos y proteínas: estructura, función</w:t>
            </w:r>
          </w:p>
          <w:p w14:paraId="0B75709A" w14:textId="77777777" w:rsidR="00A35A34" w:rsidRDefault="00A35A34" w:rsidP="00A35A34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e importancia biológica de las proteínas y</w:t>
            </w:r>
          </w:p>
          <w:p w14:paraId="0A31F469" w14:textId="0574A0E8" w:rsidR="00A35A34" w:rsidRPr="00A35A34" w:rsidRDefault="00A35A34" w:rsidP="00A35A34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analizar en forma grupal resaltando la función catalítica para direccionar el contenido al aprendizaje de enzimas y coenzimas.</w:t>
            </w:r>
          </w:p>
          <w:p w14:paraId="397A0A54" w14:textId="77777777" w:rsidR="00A35A34" w:rsidRDefault="00A35A34" w:rsidP="00A35A34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SymbolMT" w:hAnsi="SymbolMT" w:cs="SymbolMT"/>
              </w:rPr>
              <w:t xml:space="preserve">2. </w:t>
            </w:r>
            <w:r>
              <w:rPr>
                <w:rFonts w:ascii="ArialMT" w:hAnsi="ArialMT" w:cs="ArialMT"/>
              </w:rPr>
              <w:t>Proporciona ejemplos de reacciones que representen</w:t>
            </w:r>
          </w:p>
          <w:p w14:paraId="19EB1C79" w14:textId="77777777" w:rsidR="00A35A34" w:rsidRDefault="00A35A34" w:rsidP="00A35A34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los seis grupos de enzimas e identificar el tipo de</w:t>
            </w:r>
          </w:p>
          <w:p w14:paraId="6BB00D45" w14:textId="77777777" w:rsidR="00A35A34" w:rsidRDefault="00A35A34" w:rsidP="00A35A34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enzima que actúa señalando su nomenclatura (Realizar investigaciones sobre el sistema de</w:t>
            </w:r>
          </w:p>
          <w:p w14:paraId="5BF9FC90" w14:textId="77777777" w:rsidR="00A35A34" w:rsidRDefault="00A35A34" w:rsidP="00A35A34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codificación de la ECIC, y aplicarla a casos</w:t>
            </w:r>
          </w:p>
          <w:p w14:paraId="5D527ACE" w14:textId="455EB632" w:rsidR="00A35A34" w:rsidRDefault="00A35A34" w:rsidP="00A35A34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específicos).</w:t>
            </w:r>
          </w:p>
          <w:p w14:paraId="403E0F9F" w14:textId="77777777" w:rsidR="00A35A34" w:rsidRDefault="00A35A34" w:rsidP="00A35A34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SymbolMT" w:hAnsi="SymbolMT" w:cs="SymbolMT"/>
              </w:rPr>
              <w:t xml:space="preserve">3. </w:t>
            </w:r>
            <w:r>
              <w:rPr>
                <w:rFonts w:ascii="ArialMT" w:hAnsi="ArialMT" w:cs="ArialMT"/>
              </w:rPr>
              <w:t>Realiza un cuadro sinóptico sobre regulación</w:t>
            </w:r>
          </w:p>
          <w:p w14:paraId="27EA17FC" w14:textId="77777777" w:rsidR="00A35A34" w:rsidRDefault="00A35A34" w:rsidP="00A35A34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enzimática, y propiedades generales de enzimas reguladas  y no reguladas.</w:t>
            </w:r>
          </w:p>
          <w:p w14:paraId="2BF8BB57" w14:textId="6ACEAF4E" w:rsidR="00A35A34" w:rsidRDefault="00A35A34" w:rsidP="00A35A34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Resuelve examen.</w:t>
            </w:r>
          </w:p>
          <w:p w14:paraId="6B385B9D" w14:textId="77777777" w:rsidR="005117F8" w:rsidRDefault="005117F8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  <w:vAlign w:val="center"/>
          </w:tcPr>
          <w:p w14:paraId="2E43A58A" w14:textId="77777777" w:rsidR="00A35A34" w:rsidRPr="00C470BD" w:rsidRDefault="00A35A34" w:rsidP="00A35A34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470BD">
              <w:rPr>
                <w:rFonts w:ascii="Arial" w:hAnsi="Arial" w:cs="Arial"/>
                <w:color w:val="000000"/>
                <w:sz w:val="20"/>
              </w:rPr>
              <w:t xml:space="preserve">1.Proporciona un bosquejo del contenido de la unidad. </w:t>
            </w:r>
          </w:p>
          <w:p w14:paraId="74327A8B" w14:textId="77777777" w:rsidR="00A35A34" w:rsidRPr="00C470BD" w:rsidRDefault="00A35A34" w:rsidP="00A35A34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4F94176A" w14:textId="77777777" w:rsidR="00A35A34" w:rsidRPr="00C470BD" w:rsidRDefault="00A35A34" w:rsidP="00A35A34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7F530D27" w14:textId="77777777" w:rsidR="00A35A34" w:rsidRPr="00C470BD" w:rsidRDefault="00A35A34" w:rsidP="00A35A34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470BD">
              <w:rPr>
                <w:rFonts w:ascii="Arial" w:hAnsi="Arial" w:cs="Arial"/>
                <w:color w:val="000000"/>
                <w:sz w:val="20"/>
              </w:rPr>
              <w:t xml:space="preserve"> 2. Da la explicación referente a enzimas, importancia y clasificación. Modelos  de  acción enzimática </w:t>
            </w:r>
          </w:p>
          <w:p w14:paraId="302C9498" w14:textId="77777777" w:rsidR="00A35A34" w:rsidRPr="00C470BD" w:rsidRDefault="00A35A34" w:rsidP="00A35A34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394D55A0" w14:textId="77777777" w:rsidR="00A35A34" w:rsidRPr="00C470BD" w:rsidRDefault="00A35A34" w:rsidP="00A35A34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470BD">
              <w:rPr>
                <w:rFonts w:ascii="Arial" w:hAnsi="Arial" w:cs="Arial"/>
                <w:color w:val="000000"/>
                <w:sz w:val="20"/>
              </w:rPr>
              <w:t xml:space="preserve">3. Proporciona los materiales para el cuadro sinóptico. </w:t>
            </w:r>
          </w:p>
          <w:p w14:paraId="66DA9CC3" w14:textId="77777777" w:rsidR="00A35A34" w:rsidRPr="00C470BD" w:rsidRDefault="00A35A34" w:rsidP="00A35A34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6BBCC32C" w14:textId="77777777" w:rsidR="00A35A34" w:rsidRDefault="00A35A34" w:rsidP="00A35A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470BD">
              <w:rPr>
                <w:rFonts w:ascii="Arial" w:hAnsi="Arial" w:cs="Arial"/>
                <w:color w:val="000000"/>
              </w:rPr>
              <w:t xml:space="preserve">4.Aplica el examen escrito </w:t>
            </w:r>
          </w:p>
          <w:p w14:paraId="43986320" w14:textId="77777777" w:rsidR="00A35A34" w:rsidRDefault="00A35A34" w:rsidP="00A35A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81F8AEE" w14:textId="77777777" w:rsidR="00A35A34" w:rsidRDefault="00A35A34" w:rsidP="00A35A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utilizara la plataforma digital classroom para información complementaria y tareas.</w:t>
            </w:r>
          </w:p>
          <w:p w14:paraId="6C1F7DCF" w14:textId="77777777" w:rsidR="005117F8" w:rsidRDefault="005117F8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  <w:vAlign w:val="center"/>
          </w:tcPr>
          <w:p w14:paraId="28FAB94F" w14:textId="77777777" w:rsidR="00A35A34" w:rsidRDefault="00A35A34" w:rsidP="00A35A3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C94AD2">
              <w:rPr>
                <w:rFonts w:ascii="Arial" w:eastAsia="SymbolMT" w:hAnsi="Arial" w:cs="Arial"/>
              </w:rPr>
              <w:t xml:space="preserve"> </w:t>
            </w:r>
            <w:r w:rsidRPr="00C94AD2">
              <w:rPr>
                <w:rFonts w:ascii="Arial" w:eastAsia="TimesNewRomanPSMT" w:hAnsi="Arial" w:cs="Arial"/>
              </w:rPr>
              <w:t>Capacidad de análisis y síntesis</w:t>
            </w:r>
          </w:p>
          <w:p w14:paraId="35A3CE63" w14:textId="77777777" w:rsidR="00A35A34" w:rsidRPr="00C94AD2" w:rsidRDefault="00A35A34" w:rsidP="00A35A3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</w:p>
          <w:p w14:paraId="683178C4" w14:textId="77777777" w:rsidR="00A35A34" w:rsidRDefault="00A35A34" w:rsidP="00A35A3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C94AD2">
              <w:rPr>
                <w:rFonts w:ascii="Arial" w:eastAsia="SymbolMT" w:hAnsi="Arial" w:cs="Arial"/>
              </w:rPr>
              <w:t xml:space="preserve"> </w:t>
            </w:r>
            <w:r w:rsidRPr="00C94AD2">
              <w:rPr>
                <w:rFonts w:ascii="Arial" w:eastAsia="TimesNewRomanPSMT" w:hAnsi="Arial" w:cs="Arial"/>
              </w:rPr>
              <w:t>Comunicació</w:t>
            </w:r>
            <w:r>
              <w:rPr>
                <w:rFonts w:ascii="Arial" w:eastAsia="TimesNewRomanPSMT" w:hAnsi="Arial" w:cs="Arial"/>
              </w:rPr>
              <w:t xml:space="preserve">n oral y escrita en su </w:t>
            </w:r>
            <w:r w:rsidRPr="00C94AD2">
              <w:rPr>
                <w:rFonts w:ascii="Arial" w:eastAsia="TimesNewRomanPSMT" w:hAnsi="Arial" w:cs="Arial"/>
              </w:rPr>
              <w:t>propia lengua</w:t>
            </w:r>
          </w:p>
          <w:p w14:paraId="4CF2D803" w14:textId="77777777" w:rsidR="00A35A34" w:rsidRPr="00C94AD2" w:rsidRDefault="00A35A34" w:rsidP="00A35A3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</w:p>
          <w:p w14:paraId="1B55B8A5" w14:textId="77777777" w:rsidR="00A35A34" w:rsidRDefault="00A35A34" w:rsidP="00A35A3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C94AD2">
              <w:rPr>
                <w:rFonts w:ascii="Arial" w:eastAsia="SymbolMT" w:hAnsi="Arial" w:cs="Arial"/>
              </w:rPr>
              <w:t xml:space="preserve"> </w:t>
            </w:r>
            <w:r w:rsidRPr="00C94AD2">
              <w:rPr>
                <w:rFonts w:ascii="Arial" w:eastAsia="TimesNewRomanPSMT" w:hAnsi="Arial" w:cs="Arial"/>
              </w:rPr>
              <w:t>H</w:t>
            </w:r>
            <w:r>
              <w:rPr>
                <w:rFonts w:ascii="Arial" w:eastAsia="TimesNewRomanPSMT" w:hAnsi="Arial" w:cs="Arial"/>
              </w:rPr>
              <w:t xml:space="preserve">abilidad para buscar y analizar </w:t>
            </w:r>
            <w:r w:rsidRPr="00C94AD2">
              <w:rPr>
                <w:rFonts w:ascii="Arial" w:eastAsia="TimesNewRomanPSMT" w:hAnsi="Arial" w:cs="Arial"/>
              </w:rPr>
              <w:t>informació</w:t>
            </w:r>
            <w:r>
              <w:rPr>
                <w:rFonts w:ascii="Arial" w:eastAsia="TimesNewRomanPSMT" w:hAnsi="Arial" w:cs="Arial"/>
              </w:rPr>
              <w:t xml:space="preserve">n provenientes de fuentes </w:t>
            </w:r>
            <w:r w:rsidRPr="00C94AD2">
              <w:rPr>
                <w:rFonts w:ascii="Arial" w:eastAsia="TimesNewRomanPSMT" w:hAnsi="Arial" w:cs="Arial"/>
              </w:rPr>
              <w:t>diversas</w:t>
            </w:r>
          </w:p>
          <w:p w14:paraId="42994558" w14:textId="77777777" w:rsidR="00A35A34" w:rsidRPr="00C94AD2" w:rsidRDefault="00A35A34" w:rsidP="00A35A3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</w:p>
          <w:p w14:paraId="0D060BAD" w14:textId="77777777" w:rsidR="00A35A34" w:rsidRDefault="00A35A34" w:rsidP="00A35A3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C94AD2">
              <w:rPr>
                <w:rFonts w:ascii="Arial" w:eastAsia="SymbolMT" w:hAnsi="Arial" w:cs="Arial"/>
              </w:rPr>
              <w:t xml:space="preserve"> </w:t>
            </w:r>
            <w:r w:rsidRPr="00C94AD2">
              <w:rPr>
                <w:rFonts w:ascii="Arial" w:eastAsia="TimesNewRomanPSMT" w:hAnsi="Arial" w:cs="Arial"/>
              </w:rPr>
              <w:t>Trabajo en equipo</w:t>
            </w:r>
          </w:p>
          <w:p w14:paraId="3BFAA2FF" w14:textId="77777777" w:rsidR="00A35A34" w:rsidRPr="00C94AD2" w:rsidRDefault="00A35A34" w:rsidP="00A35A3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</w:p>
          <w:p w14:paraId="194BDE7D" w14:textId="77777777" w:rsidR="00A35A34" w:rsidRPr="00C94AD2" w:rsidRDefault="00A35A34" w:rsidP="00A35A3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C94AD2">
              <w:rPr>
                <w:rFonts w:ascii="Arial" w:eastAsia="SymbolMT" w:hAnsi="Arial" w:cs="Arial"/>
              </w:rPr>
              <w:t xml:space="preserve"> </w:t>
            </w:r>
            <w:r>
              <w:rPr>
                <w:rFonts w:ascii="Arial" w:eastAsia="TimesNewRomanPSMT" w:hAnsi="Arial" w:cs="Arial"/>
              </w:rPr>
              <w:t xml:space="preserve">Capacidad de aplicar los </w:t>
            </w:r>
            <w:r w:rsidRPr="00C94AD2">
              <w:rPr>
                <w:rFonts w:ascii="Arial" w:eastAsia="TimesNewRomanPSMT" w:hAnsi="Arial" w:cs="Arial"/>
              </w:rPr>
              <w:t>conocimientos en la práctica</w:t>
            </w:r>
          </w:p>
          <w:p w14:paraId="0F2A5E12" w14:textId="77777777" w:rsidR="005117F8" w:rsidRDefault="005117F8" w:rsidP="0093263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2" w:type="dxa"/>
            <w:vAlign w:val="center"/>
          </w:tcPr>
          <w:p w14:paraId="6767935B" w14:textId="5CDB2AEB" w:rsidR="005117F8" w:rsidRDefault="00A35A34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14- 4</w:t>
            </w:r>
          </w:p>
        </w:tc>
      </w:tr>
    </w:tbl>
    <w:p w14:paraId="3A70F94D" w14:textId="77777777" w:rsidR="005117F8" w:rsidRDefault="005117F8" w:rsidP="005117F8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5117F8" w14:paraId="08E9218B" w14:textId="77777777" w:rsidTr="0093263F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1B18CB8D" w14:textId="77777777" w:rsidR="005117F8" w:rsidRDefault="005117F8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Indicadores de Alcance (4.8)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2145AC21" w14:textId="77777777" w:rsidR="005117F8" w:rsidRDefault="005117F8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9633BF" w14:paraId="51412B20" w14:textId="77777777" w:rsidTr="0093263F">
        <w:tc>
          <w:tcPr>
            <w:tcW w:w="7195" w:type="dxa"/>
          </w:tcPr>
          <w:p w14:paraId="72B883C5" w14:textId="7AF3AD75" w:rsidR="009633BF" w:rsidRPr="00A35A34" w:rsidRDefault="009633BF" w:rsidP="009633BF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35A34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 una investigación de aminoácidos, péptidos y proteínas: </w:t>
            </w:r>
            <w:r w:rsidRPr="00A35A34">
              <w:rPr>
                <w:rFonts w:ascii="Arial" w:hAnsi="Arial" w:cs="Arial"/>
                <w:sz w:val="20"/>
                <w:szCs w:val="20"/>
              </w:rPr>
              <w:t xml:space="preserve">estructura, función e importancia biológica.  </w:t>
            </w:r>
          </w:p>
        </w:tc>
        <w:tc>
          <w:tcPr>
            <w:tcW w:w="7259" w:type="dxa"/>
          </w:tcPr>
          <w:p w14:paraId="2BA41833" w14:textId="2D4F9F54" w:rsidR="009633BF" w:rsidRPr="009633BF" w:rsidRDefault="009633BF" w:rsidP="009633B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633BF">
              <w:rPr>
                <w:rFonts w:ascii="Arial" w:hAnsi="Arial" w:cs="Arial"/>
                <w:sz w:val="20"/>
                <w:szCs w:val="20"/>
              </w:rPr>
              <w:t>25%</w:t>
            </w:r>
          </w:p>
        </w:tc>
      </w:tr>
      <w:tr w:rsidR="009633BF" w14:paraId="27AFBD06" w14:textId="77777777" w:rsidTr="0093263F">
        <w:tc>
          <w:tcPr>
            <w:tcW w:w="7195" w:type="dxa"/>
          </w:tcPr>
          <w:p w14:paraId="4BE4B587" w14:textId="77777777" w:rsidR="009633BF" w:rsidRPr="00A35A34" w:rsidRDefault="009633BF" w:rsidP="009633BF">
            <w:pPr>
              <w:pStyle w:val="Prrafodelista"/>
              <w:numPr>
                <w:ilvl w:val="0"/>
                <w:numId w:val="12"/>
              </w:num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35A34">
              <w:rPr>
                <w:rFonts w:cs="Arial"/>
                <w:color w:val="000000"/>
                <w:sz w:val="20"/>
                <w:szCs w:val="20"/>
              </w:rPr>
              <w:t xml:space="preserve">Ejemplos de reacciones en donde intervengan enzimas de los 6 grupos. </w:t>
            </w:r>
          </w:p>
          <w:p w14:paraId="4C205938" w14:textId="77777777" w:rsidR="009633BF" w:rsidRPr="00A35A34" w:rsidRDefault="009633BF" w:rsidP="009633B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</w:tcPr>
          <w:p w14:paraId="100B9715" w14:textId="71F00067" w:rsidR="009633BF" w:rsidRPr="009633BF" w:rsidRDefault="009633BF" w:rsidP="009633B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633BF">
              <w:rPr>
                <w:rFonts w:ascii="Arial" w:hAnsi="Arial" w:cs="Arial"/>
                <w:sz w:val="20"/>
                <w:szCs w:val="20"/>
              </w:rPr>
              <w:t>25%</w:t>
            </w:r>
          </w:p>
        </w:tc>
      </w:tr>
      <w:tr w:rsidR="009633BF" w14:paraId="200B2042" w14:textId="77777777" w:rsidTr="0093263F">
        <w:tc>
          <w:tcPr>
            <w:tcW w:w="7195" w:type="dxa"/>
          </w:tcPr>
          <w:p w14:paraId="2014E565" w14:textId="122A163B" w:rsidR="009633BF" w:rsidRPr="00A35A34" w:rsidRDefault="009633BF" w:rsidP="009633BF">
            <w:pPr>
              <w:pStyle w:val="Encabezado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A34">
              <w:rPr>
                <w:rFonts w:ascii="Arial" w:hAnsi="Arial" w:cs="Arial"/>
                <w:color w:val="000000"/>
                <w:sz w:val="20"/>
                <w:szCs w:val="20"/>
              </w:rPr>
              <w:t xml:space="preserve">Cuadro sinóptico “Regulación enzimática”   </w:t>
            </w:r>
          </w:p>
          <w:p w14:paraId="1BF35218" w14:textId="5CB11600" w:rsidR="009633BF" w:rsidRPr="00A35A34" w:rsidRDefault="009633BF" w:rsidP="009633B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35A34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259" w:type="dxa"/>
          </w:tcPr>
          <w:p w14:paraId="60A11E0F" w14:textId="33065FB2" w:rsidR="009633BF" w:rsidRPr="009633BF" w:rsidRDefault="009633BF" w:rsidP="009633B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633BF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9633BF" w14:paraId="77D4EB5C" w14:textId="77777777" w:rsidTr="0093263F">
        <w:tc>
          <w:tcPr>
            <w:tcW w:w="7195" w:type="dxa"/>
          </w:tcPr>
          <w:p w14:paraId="6CB2FF96" w14:textId="3E5629E6" w:rsidR="009633BF" w:rsidRPr="00A35A34" w:rsidRDefault="009633BF" w:rsidP="009633BF">
            <w:pPr>
              <w:pStyle w:val="Encabezado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A34">
              <w:rPr>
                <w:rFonts w:ascii="Arial" w:hAnsi="Arial" w:cs="Arial"/>
                <w:sz w:val="20"/>
                <w:szCs w:val="20"/>
              </w:rPr>
              <w:t xml:space="preserve">Resuelve un examen y demuestra conocimiento de los temas que conforman la unidad.  </w:t>
            </w:r>
          </w:p>
        </w:tc>
        <w:tc>
          <w:tcPr>
            <w:tcW w:w="7259" w:type="dxa"/>
          </w:tcPr>
          <w:p w14:paraId="2A0408DE" w14:textId="1692095B" w:rsidR="009633BF" w:rsidRPr="009633BF" w:rsidRDefault="009633BF" w:rsidP="009633B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633BF">
              <w:rPr>
                <w:rFonts w:ascii="Arial" w:hAnsi="Arial" w:cs="Arial"/>
                <w:sz w:val="20"/>
                <w:szCs w:val="20"/>
              </w:rPr>
              <w:t>30 %</w:t>
            </w:r>
          </w:p>
        </w:tc>
      </w:tr>
    </w:tbl>
    <w:p w14:paraId="65E152A6" w14:textId="77777777" w:rsidR="005117F8" w:rsidRDefault="005117F8" w:rsidP="005117F8">
      <w:pPr>
        <w:pStyle w:val="Sinespaciado"/>
        <w:rPr>
          <w:rFonts w:ascii="Arial" w:hAnsi="Arial" w:cs="Arial"/>
          <w:sz w:val="16"/>
          <w:szCs w:val="16"/>
        </w:rPr>
      </w:pPr>
    </w:p>
    <w:p w14:paraId="102C9FDF" w14:textId="77777777" w:rsidR="005117F8" w:rsidRDefault="005117F8" w:rsidP="005117F8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547"/>
        <w:gridCol w:w="2268"/>
        <w:gridCol w:w="7371"/>
        <w:gridCol w:w="2268"/>
      </w:tblGrid>
      <w:tr w:rsidR="005117F8" w14:paraId="61902AA4" w14:textId="77777777" w:rsidTr="009633BF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FDE144" w14:textId="77777777" w:rsidR="005117F8" w:rsidRPr="001A6AF9" w:rsidRDefault="005117F8" w:rsidP="0093263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B7AA79" w14:textId="77777777" w:rsidR="005117F8" w:rsidRPr="001A6AF9" w:rsidRDefault="005117F8" w:rsidP="0093263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13A358" w14:textId="77777777" w:rsidR="005117F8" w:rsidRPr="001A6AF9" w:rsidRDefault="005117F8" w:rsidP="0093263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6E5A6E" w14:textId="77777777" w:rsidR="005117F8" w:rsidRPr="001A6AF9" w:rsidRDefault="005117F8" w:rsidP="0093263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9633BF" w14:paraId="51834149" w14:textId="77777777" w:rsidTr="009633BF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B901" w14:textId="77777777" w:rsidR="009633BF" w:rsidRDefault="009633BF" w:rsidP="009633B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5CFD" w14:textId="77777777" w:rsidR="009633BF" w:rsidRDefault="009633BF" w:rsidP="009633B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C9BC" w14:textId="77777777" w:rsidR="009633BF" w:rsidRPr="004752ED" w:rsidRDefault="009633BF" w:rsidP="009633BF">
            <w:pPr>
              <w:ind w:left="-108"/>
              <w:jc w:val="both"/>
              <w:rPr>
                <w:rFonts w:ascii="Calibri" w:hAnsi="Calibri" w:cs="Arial"/>
              </w:rPr>
            </w:pPr>
            <w:r w:rsidRPr="004752ED">
              <w:rPr>
                <w:rFonts w:ascii="Calibri" w:hAnsi="Calibri" w:cs="Arial"/>
              </w:rPr>
              <w:t>Cumple al menos 5 de los siguientes indicadores</w:t>
            </w:r>
          </w:p>
          <w:p w14:paraId="05CE25E4" w14:textId="77777777" w:rsidR="009633BF" w:rsidRPr="00DD5E03" w:rsidRDefault="009633BF" w:rsidP="009633BF">
            <w:pPr>
              <w:pStyle w:val="Prrafodelista"/>
              <w:numPr>
                <w:ilvl w:val="0"/>
                <w:numId w:val="13"/>
              </w:numPr>
              <w:spacing w:line="240" w:lineRule="auto"/>
              <w:ind w:hanging="360"/>
              <w:rPr>
                <w:rFonts w:cs="Arial"/>
                <w:b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 xml:space="preserve">Se adapta a situaciones y contextos complejos: </w:t>
            </w:r>
            <w:r w:rsidRPr="00DD5E03">
              <w:rPr>
                <w:rFonts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50904CAE" w14:textId="77777777" w:rsidR="009633BF" w:rsidRPr="00DD5E03" w:rsidRDefault="009633BF" w:rsidP="009633BF">
            <w:pPr>
              <w:pStyle w:val="Prrafodelista"/>
              <w:numPr>
                <w:ilvl w:val="0"/>
                <w:numId w:val="13"/>
              </w:numPr>
              <w:spacing w:line="240" w:lineRule="auto"/>
              <w:ind w:hanging="360"/>
              <w:rPr>
                <w:rFonts w:cs="Arial"/>
                <w:b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Hace aportaciones a las actividades académicas desarrolladas:</w:t>
            </w:r>
            <w:r w:rsidRPr="00DD5E03">
              <w:rPr>
                <w:rFonts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4ADA9989" w14:textId="77777777" w:rsidR="009633BF" w:rsidRPr="00DD5E03" w:rsidRDefault="009633BF" w:rsidP="009633BF">
            <w:pPr>
              <w:pStyle w:val="Prrafodelista"/>
              <w:numPr>
                <w:ilvl w:val="0"/>
                <w:numId w:val="13"/>
              </w:numPr>
              <w:spacing w:line="240" w:lineRule="auto"/>
              <w:ind w:hanging="360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DD5E03">
              <w:rPr>
                <w:rFonts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3F40ECF1" w14:textId="77777777" w:rsidR="009633BF" w:rsidRPr="00DD5E03" w:rsidRDefault="009633BF" w:rsidP="009633BF">
            <w:pPr>
              <w:pStyle w:val="Prrafodelista"/>
              <w:numPr>
                <w:ilvl w:val="0"/>
                <w:numId w:val="13"/>
              </w:numPr>
              <w:spacing w:line="240" w:lineRule="auto"/>
              <w:ind w:hanging="360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DD5E03">
              <w:rPr>
                <w:rFonts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8CEC107" w14:textId="77777777" w:rsidR="009633BF" w:rsidRPr="00DD5E03" w:rsidRDefault="009633BF" w:rsidP="009633BF">
            <w:pPr>
              <w:pStyle w:val="Prrafodelista"/>
              <w:numPr>
                <w:ilvl w:val="0"/>
                <w:numId w:val="13"/>
              </w:numPr>
              <w:spacing w:line="240" w:lineRule="auto"/>
              <w:ind w:hanging="360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DD5E03">
              <w:rPr>
                <w:rFonts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4BAA38E4" w14:textId="6ECFFD76" w:rsidR="009633BF" w:rsidRDefault="009633BF" w:rsidP="009633B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E03">
              <w:rPr>
                <w:rFonts w:ascii="Calibri" w:hAnsi="Calibri" w:cs="Arial"/>
                <w:b/>
              </w:rPr>
              <w:lastRenderedPageBreak/>
              <w:t xml:space="preserve">Realiza su trabajo de manera autónoma y autorregulada. </w:t>
            </w:r>
            <w:r w:rsidRPr="00DD5E03">
              <w:rPr>
                <w:rFonts w:ascii="Calibri" w:hAnsi="Calibri" w:cs="Arial"/>
              </w:rPr>
              <w:t>Es capaz de</w:t>
            </w:r>
            <w:r w:rsidRPr="00DD5E03">
              <w:rPr>
                <w:rFonts w:ascii="Calibri" w:hAnsi="Calibri" w:cs="Arial"/>
                <w:b/>
              </w:rPr>
              <w:t xml:space="preserve"> </w:t>
            </w:r>
            <w:r w:rsidRPr="00DD5E03">
              <w:rPr>
                <w:rFonts w:ascii="Calibri" w:hAnsi="Calibri" w:cs="Arial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5AA5" w14:textId="77777777" w:rsidR="009633BF" w:rsidRDefault="009633BF" w:rsidP="009633B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9633BF" w14:paraId="791AC0C5" w14:textId="77777777" w:rsidTr="009633BF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6317" w14:textId="77777777" w:rsidR="009633BF" w:rsidRDefault="009633BF" w:rsidP="009633B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2D77" w14:textId="77777777" w:rsidR="009633BF" w:rsidRDefault="009633BF" w:rsidP="009633B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0C58" w14:textId="79677371" w:rsidR="009633BF" w:rsidRDefault="009633BF" w:rsidP="009633B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D">
              <w:rPr>
                <w:rFonts w:ascii="Calibri" w:hAnsi="Calibri" w:cs="Arial"/>
              </w:rPr>
              <w:t>Cumple  4 de los indicadores definidos en desempeño excelente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44D7" w14:textId="77777777" w:rsidR="009633BF" w:rsidRDefault="009633BF" w:rsidP="009633B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9633BF" w14:paraId="20BB35B4" w14:textId="77777777" w:rsidTr="009633BF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4F83" w14:textId="77777777" w:rsidR="009633BF" w:rsidRDefault="009633BF" w:rsidP="009633B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1780" w14:textId="77777777" w:rsidR="009633BF" w:rsidRDefault="009633BF" w:rsidP="009633B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6B35" w14:textId="10C4B954" w:rsidR="009633BF" w:rsidRDefault="009633BF" w:rsidP="009633B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D">
              <w:rPr>
                <w:rFonts w:ascii="Calibri" w:hAnsi="Calibri" w:cs="Arial"/>
              </w:rPr>
              <w:t>Cumple  3 de los indicadores definidos en desempeño excelente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A4B3" w14:textId="77777777" w:rsidR="009633BF" w:rsidRDefault="009633BF" w:rsidP="009633B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9633BF" w14:paraId="7FB91977" w14:textId="77777777" w:rsidTr="009633BF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0997" w14:textId="77777777" w:rsidR="009633BF" w:rsidRDefault="009633BF" w:rsidP="009633B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BF78" w14:textId="77777777" w:rsidR="009633BF" w:rsidRDefault="009633BF" w:rsidP="009633B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41BA" w14:textId="660687FB" w:rsidR="009633BF" w:rsidRDefault="009633BF" w:rsidP="009633B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D">
              <w:rPr>
                <w:rFonts w:ascii="Calibri" w:hAnsi="Calibri" w:cs="Arial"/>
              </w:rPr>
              <w:t>Cumple  2 de los indicadores definidos en desempeño excelente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3BF6" w14:textId="77777777" w:rsidR="009633BF" w:rsidRDefault="009633BF" w:rsidP="009633B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9633BF" w14:paraId="5B373BDE" w14:textId="77777777" w:rsidTr="009633B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E6E8" w14:textId="77777777" w:rsidR="009633BF" w:rsidRDefault="009633BF" w:rsidP="009633B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5C14" w14:textId="77777777" w:rsidR="009633BF" w:rsidRDefault="009633BF" w:rsidP="009633B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203D" w14:textId="239B986E" w:rsidR="009633BF" w:rsidRDefault="009633BF" w:rsidP="009633B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D">
              <w:rPr>
                <w:rFonts w:ascii="Calibri" w:hAnsi="Calibri" w:cs="Arial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AE1C" w14:textId="77777777" w:rsidR="009633BF" w:rsidRDefault="009633BF" w:rsidP="009633B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7100895D" w14:textId="77777777" w:rsidR="005117F8" w:rsidRDefault="005117F8" w:rsidP="005117F8">
      <w:pPr>
        <w:pStyle w:val="Sinespaciado"/>
        <w:rPr>
          <w:rFonts w:ascii="Arial" w:hAnsi="Arial" w:cs="Arial"/>
          <w:sz w:val="16"/>
          <w:szCs w:val="16"/>
        </w:rPr>
      </w:pPr>
    </w:p>
    <w:p w14:paraId="4010AE13" w14:textId="77777777" w:rsidR="005117F8" w:rsidRDefault="005117F8" w:rsidP="005117F8">
      <w:pPr>
        <w:pStyle w:val="Sinespaciado"/>
        <w:rPr>
          <w:rFonts w:ascii="Arial" w:hAnsi="Arial" w:cs="Arial"/>
          <w:sz w:val="16"/>
          <w:szCs w:val="16"/>
        </w:rPr>
      </w:pPr>
    </w:p>
    <w:p w14:paraId="5AF2F853" w14:textId="77777777" w:rsidR="005117F8" w:rsidRDefault="005117F8" w:rsidP="005117F8">
      <w:pPr>
        <w:pStyle w:val="Sinespaciado"/>
        <w:rPr>
          <w:rFonts w:ascii="Arial" w:hAnsi="Arial" w:cs="Arial"/>
          <w:sz w:val="16"/>
          <w:szCs w:val="16"/>
        </w:rPr>
      </w:pPr>
    </w:p>
    <w:p w14:paraId="362D77CC" w14:textId="77777777" w:rsidR="005117F8" w:rsidRDefault="005117F8" w:rsidP="005117F8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Evaluación:</w:t>
      </w:r>
    </w:p>
    <w:p w14:paraId="34850DA8" w14:textId="77777777" w:rsidR="009633BF" w:rsidRDefault="009633BF" w:rsidP="005117F8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442F7F7F" w14:textId="77777777" w:rsidR="009633BF" w:rsidRDefault="009633BF" w:rsidP="005117F8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5117F8" w14:paraId="3E3842EE" w14:textId="77777777" w:rsidTr="0093263F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99951" w14:textId="77777777" w:rsidR="005117F8" w:rsidRPr="00B546B8" w:rsidRDefault="005117F8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5B617C" w14:textId="77777777" w:rsidR="005117F8" w:rsidRPr="00B546B8" w:rsidRDefault="005117F8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7C091" w14:textId="77777777" w:rsidR="005117F8" w:rsidRPr="00B546B8" w:rsidRDefault="005117F8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635172" w14:textId="77777777" w:rsidR="005117F8" w:rsidRPr="00B546B8" w:rsidRDefault="005117F8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5117F8" w14:paraId="3D07699E" w14:textId="77777777" w:rsidTr="0093263F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C6700" w14:textId="77777777" w:rsidR="005117F8" w:rsidRDefault="005117F8" w:rsidP="0093263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829DD" w14:textId="77777777" w:rsidR="005117F8" w:rsidRPr="001A6AF9" w:rsidRDefault="005117F8" w:rsidP="0093263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2AEC55" w14:textId="77777777" w:rsidR="005117F8" w:rsidRPr="00B546B8" w:rsidRDefault="005117F8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B96C0C" w14:textId="77777777" w:rsidR="005117F8" w:rsidRPr="00B546B8" w:rsidRDefault="005117F8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72C2CD" w14:textId="77777777" w:rsidR="005117F8" w:rsidRPr="00B546B8" w:rsidRDefault="005117F8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A82663" w14:textId="77777777" w:rsidR="005117F8" w:rsidRPr="00B546B8" w:rsidRDefault="005117F8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D57DCE" w14:textId="77777777" w:rsidR="005117F8" w:rsidRPr="00B546B8" w:rsidRDefault="005117F8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1982" w14:textId="77777777" w:rsidR="005117F8" w:rsidRDefault="005117F8" w:rsidP="0093263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9633BF" w14:paraId="75AF235C" w14:textId="77777777" w:rsidTr="0012081B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BA09F" w14:textId="3A92A96E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 xml:space="preserve">Investigación (Lista de cotejo)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DE5E1" w14:textId="551C65F4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8B4B6" w14:textId="3D80266B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22-25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9B15D" w14:textId="784EBC79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18-21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61162" w14:textId="7FA1537B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14-17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592D9" w14:textId="6B0C9AAE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10-13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F7C28" w14:textId="5D96EEEF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3ABE9B" w14:textId="02592C0E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C470BD">
              <w:rPr>
                <w:rFonts w:ascii="Arial" w:hAnsi="Arial" w:cs="Arial"/>
                <w:color w:val="000000"/>
              </w:rPr>
              <w:t xml:space="preserve">a)Realiza una investigación de aminoácidos, péptidos y proteínas: </w:t>
            </w:r>
            <w:r w:rsidRPr="009463B9">
              <w:rPr>
                <w:rFonts w:ascii="Arial" w:hAnsi="Arial" w:cs="Arial"/>
              </w:rPr>
              <w:t>estructura, función e importancia biológica.</w:t>
            </w:r>
          </w:p>
        </w:tc>
      </w:tr>
      <w:tr w:rsidR="009633BF" w14:paraId="3D4DD4A9" w14:textId="77777777" w:rsidTr="0012081B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E8456" w14:textId="31FBD7C6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Reacciones enzimáticas  ( Lista de cotejo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79D14" w14:textId="259193BC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1C6D5" w14:textId="5CDD64BE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22-25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5A68E" w14:textId="346EB7DF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18-21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372E0" w14:textId="1690C09A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14-17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AB453" w14:textId="4A399E93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10-13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4896E" w14:textId="1F8543F2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C6CE2" w14:textId="77777777" w:rsidR="009633BF" w:rsidRPr="00C470BD" w:rsidRDefault="009633BF" w:rsidP="009633BF">
            <w:pPr>
              <w:jc w:val="both"/>
              <w:rPr>
                <w:rFonts w:ascii="Arial" w:hAnsi="Arial" w:cs="Arial"/>
                <w:color w:val="000000"/>
              </w:rPr>
            </w:pPr>
            <w:r w:rsidRPr="00C470BD">
              <w:rPr>
                <w:rFonts w:ascii="Arial" w:hAnsi="Arial" w:cs="Arial"/>
                <w:color w:val="000000"/>
              </w:rPr>
              <w:t xml:space="preserve">b)Ejemplos de reacciones en donde intervengan enzimas de los 6 grupos. </w:t>
            </w:r>
          </w:p>
          <w:p w14:paraId="1368FA0F" w14:textId="77777777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  <w:tr w:rsidR="009633BF" w14:paraId="53F194A1" w14:textId="77777777" w:rsidTr="0012081B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C8591" w14:textId="643A0F5D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 xml:space="preserve">Cuadro sinóptico (Lista de cotejo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D0356" w14:textId="226C46E4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5D727" w14:textId="2EE86615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18-20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BD600" w14:textId="24A0F186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14-17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D87E2" w14:textId="4D5E5681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2A052" w14:textId="37296EE0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6-9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D64FA" w14:textId="4B8F6350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E1C908" w14:textId="77777777" w:rsidR="009633BF" w:rsidRPr="00C470BD" w:rsidRDefault="009633BF" w:rsidP="009633BF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C470BD">
              <w:rPr>
                <w:rFonts w:ascii="Arial" w:hAnsi="Arial" w:cs="Arial"/>
                <w:color w:val="000000"/>
                <w:sz w:val="20"/>
              </w:rPr>
              <w:t>c)Cuadro sinóptico “Regulación enzimática”</w:t>
            </w:r>
          </w:p>
          <w:p w14:paraId="10276F9D" w14:textId="77777777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  <w:tr w:rsidR="009633BF" w14:paraId="478816CE" w14:textId="77777777" w:rsidTr="0012081B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FBFF9" w14:textId="2EEA10FF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 xml:space="preserve">Examen escrito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4AB58" w14:textId="649ADF5A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E1A6C" w14:textId="24775BEF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27-30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877B5" w14:textId="120EAA4E" w:rsidR="009633BF" w:rsidRDefault="009633BF" w:rsidP="009633BF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22-26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4FF65" w14:textId="57A83AF1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17-21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698B6" w14:textId="6BEA09C3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14-16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D61D8" w14:textId="0C85725B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F929B" w14:textId="7680D1EA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sz w:val="20"/>
                <w:szCs w:val="20"/>
              </w:rPr>
              <w:t>d)Resuelve un examen y demuestra conocimiento de los temas que conforman la unidad.</w:t>
            </w:r>
          </w:p>
        </w:tc>
      </w:tr>
      <w:tr w:rsidR="009633BF" w14:paraId="09082258" w14:textId="77777777" w:rsidTr="0074628A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FB626" w14:textId="1EFD1652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                            </w:t>
            </w: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 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BBD6E" w14:textId="570F6AEF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ECE78" w14:textId="1BB59ACB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3C390" w14:textId="21002CB9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2296D" w14:textId="1EC079EB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C2AB2" w14:textId="5911F580" w:rsidR="009633BF" w:rsidRDefault="009633BF" w:rsidP="009633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9463B9"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E97F4" w14:textId="77777777" w:rsidR="009633BF" w:rsidRDefault="009633BF" w:rsidP="009633BF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7C87D1E3" w14:textId="77777777" w:rsidR="005117F8" w:rsidRDefault="005117F8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7A3B5F6F" w14:textId="77777777" w:rsidR="00FC0A74" w:rsidRDefault="00FC0A74" w:rsidP="00FC0A74">
      <w:pPr>
        <w:pStyle w:val="Sinespaciado"/>
        <w:rPr>
          <w:rFonts w:ascii="Arial" w:hAnsi="Arial" w:cs="Arial"/>
          <w:sz w:val="16"/>
          <w:szCs w:val="16"/>
        </w:rPr>
      </w:pPr>
    </w:p>
    <w:p w14:paraId="52C921DB" w14:textId="77777777" w:rsidR="00FC0A74" w:rsidRDefault="00FC0A74" w:rsidP="00FC0A74">
      <w:pPr>
        <w:pStyle w:val="Sinespaciad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</w:t>
      </w:r>
    </w:p>
    <w:p w14:paraId="0E9C2114" w14:textId="77777777" w:rsidR="009633BF" w:rsidRDefault="009633BF" w:rsidP="00FC0A74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21780F79" w14:textId="77777777" w:rsidR="009633BF" w:rsidRDefault="009633BF" w:rsidP="00FC0A74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2542909E" w14:textId="77777777" w:rsidR="009633BF" w:rsidRDefault="009633BF" w:rsidP="00FC0A74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0924A40E" w14:textId="77777777" w:rsidR="00FC0A74" w:rsidRDefault="00FC0A74" w:rsidP="00FC0A74">
      <w:pPr>
        <w:pStyle w:val="Sinespaciad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FC0A74" w14:paraId="341F9AF0" w14:textId="77777777" w:rsidTr="0093263F">
        <w:tc>
          <w:tcPr>
            <w:tcW w:w="1560" w:type="dxa"/>
            <w:hideMark/>
          </w:tcPr>
          <w:p w14:paraId="5DB66A3A" w14:textId="77777777" w:rsidR="00FC0A74" w:rsidRPr="001A6AF9" w:rsidRDefault="00FC0A74" w:rsidP="0093263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Competencia No.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6154D" w14:textId="3FEF6E4D" w:rsidR="00FC0A74" w:rsidRDefault="009633BF" w:rsidP="0093263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87" w:type="dxa"/>
            <w:hideMark/>
          </w:tcPr>
          <w:p w14:paraId="7C3C09D4" w14:textId="77777777" w:rsidR="00FC0A74" w:rsidRPr="001A6AF9" w:rsidRDefault="00FC0A74" w:rsidP="0093263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DE060C" w14:textId="77777777" w:rsidR="00A16590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" w:eastAsia="SymbolMT" w:hAnsi="Arial" w:cs="Arial"/>
              </w:rPr>
            </w:pPr>
            <w:r w:rsidRPr="00761AC3">
              <w:rPr>
                <w:rFonts w:ascii="Arial" w:eastAsia="SymbolMT" w:hAnsi="Arial" w:cs="Arial"/>
              </w:rPr>
              <w:t>Reconoce las generalidades de los carbohidratos como biomoléculas</w:t>
            </w:r>
          </w:p>
          <w:p w14:paraId="5C046F8C" w14:textId="560F5CA5" w:rsidR="009633BF" w:rsidRPr="00A16590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" w:eastAsia="SymbolMT" w:hAnsi="Arial" w:cs="Arial"/>
              </w:rPr>
            </w:pPr>
            <w:r w:rsidRPr="00761AC3">
              <w:rPr>
                <w:rFonts w:ascii="Arial" w:eastAsia="SymbolMT" w:hAnsi="Arial" w:cs="Arial"/>
              </w:rPr>
              <w:t xml:space="preserve"> y fuentes de energía para comprender su metabolismo.</w:t>
            </w:r>
            <w:r>
              <w:rPr>
                <w:rFonts w:ascii="Arial" w:eastAsia="SymbolMT" w:hAnsi="Arial" w:cs="Arial"/>
              </w:rPr>
              <w:t xml:space="preserve"> </w:t>
            </w:r>
            <w:r w:rsidRPr="00761AC3">
              <w:rPr>
                <w:rFonts w:ascii="Arial" w:eastAsia="SymbolMT" w:hAnsi="Arial" w:cs="Arial"/>
              </w:rPr>
              <w:t>Conoce la clasificación y categorías del metabolismo, identificando las etapas, para comprender las diversas rutas metabólicas. Analiza, relaciona y comprende las vías metabólicas de carbohidratos, para adquirir un panorama integrador</w:t>
            </w:r>
            <w:r>
              <w:rPr>
                <w:rFonts w:ascii="Arial" w:eastAsia="SymbolMT" w:hAnsi="Arial" w:cs="Arial"/>
              </w:rPr>
              <w:t xml:space="preserve"> de los </w:t>
            </w:r>
            <w:r w:rsidRPr="00761AC3">
              <w:rPr>
                <w:rFonts w:ascii="Arial" w:eastAsia="SymbolMT" w:hAnsi="Arial" w:cs="Arial"/>
              </w:rPr>
              <w:t>procesos bioquímicos.</w:t>
            </w:r>
          </w:p>
          <w:p w14:paraId="26520892" w14:textId="77777777" w:rsidR="009633BF" w:rsidRDefault="009633BF" w:rsidP="0093263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87B11F" w14:textId="77777777" w:rsidR="00FC0A74" w:rsidRDefault="00FC0A74" w:rsidP="00FC0A74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FC0A74" w14:paraId="3714C8E8" w14:textId="77777777" w:rsidTr="0093263F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FA2B41F" w14:textId="77777777" w:rsidR="00FC0A74" w:rsidRDefault="00FC0A74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FE4FC7F" w14:textId="77777777" w:rsidR="00FC0A74" w:rsidRDefault="00FC0A74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EB7A247" w14:textId="77777777" w:rsidR="00FC0A74" w:rsidRDefault="00FC0A74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5D9474C" w14:textId="77777777" w:rsidR="00FC0A74" w:rsidRDefault="00FC0A74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6B910FB7" w14:textId="77777777" w:rsidR="00FC0A74" w:rsidRDefault="00FC0A74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FC0A74" w14:paraId="4C482449" w14:textId="77777777" w:rsidTr="0093263F">
        <w:tc>
          <w:tcPr>
            <w:tcW w:w="2878" w:type="dxa"/>
            <w:vAlign w:val="center"/>
          </w:tcPr>
          <w:p w14:paraId="1E4FE616" w14:textId="77777777" w:rsidR="00A16590" w:rsidRPr="00761AC3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3.1 Generalidades de los Carbohidratos</w:t>
            </w:r>
          </w:p>
          <w:p w14:paraId="7A3AAEE2" w14:textId="77777777" w:rsidR="00A16590" w:rsidRPr="00761AC3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3.2 Metabolismo (anabolismo y catabolismo)</w:t>
            </w:r>
          </w:p>
          <w:p w14:paraId="38540C96" w14:textId="77777777" w:rsidR="00A16590" w:rsidRPr="00761AC3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3.2.1 Categorías del metabolismo</w:t>
            </w:r>
          </w:p>
          <w:p w14:paraId="0B73B355" w14:textId="77777777" w:rsidR="00A16590" w:rsidRPr="00761AC3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3.2.2 Las tres etapas del metabolismo</w:t>
            </w:r>
          </w:p>
          <w:p w14:paraId="70B37960" w14:textId="77777777" w:rsidR="00A16590" w:rsidRPr="00761AC3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3.2.3 Principales pasos metabólicos</w:t>
            </w:r>
          </w:p>
          <w:p w14:paraId="30444C3D" w14:textId="77777777" w:rsidR="00A16590" w:rsidRPr="00761AC3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3.3 Glucolisis</w:t>
            </w:r>
          </w:p>
          <w:p w14:paraId="472D9D72" w14:textId="77777777" w:rsidR="00A16590" w:rsidRPr="00761AC3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3.3.1 Vía glicolítica</w:t>
            </w:r>
          </w:p>
          <w:p w14:paraId="3BFDFDB9" w14:textId="77777777" w:rsidR="00A16590" w:rsidRPr="00761AC3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3.3.2 Balance global de la vía glucolítica</w:t>
            </w:r>
          </w:p>
          <w:p w14:paraId="19FB7DD9" w14:textId="77777777" w:rsidR="00A16590" w:rsidRPr="00761AC3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3.3.3 Regulación de la glucolisis</w:t>
            </w:r>
          </w:p>
          <w:p w14:paraId="6017A6ED" w14:textId="77777777" w:rsidR="00A16590" w:rsidRPr="00761AC3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3.3.4 Entrada de otros azúcares en la</w:t>
            </w:r>
          </w:p>
          <w:p w14:paraId="066BBBAD" w14:textId="77777777" w:rsidR="00A16590" w:rsidRPr="00761AC3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vía glicolílica</w:t>
            </w:r>
          </w:p>
          <w:p w14:paraId="6E0B8CB3" w14:textId="77777777" w:rsidR="00A16590" w:rsidRPr="00761AC3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3.4 Gluconeogénesis</w:t>
            </w:r>
          </w:p>
          <w:p w14:paraId="4C21995A" w14:textId="77777777" w:rsidR="00A16590" w:rsidRPr="00761AC3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3.4.1Reacciones sustratos y Regulación</w:t>
            </w:r>
          </w:p>
          <w:p w14:paraId="4004E1F2" w14:textId="77777777" w:rsidR="00A16590" w:rsidRPr="00761AC3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3.5 Metabolismo del glicógeno</w:t>
            </w:r>
          </w:p>
          <w:p w14:paraId="165CC8FF" w14:textId="77777777" w:rsidR="00A16590" w:rsidRPr="00761AC3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lastRenderedPageBreak/>
              <w:t>3.5.1 Degradación, biosíntesis y Regulación</w:t>
            </w:r>
          </w:p>
          <w:p w14:paraId="0097AE71" w14:textId="77777777" w:rsidR="00A16590" w:rsidRPr="00761AC3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3.6 Ciclo de Calvin</w:t>
            </w:r>
          </w:p>
          <w:p w14:paraId="560BC352" w14:textId="77777777" w:rsidR="00A16590" w:rsidRPr="00761AC3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3.6.1 Obtención de Glucosa</w:t>
            </w:r>
          </w:p>
          <w:p w14:paraId="1C510951" w14:textId="77777777" w:rsidR="00A16590" w:rsidRPr="00761AC3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3.6.2 Reacciones y regulación</w:t>
            </w:r>
          </w:p>
          <w:p w14:paraId="6BDF3646" w14:textId="77777777" w:rsidR="00A16590" w:rsidRPr="00761AC3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3.6.3 Fotorespiración y ciclo C-4</w:t>
            </w:r>
          </w:p>
          <w:p w14:paraId="6D321111" w14:textId="77777777" w:rsidR="00A16590" w:rsidRPr="00761AC3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3.7 Vía de las pentosas fosfato</w:t>
            </w:r>
          </w:p>
          <w:p w14:paraId="34C599C2" w14:textId="77777777" w:rsidR="00A16590" w:rsidRPr="00761AC3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3.7.1 Balance energético</w:t>
            </w:r>
          </w:p>
          <w:p w14:paraId="1BA88690" w14:textId="77777777" w:rsidR="00A16590" w:rsidRDefault="00A16590" w:rsidP="00A165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61AC3">
              <w:rPr>
                <w:rFonts w:ascii="Arial" w:hAnsi="Arial" w:cs="Arial"/>
              </w:rPr>
              <w:t>3.7.2 Regulación</w:t>
            </w:r>
          </w:p>
          <w:p w14:paraId="336C35A3" w14:textId="77777777" w:rsidR="00FC0A74" w:rsidRDefault="00FC0A74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  <w:vAlign w:val="center"/>
          </w:tcPr>
          <w:p w14:paraId="3E61228E" w14:textId="77777777" w:rsidR="00A16590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SymbolMT" w:hAnsi="SymbolMT" w:cs="SymbolMT"/>
                <w:lang w:val="es-ES_tradnl"/>
              </w:rPr>
              <w:lastRenderedPageBreak/>
              <w:t xml:space="preserve">1. </w:t>
            </w:r>
            <w:r>
              <w:rPr>
                <w:rFonts w:ascii="ArialMT" w:hAnsi="ArialMT" w:cs="ArialMT"/>
                <w:lang w:val="es-ES_tradnl"/>
              </w:rPr>
              <w:t xml:space="preserve">Conocer la vía degradativa de carbohidratos mediante la presentación de un esquema en donde deberá </w:t>
            </w:r>
          </w:p>
          <w:p w14:paraId="2F777415" w14:textId="77777777" w:rsidR="00A16590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Identificar enzimas, coenzimas o cofactores,</w:t>
            </w:r>
          </w:p>
          <w:p w14:paraId="14AD22F2" w14:textId="77777777" w:rsidR="00A16590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balance energético. Analizará los mecanismos</w:t>
            </w:r>
          </w:p>
          <w:p w14:paraId="5122652C" w14:textId="77777777" w:rsidR="00A16590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de reacción durante el catabolismo hasta</w:t>
            </w:r>
          </w:p>
          <w:p w14:paraId="2F9018DC" w14:textId="77777777" w:rsidR="00A16590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 xml:space="preserve">piruvato. </w:t>
            </w:r>
          </w:p>
          <w:p w14:paraId="46167B86" w14:textId="77777777" w:rsidR="00A16590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</w:p>
          <w:p w14:paraId="678DA815" w14:textId="77777777" w:rsidR="00A16590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SymbolMT" w:hAnsi="SymbolMT" w:cs="SymbolMT"/>
                <w:lang w:val="es-ES_tradnl"/>
              </w:rPr>
              <w:t xml:space="preserve">2. </w:t>
            </w:r>
            <w:r>
              <w:rPr>
                <w:rFonts w:ascii="ArialMT" w:hAnsi="ArialMT" w:cs="ArialMT"/>
                <w:lang w:val="es-ES_tradnl"/>
              </w:rPr>
              <w:t>Realizar un análisis comparativo de la</w:t>
            </w:r>
          </w:p>
          <w:p w14:paraId="407616C1" w14:textId="77777777" w:rsidR="00A16590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proofErr w:type="spellStart"/>
            <w:r>
              <w:rPr>
                <w:rFonts w:ascii="ArialMT" w:hAnsi="ArialMT" w:cs="ArialMT"/>
                <w:lang w:val="es-ES_tradnl"/>
              </w:rPr>
              <w:t>gluconeogenesis</w:t>
            </w:r>
            <w:proofErr w:type="spellEnd"/>
            <w:r>
              <w:rPr>
                <w:rFonts w:ascii="ArialMT" w:hAnsi="ArialMT" w:cs="ArialMT"/>
                <w:lang w:val="es-ES_tradnl"/>
              </w:rPr>
              <w:t>, como vía sintética inversa a la</w:t>
            </w:r>
          </w:p>
          <w:p w14:paraId="0D53BDE3" w14:textId="77777777" w:rsidR="00A16590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glucolisis, reconociendo los puntos de reacción</w:t>
            </w:r>
          </w:p>
          <w:p w14:paraId="60A863C9" w14:textId="77777777" w:rsidR="00A16590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que permiten a esta vía ser espontánea o</w:t>
            </w:r>
          </w:p>
          <w:p w14:paraId="37090A4F" w14:textId="77777777" w:rsidR="00A16590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termodinámicamente favorable en relación la vía</w:t>
            </w:r>
          </w:p>
          <w:p w14:paraId="70DD4EF0" w14:textId="77777777" w:rsidR="00A16590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degradativa.</w:t>
            </w:r>
          </w:p>
          <w:p w14:paraId="752A5002" w14:textId="77777777" w:rsidR="00A16590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SymbolMT" w:hAnsi="SymbolMT" w:cs="SymbolMT"/>
                <w:lang w:val="es-ES_tradnl"/>
              </w:rPr>
              <w:lastRenderedPageBreak/>
              <w:t xml:space="preserve">3. </w:t>
            </w:r>
            <w:r>
              <w:rPr>
                <w:rFonts w:ascii="ArialMT" w:hAnsi="ArialMT" w:cs="ArialMT"/>
                <w:lang w:val="es-ES_tradnl"/>
              </w:rPr>
              <w:t xml:space="preserve">Investigar sobre la importancia de la </w:t>
            </w:r>
            <w:proofErr w:type="spellStart"/>
            <w:r>
              <w:rPr>
                <w:rFonts w:ascii="ArialMT" w:hAnsi="ArialMT" w:cs="ArialMT"/>
                <w:lang w:val="es-ES_tradnl"/>
              </w:rPr>
              <w:t>via</w:t>
            </w:r>
            <w:proofErr w:type="spellEnd"/>
          </w:p>
          <w:p w14:paraId="734C6279" w14:textId="77777777" w:rsidR="00A16590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catabólica y anabólica de los carbohidratos y</w:t>
            </w:r>
          </w:p>
          <w:p w14:paraId="546A9EA3" w14:textId="77777777" w:rsidR="00A16590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generar discusión grupal.</w:t>
            </w:r>
          </w:p>
          <w:p w14:paraId="1954B599" w14:textId="77777777" w:rsidR="00A16590" w:rsidRPr="003B6F33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SymbolMT" w:hAnsi="SymbolMT" w:cs="SymbolMT"/>
                <w:lang w:val="es-ES_tradnl"/>
              </w:rPr>
              <w:t>4.</w:t>
            </w:r>
            <w:r w:rsidRPr="003B6F33">
              <w:rPr>
                <w:rFonts w:ascii="SymbolMT" w:hAnsi="SymbolMT" w:cs="SymbolMT"/>
                <w:lang w:val="es-ES_tradnl"/>
              </w:rPr>
              <w:t xml:space="preserve"> </w:t>
            </w:r>
            <w:r w:rsidRPr="003B6F33">
              <w:rPr>
                <w:rFonts w:ascii="ArialMT" w:hAnsi="ArialMT" w:cs="ArialMT"/>
                <w:lang w:val="es-ES_tradnl"/>
              </w:rPr>
              <w:t>Identificar los mecanismos de degradación,</w:t>
            </w:r>
          </w:p>
          <w:p w14:paraId="61C77503" w14:textId="77777777" w:rsidR="00A16590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síntesis y regulación del glucógeno elaborando</w:t>
            </w:r>
          </w:p>
          <w:p w14:paraId="3BE0EA67" w14:textId="77777777" w:rsidR="00A16590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un diagrama que comprenda las rutas, las</w:t>
            </w:r>
          </w:p>
          <w:p w14:paraId="3E8D43FD" w14:textId="77777777" w:rsidR="00A16590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enzimas y los procesos energéticos.</w:t>
            </w:r>
          </w:p>
          <w:p w14:paraId="4C762131" w14:textId="77777777" w:rsidR="00A16590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</w:p>
          <w:p w14:paraId="6AE43E4C" w14:textId="77777777" w:rsidR="00A16590" w:rsidRPr="003B6F33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5.</w:t>
            </w:r>
            <w:r w:rsidRPr="003B6F33">
              <w:rPr>
                <w:rFonts w:ascii="ArialMT" w:hAnsi="ArialMT" w:cs="ArialMT"/>
                <w:lang w:val="es-ES_tradnl"/>
              </w:rPr>
              <w:t>Analizar la vía de las pentosas fosfato, ubicando</w:t>
            </w:r>
          </w:p>
          <w:p w14:paraId="5136E038" w14:textId="77777777" w:rsidR="00A16590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sus productos en relación a las tres fases del</w:t>
            </w:r>
          </w:p>
          <w:p w14:paraId="4144B2DD" w14:textId="77777777" w:rsidR="00A16590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metabolismo intermediario, y como precursores</w:t>
            </w:r>
          </w:p>
          <w:p w14:paraId="038E9F0E" w14:textId="77777777" w:rsidR="00A16590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de otras vías metabólicas importantes, como por</w:t>
            </w:r>
          </w:p>
          <w:p w14:paraId="11789C9A" w14:textId="77777777" w:rsidR="00A16590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ejemplo: síntesis de nucleótidos.</w:t>
            </w:r>
          </w:p>
          <w:p w14:paraId="5B1C827B" w14:textId="77777777" w:rsidR="00A16590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SymbolMT" w:hAnsi="SymbolMT" w:cs="SymbolMT"/>
                <w:lang w:val="es-ES_tradnl"/>
              </w:rPr>
              <w:t xml:space="preserve">6. </w:t>
            </w:r>
            <w:r>
              <w:rPr>
                <w:rFonts w:ascii="ArialMT" w:hAnsi="ArialMT" w:cs="ArialMT"/>
                <w:lang w:val="es-ES_tradnl"/>
              </w:rPr>
              <w:t>Conocer y analizar el Ciclo de Calvin,</w:t>
            </w:r>
          </w:p>
          <w:p w14:paraId="6FC68DE9" w14:textId="77777777" w:rsidR="00A16590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 xml:space="preserve">identificando sus dos fases, sus productos, </w:t>
            </w:r>
            <w:proofErr w:type="gramStart"/>
            <w:r>
              <w:rPr>
                <w:rFonts w:ascii="ArialMT" w:hAnsi="ArialMT" w:cs="ArialMT"/>
                <w:lang w:val="es-ES_tradnl"/>
              </w:rPr>
              <w:t>y  la</w:t>
            </w:r>
            <w:proofErr w:type="gramEnd"/>
          </w:p>
          <w:p w14:paraId="2F3F0CB2" w14:textId="77777777" w:rsidR="00A16590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recuperación de sustratos, realizando además el</w:t>
            </w:r>
          </w:p>
          <w:p w14:paraId="20D6D578" w14:textId="77777777" w:rsidR="00A16590" w:rsidRDefault="00A16590" w:rsidP="00A165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lastRenderedPageBreak/>
              <w:t>balance general.</w:t>
            </w:r>
          </w:p>
          <w:p w14:paraId="59528162" w14:textId="77777777" w:rsidR="00FC0A74" w:rsidRDefault="00FC0A74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  <w:vAlign w:val="center"/>
          </w:tcPr>
          <w:p w14:paraId="103D2589" w14:textId="0DF4CD44" w:rsidR="00A16590" w:rsidRPr="0099705E" w:rsidRDefault="00A16590" w:rsidP="00A16590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</w:t>
            </w:r>
            <w:r w:rsidRPr="0099705E">
              <w:rPr>
                <w:rFonts w:ascii="Arial" w:hAnsi="Arial" w:cs="Arial"/>
                <w:color w:val="000000"/>
                <w:sz w:val="20"/>
              </w:rPr>
              <w:t>.Análisis  de la importancia  de las  rutas metabólicas de los  carbohidratos , enfatizando el ciclo de krebs  como punto de convergencia  del metabolismo.</w:t>
            </w:r>
          </w:p>
          <w:p w14:paraId="14D5A115" w14:textId="77777777" w:rsidR="00A16590" w:rsidRPr="0099705E" w:rsidRDefault="00A16590" w:rsidP="00A16590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629171D4" w14:textId="77777777" w:rsidR="00A16590" w:rsidRPr="0099705E" w:rsidRDefault="00A16590" w:rsidP="00A16590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99705E">
              <w:rPr>
                <w:rFonts w:ascii="Arial" w:hAnsi="Arial" w:cs="Arial"/>
                <w:color w:val="000000"/>
                <w:sz w:val="20"/>
              </w:rPr>
              <w:t xml:space="preserve">  </w:t>
            </w:r>
          </w:p>
          <w:p w14:paraId="00C8ABA2" w14:textId="77777777" w:rsidR="00A16590" w:rsidRPr="0099705E" w:rsidRDefault="00A16590" w:rsidP="00A16590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99705E">
              <w:rPr>
                <w:rFonts w:ascii="Arial" w:hAnsi="Arial" w:cs="Arial"/>
                <w:color w:val="000000"/>
                <w:sz w:val="20"/>
              </w:rPr>
              <w:t xml:space="preserve">2. Identificación e importancia de los  productos intermediarios del metabolismo de   carbohidratos </w:t>
            </w:r>
          </w:p>
          <w:p w14:paraId="2D6D229F" w14:textId="77777777" w:rsidR="00A16590" w:rsidRPr="0099705E" w:rsidRDefault="00A16590" w:rsidP="00A16590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4ED5ED27" w14:textId="77777777" w:rsidR="00A16590" w:rsidRPr="00C470BD" w:rsidRDefault="00A16590" w:rsidP="00A16590">
            <w:pPr>
              <w:pStyle w:val="Encabezado"/>
              <w:jc w:val="both"/>
              <w:rPr>
                <w:rFonts w:ascii="Arial" w:hAnsi="Arial" w:cs="Arial"/>
                <w:color w:val="000000"/>
              </w:rPr>
            </w:pPr>
            <w:r w:rsidRPr="0099705E">
              <w:rPr>
                <w:rFonts w:ascii="Arial" w:hAnsi="Arial" w:cs="Arial"/>
                <w:color w:val="000000"/>
                <w:sz w:val="20"/>
              </w:rPr>
              <w:t>3.  Análisis de las  etapas del metabolismo</w:t>
            </w:r>
            <w:r w:rsidRPr="00C470BD">
              <w:rPr>
                <w:rFonts w:ascii="Arial" w:hAnsi="Arial" w:cs="Arial"/>
                <w:color w:val="000000"/>
              </w:rPr>
              <w:t xml:space="preserve"> </w:t>
            </w:r>
            <w:r w:rsidRPr="00616CA7">
              <w:rPr>
                <w:rFonts w:ascii="Arial" w:hAnsi="Arial" w:cs="Arial"/>
                <w:color w:val="000000"/>
                <w:sz w:val="20"/>
                <w:szCs w:val="16"/>
              </w:rPr>
              <w:t>y catabolismo de carbohidratos.</w:t>
            </w:r>
          </w:p>
          <w:p w14:paraId="7FF7C9C4" w14:textId="77777777" w:rsidR="00A16590" w:rsidRPr="00C470BD" w:rsidRDefault="00A16590" w:rsidP="00A16590">
            <w:pPr>
              <w:pStyle w:val="Encabezado"/>
              <w:jc w:val="both"/>
              <w:rPr>
                <w:rFonts w:ascii="Arial" w:hAnsi="Arial" w:cs="Arial"/>
                <w:color w:val="000000"/>
              </w:rPr>
            </w:pPr>
          </w:p>
          <w:p w14:paraId="60046F91" w14:textId="77777777" w:rsidR="00A16590" w:rsidRPr="00C470BD" w:rsidRDefault="00A16590" w:rsidP="00A16590">
            <w:pPr>
              <w:pStyle w:val="Encabezado"/>
              <w:jc w:val="both"/>
              <w:rPr>
                <w:rFonts w:ascii="Arial" w:hAnsi="Arial" w:cs="Arial"/>
                <w:color w:val="000000"/>
              </w:rPr>
            </w:pPr>
            <w:r w:rsidRPr="0099705E">
              <w:rPr>
                <w:rFonts w:ascii="Arial" w:hAnsi="Arial" w:cs="Arial"/>
                <w:color w:val="000000"/>
                <w:sz w:val="20"/>
              </w:rPr>
              <w:t>4.Explica y proporciona los materiales  a utilizar en el diagrama.</w:t>
            </w:r>
            <w:r w:rsidRPr="00C470BD">
              <w:rPr>
                <w:rFonts w:ascii="Arial" w:hAnsi="Arial" w:cs="Arial"/>
                <w:color w:val="000000"/>
              </w:rPr>
              <w:t xml:space="preserve"> Retroalimenta.</w:t>
            </w:r>
          </w:p>
          <w:p w14:paraId="2539082F" w14:textId="77777777" w:rsidR="00A16590" w:rsidRPr="00C470BD" w:rsidRDefault="00A16590" w:rsidP="00A16590">
            <w:pPr>
              <w:pStyle w:val="Encabezado"/>
              <w:jc w:val="both"/>
              <w:rPr>
                <w:rFonts w:ascii="Arial" w:hAnsi="Arial" w:cs="Arial"/>
                <w:color w:val="000000"/>
              </w:rPr>
            </w:pPr>
          </w:p>
          <w:p w14:paraId="17FBCC3E" w14:textId="77777777" w:rsidR="00A16590" w:rsidRPr="0099705E" w:rsidRDefault="00A16590" w:rsidP="00A16590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99705E">
              <w:rPr>
                <w:rFonts w:ascii="Arial" w:hAnsi="Arial" w:cs="Arial"/>
                <w:color w:val="000000"/>
                <w:sz w:val="20"/>
              </w:rPr>
              <w:t>5. Explica y proporciona los materiales  a utilizar en el diagrama. Retroalimenta.</w:t>
            </w:r>
          </w:p>
          <w:p w14:paraId="31D71FD8" w14:textId="77777777" w:rsidR="00A16590" w:rsidRPr="0099705E" w:rsidRDefault="00A16590" w:rsidP="00A16590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24ED7996" w14:textId="77777777" w:rsidR="00A16590" w:rsidRPr="0099705E" w:rsidRDefault="00A16590" w:rsidP="00A16590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99705E">
              <w:rPr>
                <w:rFonts w:ascii="Arial" w:hAnsi="Arial" w:cs="Arial"/>
                <w:color w:val="000000"/>
                <w:sz w:val="20"/>
              </w:rPr>
              <w:lastRenderedPageBreak/>
              <w:t>6.Explica y proporciona los materiales  a utilizar en el diagrama. Retroalimenta.</w:t>
            </w:r>
          </w:p>
          <w:p w14:paraId="455E3A58" w14:textId="77777777" w:rsidR="00A16590" w:rsidRPr="0099705E" w:rsidRDefault="00A16590" w:rsidP="00A16590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4AF12D6A" w14:textId="77777777" w:rsidR="00A16590" w:rsidRPr="00C470BD" w:rsidRDefault="00A16590" w:rsidP="00A16590">
            <w:pPr>
              <w:pStyle w:val="Encabezado"/>
              <w:jc w:val="both"/>
              <w:rPr>
                <w:rFonts w:ascii="Arial" w:hAnsi="Arial" w:cs="Arial"/>
                <w:color w:val="000000"/>
              </w:rPr>
            </w:pPr>
          </w:p>
          <w:p w14:paraId="2168277B" w14:textId="77777777" w:rsidR="00A16590" w:rsidRDefault="00A16590" w:rsidP="00A165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utilizará la plataforma digital classroom para información complementaria y tareas.</w:t>
            </w:r>
          </w:p>
          <w:p w14:paraId="4D3A7E44" w14:textId="77777777" w:rsidR="00FC0A74" w:rsidRDefault="00FC0A74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  <w:vAlign w:val="center"/>
          </w:tcPr>
          <w:p w14:paraId="4B75447F" w14:textId="77777777" w:rsidR="00815520" w:rsidRDefault="00815520" w:rsidP="00815520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  <w:r w:rsidRPr="007D653B">
              <w:rPr>
                <w:rFonts w:ascii="Arial" w:eastAsia="SymbolMT" w:hAnsi="Arial" w:cs="Arial"/>
              </w:rPr>
              <w:lastRenderedPageBreak/>
              <w:t xml:space="preserve"> </w:t>
            </w:r>
            <w:r w:rsidRPr="007D653B">
              <w:rPr>
                <w:rFonts w:ascii="Arial" w:eastAsia="TimesNewRomanPSMT" w:hAnsi="Arial" w:cs="Arial"/>
              </w:rPr>
              <w:t>Capacidad de análisis y síntesis.</w:t>
            </w:r>
          </w:p>
          <w:p w14:paraId="6CD199DF" w14:textId="77777777" w:rsidR="00815520" w:rsidRPr="007D653B" w:rsidRDefault="00815520" w:rsidP="00815520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</w:p>
          <w:p w14:paraId="4008E2C4" w14:textId="77777777" w:rsidR="00815520" w:rsidRDefault="00815520" w:rsidP="00815520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  <w:r w:rsidRPr="007D653B">
              <w:rPr>
                <w:rFonts w:ascii="Arial" w:eastAsia="SymbolMT" w:hAnsi="Arial" w:cs="Arial"/>
              </w:rPr>
              <w:t xml:space="preserve"> </w:t>
            </w:r>
            <w:r w:rsidRPr="007D653B">
              <w:rPr>
                <w:rFonts w:ascii="Arial" w:eastAsia="TimesNewRomanPSMT" w:hAnsi="Arial" w:cs="Arial"/>
              </w:rPr>
              <w:t>Comunicació</w:t>
            </w:r>
            <w:r>
              <w:rPr>
                <w:rFonts w:ascii="Arial" w:eastAsia="TimesNewRomanPSMT" w:hAnsi="Arial" w:cs="Arial"/>
              </w:rPr>
              <w:t xml:space="preserve">n oral y escrita en su </w:t>
            </w:r>
            <w:r w:rsidRPr="007D653B">
              <w:rPr>
                <w:rFonts w:ascii="Arial" w:eastAsia="TimesNewRomanPSMT" w:hAnsi="Arial" w:cs="Arial"/>
              </w:rPr>
              <w:t>propia lengua.</w:t>
            </w:r>
          </w:p>
          <w:p w14:paraId="2FF0627B" w14:textId="77777777" w:rsidR="00815520" w:rsidRPr="007D653B" w:rsidRDefault="00815520" w:rsidP="00815520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</w:p>
          <w:p w14:paraId="33FEC407" w14:textId="77777777" w:rsidR="00815520" w:rsidRDefault="00815520" w:rsidP="00815520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  <w:r w:rsidRPr="007D653B">
              <w:rPr>
                <w:rFonts w:ascii="Arial" w:eastAsia="SymbolMT" w:hAnsi="Arial" w:cs="Arial"/>
              </w:rPr>
              <w:t xml:space="preserve"> </w:t>
            </w:r>
            <w:r w:rsidRPr="007D653B">
              <w:rPr>
                <w:rFonts w:ascii="Arial" w:eastAsia="TimesNewRomanPSMT" w:hAnsi="Arial" w:cs="Arial"/>
              </w:rPr>
              <w:t>H</w:t>
            </w:r>
            <w:r>
              <w:rPr>
                <w:rFonts w:ascii="Arial" w:eastAsia="TimesNewRomanPSMT" w:hAnsi="Arial" w:cs="Arial"/>
              </w:rPr>
              <w:t xml:space="preserve">abilidad para buscar y analizar </w:t>
            </w:r>
            <w:r w:rsidRPr="007D653B">
              <w:rPr>
                <w:rFonts w:ascii="Arial" w:eastAsia="TimesNewRomanPSMT" w:hAnsi="Arial" w:cs="Arial"/>
              </w:rPr>
              <w:t>informació</w:t>
            </w:r>
            <w:r>
              <w:rPr>
                <w:rFonts w:ascii="Arial" w:eastAsia="TimesNewRomanPSMT" w:hAnsi="Arial" w:cs="Arial"/>
              </w:rPr>
              <w:t xml:space="preserve">n proveniente de fuentes </w:t>
            </w:r>
            <w:r w:rsidRPr="007D653B">
              <w:rPr>
                <w:rFonts w:ascii="Arial" w:eastAsia="TimesNewRomanPSMT" w:hAnsi="Arial" w:cs="Arial"/>
              </w:rPr>
              <w:t>diversas.</w:t>
            </w:r>
          </w:p>
          <w:p w14:paraId="4FB314FD" w14:textId="77777777" w:rsidR="00815520" w:rsidRPr="007D653B" w:rsidRDefault="00815520" w:rsidP="00815520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</w:p>
          <w:p w14:paraId="2438FC96" w14:textId="77777777" w:rsidR="00815520" w:rsidRPr="007D653B" w:rsidRDefault="00815520" w:rsidP="00815520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  <w:r w:rsidRPr="007D653B">
              <w:rPr>
                <w:rFonts w:ascii="Arial" w:eastAsia="SymbolMT" w:hAnsi="Arial" w:cs="Arial"/>
              </w:rPr>
              <w:t xml:space="preserve"> </w:t>
            </w:r>
            <w:r w:rsidRPr="007D653B">
              <w:rPr>
                <w:rFonts w:ascii="Arial" w:eastAsia="TimesNewRomanPSMT" w:hAnsi="Arial" w:cs="Arial"/>
              </w:rPr>
              <w:t>Trabajo en equipo.</w:t>
            </w:r>
          </w:p>
          <w:p w14:paraId="580AE599" w14:textId="77777777" w:rsidR="00FC0A74" w:rsidRDefault="00FC0A74" w:rsidP="0093263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2" w:type="dxa"/>
            <w:vAlign w:val="center"/>
          </w:tcPr>
          <w:p w14:paraId="3516F1D4" w14:textId="5091386A" w:rsidR="00FC0A74" w:rsidRDefault="00815520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16 - 2</w:t>
            </w:r>
          </w:p>
        </w:tc>
      </w:tr>
    </w:tbl>
    <w:p w14:paraId="06A4EF4C" w14:textId="77777777" w:rsidR="00FC0A74" w:rsidRDefault="00FC0A74" w:rsidP="00FC0A74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FC0A74" w14:paraId="44504139" w14:textId="77777777" w:rsidTr="0093263F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007CE3DF" w14:textId="77777777" w:rsidR="00FC0A74" w:rsidRDefault="00FC0A74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 (4.8)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523E8A66" w14:textId="77777777" w:rsidR="00FC0A74" w:rsidRDefault="00FC0A74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815520" w14:paraId="2CCA6B69" w14:textId="77777777" w:rsidTr="0093263F">
        <w:tc>
          <w:tcPr>
            <w:tcW w:w="7195" w:type="dxa"/>
          </w:tcPr>
          <w:p w14:paraId="6CF5CB8A" w14:textId="65ED1FE2" w:rsidR="00815520" w:rsidRPr="00815520" w:rsidRDefault="00815520" w:rsidP="00815520">
            <w:pPr>
              <w:pStyle w:val="Prrafodelista"/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A)</w:t>
            </w:r>
            <w:r w:rsidRPr="00815520">
              <w:rPr>
                <w:rFonts w:cs="Arial"/>
                <w:color w:val="000000"/>
                <w:sz w:val="20"/>
                <w:szCs w:val="20"/>
              </w:rPr>
              <w:t>Esquema de la vía degradativa de los carbohidratos.</w:t>
            </w:r>
          </w:p>
          <w:p w14:paraId="55E308AA" w14:textId="77777777" w:rsidR="00815520" w:rsidRPr="00815520" w:rsidRDefault="00815520" w:rsidP="008155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</w:tcPr>
          <w:p w14:paraId="01D03D40" w14:textId="0833E7D1" w:rsidR="00815520" w:rsidRDefault="00815520" w:rsidP="0081552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20%</w:t>
            </w:r>
          </w:p>
        </w:tc>
      </w:tr>
      <w:tr w:rsidR="00815520" w14:paraId="00FEEF3D" w14:textId="77777777" w:rsidTr="0093263F">
        <w:tc>
          <w:tcPr>
            <w:tcW w:w="7195" w:type="dxa"/>
          </w:tcPr>
          <w:p w14:paraId="4620E1A7" w14:textId="255D7EF4" w:rsidR="00815520" w:rsidRPr="00815520" w:rsidRDefault="00815520" w:rsidP="00815520">
            <w:pPr>
              <w:pStyle w:val="Prrafodelista"/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B)</w:t>
            </w:r>
            <w:r w:rsidRPr="00815520">
              <w:rPr>
                <w:rFonts w:cs="Arial"/>
                <w:color w:val="000000"/>
                <w:sz w:val="20"/>
                <w:szCs w:val="20"/>
              </w:rPr>
              <w:t>Cuadro comparativo de gluconeogenésis y glucolisis.</w:t>
            </w:r>
          </w:p>
          <w:p w14:paraId="19547CF1" w14:textId="77777777" w:rsidR="00815520" w:rsidRPr="00815520" w:rsidRDefault="00815520" w:rsidP="008155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</w:tcPr>
          <w:p w14:paraId="5949D861" w14:textId="71BB240B" w:rsidR="00815520" w:rsidRDefault="00815520" w:rsidP="0081552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15 %</w:t>
            </w:r>
          </w:p>
        </w:tc>
      </w:tr>
      <w:tr w:rsidR="00815520" w14:paraId="69510DB2" w14:textId="77777777" w:rsidTr="0093263F">
        <w:tc>
          <w:tcPr>
            <w:tcW w:w="7195" w:type="dxa"/>
          </w:tcPr>
          <w:p w14:paraId="767DA0A7" w14:textId="2D7C700B" w:rsidR="00815520" w:rsidRPr="00815520" w:rsidRDefault="00815520" w:rsidP="00815520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 w:rsidRPr="00815520">
              <w:rPr>
                <w:sz w:val="20"/>
                <w:szCs w:val="20"/>
              </w:rPr>
              <w:t>Investigación de las vías catabólicas y anabólicas de los carbohidratos.</w:t>
            </w:r>
          </w:p>
          <w:p w14:paraId="6EFB74FF" w14:textId="77777777" w:rsidR="00815520" w:rsidRPr="00815520" w:rsidRDefault="00815520" w:rsidP="008155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</w:tcPr>
          <w:p w14:paraId="3FC45080" w14:textId="3362AB5D" w:rsidR="00815520" w:rsidRDefault="00815520" w:rsidP="0081552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15 %</w:t>
            </w:r>
          </w:p>
        </w:tc>
      </w:tr>
      <w:tr w:rsidR="00815520" w14:paraId="64B844D5" w14:textId="77777777" w:rsidTr="0093263F">
        <w:tc>
          <w:tcPr>
            <w:tcW w:w="7195" w:type="dxa"/>
          </w:tcPr>
          <w:p w14:paraId="4C891077" w14:textId="37B28453" w:rsidR="00815520" w:rsidRPr="00815520" w:rsidRDefault="00815520" w:rsidP="00815520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</w:t>
            </w:r>
            <w:r w:rsidRPr="00815520">
              <w:rPr>
                <w:sz w:val="20"/>
                <w:szCs w:val="20"/>
              </w:rPr>
              <w:t xml:space="preserve">Diagrama de síntesis y regulación del glucogéno. </w:t>
            </w:r>
          </w:p>
          <w:p w14:paraId="0F273083" w14:textId="77777777" w:rsidR="00815520" w:rsidRPr="00815520" w:rsidRDefault="00815520" w:rsidP="008155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</w:tcPr>
          <w:p w14:paraId="6D7CB853" w14:textId="6B54E1E1" w:rsidR="00815520" w:rsidRDefault="00815520" w:rsidP="0081552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15%</w:t>
            </w:r>
          </w:p>
        </w:tc>
      </w:tr>
      <w:tr w:rsidR="00815520" w14:paraId="1034801A" w14:textId="77777777" w:rsidTr="0093263F">
        <w:tc>
          <w:tcPr>
            <w:tcW w:w="7195" w:type="dxa"/>
          </w:tcPr>
          <w:p w14:paraId="4149915A" w14:textId="378B22CC" w:rsidR="00815520" w:rsidRPr="00815520" w:rsidRDefault="00815520" w:rsidP="00815520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</w:t>
            </w:r>
            <w:r w:rsidRPr="00815520">
              <w:rPr>
                <w:sz w:val="20"/>
                <w:szCs w:val="20"/>
              </w:rPr>
              <w:t>Realiza un esquema en donde identifica los productos de la vía pentosa fosfato.</w:t>
            </w:r>
          </w:p>
          <w:p w14:paraId="6C876699" w14:textId="77777777" w:rsidR="00815520" w:rsidRPr="00815520" w:rsidRDefault="00815520" w:rsidP="008155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</w:tcPr>
          <w:p w14:paraId="2177E90E" w14:textId="326A5F70" w:rsidR="00815520" w:rsidRDefault="00815520" w:rsidP="0081552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15%</w:t>
            </w:r>
          </w:p>
        </w:tc>
      </w:tr>
      <w:tr w:rsidR="00815520" w14:paraId="7970BABF" w14:textId="77777777" w:rsidTr="0093263F">
        <w:tc>
          <w:tcPr>
            <w:tcW w:w="7195" w:type="dxa"/>
          </w:tcPr>
          <w:p w14:paraId="492319E5" w14:textId="1F759E56" w:rsidR="00815520" w:rsidRPr="00815520" w:rsidRDefault="00815520" w:rsidP="00815520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</w:t>
            </w:r>
            <w:r w:rsidRPr="00815520">
              <w:rPr>
                <w:rFonts w:ascii="Arial" w:hAnsi="Arial" w:cs="Arial"/>
                <w:sz w:val="20"/>
                <w:szCs w:val="20"/>
              </w:rPr>
              <w:t>Realiza el esquema del Ciclo de Calvin e identifica en él, las fases, los productos y la recuperación de sustratos.</w:t>
            </w:r>
          </w:p>
        </w:tc>
        <w:tc>
          <w:tcPr>
            <w:tcW w:w="7259" w:type="dxa"/>
          </w:tcPr>
          <w:p w14:paraId="62A545B9" w14:textId="35DC1857" w:rsidR="00815520" w:rsidRDefault="00815520" w:rsidP="0081552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20%</w:t>
            </w:r>
          </w:p>
        </w:tc>
      </w:tr>
    </w:tbl>
    <w:p w14:paraId="74B92AD8" w14:textId="77777777" w:rsidR="00FC0A74" w:rsidRDefault="00FC0A74" w:rsidP="00FC0A74">
      <w:pPr>
        <w:pStyle w:val="Sinespaciado"/>
        <w:rPr>
          <w:rFonts w:ascii="Arial" w:hAnsi="Arial" w:cs="Arial"/>
          <w:sz w:val="16"/>
          <w:szCs w:val="16"/>
        </w:rPr>
      </w:pPr>
    </w:p>
    <w:p w14:paraId="7EAD8B3D" w14:textId="77777777" w:rsidR="00FC0A74" w:rsidRDefault="00FC0A74" w:rsidP="00FC0A74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122"/>
        <w:gridCol w:w="1984"/>
        <w:gridCol w:w="8505"/>
        <w:gridCol w:w="1843"/>
      </w:tblGrid>
      <w:tr w:rsidR="00FC0A74" w14:paraId="2EAE6C92" w14:textId="77777777" w:rsidTr="00815520">
        <w:trPr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C39D37" w14:textId="77777777" w:rsidR="00FC0A74" w:rsidRPr="001A6AF9" w:rsidRDefault="00FC0A74" w:rsidP="0093263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734324" w14:textId="77777777" w:rsidR="00FC0A74" w:rsidRPr="001A6AF9" w:rsidRDefault="00FC0A74" w:rsidP="0093263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E36EBB" w14:textId="77777777" w:rsidR="00FC0A74" w:rsidRPr="001A6AF9" w:rsidRDefault="00FC0A74" w:rsidP="0093263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1BCDAD" w14:textId="77777777" w:rsidR="00FC0A74" w:rsidRPr="001A6AF9" w:rsidRDefault="00FC0A74" w:rsidP="0093263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815520" w14:paraId="6C58B7E6" w14:textId="77777777" w:rsidTr="00815520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E724" w14:textId="77777777" w:rsidR="00815520" w:rsidRDefault="00815520" w:rsidP="0081552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4292" w14:textId="77777777" w:rsidR="00815520" w:rsidRDefault="00815520" w:rsidP="0081552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987A" w14:textId="77777777" w:rsidR="00815520" w:rsidRPr="004752ED" w:rsidRDefault="00815520" w:rsidP="00815520">
            <w:pPr>
              <w:ind w:left="-108"/>
              <w:jc w:val="both"/>
              <w:rPr>
                <w:rFonts w:ascii="Calibri" w:hAnsi="Calibri" w:cs="Arial"/>
              </w:rPr>
            </w:pPr>
            <w:r w:rsidRPr="004752ED">
              <w:rPr>
                <w:rFonts w:ascii="Calibri" w:hAnsi="Calibri" w:cs="Arial"/>
              </w:rPr>
              <w:t>Cumple al menos 5 de los siguientes indicadores</w:t>
            </w:r>
          </w:p>
          <w:p w14:paraId="3009676C" w14:textId="77777777" w:rsidR="00815520" w:rsidRPr="00DD5E03" w:rsidRDefault="00815520" w:rsidP="00815520">
            <w:pPr>
              <w:pStyle w:val="Prrafodelista"/>
              <w:numPr>
                <w:ilvl w:val="0"/>
                <w:numId w:val="15"/>
              </w:numPr>
              <w:spacing w:line="240" w:lineRule="auto"/>
              <w:ind w:hanging="360"/>
              <w:rPr>
                <w:rFonts w:cs="Arial"/>
                <w:b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 xml:space="preserve">Se adapta a situaciones y contextos complejos: </w:t>
            </w:r>
            <w:r w:rsidRPr="00DD5E03">
              <w:rPr>
                <w:rFonts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73D171AC" w14:textId="77777777" w:rsidR="00815520" w:rsidRPr="00DD5E03" w:rsidRDefault="00815520" w:rsidP="00815520">
            <w:pPr>
              <w:pStyle w:val="Prrafodelista"/>
              <w:numPr>
                <w:ilvl w:val="0"/>
                <w:numId w:val="15"/>
              </w:numPr>
              <w:spacing w:line="240" w:lineRule="auto"/>
              <w:ind w:hanging="360"/>
              <w:rPr>
                <w:rFonts w:cs="Arial"/>
                <w:b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Hace aportaciones a las actividades académicas desarrolladas:</w:t>
            </w:r>
            <w:r w:rsidRPr="00DD5E03">
              <w:rPr>
                <w:rFonts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4502D2B6" w14:textId="77777777" w:rsidR="00815520" w:rsidRPr="00DD5E03" w:rsidRDefault="00815520" w:rsidP="00815520">
            <w:pPr>
              <w:pStyle w:val="Prrafodelista"/>
              <w:numPr>
                <w:ilvl w:val="0"/>
                <w:numId w:val="15"/>
              </w:numPr>
              <w:spacing w:line="240" w:lineRule="auto"/>
              <w:ind w:hanging="360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DD5E03">
              <w:rPr>
                <w:rFonts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185A7A4B" w14:textId="77777777" w:rsidR="00815520" w:rsidRPr="00DD5E03" w:rsidRDefault="00815520" w:rsidP="00815520">
            <w:pPr>
              <w:pStyle w:val="Prrafodelista"/>
              <w:numPr>
                <w:ilvl w:val="0"/>
                <w:numId w:val="15"/>
              </w:numPr>
              <w:spacing w:line="240" w:lineRule="auto"/>
              <w:ind w:hanging="360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DD5E03">
              <w:rPr>
                <w:rFonts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</w:t>
            </w:r>
            <w:r w:rsidRPr="00DD5E03">
              <w:rPr>
                <w:rFonts w:cs="Arial"/>
                <w:sz w:val="20"/>
                <w:szCs w:val="20"/>
              </w:rPr>
              <w:lastRenderedPageBreak/>
              <w:t>mejor o a futuro dicho tema. Se apoya en foros, autores, bibliografía, documentales, etc. para sustentar su punto de vista.</w:t>
            </w:r>
          </w:p>
          <w:p w14:paraId="6212517B" w14:textId="77777777" w:rsidR="00815520" w:rsidRPr="00DD5E03" w:rsidRDefault="00815520" w:rsidP="00815520">
            <w:pPr>
              <w:pStyle w:val="Prrafodelista"/>
              <w:numPr>
                <w:ilvl w:val="0"/>
                <w:numId w:val="15"/>
              </w:numPr>
              <w:spacing w:line="240" w:lineRule="auto"/>
              <w:ind w:hanging="360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DD5E03">
              <w:rPr>
                <w:rFonts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56F5A37E" w14:textId="73CCCB66" w:rsidR="00815520" w:rsidRDefault="00815520" w:rsidP="0081552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E03">
              <w:rPr>
                <w:rFonts w:ascii="Calibri" w:hAnsi="Calibri" w:cs="Arial"/>
                <w:b/>
              </w:rPr>
              <w:t xml:space="preserve">Realiza su trabajo de manera autónoma y autorregulada. </w:t>
            </w:r>
            <w:r w:rsidRPr="00DD5E03">
              <w:rPr>
                <w:rFonts w:ascii="Calibri" w:hAnsi="Calibri" w:cs="Arial"/>
              </w:rPr>
              <w:t>Es capaz de</w:t>
            </w:r>
            <w:r w:rsidRPr="00DD5E03">
              <w:rPr>
                <w:rFonts w:ascii="Calibri" w:hAnsi="Calibri" w:cs="Arial"/>
                <w:b/>
              </w:rPr>
              <w:t xml:space="preserve"> </w:t>
            </w:r>
            <w:r w:rsidRPr="00DD5E03">
              <w:rPr>
                <w:rFonts w:ascii="Calibri" w:hAnsi="Calibri" w:cs="Arial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0B6A" w14:textId="77777777" w:rsidR="00815520" w:rsidRDefault="00815520" w:rsidP="0081552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815520" w14:paraId="4234BCB4" w14:textId="77777777" w:rsidTr="00815520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DCF4" w14:textId="77777777" w:rsidR="00815520" w:rsidRDefault="00815520" w:rsidP="00815520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53C9" w14:textId="77777777" w:rsidR="00815520" w:rsidRDefault="00815520" w:rsidP="0081552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0303" w14:textId="1AB312D8" w:rsidR="00815520" w:rsidRDefault="00815520" w:rsidP="0081552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D">
              <w:rPr>
                <w:rFonts w:ascii="Calibri" w:hAnsi="Calibri" w:cs="Arial"/>
              </w:rPr>
              <w:t>Cumple  4 de los indicadores definidos en desempeño excelente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5E63" w14:textId="77777777" w:rsidR="00815520" w:rsidRDefault="00815520" w:rsidP="0081552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815520" w14:paraId="577B9F0F" w14:textId="77777777" w:rsidTr="00815520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1CD4" w14:textId="77777777" w:rsidR="00815520" w:rsidRDefault="00815520" w:rsidP="00815520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F03F" w14:textId="77777777" w:rsidR="00815520" w:rsidRDefault="00815520" w:rsidP="0081552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64B2" w14:textId="62E6BABD" w:rsidR="00815520" w:rsidRDefault="00815520" w:rsidP="0081552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D">
              <w:rPr>
                <w:rFonts w:ascii="Calibri" w:hAnsi="Calibri" w:cs="Arial"/>
              </w:rPr>
              <w:t>Cumple  3 de los indicadores definidos en desempeño excelente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E944" w14:textId="77777777" w:rsidR="00815520" w:rsidRDefault="00815520" w:rsidP="0081552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815520" w14:paraId="13600D46" w14:textId="77777777" w:rsidTr="00815520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D59F" w14:textId="77777777" w:rsidR="00815520" w:rsidRDefault="00815520" w:rsidP="00815520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0011" w14:textId="77777777" w:rsidR="00815520" w:rsidRDefault="00815520" w:rsidP="0081552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54B6" w14:textId="4896CF6F" w:rsidR="00815520" w:rsidRDefault="00815520" w:rsidP="0081552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D">
              <w:rPr>
                <w:rFonts w:ascii="Calibri" w:hAnsi="Calibri" w:cs="Arial"/>
              </w:rPr>
              <w:t>Cumple  2 de los indicadores definidos en desempeño excelente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76FF" w14:textId="77777777" w:rsidR="00815520" w:rsidRDefault="00815520" w:rsidP="0081552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815520" w14:paraId="0D66BE80" w14:textId="77777777" w:rsidTr="0081552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FAD6" w14:textId="77777777" w:rsidR="00815520" w:rsidRDefault="00815520" w:rsidP="0081552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DDBA" w14:textId="77777777" w:rsidR="00815520" w:rsidRDefault="00815520" w:rsidP="0081552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F752" w14:textId="5CA0A8F1" w:rsidR="00815520" w:rsidRDefault="00815520" w:rsidP="0081552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D">
              <w:rPr>
                <w:rFonts w:ascii="Calibri" w:hAnsi="Calibri" w:cs="Arial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DAF5" w14:textId="77777777" w:rsidR="00815520" w:rsidRDefault="00815520" w:rsidP="0081552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39A6F1A4" w14:textId="77777777" w:rsidR="00FC0A74" w:rsidRDefault="00FC0A74" w:rsidP="00FC0A74">
      <w:pPr>
        <w:pStyle w:val="Sinespaciado"/>
        <w:rPr>
          <w:rFonts w:ascii="Arial" w:hAnsi="Arial" w:cs="Arial"/>
          <w:sz w:val="16"/>
          <w:szCs w:val="16"/>
        </w:rPr>
      </w:pPr>
    </w:p>
    <w:p w14:paraId="549102CF" w14:textId="77777777" w:rsidR="00FC0A74" w:rsidRDefault="00FC0A74" w:rsidP="00FC0A74">
      <w:pPr>
        <w:pStyle w:val="Sinespaciado"/>
        <w:rPr>
          <w:rFonts w:ascii="Arial" w:hAnsi="Arial" w:cs="Arial"/>
          <w:sz w:val="16"/>
          <w:szCs w:val="16"/>
        </w:rPr>
      </w:pPr>
    </w:p>
    <w:p w14:paraId="5A259E0F" w14:textId="77777777" w:rsidR="00FC0A74" w:rsidRDefault="00FC0A74" w:rsidP="00FC0A74">
      <w:pPr>
        <w:pStyle w:val="Sinespaciado"/>
        <w:rPr>
          <w:rFonts w:ascii="Arial" w:hAnsi="Arial" w:cs="Arial"/>
          <w:sz w:val="16"/>
          <w:szCs w:val="16"/>
        </w:rPr>
      </w:pPr>
    </w:p>
    <w:p w14:paraId="702D7DA3" w14:textId="77777777" w:rsidR="00FC0A74" w:rsidRDefault="00FC0A74" w:rsidP="00FC0A74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FC0A74" w14:paraId="36776492" w14:textId="77777777" w:rsidTr="0093263F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39CE67" w14:textId="77777777" w:rsidR="00FC0A74" w:rsidRPr="00B546B8" w:rsidRDefault="00FC0A74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B00661" w14:textId="77777777" w:rsidR="00FC0A74" w:rsidRPr="00B546B8" w:rsidRDefault="00FC0A74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F1A396" w14:textId="77777777" w:rsidR="00FC0A74" w:rsidRPr="00B546B8" w:rsidRDefault="00FC0A74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1D7DFE" w14:textId="77777777" w:rsidR="00FC0A74" w:rsidRPr="00B546B8" w:rsidRDefault="00FC0A74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FC0A74" w14:paraId="1FC73C9C" w14:textId="77777777" w:rsidTr="0093263F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A1314" w14:textId="77777777" w:rsidR="00FC0A74" w:rsidRDefault="00FC0A74" w:rsidP="0093263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A982C" w14:textId="77777777" w:rsidR="00FC0A74" w:rsidRPr="001A6AF9" w:rsidRDefault="00FC0A74" w:rsidP="0093263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CC8268" w14:textId="77777777" w:rsidR="00FC0A74" w:rsidRPr="00B546B8" w:rsidRDefault="00FC0A74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B3D959" w14:textId="77777777" w:rsidR="00FC0A74" w:rsidRPr="00B546B8" w:rsidRDefault="00FC0A74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A6180E" w14:textId="77777777" w:rsidR="00FC0A74" w:rsidRPr="00B546B8" w:rsidRDefault="00FC0A74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F59A11" w14:textId="77777777" w:rsidR="00FC0A74" w:rsidRPr="00B546B8" w:rsidRDefault="00FC0A74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2454DF" w14:textId="77777777" w:rsidR="00FC0A74" w:rsidRPr="00B546B8" w:rsidRDefault="00FC0A74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A88E" w14:textId="77777777" w:rsidR="00FC0A74" w:rsidRDefault="00FC0A74" w:rsidP="0093263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815520" w14:paraId="08DAF69C" w14:textId="77777777" w:rsidTr="00C75860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CEB3D" w14:textId="63CB1316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Esquema (Lista de cotejo)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95057" w14:textId="1BF4BDCF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BD088" w14:textId="1722643A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18-20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BAA59" w14:textId="1D6BB720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14-17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31A55" w14:textId="485D06FD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60E69" w14:textId="33E1F2E0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4-9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3C2B0" w14:textId="7E2F427A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1650FB" w14:textId="77777777" w:rsidR="00815520" w:rsidRPr="00C470BD" w:rsidRDefault="00815520" w:rsidP="00815520">
            <w:pPr>
              <w:jc w:val="both"/>
              <w:rPr>
                <w:rFonts w:ascii="Arial" w:hAnsi="Arial" w:cs="Arial"/>
                <w:color w:val="000000"/>
              </w:rPr>
            </w:pPr>
            <w:r w:rsidRPr="00C470BD">
              <w:rPr>
                <w:rFonts w:ascii="Arial" w:hAnsi="Arial" w:cs="Arial"/>
                <w:color w:val="000000"/>
              </w:rPr>
              <w:t>a)Esquema de la vía degradativa de los carbohidratos.</w:t>
            </w:r>
          </w:p>
          <w:p w14:paraId="2560AD09" w14:textId="77777777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  <w:tr w:rsidR="00815520" w14:paraId="3EE34252" w14:textId="77777777" w:rsidTr="00C75860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5A1D0" w14:textId="512DA764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Cuadro comparativo (Lista de cotejo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D83E7" w14:textId="5F7B8B0E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9F881" w14:textId="21928F39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12-15%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F408F" w14:textId="0E8D5035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10-12%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C83AB" w14:textId="5E4AB434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7-9%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4092C" w14:textId="72F01C82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4-6%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08C7E" w14:textId="00829D78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DFA9D6" w14:textId="77777777" w:rsidR="00815520" w:rsidRPr="00C470BD" w:rsidRDefault="00815520" w:rsidP="00815520">
            <w:pPr>
              <w:jc w:val="both"/>
              <w:rPr>
                <w:rFonts w:ascii="Arial" w:hAnsi="Arial" w:cs="Arial"/>
                <w:color w:val="000000"/>
              </w:rPr>
            </w:pPr>
            <w:r w:rsidRPr="00C470BD">
              <w:rPr>
                <w:rFonts w:ascii="Arial" w:hAnsi="Arial" w:cs="Arial"/>
                <w:color w:val="000000"/>
              </w:rPr>
              <w:t>b)Cuadro comparativo de gluconeogenésis y glucolisis.</w:t>
            </w:r>
          </w:p>
          <w:p w14:paraId="788334C8" w14:textId="77777777" w:rsidR="00815520" w:rsidRPr="00C470BD" w:rsidRDefault="00815520" w:rsidP="008155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69A7766" w14:textId="77777777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  <w:tr w:rsidR="00815520" w14:paraId="36D68FC5" w14:textId="77777777" w:rsidTr="00C75860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AA06F" w14:textId="5C8CD148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Investigación (Lista de cotejo)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98AB5" w14:textId="2145998A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B0710" w14:textId="06200992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12-15%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ACB54" w14:textId="161BCFA1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10-12%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7192C" w14:textId="43F8FFB2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7-9%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DAE02" w14:textId="42762FF2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4-6%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97AAF" w14:textId="4B1A406A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4845C" w14:textId="4925F2C1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909EE">
              <w:t>c)</w:t>
            </w:r>
            <w:r>
              <w:t>Investigación de las vías catabólicas y anabólicas de los carbohidratos.</w:t>
            </w:r>
          </w:p>
        </w:tc>
      </w:tr>
      <w:tr w:rsidR="00815520" w14:paraId="1B97AFFC" w14:textId="77777777" w:rsidTr="00C75860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B18DA" w14:textId="4FDEC48F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Diagrama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529B3" w14:textId="302771C0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DB550" w14:textId="74439762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12-15%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16627" w14:textId="60137320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10-12%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8A077" w14:textId="65347B73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7-9%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0B4D8" w14:textId="2970C90A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4-6%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6A479" w14:textId="66DD4B70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20A646" w14:textId="52A3FA7A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t>d)Diagrama de síntesis y regulación del glucogéno</w:t>
            </w:r>
          </w:p>
        </w:tc>
      </w:tr>
      <w:tr w:rsidR="00815520" w14:paraId="7B73E4CF" w14:textId="77777777" w:rsidTr="00C75860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364F6" w14:textId="77CCFEA5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lastRenderedPageBreak/>
              <w:t xml:space="preserve">Esquema (Lista de cotejo)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5043C" w14:textId="0E520877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06DF4" w14:textId="7C1B6EC1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12-15%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702BB" w14:textId="4374E4CA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10-12%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098A7" w14:textId="7679EAD4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7-9%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CF48B" w14:textId="3E32B1DD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4-6%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E42FA" w14:textId="39DE45E0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3C396E" w14:textId="1F2B6D02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t xml:space="preserve">e)Realiza un esquema en donde identifica los productos de la vía pentosa fosfato </w:t>
            </w:r>
          </w:p>
        </w:tc>
      </w:tr>
      <w:tr w:rsidR="00815520" w14:paraId="58820AAA" w14:textId="77777777" w:rsidTr="00C75860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DCDB7" w14:textId="600195E7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Esquema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9AA58" w14:textId="37E0B741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8A2AC" w14:textId="42E30783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18-20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57CDF" w14:textId="1AA410B2" w:rsidR="00815520" w:rsidRDefault="00815520" w:rsidP="00815520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14-17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44F6D" w14:textId="232149EB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7EF53" w14:textId="4F1D7A43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4-9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51E1E" w14:textId="38E83787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12C01" w14:textId="3FA7120E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t>f)Realiza el esquema del Ciclo de Calvin e identifica en él, las fases, los productos y la recuperación de sustratos.</w:t>
            </w:r>
          </w:p>
        </w:tc>
      </w:tr>
      <w:tr w:rsidR="00815520" w14:paraId="1CB3801C" w14:textId="77777777" w:rsidTr="00921D0F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FEF9B" w14:textId="714076F2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                                 </w:t>
            </w: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7CA9A" w14:textId="74535B2B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43FBF" w14:textId="1A441359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E7F5E" w14:textId="40A6F3BB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91216" w14:textId="5FE121D3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7C723" w14:textId="5ADB9423" w:rsidR="00815520" w:rsidRDefault="00815520" w:rsidP="008155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F47D5" w14:textId="77777777" w:rsidR="00815520" w:rsidRDefault="00815520" w:rsidP="00815520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2187778B" w14:textId="77777777" w:rsidR="00FC0A74" w:rsidRDefault="00FC0A74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328B2606" w14:textId="77777777" w:rsidR="009633BF" w:rsidRDefault="009633BF" w:rsidP="009633BF">
      <w:pPr>
        <w:pStyle w:val="Sinespaciad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9633BF" w14:paraId="367B66F1" w14:textId="77777777" w:rsidTr="0093263F">
        <w:tc>
          <w:tcPr>
            <w:tcW w:w="1560" w:type="dxa"/>
            <w:hideMark/>
          </w:tcPr>
          <w:p w14:paraId="1F3E730C" w14:textId="77777777" w:rsidR="009633BF" w:rsidRPr="001A6AF9" w:rsidRDefault="009633BF" w:rsidP="0093263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Competencia No.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0560C" w14:textId="2174D271" w:rsidR="009633BF" w:rsidRDefault="005673FE" w:rsidP="0093263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87" w:type="dxa"/>
            <w:hideMark/>
          </w:tcPr>
          <w:p w14:paraId="0881D72A" w14:textId="77777777" w:rsidR="009633BF" w:rsidRPr="001A6AF9" w:rsidRDefault="009633BF" w:rsidP="0093263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E036B4" w14:textId="77777777" w:rsidR="005673FE" w:rsidRPr="00761AC3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eastAsia="SymbolMT" w:hAnsi="Arial" w:cs="Arial"/>
              </w:rPr>
            </w:pPr>
            <w:r w:rsidRPr="00761AC3">
              <w:rPr>
                <w:rFonts w:ascii="Arial" w:eastAsia="SymbolMT" w:hAnsi="Arial" w:cs="Arial"/>
              </w:rPr>
              <w:t>Reconoce las características de los lípidos para clasificarlos en simples y complejos, así como para identificar su importancia como biomoléculas</w:t>
            </w:r>
            <w:r>
              <w:rPr>
                <w:rFonts w:ascii="Arial" w:eastAsia="SymbolMT" w:hAnsi="Arial" w:cs="Arial"/>
              </w:rPr>
              <w:t xml:space="preserve"> </w:t>
            </w:r>
            <w:r w:rsidRPr="00761AC3">
              <w:rPr>
                <w:rFonts w:ascii="Arial" w:eastAsia="SymbolMT" w:hAnsi="Arial" w:cs="Arial"/>
              </w:rPr>
              <w:t>estructurales de la célula.</w:t>
            </w:r>
            <w:r>
              <w:rPr>
                <w:rFonts w:ascii="Arial" w:eastAsia="SymbolMT" w:hAnsi="Arial" w:cs="Arial"/>
              </w:rPr>
              <w:t xml:space="preserve"> </w:t>
            </w:r>
            <w:r w:rsidRPr="00761AC3">
              <w:rPr>
                <w:rFonts w:ascii="Arial" w:eastAsia="SymbolMT" w:hAnsi="Arial" w:cs="Arial"/>
              </w:rPr>
              <w:t>Conoce las vías de síntesis de lípidos para comprender su importancia en la construcción de biomoléculas constituyentes de la célula.</w:t>
            </w:r>
            <w:r>
              <w:rPr>
                <w:rFonts w:ascii="Arial" w:eastAsia="SymbolMT" w:hAnsi="Arial" w:cs="Arial"/>
              </w:rPr>
              <w:t xml:space="preserve"> </w:t>
            </w:r>
            <w:r w:rsidRPr="00761AC3">
              <w:rPr>
                <w:rFonts w:ascii="Arial" w:eastAsia="SymbolMT" w:hAnsi="Arial" w:cs="Arial"/>
              </w:rPr>
              <w:t>Estudia a la β-oxidación para comprender el proceso catabólico de generación de energía.</w:t>
            </w:r>
          </w:p>
          <w:p w14:paraId="12EB863F" w14:textId="3189A636" w:rsidR="005673FE" w:rsidRPr="005673FE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eastAsia="SymbolMT" w:hAnsi="Arial" w:cs="Arial"/>
              </w:rPr>
            </w:pPr>
            <w:r w:rsidRPr="00761AC3">
              <w:rPr>
                <w:rFonts w:ascii="Arial" w:eastAsia="SymbolMT" w:hAnsi="Arial" w:cs="Arial"/>
              </w:rPr>
              <w:t>Estudia el anabolismo de los lípidos para identificar su importancia en la síntesis de esteroides.</w:t>
            </w:r>
          </w:p>
          <w:p w14:paraId="782820B3" w14:textId="77777777" w:rsidR="005673FE" w:rsidRDefault="005673FE" w:rsidP="0093263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7290564" w14:textId="77777777" w:rsidR="009633BF" w:rsidRDefault="009633BF" w:rsidP="009633B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9633BF" w14:paraId="6029CF02" w14:textId="77777777" w:rsidTr="0093263F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BC09F00" w14:textId="77777777" w:rsidR="009633BF" w:rsidRDefault="009633BF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67A09C63" w14:textId="77777777" w:rsidR="009633BF" w:rsidRDefault="009633BF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79C768E" w14:textId="77777777" w:rsidR="009633BF" w:rsidRDefault="009633BF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687CF156" w14:textId="77777777" w:rsidR="009633BF" w:rsidRDefault="009633BF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1C436296" w14:textId="77777777" w:rsidR="009633BF" w:rsidRDefault="009633BF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5673FE" w14:paraId="37D7B4FD" w14:textId="77777777" w:rsidTr="002B4A7F">
        <w:tc>
          <w:tcPr>
            <w:tcW w:w="2878" w:type="dxa"/>
          </w:tcPr>
          <w:p w14:paraId="0016675A" w14:textId="77777777" w:rsidR="005673FE" w:rsidRPr="00761AC3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4.1 Generalidades de Lípidos</w:t>
            </w:r>
          </w:p>
          <w:p w14:paraId="76878F8E" w14:textId="77777777" w:rsidR="005673FE" w:rsidRPr="00761AC3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4.2 Oxidación de ácidos grasos</w:t>
            </w:r>
          </w:p>
          <w:p w14:paraId="499B2CB4" w14:textId="77777777" w:rsidR="005673FE" w:rsidRPr="00761AC3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4.2.1 Experimentos preliminares</w:t>
            </w:r>
          </w:p>
          <w:p w14:paraId="610ECF14" w14:textId="77777777" w:rsidR="005673FE" w:rsidRPr="00761AC3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4.2.2 Activación y transporte en mitocondria</w:t>
            </w:r>
          </w:p>
          <w:p w14:paraId="102B1C5E" w14:textId="77777777" w:rsidR="005673FE" w:rsidRPr="00761AC3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4.2.3 La vía de la beta oxidación</w:t>
            </w:r>
          </w:p>
          <w:p w14:paraId="60EBFD6A" w14:textId="77777777" w:rsidR="005673FE" w:rsidRPr="00761AC3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4.2.4 Oxidación de ácidos grasos saturados e</w:t>
            </w:r>
          </w:p>
          <w:p w14:paraId="5865BF59" w14:textId="77777777" w:rsidR="005673FE" w:rsidRPr="00761AC3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insaturados</w:t>
            </w:r>
          </w:p>
          <w:p w14:paraId="526A8C21" w14:textId="77777777" w:rsidR="005673FE" w:rsidRPr="00761AC3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4.2.5 Oxidación de ácidos grasos impares</w:t>
            </w:r>
          </w:p>
          <w:p w14:paraId="5C8E9CD0" w14:textId="77777777" w:rsidR="005673FE" w:rsidRPr="00761AC3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lastRenderedPageBreak/>
              <w:t>4.2.6 Regulación de la oxidación de ácidos grasos</w:t>
            </w:r>
          </w:p>
          <w:p w14:paraId="6622B4B2" w14:textId="77777777" w:rsidR="005673FE" w:rsidRPr="00761AC3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4.2.7 Beta-oxidación de ácidos grasos en</w:t>
            </w:r>
          </w:p>
          <w:p w14:paraId="5C7B0866" w14:textId="77777777" w:rsidR="005673FE" w:rsidRPr="00761AC3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peroxisomas</w:t>
            </w:r>
          </w:p>
          <w:p w14:paraId="76FE14EE" w14:textId="77777777" w:rsidR="005673FE" w:rsidRPr="00761AC3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4.2.8 Cuerpos cetónicos</w:t>
            </w:r>
          </w:p>
          <w:p w14:paraId="0C75F389" w14:textId="77777777" w:rsidR="005673FE" w:rsidRPr="00761AC3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4.3 Biosíntesis de ácidos grasos</w:t>
            </w:r>
          </w:p>
          <w:p w14:paraId="240C9907" w14:textId="77777777" w:rsidR="005673FE" w:rsidRPr="00761AC3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4.3.1 Relación con el metabolismo de</w:t>
            </w:r>
          </w:p>
          <w:p w14:paraId="1257553F" w14:textId="77777777" w:rsidR="005673FE" w:rsidRPr="00761AC3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carbohidratos</w:t>
            </w:r>
          </w:p>
          <w:p w14:paraId="3B6E121A" w14:textId="77777777" w:rsidR="005673FE" w:rsidRPr="00761AC3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4.3.2 Experimentos preliminares</w:t>
            </w:r>
          </w:p>
          <w:p w14:paraId="08B93C7A" w14:textId="77777777" w:rsidR="005673FE" w:rsidRPr="00761AC3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4.3.3 Biosíntesis de palmitato a partir de</w:t>
            </w:r>
          </w:p>
          <w:p w14:paraId="4551BD4E" w14:textId="77777777" w:rsidR="005673FE" w:rsidRPr="00761AC3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Acetil-CoA</w:t>
            </w:r>
          </w:p>
          <w:p w14:paraId="6BD840E2" w14:textId="77777777" w:rsidR="005673FE" w:rsidRPr="00761AC3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4.3.4 Elongación de ácidos grasos</w:t>
            </w:r>
          </w:p>
          <w:p w14:paraId="623E1F5A" w14:textId="77777777" w:rsidR="005673FE" w:rsidRPr="00761AC3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4.3.5 Desaturación de ácidos grasos</w:t>
            </w:r>
          </w:p>
          <w:p w14:paraId="0445A647" w14:textId="77777777" w:rsidR="005673FE" w:rsidRPr="00761AC3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4.3.6 Regulación</w:t>
            </w:r>
          </w:p>
          <w:p w14:paraId="7F089874" w14:textId="77777777" w:rsidR="005673FE" w:rsidRPr="00761AC3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4.4 Triacilgliceroles</w:t>
            </w:r>
          </w:p>
          <w:p w14:paraId="07CD8FDB" w14:textId="77777777" w:rsidR="005673FE" w:rsidRPr="00761AC3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4.4.1 Digestión y Absorción</w:t>
            </w:r>
          </w:p>
          <w:p w14:paraId="741485D1" w14:textId="77777777" w:rsidR="005673FE" w:rsidRPr="00761AC3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4.4.2 Transporte: lipoprotreínas</w:t>
            </w:r>
          </w:p>
          <w:p w14:paraId="525EAB25" w14:textId="77777777" w:rsidR="005673FE" w:rsidRPr="00761AC3" w:rsidRDefault="005673FE" w:rsidP="005673FE">
            <w:pPr>
              <w:pStyle w:val="Sinespaciado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4.4.3 Movilización de la grasa almacenada: lipolisis</w:t>
            </w:r>
          </w:p>
          <w:p w14:paraId="14D88CD3" w14:textId="77777777" w:rsidR="005673FE" w:rsidRPr="00761AC3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4.4.4 Biosíntesis</w:t>
            </w:r>
          </w:p>
          <w:p w14:paraId="529F4116" w14:textId="77777777" w:rsidR="005673FE" w:rsidRPr="00761AC3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4.5 Metabolismo de lípidos de membrana</w:t>
            </w:r>
          </w:p>
          <w:p w14:paraId="4290B8F1" w14:textId="77777777" w:rsidR="005673FE" w:rsidRPr="00761AC3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4.5.1 Metabolismo de fosfoglicéridos</w:t>
            </w:r>
          </w:p>
          <w:p w14:paraId="4513C81F" w14:textId="77777777" w:rsidR="005673FE" w:rsidRPr="00761AC3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lastRenderedPageBreak/>
              <w:t>4.5.2 Metabolismo de esfingolípidos</w:t>
            </w:r>
          </w:p>
          <w:p w14:paraId="22F12D8C" w14:textId="77777777" w:rsidR="005673FE" w:rsidRPr="00761AC3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4.5.3 Metabolismo de esteroides</w:t>
            </w:r>
          </w:p>
          <w:p w14:paraId="196D16FF" w14:textId="77777777" w:rsidR="005673FE" w:rsidRPr="00761AC3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4.5.3.1 Biosíntesis de colesterol</w:t>
            </w:r>
          </w:p>
          <w:p w14:paraId="091804E3" w14:textId="77777777" w:rsidR="005673FE" w:rsidRPr="00761AC3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4.5.3.2 Transporte y utilización</w:t>
            </w:r>
          </w:p>
          <w:p w14:paraId="7980408B" w14:textId="77777777" w:rsidR="005673FE" w:rsidRPr="00761AC3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4.5.3.3 Ácidos biliares</w:t>
            </w:r>
          </w:p>
          <w:p w14:paraId="48390AA8" w14:textId="77777777" w:rsidR="005673FE" w:rsidRDefault="005673FE" w:rsidP="005673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761AC3">
              <w:rPr>
                <w:rFonts w:ascii="Arial" w:hAnsi="Arial" w:cs="Arial"/>
              </w:rPr>
              <w:t>4.5.3.4 Hormonas esteroidales</w:t>
            </w:r>
          </w:p>
          <w:p w14:paraId="4F5ABA1A" w14:textId="77777777" w:rsidR="005673FE" w:rsidRDefault="005673FE" w:rsidP="005673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66A266F0" w14:textId="77777777" w:rsidR="005673FE" w:rsidRDefault="005673FE" w:rsidP="005673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7F53E9D0" w14:textId="77777777" w:rsidR="005673FE" w:rsidRDefault="005673FE" w:rsidP="005673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3EF77A9C" w14:textId="77777777" w:rsidR="005673FE" w:rsidRDefault="005673FE" w:rsidP="005673F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  <w:vAlign w:val="center"/>
          </w:tcPr>
          <w:p w14:paraId="3C040081" w14:textId="77777777" w:rsidR="005673FE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lastRenderedPageBreak/>
              <w:t>Analizar la activación y el trasporte de ácidos</w:t>
            </w:r>
          </w:p>
          <w:p w14:paraId="00942ABC" w14:textId="77777777" w:rsidR="005673FE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grasos en la mitocondria para incorporarse a la β-</w:t>
            </w:r>
          </w:p>
          <w:p w14:paraId="4F3827EB" w14:textId="77777777" w:rsidR="005673FE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oxidación.</w:t>
            </w:r>
          </w:p>
          <w:p w14:paraId="38603000" w14:textId="77777777" w:rsidR="005673FE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SymbolMT" w:hAnsi="SymbolMT" w:cs="SymbolMT"/>
              </w:rPr>
              <w:t xml:space="preserve">2. </w:t>
            </w:r>
            <w:r>
              <w:rPr>
                <w:rFonts w:ascii="ArialMT" w:hAnsi="ArialMT" w:cs="ArialMT"/>
              </w:rPr>
              <w:t>Conocer y analizar las β-oxidación de ácidos</w:t>
            </w:r>
          </w:p>
          <w:p w14:paraId="5D1E35D5" w14:textId="77777777" w:rsidR="005673FE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grasos de cadena par, impar, saturados e</w:t>
            </w:r>
          </w:p>
          <w:p w14:paraId="6B04114E" w14:textId="77777777" w:rsidR="005673FE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insaturados, como se regula la oxidación</w:t>
            </w:r>
          </w:p>
          <w:p w14:paraId="1618D0E1" w14:textId="77777777" w:rsidR="005673FE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visualizando de manera general su participación</w:t>
            </w:r>
          </w:p>
          <w:p w14:paraId="5111FEA9" w14:textId="77777777" w:rsidR="005673FE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en la formación de cuerpos cetónicos.</w:t>
            </w:r>
          </w:p>
          <w:p w14:paraId="3A6378B4" w14:textId="77777777" w:rsidR="005673FE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SymbolMT" w:hAnsi="SymbolMT" w:cs="SymbolMT"/>
              </w:rPr>
              <w:lastRenderedPageBreak/>
              <w:t xml:space="preserve">3. </w:t>
            </w:r>
            <w:r>
              <w:rPr>
                <w:rFonts w:ascii="ArialMT" w:hAnsi="ArialMT" w:cs="ArialMT"/>
              </w:rPr>
              <w:t>Conocer y analizar la biosíntesis de ácidos</w:t>
            </w:r>
          </w:p>
          <w:p w14:paraId="151A6D08" w14:textId="77777777" w:rsidR="005673FE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grasos y realizar un análisis comparativo de la β-</w:t>
            </w:r>
          </w:p>
          <w:p w14:paraId="31D58501" w14:textId="77777777" w:rsidR="005673FE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oxidación y la biosíntesis, como vías inversas,</w:t>
            </w:r>
          </w:p>
          <w:p w14:paraId="675C3A92" w14:textId="77777777" w:rsidR="005673FE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reconociendo las diferencias que permiten a esta</w:t>
            </w:r>
          </w:p>
          <w:p w14:paraId="583FF09E" w14:textId="77777777" w:rsidR="005673FE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vías realizarse en forma favorable en un</w:t>
            </w:r>
          </w:p>
          <w:p w14:paraId="27FEC7B9" w14:textId="77777777" w:rsidR="005673FE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organismo.</w:t>
            </w:r>
          </w:p>
          <w:p w14:paraId="7440D461" w14:textId="77777777" w:rsidR="005673FE" w:rsidRDefault="005673FE" w:rsidP="005673F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SymbolMT" w:hAnsi="SymbolMT" w:cs="SymbolMT"/>
              </w:rPr>
              <w:t xml:space="preserve">• </w:t>
            </w:r>
            <w:r>
              <w:rPr>
                <w:rFonts w:ascii="ArialMT" w:hAnsi="ArialMT" w:cs="ArialMT"/>
              </w:rPr>
              <w:t>Conocer y analizar la síntesis de triacilgliceroles y</w:t>
            </w:r>
          </w:p>
          <w:p w14:paraId="37278851" w14:textId="762074B6" w:rsidR="005673FE" w:rsidRDefault="005673FE" w:rsidP="005673F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MT" w:hAnsi="ArialMT" w:cs="ArialMT"/>
              </w:rPr>
              <w:t>su relación con la síntesis de glicerofosfolípidos.</w:t>
            </w:r>
          </w:p>
        </w:tc>
        <w:tc>
          <w:tcPr>
            <w:tcW w:w="2878" w:type="dxa"/>
            <w:vAlign w:val="center"/>
          </w:tcPr>
          <w:p w14:paraId="50D44E67" w14:textId="77777777" w:rsidR="005673FE" w:rsidRPr="00FA3D06" w:rsidRDefault="005673FE" w:rsidP="005673FE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A3D06">
              <w:rPr>
                <w:rFonts w:ascii="Arial" w:hAnsi="Arial" w:cs="Arial"/>
                <w:color w:val="000000"/>
                <w:sz w:val="20"/>
              </w:rPr>
              <w:lastRenderedPageBreak/>
              <w:t xml:space="preserve">1.Análisis  de la importancia  del metabolismo de lípidos  en los  seres  vivos </w:t>
            </w:r>
          </w:p>
          <w:p w14:paraId="7BD0A8B2" w14:textId="77777777" w:rsidR="005673FE" w:rsidRPr="00FA3D06" w:rsidRDefault="005673FE" w:rsidP="005673FE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0EE4A85B" w14:textId="77777777" w:rsidR="005673FE" w:rsidRPr="00FA3D06" w:rsidRDefault="005673FE" w:rsidP="005673FE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A3D06">
              <w:rPr>
                <w:rFonts w:ascii="Arial" w:hAnsi="Arial" w:cs="Arial"/>
                <w:color w:val="000000"/>
                <w:sz w:val="20"/>
              </w:rPr>
              <w:t xml:space="preserve">Análisis de las  etapas del metabolismo de lípidos </w:t>
            </w:r>
          </w:p>
          <w:p w14:paraId="751B6FEA" w14:textId="77777777" w:rsidR="005673FE" w:rsidRPr="00FA3D06" w:rsidRDefault="005673FE" w:rsidP="005673FE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38A16170" w14:textId="77777777" w:rsidR="005673FE" w:rsidRPr="00FA3D06" w:rsidRDefault="005673FE" w:rsidP="005673FE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A3D06">
              <w:rPr>
                <w:rFonts w:ascii="Arial" w:hAnsi="Arial" w:cs="Arial"/>
                <w:color w:val="000000"/>
                <w:sz w:val="20"/>
              </w:rPr>
              <w:t xml:space="preserve">2.Identificación e importancia de los  productos intermediarios del metabolismo lípidos </w:t>
            </w:r>
          </w:p>
          <w:p w14:paraId="2223E214" w14:textId="77777777" w:rsidR="005673FE" w:rsidRPr="00FA3D06" w:rsidRDefault="005673FE" w:rsidP="005673FE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55A4CB51" w14:textId="77777777" w:rsidR="005673FE" w:rsidRPr="00FA3D06" w:rsidRDefault="005673FE" w:rsidP="005673FE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A3D06">
              <w:rPr>
                <w:rFonts w:ascii="Arial" w:hAnsi="Arial" w:cs="Arial"/>
                <w:color w:val="000000"/>
                <w:sz w:val="20"/>
              </w:rPr>
              <w:t xml:space="preserve">3.Relación del  metabolismo de lípidos  con la  ruta  de los carbohidratos  </w:t>
            </w:r>
          </w:p>
          <w:p w14:paraId="2E18C927" w14:textId="77777777" w:rsidR="005673FE" w:rsidRDefault="005673FE" w:rsidP="005673F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s-MX"/>
              </w:rPr>
            </w:pPr>
          </w:p>
          <w:p w14:paraId="07E9B822" w14:textId="77777777" w:rsidR="005673FE" w:rsidRPr="00C470BD" w:rsidRDefault="005673FE" w:rsidP="005673FE">
            <w:pPr>
              <w:pStyle w:val="Encabezado"/>
              <w:jc w:val="both"/>
              <w:rPr>
                <w:rFonts w:ascii="Arial" w:hAnsi="Arial" w:cs="Arial"/>
                <w:color w:val="000000"/>
              </w:rPr>
            </w:pPr>
          </w:p>
          <w:p w14:paraId="2C49B776" w14:textId="77777777" w:rsidR="005673FE" w:rsidRDefault="005673FE" w:rsidP="00567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Se utilizará la plataforma digital classroom para información complementaria y tareas.</w:t>
            </w:r>
          </w:p>
          <w:p w14:paraId="02A55682" w14:textId="38B09D5E" w:rsidR="005673FE" w:rsidRDefault="005673FE" w:rsidP="005673F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  <w:vAlign w:val="center"/>
          </w:tcPr>
          <w:p w14:paraId="3F9AE1A2" w14:textId="77777777" w:rsidR="005673FE" w:rsidRDefault="005673FE" w:rsidP="005673FE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537392">
              <w:rPr>
                <w:rFonts w:ascii="Arial" w:eastAsia="SymbolMT" w:hAnsi="Arial" w:cs="Arial"/>
              </w:rPr>
              <w:lastRenderedPageBreak/>
              <w:t xml:space="preserve"> </w:t>
            </w:r>
            <w:r w:rsidRPr="00537392">
              <w:rPr>
                <w:rFonts w:ascii="Arial" w:eastAsia="TimesNewRomanPSMT" w:hAnsi="Arial" w:cs="Arial"/>
              </w:rPr>
              <w:t>Capacidad de análisis y síntesis.</w:t>
            </w:r>
          </w:p>
          <w:p w14:paraId="33CEC9D6" w14:textId="77777777" w:rsidR="005673FE" w:rsidRPr="00537392" w:rsidRDefault="005673FE" w:rsidP="005673FE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</w:p>
          <w:p w14:paraId="1F21E33F" w14:textId="77777777" w:rsidR="005673FE" w:rsidRDefault="005673FE" w:rsidP="005673FE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537392">
              <w:rPr>
                <w:rFonts w:ascii="Arial" w:eastAsia="SymbolMT" w:hAnsi="Arial" w:cs="Arial"/>
              </w:rPr>
              <w:t xml:space="preserve"> </w:t>
            </w:r>
            <w:r w:rsidRPr="00537392">
              <w:rPr>
                <w:rFonts w:ascii="Arial" w:eastAsia="TimesNewRomanPSMT" w:hAnsi="Arial" w:cs="Arial"/>
              </w:rPr>
              <w:t xml:space="preserve">Comunicación oral </w:t>
            </w:r>
            <w:r>
              <w:rPr>
                <w:rFonts w:ascii="Arial" w:eastAsia="TimesNewRomanPSMT" w:hAnsi="Arial" w:cs="Arial"/>
              </w:rPr>
              <w:t xml:space="preserve">y escrita en su </w:t>
            </w:r>
            <w:r w:rsidRPr="00537392">
              <w:rPr>
                <w:rFonts w:ascii="Arial" w:eastAsia="TimesNewRomanPSMT" w:hAnsi="Arial" w:cs="Arial"/>
              </w:rPr>
              <w:t>propia lengua.</w:t>
            </w:r>
          </w:p>
          <w:p w14:paraId="7217ACD1" w14:textId="77777777" w:rsidR="005673FE" w:rsidRPr="00537392" w:rsidRDefault="005673FE" w:rsidP="005673FE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</w:p>
          <w:p w14:paraId="114DD254" w14:textId="77777777" w:rsidR="005673FE" w:rsidRDefault="005673FE" w:rsidP="005673FE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537392">
              <w:rPr>
                <w:rFonts w:ascii="Arial" w:eastAsia="SymbolMT" w:hAnsi="Arial" w:cs="Arial"/>
              </w:rPr>
              <w:t xml:space="preserve"> </w:t>
            </w:r>
            <w:r w:rsidRPr="00537392">
              <w:rPr>
                <w:rFonts w:ascii="Arial" w:eastAsia="TimesNewRomanPSMT" w:hAnsi="Arial" w:cs="Arial"/>
              </w:rPr>
              <w:t>H</w:t>
            </w:r>
            <w:r>
              <w:rPr>
                <w:rFonts w:ascii="Arial" w:eastAsia="TimesNewRomanPSMT" w:hAnsi="Arial" w:cs="Arial"/>
              </w:rPr>
              <w:t xml:space="preserve">abilidad para buscar y analizar </w:t>
            </w:r>
            <w:r w:rsidRPr="00537392">
              <w:rPr>
                <w:rFonts w:ascii="Arial" w:eastAsia="TimesNewRomanPSMT" w:hAnsi="Arial" w:cs="Arial"/>
              </w:rPr>
              <w:t>informació</w:t>
            </w:r>
            <w:r>
              <w:rPr>
                <w:rFonts w:ascii="Arial" w:eastAsia="TimesNewRomanPSMT" w:hAnsi="Arial" w:cs="Arial"/>
              </w:rPr>
              <w:t xml:space="preserve">n proveniente de fuentes </w:t>
            </w:r>
            <w:r w:rsidRPr="00537392">
              <w:rPr>
                <w:rFonts w:ascii="Arial" w:eastAsia="TimesNewRomanPSMT" w:hAnsi="Arial" w:cs="Arial"/>
              </w:rPr>
              <w:t>diversas.</w:t>
            </w:r>
          </w:p>
          <w:p w14:paraId="718A927D" w14:textId="77777777" w:rsidR="005673FE" w:rsidRPr="00537392" w:rsidRDefault="005673FE" w:rsidP="005673FE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</w:p>
          <w:p w14:paraId="6C22CB88" w14:textId="77777777" w:rsidR="005673FE" w:rsidRDefault="005673FE" w:rsidP="005673FE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537392">
              <w:rPr>
                <w:rFonts w:ascii="Arial" w:eastAsia="SymbolMT" w:hAnsi="Arial" w:cs="Arial"/>
              </w:rPr>
              <w:t xml:space="preserve"> </w:t>
            </w:r>
            <w:r w:rsidRPr="00537392">
              <w:rPr>
                <w:rFonts w:ascii="Arial" w:eastAsia="TimesNewRomanPSMT" w:hAnsi="Arial" w:cs="Arial"/>
              </w:rPr>
              <w:t>Trabajo en equipo.</w:t>
            </w:r>
          </w:p>
          <w:p w14:paraId="0DE6FF7E" w14:textId="77777777" w:rsidR="005673FE" w:rsidRPr="00537392" w:rsidRDefault="005673FE" w:rsidP="005673FE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</w:p>
          <w:p w14:paraId="71E44B94" w14:textId="77777777" w:rsidR="005673FE" w:rsidRPr="00537392" w:rsidRDefault="005673FE" w:rsidP="005673FE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537392">
              <w:rPr>
                <w:rFonts w:ascii="Arial" w:eastAsia="SymbolMT" w:hAnsi="Arial" w:cs="Arial"/>
              </w:rPr>
              <w:lastRenderedPageBreak/>
              <w:t xml:space="preserve"> </w:t>
            </w:r>
            <w:r>
              <w:rPr>
                <w:rFonts w:ascii="Arial" w:eastAsia="TimesNewRomanPSMT" w:hAnsi="Arial" w:cs="Arial"/>
              </w:rPr>
              <w:t xml:space="preserve">Capacidad de aplicar los </w:t>
            </w:r>
            <w:r w:rsidRPr="00537392">
              <w:rPr>
                <w:rFonts w:ascii="Arial" w:eastAsia="TimesNewRomanPSMT" w:hAnsi="Arial" w:cs="Arial"/>
              </w:rPr>
              <w:t>conocimientos en la práctica.</w:t>
            </w:r>
          </w:p>
          <w:p w14:paraId="1BF46CDB" w14:textId="77777777" w:rsidR="005673FE" w:rsidRDefault="005673FE" w:rsidP="005673F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2" w:type="dxa"/>
            <w:vAlign w:val="center"/>
          </w:tcPr>
          <w:p w14:paraId="0B00C6CF" w14:textId="2672D423" w:rsidR="005673FE" w:rsidRDefault="005673FE" w:rsidP="005673F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lastRenderedPageBreak/>
              <w:t>16-2</w:t>
            </w:r>
          </w:p>
        </w:tc>
      </w:tr>
    </w:tbl>
    <w:p w14:paraId="694713D1" w14:textId="77777777" w:rsidR="009633BF" w:rsidRDefault="009633BF" w:rsidP="009633B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9633BF" w14:paraId="5193AC6A" w14:textId="77777777" w:rsidTr="0093263F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66D024D2" w14:textId="77777777" w:rsidR="009633BF" w:rsidRDefault="009633BF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 (4.8)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5A217BB5" w14:textId="77777777" w:rsidR="009633BF" w:rsidRDefault="009633BF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5673FE" w14:paraId="074240EA" w14:textId="77777777" w:rsidTr="0093263F">
        <w:tc>
          <w:tcPr>
            <w:tcW w:w="7195" w:type="dxa"/>
          </w:tcPr>
          <w:p w14:paraId="294A3A4C" w14:textId="746E0CB4" w:rsidR="005673FE" w:rsidRPr="00636A61" w:rsidRDefault="005673FE" w:rsidP="00636A61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36A61">
              <w:rPr>
                <w:rFonts w:ascii="Arial" w:hAnsi="Arial" w:cs="Arial"/>
                <w:color w:val="000000"/>
                <w:sz w:val="20"/>
                <w:szCs w:val="20"/>
              </w:rPr>
              <w:t>Realizará y expondrá de forma individual un mapa conceptual en donde habrá integrado las rutas catabólicas y anabólicas de los lípidos.</w:t>
            </w:r>
          </w:p>
        </w:tc>
        <w:tc>
          <w:tcPr>
            <w:tcW w:w="7259" w:type="dxa"/>
          </w:tcPr>
          <w:p w14:paraId="1FAB3CA5" w14:textId="7EEAEB3D" w:rsidR="005673FE" w:rsidRPr="00636A61" w:rsidRDefault="005673FE" w:rsidP="005673F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636A61">
              <w:rPr>
                <w:rFonts w:ascii="Arial" w:hAnsi="Arial" w:cs="Arial"/>
                <w:sz w:val="20"/>
                <w:szCs w:val="20"/>
              </w:rPr>
              <w:t>35%</w:t>
            </w:r>
          </w:p>
        </w:tc>
      </w:tr>
      <w:tr w:rsidR="005673FE" w14:paraId="585446F7" w14:textId="77777777" w:rsidTr="0093263F">
        <w:tc>
          <w:tcPr>
            <w:tcW w:w="7195" w:type="dxa"/>
          </w:tcPr>
          <w:p w14:paraId="79FDFFA8" w14:textId="6FCBCD18" w:rsidR="005673FE" w:rsidRPr="00636A61" w:rsidRDefault="005673FE" w:rsidP="00636A61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636A61">
              <w:rPr>
                <w:rFonts w:cs="Arial"/>
                <w:color w:val="000000"/>
                <w:sz w:val="20"/>
                <w:szCs w:val="20"/>
              </w:rPr>
              <w:t xml:space="preserve">Exposición por equipo de las vías de oxidación de los lípidos (oxidación alfa, beta, omega).  (en binas).  </w:t>
            </w:r>
          </w:p>
          <w:p w14:paraId="13C1029D" w14:textId="77777777" w:rsidR="005673FE" w:rsidRPr="00636A61" w:rsidRDefault="005673FE" w:rsidP="005673F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</w:tcPr>
          <w:p w14:paraId="6E8DFDF3" w14:textId="75310D8B" w:rsidR="005673FE" w:rsidRPr="00636A61" w:rsidRDefault="005673FE" w:rsidP="005673F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636A61">
              <w:rPr>
                <w:rFonts w:ascii="Arial" w:hAnsi="Arial" w:cs="Arial"/>
                <w:sz w:val="20"/>
                <w:szCs w:val="20"/>
              </w:rPr>
              <w:t>35%</w:t>
            </w:r>
          </w:p>
        </w:tc>
      </w:tr>
      <w:tr w:rsidR="005673FE" w14:paraId="5CA3A324" w14:textId="77777777" w:rsidTr="0093263F">
        <w:tc>
          <w:tcPr>
            <w:tcW w:w="7195" w:type="dxa"/>
          </w:tcPr>
          <w:p w14:paraId="34335CF4" w14:textId="0E6CF236" w:rsidR="005673FE" w:rsidRPr="00636A61" w:rsidRDefault="005673FE" w:rsidP="00636A61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36A61">
              <w:rPr>
                <w:rFonts w:ascii="Arial" w:hAnsi="Arial" w:cs="Arial"/>
                <w:sz w:val="20"/>
                <w:szCs w:val="20"/>
              </w:rPr>
              <w:t>Apuntes  y notas de clase con fecha, letra legible y limpio.</w:t>
            </w:r>
          </w:p>
        </w:tc>
        <w:tc>
          <w:tcPr>
            <w:tcW w:w="7259" w:type="dxa"/>
          </w:tcPr>
          <w:p w14:paraId="3181D3B5" w14:textId="7A171B3A" w:rsidR="005673FE" w:rsidRPr="00636A61" w:rsidRDefault="005673FE" w:rsidP="005673F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636A61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</w:tbl>
    <w:p w14:paraId="0CB6747F" w14:textId="77777777" w:rsidR="009633BF" w:rsidRDefault="009633BF" w:rsidP="009633BF">
      <w:pPr>
        <w:pStyle w:val="Sinespaciado"/>
        <w:rPr>
          <w:rFonts w:ascii="Arial" w:hAnsi="Arial" w:cs="Arial"/>
          <w:sz w:val="16"/>
          <w:szCs w:val="16"/>
        </w:rPr>
      </w:pPr>
    </w:p>
    <w:p w14:paraId="4E9FEC80" w14:textId="77777777" w:rsidR="009633BF" w:rsidRDefault="009633BF" w:rsidP="009633BF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689"/>
        <w:gridCol w:w="1842"/>
        <w:gridCol w:w="8080"/>
        <w:gridCol w:w="1843"/>
      </w:tblGrid>
      <w:tr w:rsidR="009633BF" w14:paraId="0E003943" w14:textId="77777777" w:rsidTr="00636A61">
        <w:trPr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40C576" w14:textId="77777777" w:rsidR="009633BF" w:rsidRPr="001A6AF9" w:rsidRDefault="009633BF" w:rsidP="0093263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E42D57" w14:textId="77777777" w:rsidR="009633BF" w:rsidRPr="001A6AF9" w:rsidRDefault="009633BF" w:rsidP="0093263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AC248B" w14:textId="77777777" w:rsidR="009633BF" w:rsidRPr="001A6AF9" w:rsidRDefault="009633BF" w:rsidP="0093263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02BC58" w14:textId="77777777" w:rsidR="009633BF" w:rsidRPr="001A6AF9" w:rsidRDefault="009633BF" w:rsidP="0093263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636A61" w14:paraId="342FD64A" w14:textId="77777777" w:rsidTr="00636A61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8925" w14:textId="77777777" w:rsidR="00636A61" w:rsidRDefault="00636A61" w:rsidP="00636A6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2710" w14:textId="77777777" w:rsidR="00636A61" w:rsidRDefault="00636A61" w:rsidP="00636A6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7BED" w14:textId="77777777" w:rsidR="00636A61" w:rsidRPr="004752ED" w:rsidRDefault="00636A61" w:rsidP="00636A61">
            <w:pPr>
              <w:ind w:left="-108"/>
              <w:jc w:val="both"/>
              <w:rPr>
                <w:rFonts w:ascii="Calibri" w:hAnsi="Calibri" w:cs="Arial"/>
              </w:rPr>
            </w:pPr>
            <w:r w:rsidRPr="004752ED">
              <w:rPr>
                <w:rFonts w:ascii="Calibri" w:hAnsi="Calibri" w:cs="Arial"/>
              </w:rPr>
              <w:t>Cumple al menos 5 de los siguientes indicadores</w:t>
            </w:r>
          </w:p>
          <w:p w14:paraId="2AF0F975" w14:textId="77777777" w:rsidR="00636A61" w:rsidRPr="00DD5E03" w:rsidRDefault="00636A61" w:rsidP="00636A61">
            <w:pPr>
              <w:pStyle w:val="Prrafodelista"/>
              <w:numPr>
                <w:ilvl w:val="0"/>
                <w:numId w:val="18"/>
              </w:numPr>
              <w:spacing w:line="240" w:lineRule="auto"/>
              <w:ind w:hanging="360"/>
              <w:rPr>
                <w:rFonts w:cs="Arial"/>
                <w:b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 xml:space="preserve">Se adapta a situaciones y contextos complejos: </w:t>
            </w:r>
            <w:r w:rsidRPr="00DD5E03">
              <w:rPr>
                <w:rFonts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799EC67B" w14:textId="77777777" w:rsidR="00636A61" w:rsidRPr="00DD5E03" w:rsidRDefault="00636A61" w:rsidP="00636A61">
            <w:pPr>
              <w:pStyle w:val="Prrafodelista"/>
              <w:numPr>
                <w:ilvl w:val="0"/>
                <w:numId w:val="18"/>
              </w:numPr>
              <w:spacing w:line="240" w:lineRule="auto"/>
              <w:ind w:hanging="360"/>
              <w:rPr>
                <w:rFonts w:cs="Arial"/>
                <w:b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Hace aportaciones a las actividades académicas desarrolladas:</w:t>
            </w:r>
            <w:r w:rsidRPr="00DD5E03">
              <w:rPr>
                <w:rFonts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B3159BD" w14:textId="77777777" w:rsidR="00636A61" w:rsidRPr="00DD5E03" w:rsidRDefault="00636A61" w:rsidP="00636A61">
            <w:pPr>
              <w:pStyle w:val="Prrafodelista"/>
              <w:numPr>
                <w:ilvl w:val="0"/>
                <w:numId w:val="18"/>
              </w:numPr>
              <w:spacing w:line="240" w:lineRule="auto"/>
              <w:ind w:hanging="360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lastRenderedPageBreak/>
              <w:t>Propone y/o explica soluciones o procedimientos no visto en clase (creatividad)</w:t>
            </w:r>
            <w:r w:rsidRPr="00DD5E03">
              <w:rPr>
                <w:rFonts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0F4C87A6" w14:textId="77777777" w:rsidR="00636A61" w:rsidRPr="00DD5E03" w:rsidRDefault="00636A61" w:rsidP="00636A61">
            <w:pPr>
              <w:pStyle w:val="Prrafodelista"/>
              <w:numPr>
                <w:ilvl w:val="0"/>
                <w:numId w:val="18"/>
              </w:numPr>
              <w:spacing w:line="240" w:lineRule="auto"/>
              <w:ind w:hanging="360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DD5E03">
              <w:rPr>
                <w:rFonts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5FC9292" w14:textId="77777777" w:rsidR="00636A61" w:rsidRPr="00DD5E03" w:rsidRDefault="00636A61" w:rsidP="00636A61">
            <w:pPr>
              <w:pStyle w:val="Prrafodelista"/>
              <w:numPr>
                <w:ilvl w:val="0"/>
                <w:numId w:val="18"/>
              </w:numPr>
              <w:spacing w:line="240" w:lineRule="auto"/>
              <w:ind w:hanging="360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DD5E03">
              <w:rPr>
                <w:rFonts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64424363" w14:textId="458FA568" w:rsidR="00636A61" w:rsidRDefault="00636A61" w:rsidP="00636A6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E03">
              <w:rPr>
                <w:rFonts w:ascii="Calibri" w:hAnsi="Calibri" w:cs="Arial"/>
                <w:b/>
              </w:rPr>
              <w:t xml:space="preserve">Realiza su trabajo de manera autónoma y autorregulada. </w:t>
            </w:r>
            <w:r w:rsidRPr="00DD5E03">
              <w:rPr>
                <w:rFonts w:ascii="Calibri" w:hAnsi="Calibri" w:cs="Arial"/>
              </w:rPr>
              <w:t>Es capaz de</w:t>
            </w:r>
            <w:r w:rsidRPr="00DD5E03">
              <w:rPr>
                <w:rFonts w:ascii="Calibri" w:hAnsi="Calibri" w:cs="Arial"/>
                <w:b/>
              </w:rPr>
              <w:t xml:space="preserve"> </w:t>
            </w:r>
            <w:r w:rsidRPr="00DD5E03">
              <w:rPr>
                <w:rFonts w:ascii="Calibri" w:hAnsi="Calibri" w:cs="Arial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1E1B" w14:textId="77777777" w:rsidR="00636A61" w:rsidRDefault="00636A61" w:rsidP="00636A6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636A61" w14:paraId="00B68267" w14:textId="77777777" w:rsidTr="00636A61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9E9D" w14:textId="77777777" w:rsidR="00636A61" w:rsidRDefault="00636A61" w:rsidP="00636A61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BCAE" w14:textId="77777777" w:rsidR="00636A61" w:rsidRDefault="00636A61" w:rsidP="00636A6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62A3" w14:textId="07A93A6A" w:rsidR="00636A61" w:rsidRDefault="00636A61" w:rsidP="00636A6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D">
              <w:rPr>
                <w:rFonts w:ascii="Calibri" w:hAnsi="Calibri" w:cs="Arial"/>
              </w:rPr>
              <w:t>Cumple  4 de los indicadores definidos en desempeño excelente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D19E" w14:textId="77777777" w:rsidR="00636A61" w:rsidRDefault="00636A61" w:rsidP="00636A6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636A61" w14:paraId="4BF655E7" w14:textId="77777777" w:rsidTr="00636A61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6163" w14:textId="77777777" w:rsidR="00636A61" w:rsidRDefault="00636A61" w:rsidP="00636A61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071A" w14:textId="77777777" w:rsidR="00636A61" w:rsidRDefault="00636A61" w:rsidP="00636A6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6AA6" w14:textId="0232B0AE" w:rsidR="00636A61" w:rsidRDefault="00636A61" w:rsidP="00636A6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D">
              <w:rPr>
                <w:rFonts w:ascii="Calibri" w:hAnsi="Calibri" w:cs="Arial"/>
              </w:rPr>
              <w:t>Cumple  3 de los indicadores definidos en desempeño excelente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6C65" w14:textId="77777777" w:rsidR="00636A61" w:rsidRDefault="00636A61" w:rsidP="00636A6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636A61" w14:paraId="52D89E3C" w14:textId="77777777" w:rsidTr="00636A61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5862" w14:textId="77777777" w:rsidR="00636A61" w:rsidRDefault="00636A61" w:rsidP="00636A61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7CCB" w14:textId="77777777" w:rsidR="00636A61" w:rsidRDefault="00636A61" w:rsidP="00636A6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65BE" w14:textId="6DB0B137" w:rsidR="00636A61" w:rsidRDefault="00636A61" w:rsidP="00636A6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D">
              <w:rPr>
                <w:rFonts w:ascii="Calibri" w:hAnsi="Calibri" w:cs="Arial"/>
              </w:rPr>
              <w:t>Cumple  2 de los indicadores definidos en desempeño excelente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F65F" w14:textId="77777777" w:rsidR="00636A61" w:rsidRDefault="00636A61" w:rsidP="00636A6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636A61" w14:paraId="0BA9DD07" w14:textId="77777777" w:rsidTr="00636A6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4A13" w14:textId="77777777" w:rsidR="00636A61" w:rsidRDefault="00636A61" w:rsidP="00636A6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926C" w14:textId="77777777" w:rsidR="00636A61" w:rsidRDefault="00636A61" w:rsidP="00636A6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F2B4" w14:textId="2E8B790E" w:rsidR="00636A61" w:rsidRDefault="00636A61" w:rsidP="00636A6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D">
              <w:rPr>
                <w:rFonts w:ascii="Calibri" w:hAnsi="Calibri" w:cs="Arial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C971" w14:textId="77777777" w:rsidR="00636A61" w:rsidRDefault="00636A61" w:rsidP="00636A6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0E911B74" w14:textId="77777777" w:rsidR="009633BF" w:rsidRDefault="009633BF" w:rsidP="009633BF">
      <w:pPr>
        <w:pStyle w:val="Sinespaciado"/>
        <w:rPr>
          <w:rFonts w:ascii="Arial" w:hAnsi="Arial" w:cs="Arial"/>
          <w:sz w:val="16"/>
          <w:szCs w:val="16"/>
        </w:rPr>
      </w:pPr>
    </w:p>
    <w:p w14:paraId="6FD6F6AC" w14:textId="77777777" w:rsidR="009633BF" w:rsidRDefault="009633BF" w:rsidP="009633BF">
      <w:pPr>
        <w:pStyle w:val="Sinespaciado"/>
        <w:rPr>
          <w:rFonts w:ascii="Arial" w:hAnsi="Arial" w:cs="Arial"/>
          <w:sz w:val="16"/>
          <w:szCs w:val="16"/>
        </w:rPr>
      </w:pPr>
    </w:p>
    <w:p w14:paraId="24C213E8" w14:textId="77777777" w:rsidR="009633BF" w:rsidRDefault="009633BF" w:rsidP="009633BF">
      <w:pPr>
        <w:pStyle w:val="Sinespaciado"/>
        <w:rPr>
          <w:rFonts w:ascii="Arial" w:hAnsi="Arial" w:cs="Arial"/>
          <w:sz w:val="16"/>
          <w:szCs w:val="16"/>
        </w:rPr>
      </w:pPr>
    </w:p>
    <w:p w14:paraId="448262A7" w14:textId="77777777" w:rsidR="009633BF" w:rsidRDefault="009633BF" w:rsidP="009633BF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9633BF" w14:paraId="6645BDBD" w14:textId="77777777" w:rsidTr="0093263F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0F836C" w14:textId="77777777" w:rsidR="009633BF" w:rsidRPr="00B546B8" w:rsidRDefault="009633BF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31AF82" w14:textId="77777777" w:rsidR="009633BF" w:rsidRPr="00B546B8" w:rsidRDefault="009633BF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26EFEE" w14:textId="77777777" w:rsidR="009633BF" w:rsidRPr="00B546B8" w:rsidRDefault="009633BF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CF7845" w14:textId="77777777" w:rsidR="009633BF" w:rsidRPr="00B546B8" w:rsidRDefault="009633BF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9633BF" w14:paraId="26880AFE" w14:textId="77777777" w:rsidTr="0093263F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CF13A" w14:textId="77777777" w:rsidR="009633BF" w:rsidRDefault="009633BF" w:rsidP="0093263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EF152" w14:textId="77777777" w:rsidR="009633BF" w:rsidRPr="001A6AF9" w:rsidRDefault="009633BF" w:rsidP="0093263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4CB9EB" w14:textId="77777777" w:rsidR="009633BF" w:rsidRPr="00B546B8" w:rsidRDefault="009633BF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855220" w14:textId="77777777" w:rsidR="009633BF" w:rsidRPr="00B546B8" w:rsidRDefault="009633BF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AC62BB" w14:textId="77777777" w:rsidR="009633BF" w:rsidRPr="00B546B8" w:rsidRDefault="009633BF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544FE2" w14:textId="77777777" w:rsidR="009633BF" w:rsidRPr="00B546B8" w:rsidRDefault="009633BF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899AE5" w14:textId="77777777" w:rsidR="009633BF" w:rsidRPr="00B546B8" w:rsidRDefault="009633BF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1E87" w14:textId="77777777" w:rsidR="009633BF" w:rsidRDefault="009633BF" w:rsidP="0093263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636A61" w14:paraId="1C48BF3E" w14:textId="77777777" w:rsidTr="0099459A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A85F8" w14:textId="14FB1CCC" w:rsidR="00636A61" w:rsidRDefault="00636A61" w:rsidP="00636A61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Mapa conceptual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250D0" w14:textId="19FBA54D" w:rsidR="00636A61" w:rsidRDefault="00636A61" w:rsidP="00636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30D9B" w14:textId="66013EA2" w:rsidR="00636A61" w:rsidRDefault="00636A61" w:rsidP="00636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32-35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DEF8A" w14:textId="58CCA783" w:rsidR="00636A61" w:rsidRDefault="00636A61" w:rsidP="00636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26-31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B611E" w14:textId="3E43448D" w:rsidR="00636A61" w:rsidRDefault="00636A61" w:rsidP="00636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98986" w14:textId="35A9A7A5" w:rsidR="00636A61" w:rsidRDefault="00636A61" w:rsidP="00636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15-19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DBA6A" w14:textId="4891374A" w:rsidR="00636A61" w:rsidRDefault="00636A61" w:rsidP="00636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02DD44" w14:textId="77777777" w:rsidR="00636A61" w:rsidRPr="00C470BD" w:rsidRDefault="00636A61" w:rsidP="00636A61">
            <w:pPr>
              <w:jc w:val="both"/>
              <w:rPr>
                <w:rFonts w:ascii="Arial" w:hAnsi="Arial" w:cs="Arial"/>
                <w:color w:val="000000"/>
              </w:rPr>
            </w:pPr>
            <w:r w:rsidRPr="00C470BD">
              <w:rPr>
                <w:rFonts w:ascii="Arial" w:hAnsi="Arial" w:cs="Arial"/>
                <w:color w:val="000000"/>
              </w:rPr>
              <w:t>a)Realizará y expondrá de forma individual un mapa conceptual en donde habrá integrado las rutas catabólicas y anabólicas de los lípidos.</w:t>
            </w:r>
          </w:p>
          <w:p w14:paraId="71D53B16" w14:textId="77777777" w:rsidR="00636A61" w:rsidRDefault="00636A61" w:rsidP="00636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  <w:tr w:rsidR="00636A61" w14:paraId="6827738F" w14:textId="77777777" w:rsidTr="0099459A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D77EE" w14:textId="36EF22D7" w:rsidR="00636A61" w:rsidRDefault="00636A61" w:rsidP="00636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lastRenderedPageBreak/>
              <w:t>Exposición (Guía de observación)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EA71A" w14:textId="0F18613C" w:rsidR="00636A61" w:rsidRDefault="00636A61" w:rsidP="00636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D486A" w14:textId="3556E715" w:rsidR="00636A61" w:rsidRDefault="00636A61" w:rsidP="00636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32-35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FFEA6" w14:textId="61EBD184" w:rsidR="00636A61" w:rsidRDefault="00636A61" w:rsidP="00636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26-31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8EE9D" w14:textId="2ED19A55" w:rsidR="00636A61" w:rsidRDefault="00636A61" w:rsidP="00636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6BB60" w14:textId="3A1A7F81" w:rsidR="00636A61" w:rsidRDefault="00636A61" w:rsidP="00636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15-19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F3083" w14:textId="259A3C6D" w:rsidR="00636A61" w:rsidRDefault="00636A61" w:rsidP="00636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CDCCB" w14:textId="77777777" w:rsidR="00636A61" w:rsidRPr="00C470BD" w:rsidRDefault="00636A61" w:rsidP="00636A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470BD">
              <w:rPr>
                <w:rFonts w:ascii="Arial" w:hAnsi="Arial" w:cs="Arial"/>
                <w:color w:val="000000"/>
              </w:rPr>
              <w:t xml:space="preserve">b)Exposición por equipo de las vías de oxidación de los lípidos (oxidación alfa, beta, omega).  </w:t>
            </w:r>
          </w:p>
          <w:p w14:paraId="26C4D4E1" w14:textId="77777777" w:rsidR="00636A61" w:rsidRDefault="00636A61" w:rsidP="00636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  <w:tr w:rsidR="00636A61" w14:paraId="02D19E2F" w14:textId="77777777" w:rsidTr="0099459A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91B27" w14:textId="6D7F1E40" w:rsidR="00636A61" w:rsidRDefault="00636A61" w:rsidP="00636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Apuntes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377B7" w14:textId="40B87A88" w:rsidR="00636A61" w:rsidRDefault="00636A61" w:rsidP="00636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48B70" w14:textId="004181DC" w:rsidR="00636A61" w:rsidRDefault="00636A61" w:rsidP="00636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26-30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60701" w14:textId="6C1F8F37" w:rsidR="00636A61" w:rsidRDefault="00636A61" w:rsidP="00636A61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21-25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7777F" w14:textId="11C616F6" w:rsidR="00636A61" w:rsidRDefault="00636A61" w:rsidP="00636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01D93" w14:textId="776BA551" w:rsidR="00636A61" w:rsidRDefault="00636A61" w:rsidP="00636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12-16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B7374" w14:textId="77B21F57" w:rsidR="00636A61" w:rsidRDefault="00636A61" w:rsidP="00636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92E4B" w14:textId="076943AC" w:rsidR="00636A61" w:rsidRDefault="00636A61" w:rsidP="00636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C470BD">
              <w:t xml:space="preserve">c) </w:t>
            </w:r>
            <w:r w:rsidRPr="00D24251">
              <w:t>Apuntes  y notas de clase con fecha, letra legible y limpio.</w:t>
            </w:r>
          </w:p>
        </w:tc>
      </w:tr>
      <w:tr w:rsidR="00636A61" w14:paraId="6F259E2B" w14:textId="77777777" w:rsidTr="00B70F04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E279F" w14:textId="6390EA79" w:rsidR="00636A61" w:rsidRDefault="00636A61" w:rsidP="00636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                                    </w:t>
            </w: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2E198" w14:textId="27917678" w:rsidR="00636A61" w:rsidRDefault="00636A61" w:rsidP="00636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5651A" w14:textId="62F289BE" w:rsidR="00636A61" w:rsidRDefault="00636A61" w:rsidP="00636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46AF6" w14:textId="0D9B2ECB" w:rsidR="00636A61" w:rsidRDefault="00636A61" w:rsidP="00636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85B60" w14:textId="155EE363" w:rsidR="00636A61" w:rsidRDefault="00636A61" w:rsidP="00636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63CF3" w14:textId="744604EF" w:rsidR="00636A61" w:rsidRDefault="00636A61" w:rsidP="00636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D36A1" w14:textId="77777777" w:rsidR="00636A61" w:rsidRDefault="00636A61" w:rsidP="00636A61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1FDEB416" w14:textId="77777777" w:rsidR="00FC0A74" w:rsidRDefault="00FC0A74" w:rsidP="00FC0A74">
      <w:pPr>
        <w:pStyle w:val="Sinespaciado"/>
        <w:rPr>
          <w:rFonts w:ascii="Arial" w:hAnsi="Arial" w:cs="Arial"/>
          <w:sz w:val="16"/>
          <w:szCs w:val="16"/>
        </w:rPr>
      </w:pPr>
    </w:p>
    <w:p w14:paraId="3DAF67F7" w14:textId="77777777" w:rsidR="00FC0A74" w:rsidRDefault="00FC0A74" w:rsidP="00FC0A74">
      <w:pPr>
        <w:pStyle w:val="Sinespaciad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</w:t>
      </w:r>
    </w:p>
    <w:p w14:paraId="0D343C82" w14:textId="77777777" w:rsidR="00FC0A74" w:rsidRDefault="00FC0A74" w:rsidP="00FC0A74">
      <w:pPr>
        <w:pStyle w:val="Sinespaciad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FC0A74" w14:paraId="58FD281A" w14:textId="77777777" w:rsidTr="0093263F">
        <w:tc>
          <w:tcPr>
            <w:tcW w:w="1560" w:type="dxa"/>
            <w:hideMark/>
          </w:tcPr>
          <w:p w14:paraId="28020F89" w14:textId="77777777" w:rsidR="00FC0A74" w:rsidRPr="001A6AF9" w:rsidRDefault="00FC0A74" w:rsidP="0093263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Competencia No.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AB91B" w14:textId="3AE951F9" w:rsidR="00FC0A74" w:rsidRDefault="00636A61" w:rsidP="0093263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87" w:type="dxa"/>
            <w:hideMark/>
          </w:tcPr>
          <w:p w14:paraId="063C45CF" w14:textId="77777777" w:rsidR="00FC0A74" w:rsidRPr="001A6AF9" w:rsidRDefault="00FC0A74" w:rsidP="0093263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AE9060" w14:textId="13080D2E" w:rsidR="00636A61" w:rsidRPr="00636A61" w:rsidRDefault="00636A61" w:rsidP="00636A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s-MX"/>
              </w:rPr>
            </w:pPr>
            <w:r w:rsidRPr="00761AC3">
              <w:rPr>
                <w:rFonts w:ascii="Arial" w:hAnsi="Arial" w:cs="Arial"/>
              </w:rPr>
              <w:t>Interpreta, analiza y comprende el Ciclo de Krebs para establecer la relación existente en el anabolismo y catabolismo, el proceso de fosforilación oxidativa y la cadena de transporte de electrones.</w:t>
            </w:r>
          </w:p>
          <w:p w14:paraId="514ED98F" w14:textId="77777777" w:rsidR="00636A61" w:rsidRDefault="00636A61" w:rsidP="0093263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F84F88" w14:textId="30EE240A" w:rsidR="00FC0A74" w:rsidRDefault="00FC0A74" w:rsidP="00FC0A74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FC0A74" w14:paraId="30DE65A4" w14:textId="77777777" w:rsidTr="0093263F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B0FBEF8" w14:textId="77777777" w:rsidR="00FC0A74" w:rsidRDefault="00FC0A74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61DEA2A" w14:textId="77777777" w:rsidR="00FC0A74" w:rsidRDefault="00FC0A74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4AD3552" w14:textId="77777777" w:rsidR="00FC0A74" w:rsidRDefault="00FC0A74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3E3873F" w14:textId="77777777" w:rsidR="00FC0A74" w:rsidRDefault="00FC0A74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3AC84A7D" w14:textId="77777777" w:rsidR="00FC0A74" w:rsidRDefault="00FC0A74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3A7435" w14:paraId="18EAB317" w14:textId="77777777" w:rsidTr="004768E4">
        <w:tc>
          <w:tcPr>
            <w:tcW w:w="2878" w:type="dxa"/>
            <w:vAlign w:val="center"/>
          </w:tcPr>
          <w:p w14:paraId="1070A049" w14:textId="77777777" w:rsidR="003A7435" w:rsidRPr="00761AC3" w:rsidRDefault="003A7435" w:rsidP="003A74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5.1 Introducción al Ciclo de Krebs</w:t>
            </w:r>
          </w:p>
          <w:p w14:paraId="4BC1D8D3" w14:textId="77777777" w:rsidR="003A7435" w:rsidRPr="00761AC3" w:rsidRDefault="003A7435" w:rsidP="003A74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5.1.1 Conversión de piruvato a acetil- CoA sistema</w:t>
            </w:r>
          </w:p>
          <w:p w14:paraId="66A7FB5B" w14:textId="77777777" w:rsidR="003A7435" w:rsidRPr="00761AC3" w:rsidRDefault="003A7435" w:rsidP="003A74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piruvatodeshidrogenasa</w:t>
            </w:r>
          </w:p>
          <w:p w14:paraId="5562B0B1" w14:textId="77777777" w:rsidR="003A7435" w:rsidRPr="00761AC3" w:rsidRDefault="003A7435" w:rsidP="003A74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5.2 Reacciones del Ciclo de Krebs</w:t>
            </w:r>
          </w:p>
          <w:p w14:paraId="46215FF3" w14:textId="77777777" w:rsidR="003A7435" w:rsidRPr="00761AC3" w:rsidRDefault="003A7435" w:rsidP="003A74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5.2.1 Enzimas participantes</w:t>
            </w:r>
          </w:p>
          <w:p w14:paraId="096ACB77" w14:textId="77777777" w:rsidR="003A7435" w:rsidRPr="00761AC3" w:rsidRDefault="003A7435" w:rsidP="003A74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5.2.2 Marcaje isotópico del ciclo</w:t>
            </w:r>
          </w:p>
          <w:p w14:paraId="610C5411" w14:textId="77777777" w:rsidR="003A7435" w:rsidRPr="00761AC3" w:rsidRDefault="003A7435" w:rsidP="003A74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5.2.3 Balance energético</w:t>
            </w:r>
          </w:p>
          <w:p w14:paraId="31020717" w14:textId="77777777" w:rsidR="003A7435" w:rsidRPr="00761AC3" w:rsidRDefault="003A7435" w:rsidP="003A74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5.2.4 Naturaleza anfibólica del ciclo</w:t>
            </w:r>
          </w:p>
          <w:p w14:paraId="35D6BAF3" w14:textId="77777777" w:rsidR="003A7435" w:rsidRPr="00761AC3" w:rsidRDefault="003A7435" w:rsidP="003A74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lastRenderedPageBreak/>
              <w:t>5.2.5 Reacciones anapleróticas</w:t>
            </w:r>
          </w:p>
          <w:p w14:paraId="09CEBB98" w14:textId="77777777" w:rsidR="003A7435" w:rsidRPr="00761AC3" w:rsidRDefault="003A7435" w:rsidP="003A74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5.2.6 Regulación del Ciclo de Krebs</w:t>
            </w:r>
          </w:p>
          <w:p w14:paraId="5AFF7C5A" w14:textId="77777777" w:rsidR="003A7435" w:rsidRPr="00761AC3" w:rsidRDefault="003A7435" w:rsidP="003A74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5.3 Ciclo del glioxilato</w:t>
            </w:r>
          </w:p>
          <w:p w14:paraId="16526323" w14:textId="77777777" w:rsidR="003A7435" w:rsidRPr="00761AC3" w:rsidRDefault="003A7435" w:rsidP="003A74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5.3.1 Reacciones del ciclo</w:t>
            </w:r>
          </w:p>
          <w:p w14:paraId="5EEE2250" w14:textId="71B1F267" w:rsidR="003A7435" w:rsidRDefault="003A7435" w:rsidP="003A743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AC3">
              <w:rPr>
                <w:rFonts w:ascii="Arial" w:hAnsi="Arial" w:cs="Arial"/>
              </w:rPr>
              <w:t>5.3.2 Relación con la síntesis de glucosa</w:t>
            </w:r>
          </w:p>
        </w:tc>
        <w:tc>
          <w:tcPr>
            <w:tcW w:w="2878" w:type="dxa"/>
          </w:tcPr>
          <w:p w14:paraId="49911741" w14:textId="77777777" w:rsidR="003A7435" w:rsidRDefault="003A7435" w:rsidP="003A7435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SymbolMT" w:hAnsi="SymbolMT" w:cs="SymbolMT"/>
                <w:lang w:val="es-ES_tradnl"/>
              </w:rPr>
              <w:lastRenderedPageBreak/>
              <w:t xml:space="preserve">1. </w:t>
            </w:r>
            <w:r>
              <w:rPr>
                <w:rFonts w:ascii="ArialMT" w:hAnsi="ArialMT" w:cs="ArialMT"/>
                <w:lang w:val="es-ES_tradnl"/>
              </w:rPr>
              <w:t>Investigar la relación de los procesos de</w:t>
            </w:r>
          </w:p>
          <w:p w14:paraId="5E35EE1B" w14:textId="77777777" w:rsidR="003A7435" w:rsidRDefault="003A7435" w:rsidP="003A7435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glucolisis y oxidación de ácidos grasos con el</w:t>
            </w:r>
          </w:p>
          <w:p w14:paraId="55FC6550" w14:textId="77777777" w:rsidR="003A7435" w:rsidRDefault="003A7435" w:rsidP="003A7435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ciclo del ácido cítrico.</w:t>
            </w:r>
          </w:p>
          <w:p w14:paraId="4EC7904B" w14:textId="77777777" w:rsidR="003A7435" w:rsidRDefault="003A7435" w:rsidP="003A7435">
            <w:pPr>
              <w:autoSpaceDE w:val="0"/>
              <w:autoSpaceDN w:val="0"/>
              <w:adjustRightInd w:val="0"/>
              <w:jc w:val="both"/>
              <w:rPr>
                <w:rFonts w:ascii="SymbolMT" w:hAnsi="SymbolMT" w:cs="SymbolMT"/>
                <w:lang w:val="es-ES_tradnl"/>
              </w:rPr>
            </w:pPr>
          </w:p>
          <w:p w14:paraId="58F76C1B" w14:textId="77777777" w:rsidR="003A7435" w:rsidRDefault="003A7435" w:rsidP="003A7435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SymbolMT" w:hAnsi="SymbolMT" w:cs="SymbolMT"/>
                <w:lang w:val="es-ES_tradnl"/>
              </w:rPr>
              <w:t xml:space="preserve">2. </w:t>
            </w:r>
            <w:r>
              <w:rPr>
                <w:rFonts w:ascii="ArialMT" w:hAnsi="ArialMT" w:cs="ArialMT"/>
                <w:lang w:val="es-ES_tradnl"/>
              </w:rPr>
              <w:t>Conocer el proceso de conversión de piruvato a</w:t>
            </w:r>
          </w:p>
          <w:p w14:paraId="26FB2000" w14:textId="77777777" w:rsidR="003A7435" w:rsidRDefault="003A7435" w:rsidP="003A7435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acetil-</w:t>
            </w:r>
            <w:proofErr w:type="spellStart"/>
            <w:r>
              <w:rPr>
                <w:rFonts w:ascii="ArialMT" w:hAnsi="ArialMT" w:cs="ArialMT"/>
                <w:lang w:val="es-ES_tradnl"/>
              </w:rPr>
              <w:t>CoA</w:t>
            </w:r>
            <w:proofErr w:type="spellEnd"/>
            <w:r>
              <w:rPr>
                <w:rFonts w:ascii="ArialMT" w:hAnsi="ArialMT" w:cs="ArialMT"/>
                <w:lang w:val="es-ES_tradnl"/>
              </w:rPr>
              <w:t xml:space="preserve"> mediante la vía piruvato deshidrogenasa,</w:t>
            </w:r>
          </w:p>
          <w:p w14:paraId="0B0771D3" w14:textId="77777777" w:rsidR="003A7435" w:rsidRDefault="003A7435" w:rsidP="003A7435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identificando el complejo</w:t>
            </w:r>
          </w:p>
          <w:p w14:paraId="37A66C9E" w14:textId="77777777" w:rsidR="003A7435" w:rsidRDefault="003A7435" w:rsidP="003A7435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enzimático participante en esta vía.</w:t>
            </w:r>
          </w:p>
          <w:p w14:paraId="06A1AF63" w14:textId="77777777" w:rsidR="003A7435" w:rsidRDefault="003A7435" w:rsidP="003A7435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SymbolMT" w:hAnsi="SymbolMT" w:cs="SymbolMT"/>
                <w:lang w:val="es-ES_tradnl"/>
              </w:rPr>
              <w:lastRenderedPageBreak/>
              <w:t xml:space="preserve">• </w:t>
            </w:r>
            <w:r>
              <w:rPr>
                <w:rFonts w:ascii="ArialMT" w:hAnsi="ArialMT" w:cs="ArialMT"/>
                <w:lang w:val="es-ES_tradnl"/>
              </w:rPr>
              <w:t>Solicitar investigación y organizar exposición</w:t>
            </w:r>
          </w:p>
          <w:p w14:paraId="03D20F1B" w14:textId="77777777" w:rsidR="003A7435" w:rsidRDefault="003A7435" w:rsidP="003A7435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 xml:space="preserve">sobre: reacciones </w:t>
            </w:r>
            <w:proofErr w:type="spellStart"/>
            <w:r>
              <w:rPr>
                <w:rFonts w:ascii="ArialMT" w:hAnsi="ArialMT" w:cs="ArialMT"/>
                <w:lang w:val="es-ES_tradnl"/>
              </w:rPr>
              <w:t>anapleróticas</w:t>
            </w:r>
            <w:proofErr w:type="spellEnd"/>
            <w:r>
              <w:rPr>
                <w:rFonts w:ascii="ArialMT" w:hAnsi="ArialMT" w:cs="ArialMT"/>
                <w:lang w:val="es-ES_tradnl"/>
              </w:rPr>
              <w:t xml:space="preserve"> y anfibólicas y</w:t>
            </w:r>
          </w:p>
          <w:p w14:paraId="2C9A43BE" w14:textId="77777777" w:rsidR="003A7435" w:rsidRDefault="003A7435" w:rsidP="003A7435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puntos de regulación del ciclo de Krebs.</w:t>
            </w:r>
          </w:p>
          <w:p w14:paraId="3525AE0F" w14:textId="77777777" w:rsidR="003A7435" w:rsidRDefault="003A7435" w:rsidP="003A7435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SymbolMT" w:hAnsi="SymbolMT" w:cs="SymbolMT"/>
                <w:lang w:val="es-ES_tradnl"/>
              </w:rPr>
              <w:t xml:space="preserve">3. </w:t>
            </w:r>
            <w:r>
              <w:rPr>
                <w:rFonts w:ascii="ArialMT" w:hAnsi="ArialMT" w:cs="ArialMT"/>
                <w:lang w:val="es-ES_tradnl"/>
              </w:rPr>
              <w:t>Investigar las reacciones del ciclo del glioxilato, y su relación con el ciclo del ácido cítrico, analizando la información en sesión grupal.</w:t>
            </w:r>
          </w:p>
          <w:p w14:paraId="01934DB8" w14:textId="77777777" w:rsidR="003A7435" w:rsidRDefault="003A7435" w:rsidP="003A7435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SymbolMT" w:hAnsi="SymbolMT" w:cs="SymbolMT"/>
                <w:lang w:val="es-ES_tradnl"/>
              </w:rPr>
              <w:t xml:space="preserve">• </w:t>
            </w:r>
            <w:r>
              <w:rPr>
                <w:rFonts w:ascii="ArialMT" w:hAnsi="ArialMT" w:cs="ArialMT"/>
                <w:lang w:val="es-ES_tradnl"/>
              </w:rPr>
              <w:t>Relacionar, el ciclo del ácido cítrico y el ciclo del</w:t>
            </w:r>
          </w:p>
          <w:p w14:paraId="0B193E46" w14:textId="77777777" w:rsidR="003A7435" w:rsidRDefault="003A7435" w:rsidP="003A7435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glioxilato con la síntesis de glucosa.</w:t>
            </w:r>
          </w:p>
          <w:p w14:paraId="5450D237" w14:textId="77777777" w:rsidR="003A7435" w:rsidRDefault="003A7435" w:rsidP="003A7435">
            <w:pPr>
              <w:pStyle w:val="Sinespaciado"/>
              <w:jc w:val="center"/>
              <w:rPr>
                <w:rFonts w:ascii="ArialMT" w:hAnsi="ArialMT" w:cs="ArialMT"/>
                <w:lang w:val="es-ES_tradnl"/>
              </w:rPr>
            </w:pPr>
            <w:r>
              <w:rPr>
                <w:rFonts w:ascii="SymbolMT" w:hAnsi="SymbolMT" w:cs="SymbolMT"/>
                <w:lang w:val="es-ES_tradnl"/>
              </w:rPr>
              <w:t xml:space="preserve">• </w:t>
            </w:r>
            <w:r>
              <w:rPr>
                <w:rFonts w:ascii="ArialMT" w:hAnsi="ArialMT" w:cs="ArialMT"/>
                <w:lang w:val="es-ES_tradnl"/>
              </w:rPr>
              <w:t>Analizar en conjunto el ciclo del Acido Cítrico y su relación con la tercera fase del metabolismo.</w:t>
            </w:r>
          </w:p>
          <w:p w14:paraId="216DB390" w14:textId="77777777" w:rsidR="0081524D" w:rsidRDefault="0081524D" w:rsidP="003A7435">
            <w:pPr>
              <w:pStyle w:val="Sinespaciado"/>
              <w:jc w:val="center"/>
              <w:rPr>
                <w:rFonts w:ascii="ArialMT" w:hAnsi="ArialMT" w:cs="ArialMT"/>
                <w:lang w:val="es-ES_tradnl"/>
              </w:rPr>
            </w:pPr>
          </w:p>
          <w:p w14:paraId="70A739D1" w14:textId="6276C045" w:rsidR="0081524D" w:rsidRDefault="0081524D" w:rsidP="003A743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163CC657" w14:textId="77777777" w:rsidR="003A7435" w:rsidRDefault="003A7435" w:rsidP="003A7435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9A092A">
              <w:rPr>
                <w:rFonts w:ascii="Arial" w:hAnsi="Arial" w:cs="Arial"/>
                <w:color w:val="000000"/>
                <w:sz w:val="20"/>
              </w:rPr>
              <w:lastRenderedPageBreak/>
              <w:t>Para las actividades se utilizará plataforma classroom  y las sesiones virtuales por meet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3491AA09" w14:textId="77777777" w:rsidR="003A7435" w:rsidRPr="00C470BD" w:rsidRDefault="003A7435" w:rsidP="003A7435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5334D81C" w14:textId="77777777" w:rsidR="003A7435" w:rsidRPr="00FA3D06" w:rsidRDefault="003A7435" w:rsidP="003A7435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A3D06">
              <w:rPr>
                <w:rFonts w:ascii="Arial" w:hAnsi="Arial" w:cs="Arial"/>
                <w:color w:val="000000"/>
                <w:sz w:val="20"/>
              </w:rPr>
              <w:t xml:space="preserve">1.Previa investigación hará retroalimentación de los conceptos básicos a utilizar para facilitar la  comprensión de la importancia del ciclo de krebs como punto central de la respiración celular </w:t>
            </w:r>
          </w:p>
          <w:p w14:paraId="2D5396E5" w14:textId="77777777" w:rsidR="003A7435" w:rsidRPr="00FA3D06" w:rsidRDefault="003A7435" w:rsidP="003A7435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7AD0982B" w14:textId="77777777" w:rsidR="003A7435" w:rsidRPr="00FA3D06" w:rsidRDefault="003A7435" w:rsidP="003A7435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2F6AA6AE" w14:textId="77777777" w:rsidR="003A7435" w:rsidRPr="00FA3D06" w:rsidRDefault="003A7435" w:rsidP="003A7435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A3D06">
              <w:rPr>
                <w:rFonts w:ascii="Arial" w:hAnsi="Arial" w:cs="Arial"/>
                <w:color w:val="000000"/>
                <w:sz w:val="20"/>
              </w:rPr>
              <w:t>2.Mencionará los productos principales que  se obtienen durante  el ciclo de  krebs</w:t>
            </w:r>
          </w:p>
          <w:p w14:paraId="29891AD5" w14:textId="77777777" w:rsidR="003A7435" w:rsidRPr="00FA3D06" w:rsidRDefault="003A7435" w:rsidP="003A7435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0BD72B02" w14:textId="77777777" w:rsidR="003A7435" w:rsidRPr="00FA3D06" w:rsidRDefault="003A7435" w:rsidP="003A7435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A3D06">
              <w:rPr>
                <w:rFonts w:ascii="Arial" w:hAnsi="Arial" w:cs="Arial"/>
                <w:color w:val="000000"/>
                <w:sz w:val="20"/>
              </w:rPr>
              <w:lastRenderedPageBreak/>
              <w:t>Relacionará ciclo de glioxilato-krebs</w:t>
            </w:r>
          </w:p>
          <w:p w14:paraId="5899A618" w14:textId="77777777" w:rsidR="003A7435" w:rsidRPr="00FA3D06" w:rsidRDefault="003A7435" w:rsidP="003A7435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1985D3AB" w14:textId="77777777" w:rsidR="003A7435" w:rsidRPr="00FA3D06" w:rsidRDefault="003A7435" w:rsidP="003A7435">
            <w:pPr>
              <w:pStyle w:val="Encabezad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A3D06">
              <w:rPr>
                <w:rFonts w:ascii="Arial" w:hAnsi="Arial" w:cs="Arial"/>
                <w:color w:val="000000"/>
                <w:sz w:val="20"/>
              </w:rPr>
              <w:t>3.Discusión en clase acerca de la  importancia</w:t>
            </w:r>
            <w:r w:rsidRPr="00C470BD">
              <w:rPr>
                <w:rFonts w:ascii="Arial" w:hAnsi="Arial" w:cs="Arial"/>
                <w:color w:val="000000"/>
              </w:rPr>
              <w:t xml:space="preserve">  ambiental </w:t>
            </w:r>
            <w:r w:rsidRPr="00FA3D06">
              <w:rPr>
                <w:rFonts w:ascii="Arial" w:hAnsi="Arial" w:cs="Arial"/>
                <w:color w:val="000000"/>
                <w:sz w:val="20"/>
              </w:rPr>
              <w:t>del Ciclo del glioxilato y de la relación de este ciclo con el de Krebs.</w:t>
            </w:r>
          </w:p>
          <w:p w14:paraId="3E15FEA5" w14:textId="77777777" w:rsidR="003A7435" w:rsidRPr="00C470BD" w:rsidRDefault="003A7435" w:rsidP="003A7435">
            <w:pPr>
              <w:pStyle w:val="Encabezado"/>
              <w:jc w:val="both"/>
              <w:rPr>
                <w:rFonts w:ascii="Arial" w:hAnsi="Arial" w:cs="Arial"/>
                <w:color w:val="000000"/>
              </w:rPr>
            </w:pPr>
          </w:p>
          <w:p w14:paraId="6CD6CA45" w14:textId="77777777" w:rsidR="003A7435" w:rsidRDefault="003A7435" w:rsidP="003A74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utilizará la plataforma digital classroom para información complementaria y tareas.</w:t>
            </w:r>
          </w:p>
          <w:p w14:paraId="5A61F033" w14:textId="77777777" w:rsidR="003A7435" w:rsidRDefault="003A7435" w:rsidP="003A743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5C93D77C" w14:textId="77777777" w:rsidR="003A7435" w:rsidRPr="00E10AE7" w:rsidRDefault="003A7435" w:rsidP="003A7435">
            <w:pPr>
              <w:jc w:val="both"/>
              <w:rPr>
                <w:rFonts w:ascii="Arial" w:eastAsia="TimesNewRomanPSMT" w:hAnsi="Arial" w:cs="Arial"/>
              </w:rPr>
            </w:pPr>
            <w:r w:rsidRPr="00E10AE7">
              <w:rPr>
                <w:rFonts w:ascii="Arial" w:eastAsia="SymbolMT" w:hAnsi="Arial" w:cs="Arial"/>
              </w:rPr>
              <w:lastRenderedPageBreak/>
              <w:t xml:space="preserve"> </w:t>
            </w:r>
            <w:r w:rsidRPr="00E10AE7">
              <w:rPr>
                <w:rFonts w:ascii="Arial" w:eastAsia="TimesNewRomanPSMT" w:hAnsi="Arial" w:cs="Arial"/>
              </w:rPr>
              <w:t>Capacidad de análisis y síntesis.</w:t>
            </w:r>
          </w:p>
          <w:p w14:paraId="2EBEA9BB" w14:textId="77777777" w:rsidR="003A7435" w:rsidRDefault="003A7435" w:rsidP="003A7435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  <w:r w:rsidRPr="00E10AE7">
              <w:rPr>
                <w:rFonts w:ascii="Arial" w:eastAsia="SymbolMT" w:hAnsi="Arial" w:cs="Arial"/>
              </w:rPr>
              <w:t xml:space="preserve"> </w:t>
            </w:r>
            <w:r w:rsidRPr="00E10AE7">
              <w:rPr>
                <w:rFonts w:ascii="Arial" w:eastAsia="TimesNewRomanPSMT" w:hAnsi="Arial" w:cs="Arial"/>
              </w:rPr>
              <w:t>Comunicación oral y escrita en su</w:t>
            </w:r>
            <w:r>
              <w:rPr>
                <w:rFonts w:ascii="Arial" w:eastAsia="TimesNewRomanPSMT" w:hAnsi="Arial" w:cs="Arial"/>
              </w:rPr>
              <w:t xml:space="preserve"> </w:t>
            </w:r>
            <w:r w:rsidRPr="00E10AE7">
              <w:rPr>
                <w:rFonts w:ascii="Arial" w:eastAsia="TimesNewRomanPSMT" w:hAnsi="Arial" w:cs="Arial"/>
              </w:rPr>
              <w:t>propia lengua.</w:t>
            </w:r>
          </w:p>
          <w:p w14:paraId="6382442C" w14:textId="77777777" w:rsidR="003A7435" w:rsidRPr="00E10AE7" w:rsidRDefault="003A7435" w:rsidP="003A7435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</w:p>
          <w:p w14:paraId="177E32A4" w14:textId="77777777" w:rsidR="003A7435" w:rsidRDefault="003A7435" w:rsidP="003A7435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  <w:r w:rsidRPr="00E10AE7">
              <w:rPr>
                <w:rFonts w:ascii="Arial" w:eastAsia="SymbolMT" w:hAnsi="Arial" w:cs="Arial"/>
              </w:rPr>
              <w:t xml:space="preserve"> </w:t>
            </w:r>
            <w:r w:rsidRPr="00E10AE7">
              <w:rPr>
                <w:rFonts w:ascii="Arial" w:eastAsia="TimesNewRomanPSMT" w:hAnsi="Arial" w:cs="Arial"/>
              </w:rPr>
              <w:t>Habilidad para buscar y analizar</w:t>
            </w:r>
            <w:r>
              <w:rPr>
                <w:rFonts w:ascii="Arial" w:eastAsia="TimesNewRomanPSMT" w:hAnsi="Arial" w:cs="Arial"/>
              </w:rPr>
              <w:t xml:space="preserve"> </w:t>
            </w:r>
            <w:r w:rsidRPr="00E10AE7">
              <w:rPr>
                <w:rFonts w:ascii="Arial" w:eastAsia="TimesNewRomanPSMT" w:hAnsi="Arial" w:cs="Arial"/>
              </w:rPr>
              <w:t>información proveniente de fuentes</w:t>
            </w:r>
            <w:r>
              <w:rPr>
                <w:rFonts w:ascii="Arial" w:eastAsia="TimesNewRomanPSMT" w:hAnsi="Arial" w:cs="Arial"/>
              </w:rPr>
              <w:t xml:space="preserve"> </w:t>
            </w:r>
            <w:r w:rsidRPr="00E10AE7">
              <w:rPr>
                <w:rFonts w:ascii="Arial" w:eastAsia="TimesNewRomanPSMT" w:hAnsi="Arial" w:cs="Arial"/>
              </w:rPr>
              <w:t>diversas.</w:t>
            </w:r>
          </w:p>
          <w:p w14:paraId="5F696B35" w14:textId="77777777" w:rsidR="003A7435" w:rsidRPr="00E10AE7" w:rsidRDefault="003A7435" w:rsidP="003A7435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</w:p>
          <w:p w14:paraId="6A42C1D8" w14:textId="77777777" w:rsidR="003A7435" w:rsidRDefault="003A7435" w:rsidP="003A7435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  <w:r w:rsidRPr="00E10AE7">
              <w:rPr>
                <w:rFonts w:ascii="Arial" w:eastAsia="SymbolMT" w:hAnsi="Arial" w:cs="Arial"/>
              </w:rPr>
              <w:t xml:space="preserve"> </w:t>
            </w:r>
            <w:r w:rsidRPr="00E10AE7">
              <w:rPr>
                <w:rFonts w:ascii="Arial" w:eastAsia="TimesNewRomanPSMT" w:hAnsi="Arial" w:cs="Arial"/>
              </w:rPr>
              <w:t>Trabajo en equipo.</w:t>
            </w:r>
          </w:p>
          <w:p w14:paraId="1E136366" w14:textId="77777777" w:rsidR="003A7435" w:rsidRPr="00E10AE7" w:rsidRDefault="003A7435" w:rsidP="003A7435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</w:p>
          <w:p w14:paraId="68D8F10E" w14:textId="77777777" w:rsidR="003A7435" w:rsidRPr="00E10AE7" w:rsidRDefault="003A7435" w:rsidP="003A7435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</w:rPr>
            </w:pPr>
            <w:r w:rsidRPr="00E10AE7">
              <w:rPr>
                <w:rFonts w:ascii="Arial" w:eastAsia="SymbolMT" w:hAnsi="Arial" w:cs="Arial"/>
              </w:rPr>
              <w:t xml:space="preserve"> </w:t>
            </w:r>
            <w:r w:rsidRPr="00E10AE7">
              <w:rPr>
                <w:rFonts w:ascii="Arial" w:eastAsia="TimesNewRomanPSMT" w:hAnsi="Arial" w:cs="Arial"/>
              </w:rPr>
              <w:t>Capacidad de aplicar los</w:t>
            </w:r>
            <w:r>
              <w:rPr>
                <w:rFonts w:ascii="Arial" w:eastAsia="TimesNewRomanPSMT" w:hAnsi="Arial" w:cs="Arial"/>
              </w:rPr>
              <w:t xml:space="preserve"> </w:t>
            </w:r>
            <w:r w:rsidRPr="00E10AE7">
              <w:rPr>
                <w:rFonts w:ascii="Arial" w:eastAsia="TimesNewRomanPSMT" w:hAnsi="Arial" w:cs="Arial"/>
              </w:rPr>
              <w:t>conocimientos en la práctica.</w:t>
            </w:r>
          </w:p>
          <w:p w14:paraId="7A48B64E" w14:textId="77777777" w:rsidR="003A7435" w:rsidRDefault="003A7435" w:rsidP="003A743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2" w:type="dxa"/>
          </w:tcPr>
          <w:p w14:paraId="5286D01C" w14:textId="65A49E58" w:rsidR="003A7435" w:rsidRDefault="003A7435" w:rsidP="003A743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4-2</w:t>
            </w:r>
          </w:p>
        </w:tc>
      </w:tr>
    </w:tbl>
    <w:p w14:paraId="7EE548ED" w14:textId="77777777" w:rsidR="00FC0A74" w:rsidRDefault="00FC0A74" w:rsidP="00FC0A74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FC0A74" w14:paraId="2008DFAC" w14:textId="77777777" w:rsidTr="0093263F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3D2BA88E" w14:textId="77777777" w:rsidR="00FC0A74" w:rsidRDefault="00FC0A74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 (4.8)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4EEE1E2F" w14:textId="77777777" w:rsidR="00FC0A74" w:rsidRDefault="00FC0A74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3A7435" w14:paraId="1D50CA57" w14:textId="77777777" w:rsidTr="0093263F">
        <w:tc>
          <w:tcPr>
            <w:tcW w:w="7195" w:type="dxa"/>
          </w:tcPr>
          <w:p w14:paraId="0F7980DC" w14:textId="10181747" w:rsidR="003A7435" w:rsidRPr="003A7435" w:rsidRDefault="003A7435" w:rsidP="003A7435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3A7435">
              <w:rPr>
                <w:rFonts w:ascii="Arial" w:hAnsi="Arial" w:cs="Arial"/>
                <w:sz w:val="20"/>
                <w:szCs w:val="20"/>
              </w:rPr>
              <w:t>Asistencia a sesiones de clase</w:t>
            </w:r>
          </w:p>
        </w:tc>
        <w:tc>
          <w:tcPr>
            <w:tcW w:w="7259" w:type="dxa"/>
          </w:tcPr>
          <w:p w14:paraId="43513450" w14:textId="2E37AB10" w:rsidR="003A7435" w:rsidRPr="003A7435" w:rsidRDefault="003A7435" w:rsidP="003A7435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7435">
              <w:rPr>
                <w:rFonts w:ascii="Arial" w:hAnsi="Arial" w:cs="Arial"/>
                <w:sz w:val="20"/>
                <w:szCs w:val="20"/>
              </w:rPr>
              <w:t>15</w:t>
            </w:r>
            <w:r w:rsidRPr="003A743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3A7435" w14:paraId="0292E3E3" w14:textId="77777777" w:rsidTr="0093263F">
        <w:tc>
          <w:tcPr>
            <w:tcW w:w="7195" w:type="dxa"/>
          </w:tcPr>
          <w:p w14:paraId="25FB9138" w14:textId="77777777" w:rsidR="003A7435" w:rsidRPr="003A7435" w:rsidRDefault="003A7435" w:rsidP="003A7435">
            <w:pPr>
              <w:pStyle w:val="Prrafodelista"/>
              <w:numPr>
                <w:ilvl w:val="0"/>
                <w:numId w:val="20"/>
              </w:num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3A7435">
              <w:rPr>
                <w:rFonts w:cs="Arial"/>
                <w:color w:val="000000"/>
                <w:sz w:val="20"/>
                <w:szCs w:val="20"/>
              </w:rPr>
              <w:t xml:space="preserve">Apuntes y notas de clase,  respetando el orden de temas y subtemas. </w:t>
            </w:r>
          </w:p>
          <w:p w14:paraId="3F6F26F3" w14:textId="77777777" w:rsidR="003A7435" w:rsidRPr="003A7435" w:rsidRDefault="003A7435" w:rsidP="003A743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</w:tcPr>
          <w:p w14:paraId="26360CB9" w14:textId="776F690F" w:rsidR="003A7435" w:rsidRPr="003A7435" w:rsidRDefault="003A7435" w:rsidP="003A7435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7435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  <w:tr w:rsidR="003A7435" w14:paraId="5946AFA0" w14:textId="77777777" w:rsidTr="0093263F">
        <w:tc>
          <w:tcPr>
            <w:tcW w:w="7195" w:type="dxa"/>
          </w:tcPr>
          <w:p w14:paraId="583D244D" w14:textId="3EFED7C7" w:rsidR="003A7435" w:rsidRPr="003A7435" w:rsidRDefault="003A7435" w:rsidP="003A7435">
            <w:pPr>
              <w:pStyle w:val="Sinespaciado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3A7435">
              <w:rPr>
                <w:rFonts w:ascii="Arial" w:hAnsi="Arial" w:cs="Arial"/>
                <w:sz w:val="20"/>
                <w:szCs w:val="20"/>
              </w:rPr>
              <w:t xml:space="preserve">Responde una evaluación escrita y demuestra conocimiento de los temas que conforman la unidad. </w:t>
            </w:r>
          </w:p>
        </w:tc>
        <w:tc>
          <w:tcPr>
            <w:tcW w:w="7259" w:type="dxa"/>
          </w:tcPr>
          <w:p w14:paraId="3CA67797" w14:textId="0BC37CF3" w:rsidR="003A7435" w:rsidRPr="003A7435" w:rsidRDefault="003A7435" w:rsidP="003A7435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3A7435">
              <w:rPr>
                <w:rFonts w:ascii="Arial" w:hAnsi="Arial" w:cs="Arial"/>
                <w:sz w:val="20"/>
                <w:szCs w:val="20"/>
              </w:rPr>
              <w:t>45 %</w:t>
            </w:r>
          </w:p>
        </w:tc>
      </w:tr>
    </w:tbl>
    <w:p w14:paraId="07CC69D1" w14:textId="77777777" w:rsidR="00FC0A74" w:rsidRDefault="00FC0A74" w:rsidP="00FC0A74">
      <w:pPr>
        <w:pStyle w:val="Sinespaciado"/>
        <w:rPr>
          <w:rFonts w:ascii="Arial" w:hAnsi="Arial" w:cs="Arial"/>
          <w:sz w:val="16"/>
          <w:szCs w:val="16"/>
        </w:rPr>
      </w:pPr>
    </w:p>
    <w:p w14:paraId="5712FCE8" w14:textId="77777777" w:rsidR="003A7435" w:rsidRDefault="003A7435" w:rsidP="00FC0A74">
      <w:pPr>
        <w:pStyle w:val="Sinespaciado"/>
        <w:rPr>
          <w:rFonts w:ascii="Arial" w:hAnsi="Arial" w:cs="Arial"/>
          <w:sz w:val="16"/>
          <w:szCs w:val="16"/>
        </w:rPr>
      </w:pPr>
    </w:p>
    <w:p w14:paraId="76B98B68" w14:textId="77777777" w:rsidR="003A7435" w:rsidRDefault="003A7435" w:rsidP="00FC0A74">
      <w:pPr>
        <w:pStyle w:val="Sinespaciado"/>
        <w:rPr>
          <w:rFonts w:ascii="Arial" w:hAnsi="Arial" w:cs="Arial"/>
          <w:sz w:val="16"/>
          <w:szCs w:val="16"/>
        </w:rPr>
      </w:pPr>
    </w:p>
    <w:p w14:paraId="1C028DA8" w14:textId="77777777" w:rsidR="003A7435" w:rsidRDefault="003A7435" w:rsidP="00FC0A74">
      <w:pPr>
        <w:pStyle w:val="Sinespaciado"/>
        <w:rPr>
          <w:rFonts w:ascii="Arial" w:hAnsi="Arial" w:cs="Arial"/>
          <w:sz w:val="16"/>
          <w:szCs w:val="16"/>
        </w:rPr>
      </w:pPr>
    </w:p>
    <w:p w14:paraId="2D1F20AA" w14:textId="77777777" w:rsidR="003A7435" w:rsidRDefault="003A7435" w:rsidP="00FC0A74">
      <w:pPr>
        <w:pStyle w:val="Sinespaciado"/>
        <w:rPr>
          <w:rFonts w:ascii="Arial" w:hAnsi="Arial" w:cs="Arial"/>
          <w:sz w:val="16"/>
          <w:szCs w:val="16"/>
        </w:rPr>
      </w:pPr>
    </w:p>
    <w:p w14:paraId="51141477" w14:textId="77777777" w:rsidR="003A7435" w:rsidRDefault="003A7435" w:rsidP="00FC0A74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48041E7D" w14:textId="66E3ED50" w:rsidR="00FC0A74" w:rsidRDefault="00FC0A74" w:rsidP="00FC0A74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405"/>
        <w:gridCol w:w="2268"/>
        <w:gridCol w:w="7513"/>
        <w:gridCol w:w="2268"/>
      </w:tblGrid>
      <w:tr w:rsidR="00FC0A74" w14:paraId="19D94C3D" w14:textId="77777777" w:rsidTr="003A7435">
        <w:trPr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1277A7" w14:textId="77777777" w:rsidR="00FC0A74" w:rsidRPr="001A6AF9" w:rsidRDefault="00FC0A74" w:rsidP="0093263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851E22" w14:textId="77777777" w:rsidR="00FC0A74" w:rsidRPr="001A6AF9" w:rsidRDefault="00FC0A74" w:rsidP="0093263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E1B75F" w14:textId="77777777" w:rsidR="00FC0A74" w:rsidRPr="001A6AF9" w:rsidRDefault="00FC0A74" w:rsidP="0093263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449A1F" w14:textId="77777777" w:rsidR="00FC0A74" w:rsidRPr="001A6AF9" w:rsidRDefault="00FC0A74" w:rsidP="0093263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3A7435" w14:paraId="4FDC2C1B" w14:textId="77777777" w:rsidTr="00A328FC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83BF" w14:textId="77777777" w:rsidR="003A7435" w:rsidRDefault="003A7435" w:rsidP="003A743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0A15" w14:textId="77777777" w:rsidR="003A7435" w:rsidRDefault="003A7435" w:rsidP="003A743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E6DA" w14:textId="77777777" w:rsidR="003A7435" w:rsidRPr="004752ED" w:rsidRDefault="003A7435" w:rsidP="003A7435">
            <w:pPr>
              <w:ind w:left="-108"/>
              <w:jc w:val="both"/>
              <w:rPr>
                <w:rFonts w:ascii="Calibri" w:hAnsi="Calibri" w:cs="Arial"/>
              </w:rPr>
            </w:pPr>
            <w:r w:rsidRPr="004752ED">
              <w:rPr>
                <w:rFonts w:ascii="Calibri" w:hAnsi="Calibri" w:cs="Arial"/>
              </w:rPr>
              <w:t>Cumple al menos 5 de los siguientes indicadores</w:t>
            </w:r>
          </w:p>
          <w:p w14:paraId="0CE629AB" w14:textId="77777777" w:rsidR="003A7435" w:rsidRPr="00DD5E03" w:rsidRDefault="003A7435" w:rsidP="003A7435">
            <w:pPr>
              <w:pStyle w:val="Prrafodelista"/>
              <w:numPr>
                <w:ilvl w:val="0"/>
                <w:numId w:val="21"/>
              </w:numPr>
              <w:spacing w:line="240" w:lineRule="auto"/>
              <w:ind w:hanging="360"/>
              <w:rPr>
                <w:rFonts w:cs="Arial"/>
                <w:b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 xml:space="preserve">Se adapta a situaciones y contextos complejos: </w:t>
            </w:r>
            <w:r w:rsidRPr="00DD5E03">
              <w:rPr>
                <w:rFonts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74D92AF5" w14:textId="77777777" w:rsidR="003A7435" w:rsidRPr="00DD5E03" w:rsidRDefault="003A7435" w:rsidP="003A7435">
            <w:pPr>
              <w:pStyle w:val="Prrafodelista"/>
              <w:numPr>
                <w:ilvl w:val="0"/>
                <w:numId w:val="21"/>
              </w:numPr>
              <w:spacing w:line="240" w:lineRule="auto"/>
              <w:ind w:hanging="360"/>
              <w:rPr>
                <w:rFonts w:cs="Arial"/>
                <w:b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Hace aportaciones a las actividades académicas desarrolladas:</w:t>
            </w:r>
            <w:r w:rsidRPr="00DD5E03">
              <w:rPr>
                <w:rFonts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4A51EECA" w14:textId="77777777" w:rsidR="003A7435" w:rsidRPr="00DD5E03" w:rsidRDefault="003A7435" w:rsidP="003A7435">
            <w:pPr>
              <w:pStyle w:val="Prrafodelista"/>
              <w:numPr>
                <w:ilvl w:val="0"/>
                <w:numId w:val="21"/>
              </w:numPr>
              <w:spacing w:line="240" w:lineRule="auto"/>
              <w:ind w:hanging="360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DD5E03">
              <w:rPr>
                <w:rFonts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4442A9E7" w14:textId="77777777" w:rsidR="003A7435" w:rsidRPr="00DD5E03" w:rsidRDefault="003A7435" w:rsidP="003A7435">
            <w:pPr>
              <w:pStyle w:val="Prrafodelista"/>
              <w:numPr>
                <w:ilvl w:val="0"/>
                <w:numId w:val="21"/>
              </w:numPr>
              <w:spacing w:line="240" w:lineRule="auto"/>
              <w:ind w:hanging="360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DD5E03">
              <w:rPr>
                <w:rFonts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4C7CD9AF" w14:textId="77777777" w:rsidR="003A7435" w:rsidRPr="00DD5E03" w:rsidRDefault="003A7435" w:rsidP="003A7435">
            <w:pPr>
              <w:pStyle w:val="Prrafodelista"/>
              <w:numPr>
                <w:ilvl w:val="0"/>
                <w:numId w:val="21"/>
              </w:numPr>
              <w:spacing w:line="240" w:lineRule="auto"/>
              <w:ind w:hanging="360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DD5E03">
              <w:rPr>
                <w:rFonts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518C9D59" w14:textId="6CB7F573" w:rsidR="003A7435" w:rsidRDefault="003A7435" w:rsidP="003A743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E03">
              <w:rPr>
                <w:rFonts w:ascii="Calibri" w:hAnsi="Calibri" w:cs="Arial"/>
                <w:b/>
              </w:rPr>
              <w:t xml:space="preserve">Realiza su trabajo de manera autónoma y autorregulada. </w:t>
            </w:r>
            <w:r w:rsidRPr="00DD5E03">
              <w:rPr>
                <w:rFonts w:ascii="Calibri" w:hAnsi="Calibri" w:cs="Arial"/>
              </w:rPr>
              <w:t>Es capaz de</w:t>
            </w:r>
            <w:r w:rsidRPr="00DD5E03">
              <w:rPr>
                <w:rFonts w:ascii="Calibri" w:hAnsi="Calibri" w:cs="Arial"/>
                <w:b/>
              </w:rPr>
              <w:t xml:space="preserve"> </w:t>
            </w:r>
            <w:r w:rsidRPr="00DD5E03">
              <w:rPr>
                <w:rFonts w:ascii="Calibri" w:hAnsi="Calibri" w:cs="Arial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3162" w14:textId="77777777" w:rsidR="003A7435" w:rsidRDefault="003A7435" w:rsidP="003A743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95-100</w:t>
            </w:r>
          </w:p>
        </w:tc>
      </w:tr>
      <w:tr w:rsidR="003A7435" w14:paraId="43EF4D7B" w14:textId="77777777" w:rsidTr="00A328FC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E7CB" w14:textId="77777777" w:rsidR="003A7435" w:rsidRDefault="003A7435" w:rsidP="003A7435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2460" w14:textId="77777777" w:rsidR="003A7435" w:rsidRDefault="003A7435" w:rsidP="003A743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313E" w14:textId="148E1572" w:rsidR="003A7435" w:rsidRDefault="003A7435" w:rsidP="003A743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D">
              <w:rPr>
                <w:rFonts w:ascii="Calibri" w:hAnsi="Calibri" w:cs="Arial"/>
              </w:rPr>
              <w:t>Cumple  4 de los indicadores definidos en desempeño excelente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0477" w14:textId="77777777" w:rsidR="003A7435" w:rsidRDefault="003A7435" w:rsidP="003A743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3A7435" w14:paraId="60756915" w14:textId="77777777" w:rsidTr="00A328FC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3216" w14:textId="77777777" w:rsidR="003A7435" w:rsidRDefault="003A7435" w:rsidP="003A7435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5DFF" w14:textId="77777777" w:rsidR="003A7435" w:rsidRDefault="003A7435" w:rsidP="003A743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B79B" w14:textId="29D970DC" w:rsidR="003A7435" w:rsidRDefault="003A7435" w:rsidP="003A743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D">
              <w:rPr>
                <w:rFonts w:ascii="Calibri" w:hAnsi="Calibri" w:cs="Arial"/>
              </w:rPr>
              <w:t>Cumple  3 de los indicadores definidos en desempeño excelente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A973" w14:textId="77777777" w:rsidR="003A7435" w:rsidRDefault="003A7435" w:rsidP="003A743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3A7435" w14:paraId="3815593F" w14:textId="77777777" w:rsidTr="00A328FC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2F56" w14:textId="77777777" w:rsidR="003A7435" w:rsidRDefault="003A7435" w:rsidP="003A7435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AE84" w14:textId="77777777" w:rsidR="003A7435" w:rsidRDefault="003A7435" w:rsidP="003A743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C13C" w14:textId="15CB757A" w:rsidR="003A7435" w:rsidRDefault="003A7435" w:rsidP="003A743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D">
              <w:rPr>
                <w:rFonts w:ascii="Calibri" w:hAnsi="Calibri" w:cs="Arial"/>
              </w:rPr>
              <w:t>Cumple  2 de los indicadores definidos en desempeño excelente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1F59" w14:textId="77777777" w:rsidR="003A7435" w:rsidRDefault="003A7435" w:rsidP="003A743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3A7435" w14:paraId="237D771D" w14:textId="77777777" w:rsidTr="00A328F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9D68" w14:textId="77777777" w:rsidR="003A7435" w:rsidRDefault="003A7435" w:rsidP="003A743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Competencia No Alcanzada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5840" w14:textId="77777777" w:rsidR="003A7435" w:rsidRDefault="003A7435" w:rsidP="003A743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7CB9" w14:textId="77777777" w:rsidR="003A7435" w:rsidRDefault="003A7435" w:rsidP="003A7435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752ED">
              <w:rPr>
                <w:rFonts w:ascii="Calibri" w:hAnsi="Calibri" w:cs="Arial"/>
              </w:rPr>
              <w:t>No se cumple con el 100% de evidencias conceptuales, procedimentales y actitudinales de los indicadores definidos en desempeño excelente.</w:t>
            </w:r>
          </w:p>
          <w:p w14:paraId="38B2754E" w14:textId="77777777" w:rsidR="003A7435" w:rsidRDefault="003A7435" w:rsidP="003A743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F3F3" w14:textId="77777777" w:rsidR="003A7435" w:rsidRDefault="003A7435" w:rsidP="003A743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1F4F521A" w14:textId="77777777" w:rsidR="00FC0A74" w:rsidRDefault="00FC0A74" w:rsidP="00FC0A74">
      <w:pPr>
        <w:pStyle w:val="Sinespaciado"/>
        <w:rPr>
          <w:rFonts w:ascii="Arial" w:hAnsi="Arial" w:cs="Arial"/>
          <w:sz w:val="16"/>
          <w:szCs w:val="16"/>
        </w:rPr>
      </w:pPr>
    </w:p>
    <w:p w14:paraId="410D7C9F" w14:textId="77777777" w:rsidR="00FC0A74" w:rsidRDefault="00FC0A74" w:rsidP="00FC0A74">
      <w:pPr>
        <w:pStyle w:val="Sinespaciado"/>
        <w:rPr>
          <w:rFonts w:ascii="Arial" w:hAnsi="Arial" w:cs="Arial"/>
          <w:sz w:val="16"/>
          <w:szCs w:val="16"/>
        </w:rPr>
      </w:pPr>
    </w:p>
    <w:p w14:paraId="3D72BD0C" w14:textId="77777777" w:rsidR="00FC0A74" w:rsidRDefault="00FC0A74" w:rsidP="00FC0A74">
      <w:pPr>
        <w:pStyle w:val="Sinespaciado"/>
        <w:rPr>
          <w:rFonts w:ascii="Arial" w:hAnsi="Arial" w:cs="Arial"/>
          <w:sz w:val="16"/>
          <w:szCs w:val="16"/>
        </w:rPr>
      </w:pPr>
    </w:p>
    <w:p w14:paraId="75CB54AA" w14:textId="77777777" w:rsidR="00FC0A74" w:rsidRDefault="00FC0A74" w:rsidP="00FC0A74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FC0A74" w14:paraId="28DD1F98" w14:textId="77777777" w:rsidTr="0093263F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7BFFC3" w14:textId="77777777" w:rsidR="00FC0A74" w:rsidRPr="00B546B8" w:rsidRDefault="00FC0A74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0F9502" w14:textId="77777777" w:rsidR="00FC0A74" w:rsidRPr="00B546B8" w:rsidRDefault="00FC0A74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D45E46" w14:textId="77777777" w:rsidR="00FC0A74" w:rsidRPr="00B546B8" w:rsidRDefault="00FC0A74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31502A" w14:textId="77777777" w:rsidR="00FC0A74" w:rsidRPr="00B546B8" w:rsidRDefault="00FC0A74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FC0A74" w14:paraId="7210DD70" w14:textId="77777777" w:rsidTr="0093263F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1D6DF" w14:textId="77777777" w:rsidR="00FC0A74" w:rsidRDefault="00FC0A74" w:rsidP="0093263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CFBE2" w14:textId="77777777" w:rsidR="00FC0A74" w:rsidRPr="001A6AF9" w:rsidRDefault="00FC0A74" w:rsidP="0093263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07E2E5" w14:textId="77777777" w:rsidR="00FC0A74" w:rsidRPr="00B546B8" w:rsidRDefault="00FC0A74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984436" w14:textId="77777777" w:rsidR="00FC0A74" w:rsidRPr="00B546B8" w:rsidRDefault="00FC0A74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7D7700" w14:textId="77777777" w:rsidR="00FC0A74" w:rsidRPr="00B546B8" w:rsidRDefault="00FC0A74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4B1B5B" w14:textId="77777777" w:rsidR="00FC0A74" w:rsidRPr="00B546B8" w:rsidRDefault="00FC0A74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656286" w14:textId="77777777" w:rsidR="00FC0A74" w:rsidRPr="00B546B8" w:rsidRDefault="00FC0A74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A12B" w14:textId="77777777" w:rsidR="00FC0A74" w:rsidRDefault="00FC0A74" w:rsidP="0093263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3A7435" w14:paraId="355D5580" w14:textId="77777777" w:rsidTr="00EE6621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C0468" w14:textId="491B9DD3" w:rsidR="003A7435" w:rsidRDefault="003A7435" w:rsidP="003A74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Asistencia (Lista de asistencia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1C0DB" w14:textId="26272203" w:rsidR="003A7435" w:rsidRDefault="003A7435" w:rsidP="003A74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05870" w14:textId="4650976B" w:rsidR="003A7435" w:rsidRDefault="003A7435" w:rsidP="003A74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12-15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DBA73" w14:textId="1CCDC4E8" w:rsidR="003A7435" w:rsidRDefault="003A7435" w:rsidP="003A74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9-11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687B3" w14:textId="1D07B460" w:rsidR="003A7435" w:rsidRDefault="003A7435" w:rsidP="003A74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6-8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0A12B" w14:textId="4B9F9447" w:rsidR="003A7435" w:rsidRDefault="003A7435" w:rsidP="003A74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39881" w14:textId="4408339F" w:rsidR="003A7435" w:rsidRDefault="003A7435" w:rsidP="003A74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CE7B4F" w14:textId="09B12DB6" w:rsidR="003A7435" w:rsidRDefault="003A7435" w:rsidP="003A74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4567D1">
              <w:t>a)Asist</w:t>
            </w:r>
            <w:r>
              <w:t>encia a sesiones virtuales.</w:t>
            </w:r>
          </w:p>
        </w:tc>
      </w:tr>
      <w:tr w:rsidR="003A7435" w14:paraId="531A2D1D" w14:textId="77777777" w:rsidTr="00EE6621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5D422" w14:textId="6D335583" w:rsidR="003A7435" w:rsidRDefault="003A7435" w:rsidP="003A74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Apuntes (Lista de cotejo)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804E0" w14:textId="65647DD8" w:rsidR="003A7435" w:rsidRDefault="003A7435" w:rsidP="003A74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FEE20" w14:textId="5B3CC007" w:rsidR="003A7435" w:rsidRDefault="003A7435" w:rsidP="003A74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37-40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F18EA" w14:textId="449FB059" w:rsidR="003A7435" w:rsidRDefault="003A7435" w:rsidP="003A74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32-36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BBA4C" w14:textId="3D3D1E13" w:rsidR="003A7435" w:rsidRDefault="003A7435" w:rsidP="003A74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6E806" w14:textId="6CB78D46" w:rsidR="003A7435" w:rsidRDefault="003A7435" w:rsidP="003A74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20-26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0161C" w14:textId="58B3B67B" w:rsidR="003A7435" w:rsidRDefault="003A7435" w:rsidP="003A74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6C76DC" w14:textId="77777777" w:rsidR="003A7435" w:rsidRPr="00C470BD" w:rsidRDefault="003A7435" w:rsidP="003A743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470BD">
              <w:rPr>
                <w:rFonts w:ascii="Arial" w:hAnsi="Arial" w:cs="Arial"/>
                <w:color w:val="000000"/>
              </w:rPr>
              <w:t xml:space="preserve">b)Apuntes y notas de clase,  respetando el orden de temas y subtemas. </w:t>
            </w:r>
          </w:p>
          <w:p w14:paraId="72BCE13F" w14:textId="77777777" w:rsidR="003A7435" w:rsidRDefault="003A7435" w:rsidP="003A74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  <w:tr w:rsidR="003A7435" w14:paraId="26581BBA" w14:textId="77777777" w:rsidTr="00EE6621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19BB6" w14:textId="39189829" w:rsidR="003A7435" w:rsidRDefault="003A7435" w:rsidP="003A74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Examen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F575B" w14:textId="7F92263F" w:rsidR="003A7435" w:rsidRDefault="003A7435" w:rsidP="003A74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7076A" w14:textId="24D243E3" w:rsidR="003A7435" w:rsidRDefault="003A7435" w:rsidP="003A74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40-45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440AE" w14:textId="31831ED4" w:rsidR="003A7435" w:rsidRDefault="003A7435" w:rsidP="003A7435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35-39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21E85" w14:textId="0E4269CF" w:rsidR="003A7435" w:rsidRDefault="003A7435" w:rsidP="003A74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30-34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9767D" w14:textId="24E1E5EB" w:rsidR="003A7435" w:rsidRDefault="003A7435" w:rsidP="003A74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25-29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3464B" w14:textId="093E394C" w:rsidR="003A7435" w:rsidRDefault="003A7435" w:rsidP="003A74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C7D84" w14:textId="3328D2AE" w:rsidR="003A7435" w:rsidRDefault="003A7435" w:rsidP="003A74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4567D1">
              <w:t xml:space="preserve">c) Responde una evaluación escrita y demuestra conocimiento de los temas que conforman la unidad. </w:t>
            </w:r>
          </w:p>
        </w:tc>
      </w:tr>
      <w:tr w:rsidR="003A7435" w14:paraId="2C1AB467" w14:textId="77777777" w:rsidTr="00E70365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C8231" w14:textId="6FFC5D4D" w:rsidR="003A7435" w:rsidRDefault="003A7435" w:rsidP="003A74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                             </w:t>
            </w: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B608D" w14:textId="717727FA" w:rsidR="003A7435" w:rsidRDefault="003A7435" w:rsidP="003A74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3D764" w14:textId="40964F81" w:rsidR="003A7435" w:rsidRDefault="003A7435" w:rsidP="003A74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AECD1" w14:textId="6174DC9B" w:rsidR="003A7435" w:rsidRDefault="003A7435" w:rsidP="003A74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C17CB" w14:textId="5B4010DB" w:rsidR="003A7435" w:rsidRDefault="003A7435" w:rsidP="003A74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9A8F9" w14:textId="77777777" w:rsidR="003A7435" w:rsidRDefault="003A7435" w:rsidP="003A74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45DAE" w14:textId="77777777" w:rsidR="003A7435" w:rsidRDefault="003A7435" w:rsidP="003A7435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676B7119" w14:textId="77777777" w:rsidR="00FC0A74" w:rsidRDefault="00FC0A74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131A83FE" w14:textId="77777777" w:rsidR="0081524D" w:rsidRDefault="0081524D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0ED115F0" w14:textId="77777777" w:rsidR="00EA48D3" w:rsidRDefault="00EA48D3" w:rsidP="00983A6C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2ECBE861" w14:textId="1EC1E092" w:rsidR="00983A6C" w:rsidRDefault="00983A6C" w:rsidP="00983A6C">
      <w:pPr>
        <w:pStyle w:val="Sinespaciad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983A6C" w14:paraId="2E7A550E" w14:textId="77777777" w:rsidTr="0093263F">
        <w:tc>
          <w:tcPr>
            <w:tcW w:w="1560" w:type="dxa"/>
            <w:hideMark/>
          </w:tcPr>
          <w:p w14:paraId="5F9EAB73" w14:textId="77777777" w:rsidR="00983A6C" w:rsidRPr="001A6AF9" w:rsidRDefault="00983A6C" w:rsidP="0093263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Competencia No.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44F4A" w14:textId="7C8357F2" w:rsidR="00983A6C" w:rsidRDefault="00983A6C" w:rsidP="0093263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83A6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87" w:type="dxa"/>
            <w:hideMark/>
          </w:tcPr>
          <w:p w14:paraId="3D02B508" w14:textId="77777777" w:rsidR="00983A6C" w:rsidRPr="001A6AF9" w:rsidRDefault="00983A6C" w:rsidP="0093263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EB0773" w14:textId="77777777" w:rsidR="00983A6C" w:rsidRPr="00761AC3" w:rsidRDefault="00983A6C" w:rsidP="00983A6C">
            <w:pPr>
              <w:autoSpaceDE w:val="0"/>
              <w:autoSpaceDN w:val="0"/>
              <w:adjustRightInd w:val="0"/>
              <w:jc w:val="both"/>
              <w:rPr>
                <w:rFonts w:ascii="Arial" w:eastAsia="SymbolMT" w:hAnsi="Arial" w:cs="Arial"/>
              </w:rPr>
            </w:pPr>
            <w:r w:rsidRPr="00761AC3">
              <w:rPr>
                <w:rFonts w:ascii="Arial" w:eastAsia="SymbolMT" w:hAnsi="Arial" w:cs="Arial"/>
              </w:rPr>
              <w:t>Interpreta y analiza las diferentes vías catabólicas para relacionarlas con el mecanismo de fosforilación oxidativa.</w:t>
            </w:r>
          </w:p>
          <w:p w14:paraId="75573ADE" w14:textId="14831950" w:rsidR="00983A6C" w:rsidRPr="00983A6C" w:rsidRDefault="00983A6C" w:rsidP="00983A6C">
            <w:pPr>
              <w:autoSpaceDE w:val="0"/>
              <w:autoSpaceDN w:val="0"/>
              <w:adjustRightInd w:val="0"/>
              <w:jc w:val="both"/>
              <w:rPr>
                <w:rFonts w:ascii="Arial" w:eastAsia="SymbolMT" w:hAnsi="Arial" w:cs="Arial"/>
              </w:rPr>
            </w:pPr>
            <w:r w:rsidRPr="00761AC3">
              <w:rPr>
                <w:rFonts w:ascii="Arial" w:eastAsia="SymbolMT" w:hAnsi="Arial" w:cs="Arial"/>
              </w:rPr>
              <w:t>Conoce el proceso de fotofosforilación, para comprender su importancia en la fotosíntesis. Analiza el mecanismo de fosforilacion oxidativa para comprender su importancia en la generación de moléculas de alta energía.</w:t>
            </w:r>
          </w:p>
        </w:tc>
      </w:tr>
    </w:tbl>
    <w:p w14:paraId="261DBE0C" w14:textId="77777777" w:rsidR="00983A6C" w:rsidRDefault="00983A6C" w:rsidP="00983A6C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983A6C" w14:paraId="33631D4A" w14:textId="77777777" w:rsidTr="0093263F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E10A288" w14:textId="77777777" w:rsidR="00983A6C" w:rsidRDefault="00983A6C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F3822E2" w14:textId="77777777" w:rsidR="00983A6C" w:rsidRDefault="00983A6C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679F0C05" w14:textId="77777777" w:rsidR="00983A6C" w:rsidRDefault="00983A6C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B9D0670" w14:textId="77777777" w:rsidR="00983A6C" w:rsidRDefault="00983A6C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320CE2BC" w14:textId="77777777" w:rsidR="00983A6C" w:rsidRDefault="00983A6C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983A6C" w14:paraId="53774BCA" w14:textId="77777777" w:rsidTr="00A24AC2">
        <w:tc>
          <w:tcPr>
            <w:tcW w:w="2878" w:type="dxa"/>
          </w:tcPr>
          <w:p w14:paraId="4675581B" w14:textId="77777777" w:rsidR="00EA48D3" w:rsidRDefault="00EA48D3" w:rsidP="00983A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B22083F" w14:textId="1A04D53D" w:rsidR="00983A6C" w:rsidRPr="00761AC3" w:rsidRDefault="00983A6C" w:rsidP="00983A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6.1 Fosforilación oxidativa</w:t>
            </w:r>
          </w:p>
          <w:p w14:paraId="63A353C4" w14:textId="77777777" w:rsidR="00983A6C" w:rsidRPr="00761AC3" w:rsidRDefault="00983A6C" w:rsidP="00983A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6.1.1 Cadena de transporte de electrones</w:t>
            </w:r>
          </w:p>
          <w:p w14:paraId="0BD18237" w14:textId="77777777" w:rsidR="00983A6C" w:rsidRPr="00761AC3" w:rsidRDefault="00983A6C" w:rsidP="00983A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6.1.2 Sistema Mitocondrial</w:t>
            </w:r>
          </w:p>
          <w:p w14:paraId="7F7D1CB1" w14:textId="77777777" w:rsidR="00983A6C" w:rsidRPr="00761AC3" w:rsidRDefault="00983A6C" w:rsidP="00983A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lastRenderedPageBreak/>
              <w:t>6.1.3 Balances energéticos</w:t>
            </w:r>
          </w:p>
          <w:p w14:paraId="7DC2B2A6" w14:textId="77777777" w:rsidR="00983A6C" w:rsidRPr="00761AC3" w:rsidRDefault="00983A6C" w:rsidP="00983A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6.1.4 Agentes desacoplantes e inhibidores</w:t>
            </w:r>
          </w:p>
          <w:p w14:paraId="314C905A" w14:textId="77777777" w:rsidR="00983A6C" w:rsidRPr="00761AC3" w:rsidRDefault="00983A6C" w:rsidP="00983A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6.1.5 Modelos para explicar la fosforilación</w:t>
            </w:r>
          </w:p>
          <w:p w14:paraId="614AA4E2" w14:textId="77777777" w:rsidR="00983A6C" w:rsidRPr="00761AC3" w:rsidRDefault="00983A6C" w:rsidP="00983A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oxidativa</w:t>
            </w:r>
          </w:p>
          <w:p w14:paraId="07A46A4A" w14:textId="77777777" w:rsidR="00983A6C" w:rsidRPr="00761AC3" w:rsidRDefault="00983A6C" w:rsidP="00983A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6.1.5.1 La teoría quimioosmótica</w:t>
            </w:r>
          </w:p>
          <w:p w14:paraId="498E59D8" w14:textId="77777777" w:rsidR="00983A6C" w:rsidRPr="00761AC3" w:rsidRDefault="00983A6C" w:rsidP="00983A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6.1.5.2 ATP sintasas</w:t>
            </w:r>
          </w:p>
          <w:p w14:paraId="75199FD0" w14:textId="77777777" w:rsidR="00983A6C" w:rsidRPr="00761AC3" w:rsidRDefault="00983A6C" w:rsidP="00983A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6.1.6 Control de fosforilación oxidativa</w:t>
            </w:r>
          </w:p>
          <w:p w14:paraId="7314E16D" w14:textId="77777777" w:rsidR="00983A6C" w:rsidRPr="00761AC3" w:rsidRDefault="00983A6C" w:rsidP="00983A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6.1.7 La oxidación completa de glucosa</w:t>
            </w:r>
          </w:p>
          <w:p w14:paraId="0318FDF9" w14:textId="77777777" w:rsidR="00983A6C" w:rsidRPr="00761AC3" w:rsidRDefault="00983A6C" w:rsidP="00983A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6.1.8 La oxidación completa de un ácido</w:t>
            </w:r>
          </w:p>
          <w:p w14:paraId="70D3F82B" w14:textId="77777777" w:rsidR="00983A6C" w:rsidRPr="00761AC3" w:rsidRDefault="00983A6C" w:rsidP="00983A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graso</w:t>
            </w:r>
          </w:p>
          <w:p w14:paraId="0EE48B1A" w14:textId="77777777" w:rsidR="00983A6C" w:rsidRPr="00761AC3" w:rsidRDefault="00983A6C" w:rsidP="00983A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6.1.9 Estrés oxidativo</w:t>
            </w:r>
          </w:p>
          <w:p w14:paraId="70B92A0D" w14:textId="77777777" w:rsidR="00983A6C" w:rsidRDefault="00983A6C" w:rsidP="00983A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6.1.9.1 Especies reactivas de oxígeno (ERO)</w:t>
            </w:r>
          </w:p>
          <w:p w14:paraId="0A8F2B1D" w14:textId="77777777" w:rsidR="00983A6C" w:rsidRPr="00761AC3" w:rsidRDefault="00983A6C" w:rsidP="00983A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6.1.9.2 Formación de ERO</w:t>
            </w:r>
          </w:p>
          <w:p w14:paraId="3175AAB6" w14:textId="77777777" w:rsidR="00983A6C" w:rsidRPr="00761AC3" w:rsidRDefault="00983A6C" w:rsidP="00983A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6.1.9.3 Sistemas de enzimas antioxidantes</w:t>
            </w:r>
          </w:p>
          <w:p w14:paraId="0A22E448" w14:textId="77777777" w:rsidR="00983A6C" w:rsidRPr="00761AC3" w:rsidRDefault="00983A6C" w:rsidP="00983A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6.1.9.4 Moléculas antioxidantes</w:t>
            </w:r>
          </w:p>
          <w:p w14:paraId="779C61AA" w14:textId="77777777" w:rsidR="00983A6C" w:rsidRPr="00761AC3" w:rsidRDefault="00983A6C" w:rsidP="00983A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6.2 Fotofosforilación</w:t>
            </w:r>
          </w:p>
          <w:p w14:paraId="455BA9D9" w14:textId="77777777" w:rsidR="00983A6C" w:rsidRPr="00761AC3" w:rsidRDefault="00983A6C" w:rsidP="00983A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6.2.1 Clorofila y cloroplastos</w:t>
            </w:r>
          </w:p>
          <w:p w14:paraId="688FC3AB" w14:textId="77777777" w:rsidR="00983A6C" w:rsidRPr="00761AC3" w:rsidRDefault="00983A6C" w:rsidP="00983A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6.2.1.1 Luz</w:t>
            </w:r>
          </w:p>
          <w:p w14:paraId="6E526F27" w14:textId="77777777" w:rsidR="00983A6C" w:rsidRPr="00761AC3" w:rsidRDefault="00983A6C" w:rsidP="00983A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6.2.1.2 Cadena de transporte de electrones,</w:t>
            </w:r>
          </w:p>
          <w:p w14:paraId="6B7F2AEB" w14:textId="77777777" w:rsidR="00983A6C" w:rsidRPr="00761AC3" w:rsidRDefault="00983A6C" w:rsidP="00983A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t>fotosintética, reacciones luminosas</w:t>
            </w:r>
          </w:p>
          <w:p w14:paraId="089E6E0A" w14:textId="77777777" w:rsidR="00983A6C" w:rsidRPr="00761AC3" w:rsidRDefault="00983A6C" w:rsidP="00983A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1AC3">
              <w:rPr>
                <w:rFonts w:ascii="Arial" w:hAnsi="Arial" w:cs="Arial"/>
              </w:rPr>
              <w:lastRenderedPageBreak/>
              <w:t>6.2.2 Regulación de la fotosíntesis</w:t>
            </w:r>
          </w:p>
          <w:p w14:paraId="1F296E0C" w14:textId="3E6BE209" w:rsidR="00983A6C" w:rsidRDefault="00983A6C" w:rsidP="00983A6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6893CDED" w14:textId="77777777" w:rsidR="00983A6C" w:rsidRDefault="00983A6C" w:rsidP="00983A6C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s-ES_tradnl"/>
              </w:rPr>
            </w:pPr>
            <w:r>
              <w:rPr>
                <w:rFonts w:ascii="SymbolMT" w:hAnsi="SymbolMT" w:cs="SymbolMT"/>
                <w:lang w:val="es-ES_tradnl"/>
              </w:rPr>
              <w:lastRenderedPageBreak/>
              <w:t xml:space="preserve">1. Investigación de </w:t>
            </w:r>
            <w:r>
              <w:rPr>
                <w:rFonts w:ascii="ArialMT" w:hAnsi="ArialMT" w:cs="ArialMT"/>
                <w:lang w:val="es-ES_tradnl"/>
              </w:rPr>
              <w:t>los principales modelos que explican la</w:t>
            </w:r>
          </w:p>
          <w:p w14:paraId="094FE2A1" w14:textId="77777777" w:rsidR="00983A6C" w:rsidRDefault="00983A6C" w:rsidP="00983A6C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fosforilación oxidativa.</w:t>
            </w:r>
          </w:p>
          <w:p w14:paraId="58B5F2AF" w14:textId="77777777" w:rsidR="00983A6C" w:rsidRDefault="00983A6C" w:rsidP="00983A6C">
            <w:pPr>
              <w:autoSpaceDE w:val="0"/>
              <w:autoSpaceDN w:val="0"/>
              <w:adjustRightInd w:val="0"/>
              <w:rPr>
                <w:rFonts w:ascii="SymbolMT" w:hAnsi="SymbolMT" w:cs="SymbolMT"/>
                <w:lang w:val="es-ES_tradnl"/>
              </w:rPr>
            </w:pPr>
          </w:p>
          <w:p w14:paraId="572C0641" w14:textId="77777777" w:rsidR="00983A6C" w:rsidRDefault="00983A6C" w:rsidP="00983A6C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s-ES_tradnl"/>
              </w:rPr>
            </w:pPr>
            <w:r>
              <w:rPr>
                <w:rFonts w:ascii="SymbolMT" w:hAnsi="SymbolMT" w:cs="SymbolMT"/>
                <w:lang w:val="es-ES_tradnl"/>
              </w:rPr>
              <w:t xml:space="preserve">2. </w:t>
            </w:r>
            <w:r>
              <w:rPr>
                <w:rFonts w:ascii="ArialMT" w:hAnsi="ArialMT" w:cs="ArialMT"/>
                <w:lang w:val="es-ES_tradnl"/>
              </w:rPr>
              <w:t>Realizar esquemas desarrollados de la</w:t>
            </w:r>
          </w:p>
          <w:p w14:paraId="4EF8CDEB" w14:textId="77777777" w:rsidR="00983A6C" w:rsidRDefault="00983A6C" w:rsidP="00983A6C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fosforilación oxidativa para identificar los puntos</w:t>
            </w:r>
          </w:p>
          <w:p w14:paraId="3A009633" w14:textId="77777777" w:rsidR="00983A6C" w:rsidRDefault="00983A6C" w:rsidP="00983A6C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de inhibición y la función de los agentes</w:t>
            </w:r>
          </w:p>
          <w:p w14:paraId="438EF699" w14:textId="77777777" w:rsidR="00983A6C" w:rsidRDefault="00983A6C" w:rsidP="00983A6C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s-ES_tradnl"/>
              </w:rPr>
            </w:pPr>
            <w:proofErr w:type="spellStart"/>
            <w:r>
              <w:rPr>
                <w:rFonts w:ascii="ArialMT" w:hAnsi="ArialMT" w:cs="ArialMT"/>
                <w:lang w:val="es-ES_tradnl"/>
              </w:rPr>
              <w:t>desacoplantes</w:t>
            </w:r>
            <w:proofErr w:type="spellEnd"/>
            <w:r>
              <w:rPr>
                <w:rFonts w:ascii="ArialMT" w:hAnsi="ArialMT" w:cs="ArialMT"/>
                <w:lang w:val="es-ES_tradnl"/>
              </w:rPr>
              <w:t>.</w:t>
            </w:r>
          </w:p>
          <w:p w14:paraId="5E971DC7" w14:textId="77777777" w:rsidR="00983A6C" w:rsidRDefault="00983A6C" w:rsidP="00983A6C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s-ES_tradnl"/>
              </w:rPr>
            </w:pPr>
            <w:r>
              <w:rPr>
                <w:rFonts w:ascii="SymbolMT" w:hAnsi="SymbolMT" w:cs="SymbolMT"/>
                <w:lang w:val="es-ES_tradnl"/>
              </w:rPr>
              <w:t xml:space="preserve">3. </w:t>
            </w:r>
            <w:r>
              <w:rPr>
                <w:rFonts w:ascii="ArialMT" w:hAnsi="ArialMT" w:cs="ArialMT"/>
                <w:lang w:val="es-ES_tradnl"/>
              </w:rPr>
              <w:t>Realizar búsqueda en internet de esquemas</w:t>
            </w:r>
          </w:p>
          <w:p w14:paraId="665E3F18" w14:textId="77777777" w:rsidR="00983A6C" w:rsidRDefault="00983A6C" w:rsidP="00983A6C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animados que permitan una mejor comprensión</w:t>
            </w:r>
          </w:p>
          <w:p w14:paraId="48A779D3" w14:textId="77777777" w:rsidR="00983A6C" w:rsidRDefault="00983A6C" w:rsidP="00983A6C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de las vías de fosforilación oxidativa y su</w:t>
            </w:r>
          </w:p>
          <w:p w14:paraId="5BF96207" w14:textId="77777777" w:rsidR="00983A6C" w:rsidRDefault="00983A6C" w:rsidP="00983A6C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relación con la oxidación completa de la glucosa,</w:t>
            </w:r>
          </w:p>
          <w:p w14:paraId="0932803C" w14:textId="77777777" w:rsidR="00983A6C" w:rsidRDefault="00983A6C" w:rsidP="00983A6C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ácidos grasos y aminoácidos con el proceso de</w:t>
            </w:r>
          </w:p>
          <w:p w14:paraId="716E4188" w14:textId="77777777" w:rsidR="00983A6C" w:rsidRDefault="00983A6C" w:rsidP="00983A6C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fosforilación oxidativa.</w:t>
            </w:r>
          </w:p>
          <w:p w14:paraId="2DD4E00A" w14:textId="77777777" w:rsidR="00983A6C" w:rsidRDefault="00983A6C" w:rsidP="00983A6C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s-ES_tradnl"/>
              </w:rPr>
            </w:pPr>
            <w:r>
              <w:rPr>
                <w:rFonts w:ascii="SymbolMT" w:hAnsi="SymbolMT" w:cs="SymbolMT"/>
                <w:lang w:val="es-ES_tradnl"/>
              </w:rPr>
              <w:t xml:space="preserve">• </w:t>
            </w:r>
            <w:r>
              <w:rPr>
                <w:rFonts w:ascii="ArialMT" w:hAnsi="ArialMT" w:cs="ArialMT"/>
                <w:lang w:val="es-ES_tradnl"/>
              </w:rPr>
              <w:t>Conocer el proceso de fotofosforilación.</w:t>
            </w:r>
          </w:p>
          <w:p w14:paraId="5AA3AD2F" w14:textId="77777777" w:rsidR="00983A6C" w:rsidRDefault="00983A6C" w:rsidP="00983A6C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s-ES_tradnl"/>
              </w:rPr>
            </w:pPr>
            <w:proofErr w:type="gramStart"/>
            <w:r>
              <w:rPr>
                <w:rFonts w:ascii="ArialMT" w:hAnsi="ArialMT" w:cs="ArialMT"/>
                <w:lang w:val="es-ES_tradnl"/>
              </w:rPr>
              <w:t>( Elaborar</w:t>
            </w:r>
            <w:proofErr w:type="gramEnd"/>
            <w:r>
              <w:rPr>
                <w:rFonts w:ascii="ArialMT" w:hAnsi="ArialMT" w:cs="ArialMT"/>
                <w:lang w:val="es-ES_tradnl"/>
              </w:rPr>
              <w:t xml:space="preserve"> un resumen)</w:t>
            </w:r>
          </w:p>
          <w:p w14:paraId="5437BDD6" w14:textId="77777777" w:rsidR="00983A6C" w:rsidRDefault="00983A6C" w:rsidP="00983A6C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s-ES_tradnl"/>
              </w:rPr>
            </w:pPr>
          </w:p>
          <w:p w14:paraId="797AABCE" w14:textId="77777777" w:rsidR="00983A6C" w:rsidRPr="00432972" w:rsidRDefault="00983A6C" w:rsidP="00983A6C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s-ES_tradnl"/>
              </w:rPr>
            </w:pPr>
            <w:r>
              <w:rPr>
                <w:rFonts w:ascii="ArialMT" w:hAnsi="ArialMT" w:cs="ArialMT"/>
                <w:lang w:val="es-ES_tradnl"/>
              </w:rPr>
              <w:t>4.</w:t>
            </w:r>
            <w:r w:rsidRPr="00432972">
              <w:rPr>
                <w:rFonts w:ascii="ArialMT" w:hAnsi="ArialMT" w:cs="ArialMT"/>
                <w:lang w:val="es-ES_tradnl"/>
              </w:rPr>
              <w:t>Resuelve la evaluación escrita.</w:t>
            </w:r>
          </w:p>
          <w:p w14:paraId="521CD7E8" w14:textId="353F9C3B" w:rsidR="00983A6C" w:rsidRDefault="00983A6C" w:rsidP="00983A6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7B173B99" w14:textId="77777777" w:rsidR="00983A6C" w:rsidRPr="00C470BD" w:rsidRDefault="00983A6C" w:rsidP="00983A6C">
            <w:pPr>
              <w:pStyle w:val="Encabezado"/>
              <w:rPr>
                <w:rFonts w:ascii="Arial" w:hAnsi="Arial" w:cs="Arial"/>
                <w:color w:val="000000"/>
              </w:rPr>
            </w:pPr>
          </w:p>
          <w:p w14:paraId="45565DD5" w14:textId="77777777" w:rsidR="00983A6C" w:rsidRPr="00FA3D06" w:rsidRDefault="00983A6C" w:rsidP="00983A6C">
            <w:pPr>
              <w:pStyle w:val="Encabezado"/>
              <w:rPr>
                <w:rFonts w:ascii="Arial" w:hAnsi="Arial" w:cs="Arial"/>
                <w:color w:val="000000"/>
                <w:sz w:val="20"/>
              </w:rPr>
            </w:pPr>
            <w:r w:rsidRPr="00FA3D06">
              <w:rPr>
                <w:rFonts w:ascii="Arial" w:hAnsi="Arial" w:cs="Arial"/>
                <w:color w:val="000000"/>
                <w:sz w:val="20"/>
              </w:rPr>
              <w:t>1.Dirigir análisis de los  principales modelos para fosforilación oxidativa</w:t>
            </w:r>
          </w:p>
          <w:p w14:paraId="1D5A9AF5" w14:textId="77777777" w:rsidR="00983A6C" w:rsidRPr="00FA3D06" w:rsidRDefault="00983A6C" w:rsidP="00983A6C">
            <w:pPr>
              <w:pStyle w:val="Encabezado"/>
              <w:rPr>
                <w:rFonts w:ascii="Arial" w:hAnsi="Arial" w:cs="Arial"/>
                <w:color w:val="000000"/>
                <w:sz w:val="20"/>
              </w:rPr>
            </w:pPr>
          </w:p>
          <w:p w14:paraId="37F77608" w14:textId="77777777" w:rsidR="00983A6C" w:rsidRPr="00FA3D06" w:rsidRDefault="00983A6C" w:rsidP="00983A6C">
            <w:pPr>
              <w:pStyle w:val="Encabezado"/>
              <w:rPr>
                <w:rFonts w:ascii="Arial" w:hAnsi="Arial" w:cs="Arial"/>
                <w:color w:val="000000"/>
                <w:sz w:val="20"/>
              </w:rPr>
            </w:pPr>
          </w:p>
          <w:p w14:paraId="2B77E042" w14:textId="77777777" w:rsidR="00983A6C" w:rsidRPr="00FA3D06" w:rsidRDefault="00983A6C" w:rsidP="00983A6C">
            <w:pPr>
              <w:pStyle w:val="Encabezado"/>
              <w:rPr>
                <w:rFonts w:ascii="Arial" w:hAnsi="Arial" w:cs="Arial"/>
                <w:color w:val="000000"/>
                <w:sz w:val="20"/>
              </w:rPr>
            </w:pPr>
            <w:r w:rsidRPr="00FA3D06">
              <w:rPr>
                <w:rFonts w:ascii="Arial" w:hAnsi="Arial" w:cs="Arial"/>
                <w:color w:val="000000"/>
                <w:sz w:val="20"/>
              </w:rPr>
              <w:t>2.Explicar acerca  de los mecanismos de regulación de la fosforilación oxidativa.</w:t>
            </w:r>
          </w:p>
          <w:p w14:paraId="30E3052A" w14:textId="77777777" w:rsidR="00983A6C" w:rsidRPr="00FA3D06" w:rsidRDefault="00983A6C" w:rsidP="00983A6C">
            <w:pPr>
              <w:pStyle w:val="Encabezado"/>
              <w:rPr>
                <w:rFonts w:ascii="Arial" w:hAnsi="Arial" w:cs="Arial"/>
                <w:color w:val="000000"/>
                <w:sz w:val="20"/>
              </w:rPr>
            </w:pPr>
          </w:p>
          <w:p w14:paraId="1049F726" w14:textId="77777777" w:rsidR="00983A6C" w:rsidRPr="00FA3D06" w:rsidRDefault="00983A6C" w:rsidP="00983A6C">
            <w:pPr>
              <w:pStyle w:val="Encabezado"/>
              <w:rPr>
                <w:rFonts w:ascii="Arial" w:hAnsi="Arial" w:cs="Arial"/>
                <w:color w:val="000000"/>
                <w:sz w:val="20"/>
              </w:rPr>
            </w:pPr>
          </w:p>
          <w:p w14:paraId="009B2CF3" w14:textId="77777777" w:rsidR="00983A6C" w:rsidRPr="00FA3D06" w:rsidRDefault="00983A6C" w:rsidP="00983A6C">
            <w:pPr>
              <w:pStyle w:val="Encabezado"/>
              <w:rPr>
                <w:rFonts w:ascii="Arial" w:hAnsi="Arial" w:cs="Arial"/>
                <w:color w:val="000000"/>
                <w:sz w:val="20"/>
              </w:rPr>
            </w:pPr>
            <w:r w:rsidRPr="00FA3D06">
              <w:rPr>
                <w:rFonts w:ascii="Arial" w:hAnsi="Arial" w:cs="Arial"/>
                <w:color w:val="000000"/>
                <w:sz w:val="20"/>
              </w:rPr>
              <w:t xml:space="preserve">3.Mencionar la relación de fosforilación  oxidativa con oxidación de glucosa, ácidos grasos y aminoácidos. </w:t>
            </w:r>
          </w:p>
          <w:p w14:paraId="5C1805F8" w14:textId="77777777" w:rsidR="00983A6C" w:rsidRPr="00FA3D06" w:rsidRDefault="00983A6C" w:rsidP="00983A6C">
            <w:pPr>
              <w:pStyle w:val="Encabezado"/>
              <w:rPr>
                <w:rFonts w:ascii="Arial" w:hAnsi="Arial" w:cs="Arial"/>
                <w:color w:val="000000"/>
                <w:sz w:val="20"/>
              </w:rPr>
            </w:pPr>
          </w:p>
          <w:p w14:paraId="20A9F4EE" w14:textId="77777777" w:rsidR="00983A6C" w:rsidRPr="00FA3D06" w:rsidRDefault="00983A6C" w:rsidP="00983A6C">
            <w:pPr>
              <w:pStyle w:val="Encabezado"/>
              <w:rPr>
                <w:rFonts w:ascii="Arial" w:hAnsi="Arial" w:cs="Arial"/>
                <w:color w:val="000000"/>
                <w:sz w:val="20"/>
              </w:rPr>
            </w:pPr>
          </w:p>
          <w:p w14:paraId="33261ABD" w14:textId="77777777" w:rsidR="00983A6C" w:rsidRPr="00FA3D06" w:rsidRDefault="00983A6C" w:rsidP="00983A6C">
            <w:pPr>
              <w:pStyle w:val="Encabezado"/>
              <w:rPr>
                <w:rFonts w:ascii="Arial" w:hAnsi="Arial" w:cs="Arial"/>
                <w:color w:val="000000"/>
                <w:sz w:val="20"/>
              </w:rPr>
            </w:pPr>
            <w:r w:rsidRPr="00FA3D06">
              <w:rPr>
                <w:rFonts w:ascii="Arial" w:hAnsi="Arial" w:cs="Arial"/>
                <w:color w:val="000000"/>
                <w:sz w:val="20"/>
              </w:rPr>
              <w:t>Explicar el proceso de fotofosforilación en relación al proceso de Fotosíntesis.</w:t>
            </w:r>
          </w:p>
          <w:p w14:paraId="57DC9B0D" w14:textId="77777777" w:rsidR="00983A6C" w:rsidRPr="00C470BD" w:rsidRDefault="00983A6C" w:rsidP="00983A6C">
            <w:pPr>
              <w:pStyle w:val="Encabezado"/>
              <w:rPr>
                <w:rFonts w:ascii="Arial" w:hAnsi="Arial" w:cs="Arial"/>
                <w:color w:val="000000"/>
              </w:rPr>
            </w:pPr>
          </w:p>
          <w:p w14:paraId="45352C1F" w14:textId="77777777" w:rsidR="00983A6C" w:rsidRPr="00C470BD" w:rsidRDefault="00983A6C" w:rsidP="00983A6C">
            <w:pPr>
              <w:pStyle w:val="Encabezado"/>
              <w:rPr>
                <w:rFonts w:ascii="Arial" w:hAnsi="Arial" w:cs="Arial"/>
                <w:color w:val="000000"/>
              </w:rPr>
            </w:pPr>
          </w:p>
          <w:p w14:paraId="23EA7868" w14:textId="77777777" w:rsidR="00983A6C" w:rsidRPr="00C470BD" w:rsidRDefault="00983A6C" w:rsidP="00983A6C">
            <w:pPr>
              <w:pStyle w:val="Encabezado"/>
              <w:rPr>
                <w:rFonts w:ascii="Arial" w:hAnsi="Arial" w:cs="Arial"/>
                <w:color w:val="000000"/>
              </w:rPr>
            </w:pPr>
          </w:p>
          <w:p w14:paraId="7519EAC5" w14:textId="77777777" w:rsidR="00983A6C" w:rsidRDefault="00983A6C" w:rsidP="00983A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470BD">
              <w:rPr>
                <w:rFonts w:ascii="Arial" w:hAnsi="Arial" w:cs="Arial"/>
                <w:color w:val="000000"/>
              </w:rPr>
              <w:t>4.Evaluación escrita</w:t>
            </w:r>
          </w:p>
          <w:p w14:paraId="7E508238" w14:textId="77777777" w:rsidR="00983A6C" w:rsidRDefault="00983A6C" w:rsidP="00983A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1A0ABE1" w14:textId="77777777" w:rsidR="00983A6C" w:rsidRPr="00C470BD" w:rsidRDefault="00983A6C" w:rsidP="00983A6C">
            <w:pPr>
              <w:pStyle w:val="Encabezado"/>
              <w:jc w:val="both"/>
              <w:rPr>
                <w:rFonts w:ascii="Arial" w:hAnsi="Arial" w:cs="Arial"/>
                <w:color w:val="000000"/>
              </w:rPr>
            </w:pPr>
          </w:p>
          <w:p w14:paraId="3BEEDB96" w14:textId="77777777" w:rsidR="00983A6C" w:rsidRDefault="00983A6C" w:rsidP="00983A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utilizará la plataforma digital classroom para información complementaria y tareas.</w:t>
            </w:r>
          </w:p>
          <w:p w14:paraId="5C0DD2D2" w14:textId="77777777" w:rsidR="00983A6C" w:rsidRDefault="00983A6C" w:rsidP="00983A6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556AE547" w14:textId="77777777" w:rsidR="00983A6C" w:rsidRPr="006E47EF" w:rsidRDefault="00983A6C" w:rsidP="00983A6C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6E47EF">
              <w:rPr>
                <w:rFonts w:ascii="Arial" w:eastAsia="SymbolMT" w:hAnsi="Arial" w:cs="Arial"/>
              </w:rPr>
              <w:lastRenderedPageBreak/>
              <w:t xml:space="preserve"> </w:t>
            </w:r>
            <w:r w:rsidRPr="006E47EF">
              <w:rPr>
                <w:rFonts w:ascii="Arial" w:eastAsia="TimesNewRomanPSMT" w:hAnsi="Arial" w:cs="Arial"/>
              </w:rPr>
              <w:t>Capacidad de análisis y síntesis.</w:t>
            </w:r>
          </w:p>
          <w:p w14:paraId="00EAC231" w14:textId="77777777" w:rsidR="00983A6C" w:rsidRDefault="00983A6C" w:rsidP="00983A6C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</w:rPr>
            </w:pPr>
          </w:p>
          <w:p w14:paraId="49288CC5" w14:textId="77777777" w:rsidR="00983A6C" w:rsidRPr="006E47EF" w:rsidRDefault="00983A6C" w:rsidP="00983A6C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6E47EF">
              <w:rPr>
                <w:rFonts w:ascii="Arial" w:eastAsia="SymbolMT" w:hAnsi="Arial" w:cs="Arial"/>
              </w:rPr>
              <w:lastRenderedPageBreak/>
              <w:t xml:space="preserve"> </w:t>
            </w:r>
            <w:r w:rsidRPr="006E47EF">
              <w:rPr>
                <w:rFonts w:ascii="Arial" w:eastAsia="TimesNewRomanPSMT" w:hAnsi="Arial" w:cs="Arial"/>
              </w:rPr>
              <w:t>Comunicació</w:t>
            </w:r>
            <w:r>
              <w:rPr>
                <w:rFonts w:ascii="Arial" w:eastAsia="TimesNewRomanPSMT" w:hAnsi="Arial" w:cs="Arial"/>
              </w:rPr>
              <w:t xml:space="preserve">n oral y escrita en su </w:t>
            </w:r>
            <w:r w:rsidRPr="006E47EF">
              <w:rPr>
                <w:rFonts w:ascii="Arial" w:eastAsia="TimesNewRomanPSMT" w:hAnsi="Arial" w:cs="Arial"/>
              </w:rPr>
              <w:t>propia lengua.</w:t>
            </w:r>
          </w:p>
          <w:p w14:paraId="33AD3989" w14:textId="77777777" w:rsidR="00983A6C" w:rsidRDefault="00983A6C" w:rsidP="00983A6C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</w:rPr>
            </w:pPr>
          </w:p>
          <w:p w14:paraId="17850527" w14:textId="77777777" w:rsidR="00983A6C" w:rsidRPr="006E47EF" w:rsidRDefault="00983A6C" w:rsidP="00983A6C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6E47EF">
              <w:rPr>
                <w:rFonts w:ascii="Arial" w:eastAsia="SymbolMT" w:hAnsi="Arial" w:cs="Arial"/>
              </w:rPr>
              <w:t xml:space="preserve"> </w:t>
            </w:r>
            <w:r w:rsidRPr="006E47EF">
              <w:rPr>
                <w:rFonts w:ascii="Arial" w:eastAsia="TimesNewRomanPSMT" w:hAnsi="Arial" w:cs="Arial"/>
              </w:rPr>
              <w:t>H</w:t>
            </w:r>
            <w:r>
              <w:rPr>
                <w:rFonts w:ascii="Arial" w:eastAsia="TimesNewRomanPSMT" w:hAnsi="Arial" w:cs="Arial"/>
              </w:rPr>
              <w:t xml:space="preserve">abilidad para buscar y analizar </w:t>
            </w:r>
            <w:r w:rsidRPr="006E47EF">
              <w:rPr>
                <w:rFonts w:ascii="Arial" w:eastAsia="TimesNewRomanPSMT" w:hAnsi="Arial" w:cs="Arial"/>
              </w:rPr>
              <w:t>informació</w:t>
            </w:r>
            <w:r>
              <w:rPr>
                <w:rFonts w:ascii="Arial" w:eastAsia="TimesNewRomanPSMT" w:hAnsi="Arial" w:cs="Arial"/>
              </w:rPr>
              <w:t xml:space="preserve">n proveniente de fuentes </w:t>
            </w:r>
            <w:r w:rsidRPr="006E47EF">
              <w:rPr>
                <w:rFonts w:ascii="Arial" w:eastAsia="TimesNewRomanPSMT" w:hAnsi="Arial" w:cs="Arial"/>
              </w:rPr>
              <w:t>diversas.</w:t>
            </w:r>
          </w:p>
          <w:p w14:paraId="65236E7A" w14:textId="77777777" w:rsidR="00983A6C" w:rsidRDefault="00983A6C" w:rsidP="00983A6C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</w:rPr>
            </w:pPr>
          </w:p>
          <w:p w14:paraId="1B5218D6" w14:textId="77777777" w:rsidR="00983A6C" w:rsidRPr="006E47EF" w:rsidRDefault="00983A6C" w:rsidP="00983A6C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6E47EF">
              <w:rPr>
                <w:rFonts w:ascii="Arial" w:eastAsia="SymbolMT" w:hAnsi="Arial" w:cs="Arial"/>
              </w:rPr>
              <w:t xml:space="preserve"> </w:t>
            </w:r>
            <w:r w:rsidRPr="006E47EF">
              <w:rPr>
                <w:rFonts w:ascii="Arial" w:eastAsia="TimesNewRomanPSMT" w:hAnsi="Arial" w:cs="Arial"/>
              </w:rPr>
              <w:t>Trabajo en equipo.</w:t>
            </w:r>
          </w:p>
          <w:p w14:paraId="378F8D67" w14:textId="77777777" w:rsidR="00983A6C" w:rsidRDefault="00983A6C" w:rsidP="00983A6C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</w:rPr>
            </w:pPr>
          </w:p>
          <w:p w14:paraId="19308315" w14:textId="77777777" w:rsidR="00983A6C" w:rsidRPr="006E47EF" w:rsidRDefault="00983A6C" w:rsidP="00983A6C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6E47EF">
              <w:rPr>
                <w:rFonts w:ascii="Arial" w:eastAsia="SymbolMT" w:hAnsi="Arial" w:cs="Arial"/>
              </w:rPr>
              <w:t xml:space="preserve"> </w:t>
            </w:r>
            <w:r>
              <w:rPr>
                <w:rFonts w:ascii="Arial" w:eastAsia="TimesNewRomanPSMT" w:hAnsi="Arial" w:cs="Arial"/>
              </w:rPr>
              <w:t xml:space="preserve">Capacidad de aplicar los </w:t>
            </w:r>
            <w:r w:rsidRPr="006E47EF">
              <w:rPr>
                <w:rFonts w:ascii="Arial" w:eastAsia="TimesNewRomanPSMT" w:hAnsi="Arial" w:cs="Arial"/>
              </w:rPr>
              <w:t>conocimientos en la práctica.</w:t>
            </w:r>
          </w:p>
          <w:p w14:paraId="75218E39" w14:textId="77777777" w:rsidR="00983A6C" w:rsidRDefault="00983A6C" w:rsidP="00983A6C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</w:rPr>
            </w:pPr>
          </w:p>
          <w:p w14:paraId="1CCBD76F" w14:textId="235A197E" w:rsidR="00983A6C" w:rsidRDefault="00983A6C" w:rsidP="00983A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47EF">
              <w:rPr>
                <w:rFonts w:ascii="Arial" w:eastAsia="SymbolMT" w:hAnsi="Arial" w:cs="Arial"/>
              </w:rPr>
              <w:t xml:space="preserve"> </w:t>
            </w:r>
            <w:r w:rsidRPr="006E47EF">
              <w:rPr>
                <w:rFonts w:ascii="Arial" w:eastAsia="TimesNewRomanPSMT" w:hAnsi="Arial" w:cs="Arial"/>
              </w:rPr>
              <w:t>Habilidades bá</w:t>
            </w:r>
            <w:r>
              <w:rPr>
                <w:rFonts w:ascii="Arial" w:eastAsia="TimesNewRomanPSMT" w:hAnsi="Arial" w:cs="Arial"/>
              </w:rPr>
              <w:t xml:space="preserve">sicas de manejo de </w:t>
            </w:r>
            <w:r w:rsidRPr="006E47EF">
              <w:rPr>
                <w:rFonts w:ascii="Arial" w:eastAsia="TimesNewRomanPSMT" w:hAnsi="Arial" w:cs="Arial"/>
              </w:rPr>
              <w:t>la computadora</w:t>
            </w:r>
          </w:p>
        </w:tc>
        <w:tc>
          <w:tcPr>
            <w:tcW w:w="2942" w:type="dxa"/>
          </w:tcPr>
          <w:p w14:paraId="178075A4" w14:textId="77777777" w:rsidR="00983A6C" w:rsidRDefault="00983A6C" w:rsidP="00983A6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10-2</w:t>
            </w:r>
          </w:p>
          <w:p w14:paraId="5314791E" w14:textId="5290C91E" w:rsidR="00983A6C" w:rsidRDefault="00983A6C" w:rsidP="00983A6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A360B2" w14:textId="77777777" w:rsidR="00983A6C" w:rsidRDefault="00983A6C" w:rsidP="00983A6C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983A6C" w14:paraId="66CBF167" w14:textId="77777777" w:rsidTr="0093263F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70C15E1C" w14:textId="77777777" w:rsidR="00983A6C" w:rsidRDefault="00983A6C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 (4.8)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45444305" w14:textId="77777777" w:rsidR="00983A6C" w:rsidRDefault="00983A6C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EA48D3" w14:paraId="079F50EA" w14:textId="77777777" w:rsidTr="0093263F">
        <w:tc>
          <w:tcPr>
            <w:tcW w:w="7195" w:type="dxa"/>
          </w:tcPr>
          <w:p w14:paraId="38F8ED69" w14:textId="0EBC0F0A" w:rsidR="00EA48D3" w:rsidRPr="003A7435" w:rsidRDefault="00EA48D3" w:rsidP="00EA48D3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A)</w:t>
            </w:r>
            <w:r w:rsidRPr="00FA3D06">
              <w:rPr>
                <w:rFonts w:ascii="Arial" w:hAnsi="Arial" w:cs="Arial"/>
                <w:color w:val="000000"/>
              </w:rPr>
              <w:t>Investigación de los modelos de fosforilación oxidativa.</w:t>
            </w:r>
          </w:p>
        </w:tc>
        <w:tc>
          <w:tcPr>
            <w:tcW w:w="7259" w:type="dxa"/>
          </w:tcPr>
          <w:p w14:paraId="7749909B" w14:textId="77777777" w:rsidR="00EA48D3" w:rsidRDefault="00EA48D3" w:rsidP="00EA4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  <w:p w14:paraId="40B8ABB0" w14:textId="7CCA486E" w:rsidR="00EA48D3" w:rsidRPr="003A7435" w:rsidRDefault="00EA48D3" w:rsidP="00EA48D3">
            <w:pPr>
              <w:pStyle w:val="Sinespaciad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8D3" w14:paraId="628B846B" w14:textId="77777777" w:rsidTr="0093263F">
        <w:tc>
          <w:tcPr>
            <w:tcW w:w="7195" w:type="dxa"/>
          </w:tcPr>
          <w:p w14:paraId="7635193C" w14:textId="19AE3AEF" w:rsidR="00EA48D3" w:rsidRPr="00EA48D3" w:rsidRDefault="00EA48D3" w:rsidP="00EA48D3">
            <w:pPr>
              <w:pStyle w:val="Prrafodelista"/>
              <w:numPr>
                <w:ilvl w:val="0"/>
                <w:numId w:val="23"/>
              </w:num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A48D3">
              <w:rPr>
                <w:rFonts w:cs="Arial"/>
                <w:color w:val="000000"/>
                <w:sz w:val="20"/>
                <w:szCs w:val="20"/>
              </w:rPr>
              <w:t>Realiza un esquema animado de la fosforilación en donde incluya su relación con la oxidación completa  de glucosa y ácidos grasos.</w:t>
            </w:r>
          </w:p>
          <w:p w14:paraId="5B13BD99" w14:textId="77777777" w:rsidR="00EA48D3" w:rsidRPr="00EA48D3" w:rsidRDefault="00EA48D3" w:rsidP="00EA48D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</w:tcPr>
          <w:p w14:paraId="1F5D8A33" w14:textId="091F7370" w:rsidR="00EA48D3" w:rsidRPr="003A7435" w:rsidRDefault="00EA48D3" w:rsidP="00EA48D3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  <w:r>
              <w:rPr>
                <w:rFonts w:ascii="Arial" w:hAnsi="Arial" w:cs="Arial"/>
              </w:rPr>
              <w:t>30 %</w:t>
            </w:r>
          </w:p>
        </w:tc>
      </w:tr>
      <w:tr w:rsidR="00EA48D3" w14:paraId="1F79F1CE" w14:textId="77777777" w:rsidTr="0093263F">
        <w:tc>
          <w:tcPr>
            <w:tcW w:w="7195" w:type="dxa"/>
          </w:tcPr>
          <w:p w14:paraId="1D63D810" w14:textId="593F2375" w:rsidR="00EA48D3" w:rsidRPr="00EA48D3" w:rsidRDefault="00EA48D3" w:rsidP="00EA48D3">
            <w:pPr>
              <w:pStyle w:val="Prrafodelista"/>
              <w:numPr>
                <w:ilvl w:val="0"/>
                <w:numId w:val="23"/>
              </w:numPr>
              <w:spacing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EA48D3">
              <w:rPr>
                <w:rFonts w:cs="Arial"/>
                <w:sz w:val="20"/>
                <w:szCs w:val="20"/>
              </w:rPr>
              <w:t>Elabora un resumen de la fosforilación oxidativa y su relación con la oxidación completa de glucosa, ácidos grasos y aminoácidos.</w:t>
            </w:r>
            <w:r w:rsidRPr="00EA48D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59" w:type="dxa"/>
          </w:tcPr>
          <w:p w14:paraId="1A649377" w14:textId="6D0E90D3" w:rsidR="00EA48D3" w:rsidRPr="003A7435" w:rsidRDefault="00EA48D3" w:rsidP="00EA48D3">
            <w:pPr>
              <w:pStyle w:val="Sinespaciad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20 %</w:t>
            </w:r>
          </w:p>
        </w:tc>
      </w:tr>
      <w:tr w:rsidR="00EA48D3" w14:paraId="3212F30C" w14:textId="77777777" w:rsidTr="0093263F">
        <w:tc>
          <w:tcPr>
            <w:tcW w:w="7195" w:type="dxa"/>
          </w:tcPr>
          <w:p w14:paraId="6B7C0281" w14:textId="54155C0D" w:rsidR="00EA48D3" w:rsidRPr="00EA48D3" w:rsidRDefault="00EA48D3" w:rsidP="00EA48D3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8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48D3">
              <w:rPr>
                <w:rFonts w:ascii="Arial" w:hAnsi="Arial" w:cs="Arial"/>
                <w:sz w:val="20"/>
                <w:szCs w:val="20"/>
              </w:rPr>
              <w:t xml:space="preserve">Responde una evaluación escrita y demuestra conocimiento de los temas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EA48D3">
              <w:rPr>
                <w:rFonts w:ascii="Arial" w:hAnsi="Arial" w:cs="Arial"/>
                <w:sz w:val="20"/>
                <w:szCs w:val="20"/>
              </w:rPr>
              <w:t>que conforman la unidad.</w:t>
            </w:r>
          </w:p>
        </w:tc>
        <w:tc>
          <w:tcPr>
            <w:tcW w:w="7259" w:type="dxa"/>
          </w:tcPr>
          <w:p w14:paraId="0F790DCC" w14:textId="62D6E9C2" w:rsidR="00EA48D3" w:rsidRDefault="00EA48D3" w:rsidP="00EA48D3">
            <w:pPr>
              <w:pStyle w:val="Sinespaciad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40 %</w:t>
            </w:r>
          </w:p>
        </w:tc>
      </w:tr>
    </w:tbl>
    <w:p w14:paraId="243E40CF" w14:textId="77777777" w:rsidR="00983A6C" w:rsidRDefault="00983A6C" w:rsidP="00983A6C">
      <w:pPr>
        <w:pStyle w:val="Sinespaciado"/>
        <w:rPr>
          <w:rFonts w:ascii="Arial" w:hAnsi="Arial" w:cs="Arial"/>
          <w:sz w:val="16"/>
          <w:szCs w:val="16"/>
        </w:rPr>
      </w:pPr>
    </w:p>
    <w:p w14:paraId="0348F7EE" w14:textId="77777777" w:rsidR="00983A6C" w:rsidRDefault="00983A6C" w:rsidP="00983A6C">
      <w:pPr>
        <w:pStyle w:val="Sinespaciado"/>
        <w:rPr>
          <w:rFonts w:ascii="Arial" w:hAnsi="Arial" w:cs="Arial"/>
          <w:sz w:val="16"/>
          <w:szCs w:val="16"/>
        </w:rPr>
      </w:pPr>
    </w:p>
    <w:p w14:paraId="215C17D1" w14:textId="77777777" w:rsidR="00983A6C" w:rsidRDefault="00983A6C" w:rsidP="00983A6C">
      <w:pPr>
        <w:pStyle w:val="Sinespaciado"/>
        <w:rPr>
          <w:rFonts w:ascii="Arial" w:hAnsi="Arial" w:cs="Arial"/>
          <w:sz w:val="16"/>
          <w:szCs w:val="16"/>
        </w:rPr>
      </w:pPr>
    </w:p>
    <w:p w14:paraId="650A62CD" w14:textId="77777777" w:rsidR="00983A6C" w:rsidRDefault="00983A6C" w:rsidP="00983A6C">
      <w:pPr>
        <w:pStyle w:val="Sinespaciado"/>
        <w:rPr>
          <w:rFonts w:ascii="Arial" w:hAnsi="Arial" w:cs="Arial"/>
          <w:sz w:val="16"/>
          <w:szCs w:val="16"/>
        </w:rPr>
      </w:pPr>
    </w:p>
    <w:p w14:paraId="5A7D33F4" w14:textId="77777777" w:rsidR="00983A6C" w:rsidRDefault="00983A6C" w:rsidP="00983A6C">
      <w:pPr>
        <w:pStyle w:val="Sinespaciado"/>
        <w:rPr>
          <w:rFonts w:ascii="Arial" w:hAnsi="Arial" w:cs="Arial"/>
          <w:sz w:val="16"/>
          <w:szCs w:val="16"/>
        </w:rPr>
      </w:pPr>
    </w:p>
    <w:p w14:paraId="103EFD8C" w14:textId="77777777" w:rsidR="00983A6C" w:rsidRDefault="00983A6C" w:rsidP="00983A6C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5B919888" w14:textId="77777777" w:rsidR="00983A6C" w:rsidRDefault="00983A6C" w:rsidP="00983A6C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405"/>
        <w:gridCol w:w="2268"/>
        <w:gridCol w:w="7513"/>
        <w:gridCol w:w="2268"/>
      </w:tblGrid>
      <w:tr w:rsidR="00983A6C" w14:paraId="3566D004" w14:textId="77777777" w:rsidTr="0093263F">
        <w:trPr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958DD7" w14:textId="77777777" w:rsidR="00983A6C" w:rsidRPr="001A6AF9" w:rsidRDefault="00983A6C" w:rsidP="0093263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6F7BA6" w14:textId="77777777" w:rsidR="00983A6C" w:rsidRPr="001A6AF9" w:rsidRDefault="00983A6C" w:rsidP="0093263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E76399" w14:textId="77777777" w:rsidR="00983A6C" w:rsidRPr="001A6AF9" w:rsidRDefault="00983A6C" w:rsidP="0093263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E4CBB0" w14:textId="77777777" w:rsidR="00983A6C" w:rsidRPr="001A6AF9" w:rsidRDefault="00983A6C" w:rsidP="0093263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983A6C" w14:paraId="59D05084" w14:textId="77777777" w:rsidTr="0093263F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0251" w14:textId="77777777" w:rsidR="00983A6C" w:rsidRDefault="00983A6C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C799" w14:textId="77777777" w:rsidR="00983A6C" w:rsidRDefault="00983A6C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212F" w14:textId="77777777" w:rsidR="00983A6C" w:rsidRPr="004752ED" w:rsidRDefault="00983A6C" w:rsidP="0093263F">
            <w:pPr>
              <w:ind w:left="-108"/>
              <w:jc w:val="both"/>
              <w:rPr>
                <w:rFonts w:ascii="Calibri" w:hAnsi="Calibri" w:cs="Arial"/>
              </w:rPr>
            </w:pPr>
            <w:r w:rsidRPr="004752ED">
              <w:rPr>
                <w:rFonts w:ascii="Calibri" w:hAnsi="Calibri" w:cs="Arial"/>
              </w:rPr>
              <w:t>Cumple al menos 5 de los siguientes indicadores</w:t>
            </w:r>
          </w:p>
          <w:p w14:paraId="3613D16E" w14:textId="77777777" w:rsidR="00983A6C" w:rsidRPr="00DD5E03" w:rsidRDefault="00983A6C" w:rsidP="0093263F">
            <w:pPr>
              <w:pStyle w:val="Prrafodelista"/>
              <w:numPr>
                <w:ilvl w:val="0"/>
                <w:numId w:val="21"/>
              </w:numPr>
              <w:spacing w:line="240" w:lineRule="auto"/>
              <w:ind w:hanging="360"/>
              <w:rPr>
                <w:rFonts w:cs="Arial"/>
                <w:b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 xml:space="preserve">Se adapta a situaciones y contextos complejos: </w:t>
            </w:r>
            <w:r w:rsidRPr="00DD5E03">
              <w:rPr>
                <w:rFonts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31563C22" w14:textId="77777777" w:rsidR="00983A6C" w:rsidRPr="00DD5E03" w:rsidRDefault="00983A6C" w:rsidP="0093263F">
            <w:pPr>
              <w:pStyle w:val="Prrafodelista"/>
              <w:numPr>
                <w:ilvl w:val="0"/>
                <w:numId w:val="21"/>
              </w:numPr>
              <w:spacing w:line="240" w:lineRule="auto"/>
              <w:ind w:hanging="360"/>
              <w:rPr>
                <w:rFonts w:cs="Arial"/>
                <w:b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Hace aportaciones a las actividades académicas desarrolladas:</w:t>
            </w:r>
            <w:r w:rsidRPr="00DD5E03">
              <w:rPr>
                <w:rFonts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44DAFA7" w14:textId="77777777" w:rsidR="00983A6C" w:rsidRPr="00DD5E03" w:rsidRDefault="00983A6C" w:rsidP="0093263F">
            <w:pPr>
              <w:pStyle w:val="Prrafodelista"/>
              <w:numPr>
                <w:ilvl w:val="0"/>
                <w:numId w:val="21"/>
              </w:numPr>
              <w:spacing w:line="240" w:lineRule="auto"/>
              <w:ind w:hanging="360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DD5E03">
              <w:rPr>
                <w:rFonts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43588890" w14:textId="77777777" w:rsidR="00983A6C" w:rsidRPr="00DD5E03" w:rsidRDefault="00983A6C" w:rsidP="0093263F">
            <w:pPr>
              <w:pStyle w:val="Prrafodelista"/>
              <w:numPr>
                <w:ilvl w:val="0"/>
                <w:numId w:val="21"/>
              </w:numPr>
              <w:spacing w:line="240" w:lineRule="auto"/>
              <w:ind w:hanging="360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DD5E03">
              <w:rPr>
                <w:rFonts w:cs="Arial"/>
                <w:sz w:val="20"/>
                <w:szCs w:val="20"/>
              </w:rPr>
              <w:t xml:space="preserve"> Ante los temas de la asignatura introduce cuestionamientos de tipo </w:t>
            </w:r>
            <w:r w:rsidRPr="00DD5E03">
              <w:rPr>
                <w:rFonts w:cs="Arial"/>
                <w:sz w:val="20"/>
                <w:szCs w:val="20"/>
              </w:rPr>
              <w:lastRenderedPageBreak/>
              <w:t>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67BCF8F" w14:textId="77777777" w:rsidR="00983A6C" w:rsidRPr="00DD5E03" w:rsidRDefault="00983A6C" w:rsidP="0093263F">
            <w:pPr>
              <w:pStyle w:val="Prrafodelista"/>
              <w:numPr>
                <w:ilvl w:val="0"/>
                <w:numId w:val="21"/>
              </w:numPr>
              <w:spacing w:line="240" w:lineRule="auto"/>
              <w:ind w:hanging="360"/>
              <w:rPr>
                <w:rFonts w:cs="Arial"/>
                <w:sz w:val="20"/>
                <w:szCs w:val="20"/>
              </w:rPr>
            </w:pPr>
            <w:r w:rsidRPr="00DD5E03">
              <w:rPr>
                <w:rFonts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DD5E03">
              <w:rPr>
                <w:rFonts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46D67338" w14:textId="77777777" w:rsidR="00983A6C" w:rsidRDefault="00983A6C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E03">
              <w:rPr>
                <w:rFonts w:ascii="Calibri" w:hAnsi="Calibri" w:cs="Arial"/>
                <w:b/>
              </w:rPr>
              <w:t xml:space="preserve">Realiza su trabajo de manera autónoma y autorregulada. </w:t>
            </w:r>
            <w:r w:rsidRPr="00DD5E03">
              <w:rPr>
                <w:rFonts w:ascii="Calibri" w:hAnsi="Calibri" w:cs="Arial"/>
              </w:rPr>
              <w:t>Es capaz de</w:t>
            </w:r>
            <w:r w:rsidRPr="00DD5E03">
              <w:rPr>
                <w:rFonts w:ascii="Calibri" w:hAnsi="Calibri" w:cs="Arial"/>
                <w:b/>
              </w:rPr>
              <w:t xml:space="preserve"> </w:t>
            </w:r>
            <w:r w:rsidRPr="00DD5E03">
              <w:rPr>
                <w:rFonts w:ascii="Calibri" w:hAnsi="Calibri" w:cs="Arial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161E" w14:textId="77777777" w:rsidR="00983A6C" w:rsidRDefault="00983A6C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983A6C" w14:paraId="7B3D5CBD" w14:textId="77777777" w:rsidTr="0093263F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CD11" w14:textId="77777777" w:rsidR="00983A6C" w:rsidRDefault="00983A6C" w:rsidP="0093263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DB58" w14:textId="77777777" w:rsidR="00983A6C" w:rsidRPr="0081524D" w:rsidRDefault="00983A6C" w:rsidP="0093263F">
            <w:pPr>
              <w:pStyle w:val="Sinespaciado"/>
              <w:jc w:val="center"/>
              <w:rPr>
                <w:rFonts w:ascii="Arial" w:hAnsi="Arial" w:cs="Arial"/>
              </w:rPr>
            </w:pPr>
            <w:r w:rsidRPr="0081524D">
              <w:rPr>
                <w:rFonts w:ascii="Arial" w:hAnsi="Arial" w:cs="Arial"/>
              </w:rPr>
              <w:t>Notable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9477" w14:textId="77777777" w:rsidR="00983A6C" w:rsidRPr="0081524D" w:rsidRDefault="00983A6C" w:rsidP="0093263F">
            <w:pPr>
              <w:pStyle w:val="Sinespaciado"/>
              <w:jc w:val="center"/>
              <w:rPr>
                <w:rFonts w:ascii="Arial" w:hAnsi="Arial" w:cs="Arial"/>
              </w:rPr>
            </w:pPr>
            <w:r w:rsidRPr="0081524D">
              <w:rPr>
                <w:rFonts w:ascii="Arial" w:hAnsi="Arial" w:cs="Arial"/>
              </w:rPr>
              <w:t>Cumple  4 de los indicadores definidos en desempeño excelente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5660" w14:textId="77777777" w:rsidR="00983A6C" w:rsidRPr="0081524D" w:rsidRDefault="00983A6C" w:rsidP="0093263F">
            <w:pPr>
              <w:pStyle w:val="Sinespaciado"/>
              <w:jc w:val="center"/>
              <w:rPr>
                <w:rFonts w:ascii="Arial" w:hAnsi="Arial" w:cs="Arial"/>
              </w:rPr>
            </w:pPr>
            <w:r w:rsidRPr="0081524D">
              <w:rPr>
                <w:rFonts w:ascii="Arial" w:hAnsi="Arial" w:cs="Arial"/>
              </w:rPr>
              <w:t>85-94</w:t>
            </w:r>
          </w:p>
        </w:tc>
      </w:tr>
      <w:tr w:rsidR="00983A6C" w14:paraId="4944D3BD" w14:textId="77777777" w:rsidTr="0093263F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C3E1" w14:textId="77777777" w:rsidR="00983A6C" w:rsidRDefault="00983A6C" w:rsidP="0093263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8D4B" w14:textId="77777777" w:rsidR="00983A6C" w:rsidRPr="0081524D" w:rsidRDefault="00983A6C" w:rsidP="0093263F">
            <w:pPr>
              <w:pStyle w:val="Sinespaciado"/>
              <w:jc w:val="center"/>
              <w:rPr>
                <w:rFonts w:ascii="Arial" w:hAnsi="Arial" w:cs="Arial"/>
              </w:rPr>
            </w:pPr>
            <w:r w:rsidRPr="0081524D">
              <w:rPr>
                <w:rFonts w:ascii="Arial" w:hAnsi="Arial" w:cs="Arial"/>
              </w:rPr>
              <w:t>Bueno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4824" w14:textId="77777777" w:rsidR="00983A6C" w:rsidRPr="0081524D" w:rsidRDefault="00983A6C" w:rsidP="0093263F">
            <w:pPr>
              <w:pStyle w:val="Sinespaciado"/>
              <w:jc w:val="center"/>
              <w:rPr>
                <w:rFonts w:ascii="Arial" w:hAnsi="Arial" w:cs="Arial"/>
              </w:rPr>
            </w:pPr>
            <w:r w:rsidRPr="0081524D">
              <w:rPr>
                <w:rFonts w:ascii="Arial" w:hAnsi="Arial" w:cs="Arial"/>
              </w:rPr>
              <w:t>Cumple  3 de los indicadores definidos en desempeño excelente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7B5F" w14:textId="77777777" w:rsidR="00983A6C" w:rsidRPr="0081524D" w:rsidRDefault="00983A6C" w:rsidP="0093263F">
            <w:pPr>
              <w:pStyle w:val="Sinespaciado"/>
              <w:jc w:val="center"/>
              <w:rPr>
                <w:rFonts w:ascii="Arial" w:hAnsi="Arial" w:cs="Arial"/>
              </w:rPr>
            </w:pPr>
            <w:r w:rsidRPr="0081524D">
              <w:rPr>
                <w:rFonts w:ascii="Arial" w:hAnsi="Arial" w:cs="Arial"/>
              </w:rPr>
              <w:t>75-84</w:t>
            </w:r>
          </w:p>
        </w:tc>
      </w:tr>
      <w:tr w:rsidR="00983A6C" w14:paraId="0373C6BC" w14:textId="77777777" w:rsidTr="0093263F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C69C" w14:textId="77777777" w:rsidR="00983A6C" w:rsidRDefault="00983A6C" w:rsidP="0093263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3D6A" w14:textId="77777777" w:rsidR="00983A6C" w:rsidRPr="0081524D" w:rsidRDefault="00983A6C" w:rsidP="0093263F">
            <w:pPr>
              <w:pStyle w:val="Sinespaciado"/>
              <w:jc w:val="center"/>
              <w:rPr>
                <w:rFonts w:ascii="Arial" w:hAnsi="Arial" w:cs="Arial"/>
              </w:rPr>
            </w:pPr>
            <w:r w:rsidRPr="0081524D">
              <w:rPr>
                <w:rFonts w:ascii="Arial" w:hAnsi="Arial" w:cs="Arial"/>
              </w:rPr>
              <w:t>Suficiente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F72E" w14:textId="77777777" w:rsidR="00983A6C" w:rsidRPr="0081524D" w:rsidRDefault="00983A6C" w:rsidP="0093263F">
            <w:pPr>
              <w:pStyle w:val="Sinespaciado"/>
              <w:jc w:val="center"/>
              <w:rPr>
                <w:rFonts w:ascii="Arial" w:hAnsi="Arial" w:cs="Arial"/>
              </w:rPr>
            </w:pPr>
            <w:r w:rsidRPr="0081524D">
              <w:rPr>
                <w:rFonts w:ascii="Arial" w:hAnsi="Arial" w:cs="Arial"/>
              </w:rPr>
              <w:t>Cumple  2 de los indicadores definidos en desempeño excelente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7A39" w14:textId="77777777" w:rsidR="00983A6C" w:rsidRPr="0081524D" w:rsidRDefault="00983A6C" w:rsidP="0093263F">
            <w:pPr>
              <w:pStyle w:val="Sinespaciado"/>
              <w:jc w:val="center"/>
              <w:rPr>
                <w:rFonts w:ascii="Arial" w:hAnsi="Arial" w:cs="Arial"/>
              </w:rPr>
            </w:pPr>
            <w:r w:rsidRPr="0081524D">
              <w:rPr>
                <w:rFonts w:ascii="Arial" w:hAnsi="Arial" w:cs="Arial"/>
              </w:rPr>
              <w:t>70-74</w:t>
            </w:r>
          </w:p>
        </w:tc>
      </w:tr>
      <w:tr w:rsidR="00983A6C" w14:paraId="46AFBD48" w14:textId="77777777" w:rsidTr="009326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CE9A" w14:textId="77777777" w:rsidR="00983A6C" w:rsidRDefault="00983A6C" w:rsidP="0093263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952D" w14:textId="77777777" w:rsidR="00983A6C" w:rsidRPr="0081524D" w:rsidRDefault="00983A6C" w:rsidP="0093263F">
            <w:pPr>
              <w:pStyle w:val="Sinespaciado"/>
              <w:jc w:val="center"/>
              <w:rPr>
                <w:rFonts w:ascii="Arial" w:hAnsi="Arial" w:cs="Arial"/>
              </w:rPr>
            </w:pPr>
            <w:r w:rsidRPr="0081524D">
              <w:rPr>
                <w:rFonts w:ascii="Arial" w:hAnsi="Arial" w:cs="Arial"/>
              </w:rPr>
              <w:t>Insuficiente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D822" w14:textId="77777777" w:rsidR="00983A6C" w:rsidRPr="0081524D" w:rsidRDefault="00983A6C" w:rsidP="009326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524D">
              <w:rPr>
                <w:rFonts w:ascii="Arial" w:hAnsi="Arial" w:cs="Arial"/>
              </w:rPr>
              <w:t>No se cumple con el 100% de evidencias conceptuales, procedimentales y actitudinales de los indicadores definidos en desempeño excelente.</w:t>
            </w:r>
          </w:p>
          <w:p w14:paraId="4F7462B2" w14:textId="77777777" w:rsidR="00983A6C" w:rsidRPr="0081524D" w:rsidRDefault="00983A6C" w:rsidP="0093263F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3868" w14:textId="77777777" w:rsidR="00983A6C" w:rsidRPr="0081524D" w:rsidRDefault="00983A6C" w:rsidP="0093263F">
            <w:pPr>
              <w:pStyle w:val="Sinespaciado"/>
              <w:jc w:val="center"/>
              <w:rPr>
                <w:rFonts w:ascii="Arial" w:hAnsi="Arial" w:cs="Arial"/>
              </w:rPr>
            </w:pPr>
            <w:r w:rsidRPr="0081524D">
              <w:rPr>
                <w:rFonts w:ascii="Arial" w:hAnsi="Arial" w:cs="Arial"/>
              </w:rPr>
              <w:t>N. A.</w:t>
            </w:r>
          </w:p>
        </w:tc>
      </w:tr>
    </w:tbl>
    <w:p w14:paraId="5EFD4247" w14:textId="77777777" w:rsidR="00983A6C" w:rsidRDefault="00983A6C" w:rsidP="00983A6C">
      <w:pPr>
        <w:pStyle w:val="Sinespaciado"/>
        <w:rPr>
          <w:rFonts w:ascii="Arial" w:hAnsi="Arial" w:cs="Arial"/>
          <w:sz w:val="16"/>
          <w:szCs w:val="16"/>
        </w:rPr>
      </w:pPr>
    </w:p>
    <w:p w14:paraId="34E496CE" w14:textId="77777777" w:rsidR="00983A6C" w:rsidRDefault="00983A6C" w:rsidP="00983A6C">
      <w:pPr>
        <w:pStyle w:val="Sinespaciado"/>
        <w:rPr>
          <w:rFonts w:ascii="Arial" w:hAnsi="Arial" w:cs="Arial"/>
          <w:sz w:val="16"/>
          <w:szCs w:val="16"/>
        </w:rPr>
      </w:pPr>
    </w:p>
    <w:p w14:paraId="407A1DB9" w14:textId="77777777" w:rsidR="00983A6C" w:rsidRDefault="00983A6C" w:rsidP="00983A6C">
      <w:pPr>
        <w:pStyle w:val="Sinespaciado"/>
        <w:rPr>
          <w:rFonts w:ascii="Arial" w:hAnsi="Arial" w:cs="Arial"/>
          <w:sz w:val="16"/>
          <w:szCs w:val="16"/>
        </w:rPr>
      </w:pPr>
    </w:p>
    <w:p w14:paraId="27D32796" w14:textId="77777777" w:rsidR="00983A6C" w:rsidRDefault="00983A6C" w:rsidP="00983A6C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Evaluación:</w:t>
      </w:r>
    </w:p>
    <w:p w14:paraId="63A79BE3" w14:textId="77777777" w:rsidR="0081524D" w:rsidRDefault="0081524D" w:rsidP="00983A6C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983A6C" w14:paraId="6E11FBB4" w14:textId="77777777" w:rsidTr="0093263F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A2761D" w14:textId="77777777" w:rsidR="00983A6C" w:rsidRPr="00B546B8" w:rsidRDefault="00983A6C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9A2174" w14:textId="77777777" w:rsidR="00983A6C" w:rsidRPr="00B546B8" w:rsidRDefault="00983A6C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026710" w14:textId="77777777" w:rsidR="00983A6C" w:rsidRPr="00B546B8" w:rsidRDefault="00983A6C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389752" w14:textId="77777777" w:rsidR="00983A6C" w:rsidRPr="00B546B8" w:rsidRDefault="00983A6C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983A6C" w14:paraId="39F69F0A" w14:textId="77777777" w:rsidTr="0093263F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21D34" w14:textId="77777777" w:rsidR="00983A6C" w:rsidRDefault="00983A6C" w:rsidP="0093263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7349F" w14:textId="77777777" w:rsidR="00983A6C" w:rsidRPr="001A6AF9" w:rsidRDefault="00983A6C" w:rsidP="0093263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8AA4B4" w14:textId="77777777" w:rsidR="00983A6C" w:rsidRPr="00B546B8" w:rsidRDefault="00983A6C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DD91A3" w14:textId="77777777" w:rsidR="00983A6C" w:rsidRPr="00B546B8" w:rsidRDefault="00983A6C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290AFB" w14:textId="77777777" w:rsidR="00983A6C" w:rsidRPr="00B546B8" w:rsidRDefault="00983A6C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97272F" w14:textId="77777777" w:rsidR="00983A6C" w:rsidRPr="00B546B8" w:rsidRDefault="00983A6C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C71469" w14:textId="77777777" w:rsidR="00983A6C" w:rsidRPr="00B546B8" w:rsidRDefault="00983A6C" w:rsidP="00932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CDEC" w14:textId="77777777" w:rsidR="00983A6C" w:rsidRDefault="00983A6C" w:rsidP="0093263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EA48D3" w14:paraId="6D11ED48" w14:textId="77777777" w:rsidTr="0093263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02756" w14:textId="3441B671" w:rsidR="00EA48D3" w:rsidRDefault="00EA48D3" w:rsidP="00EA48D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Investigación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1ECE0" w14:textId="72F0DF1A" w:rsidR="00EA48D3" w:rsidRDefault="00EA48D3" w:rsidP="00EA48D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93707" w14:textId="62D5EA6B" w:rsidR="00EA48D3" w:rsidRDefault="00EA48D3" w:rsidP="00EA48D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8-10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0BF5D" w14:textId="5DE5B4E6" w:rsidR="00EA48D3" w:rsidRDefault="00EA48D3" w:rsidP="00EA48D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5-7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A38FC" w14:textId="1C6B570C" w:rsidR="00EA48D3" w:rsidRDefault="00EA48D3" w:rsidP="00EA48D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91276" w14:textId="11039BF1" w:rsidR="00EA48D3" w:rsidRDefault="00EA48D3" w:rsidP="00EA48D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0-1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5F675" w14:textId="6413A9B9" w:rsidR="00EA48D3" w:rsidRDefault="00EA48D3" w:rsidP="00EA48D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5CCC2E" w14:textId="2FFA71B1" w:rsidR="00EA48D3" w:rsidRDefault="00EA48D3" w:rsidP="00EA48D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C470BD">
              <w:rPr>
                <w:rFonts w:ascii="Arial" w:hAnsi="Arial" w:cs="Arial"/>
                <w:color w:val="000000"/>
              </w:rPr>
              <w:t>a)Investigación de los modelos de fosforilación oxidativa.</w:t>
            </w:r>
          </w:p>
        </w:tc>
      </w:tr>
      <w:tr w:rsidR="00EA48D3" w14:paraId="1E7F637B" w14:textId="77777777" w:rsidTr="0093263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8C4A3" w14:textId="2F8D7CD0" w:rsidR="00EA48D3" w:rsidRDefault="00EA48D3" w:rsidP="00EA48D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Esquema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C8732" w14:textId="508BD8D3" w:rsidR="00EA48D3" w:rsidRDefault="00EA48D3" w:rsidP="00EA48D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B44CE" w14:textId="37CF09C8" w:rsidR="00EA48D3" w:rsidRDefault="00EA48D3" w:rsidP="00EA48D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27-30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B8328" w14:textId="38800420" w:rsidR="00EA48D3" w:rsidRDefault="00EA48D3" w:rsidP="00EA48D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22-26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353BA" w14:textId="6B3D533C" w:rsidR="00EA48D3" w:rsidRDefault="00EA48D3" w:rsidP="00EA48D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FB0E8" w14:textId="1AF7B083" w:rsidR="00EA48D3" w:rsidRDefault="00EA48D3" w:rsidP="00EA48D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10-14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27FCF" w14:textId="1E9B6EE8" w:rsidR="00EA48D3" w:rsidRDefault="00EA48D3" w:rsidP="00EA48D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A7F37" w14:textId="77777777" w:rsidR="00EA48D3" w:rsidRPr="00C470BD" w:rsidRDefault="00EA48D3" w:rsidP="00EA48D3">
            <w:pPr>
              <w:jc w:val="both"/>
              <w:rPr>
                <w:rFonts w:ascii="Arial" w:hAnsi="Arial" w:cs="Arial"/>
                <w:color w:val="000000"/>
              </w:rPr>
            </w:pPr>
            <w:r w:rsidRPr="00C470BD">
              <w:rPr>
                <w:rFonts w:ascii="Arial" w:hAnsi="Arial" w:cs="Arial"/>
                <w:color w:val="000000"/>
              </w:rPr>
              <w:t>b)Realiza un esquema animado de la fosforilación en donde incluya su relación con la oxidación completa  de glucosa y ácidos grasos.</w:t>
            </w:r>
          </w:p>
          <w:p w14:paraId="247B0519" w14:textId="77777777" w:rsidR="00EA48D3" w:rsidRDefault="00EA48D3" w:rsidP="00EA48D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  <w:tr w:rsidR="00EA48D3" w14:paraId="5565ACA3" w14:textId="77777777" w:rsidTr="0093263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9A50B" w14:textId="63EF3F03" w:rsidR="00EA48D3" w:rsidRDefault="00EA48D3" w:rsidP="00EA48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lastRenderedPageBreak/>
              <w:t>Resumen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D4262" w14:textId="6C5154B7" w:rsidR="00EA48D3" w:rsidRDefault="00EA48D3" w:rsidP="00EA48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86399" w14:textId="072BEFA3" w:rsidR="00EA48D3" w:rsidRDefault="00EA48D3" w:rsidP="00EA48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18-20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1AEB1" w14:textId="3B94FD22" w:rsidR="00EA48D3" w:rsidRDefault="00EA48D3" w:rsidP="00EA48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14-17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76210" w14:textId="5DBFCEAD" w:rsidR="00EA48D3" w:rsidRDefault="00EA48D3" w:rsidP="00EA48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9EEA2" w14:textId="2268AE12" w:rsidR="00EA48D3" w:rsidRDefault="00EA48D3" w:rsidP="00EA48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4-9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48921" w14:textId="24EABF9C" w:rsidR="00EA48D3" w:rsidRDefault="00EA48D3" w:rsidP="00EA48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C579B2" w14:textId="77777777" w:rsidR="00EA48D3" w:rsidRPr="0081524D" w:rsidRDefault="00EA48D3" w:rsidP="00EA48D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1524D">
              <w:rPr>
                <w:rFonts w:ascii="Arial" w:hAnsi="Arial" w:cs="Arial"/>
              </w:rPr>
              <w:t>c)Elabora un resumen de la fosforilación oxidativa y su relación con la oxidación completa de glucosa, ácidos grasos y aminoácidos.</w:t>
            </w:r>
            <w:r w:rsidRPr="0081524D">
              <w:rPr>
                <w:rFonts w:ascii="Arial" w:hAnsi="Arial" w:cs="Arial"/>
                <w:color w:val="000000"/>
              </w:rPr>
              <w:t xml:space="preserve"> </w:t>
            </w:r>
          </w:p>
          <w:p w14:paraId="753D8D61" w14:textId="77777777" w:rsidR="00EA48D3" w:rsidRPr="0081524D" w:rsidRDefault="00EA48D3" w:rsidP="00EA48D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A48D3" w14:paraId="37867C07" w14:textId="77777777" w:rsidTr="0093263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81F88" w14:textId="3E8A37FE" w:rsidR="00EA48D3" w:rsidRDefault="00EA48D3" w:rsidP="00EA48D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t>E</w:t>
            </w:r>
            <w:r w:rsidRPr="00895E43">
              <w:t xml:space="preserve">valuación escrita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E6092" w14:textId="39977945" w:rsidR="00EA48D3" w:rsidRDefault="00EA48D3" w:rsidP="00EA48D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BBBC6" w14:textId="336A1036" w:rsidR="00EA48D3" w:rsidRDefault="00EA48D3" w:rsidP="00EA48D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37-40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F62A2" w14:textId="254F5F74" w:rsidR="00EA48D3" w:rsidRDefault="00EA48D3" w:rsidP="00EA48D3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32-36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7DA89" w14:textId="358D0A11" w:rsidR="00EA48D3" w:rsidRDefault="00EA48D3" w:rsidP="00EA48D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79302" w14:textId="58A3AD3F" w:rsidR="00EA48D3" w:rsidRDefault="00EA48D3" w:rsidP="00EA48D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20-26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F9A61" w14:textId="476D3AB8" w:rsidR="00EA48D3" w:rsidRDefault="00EA48D3" w:rsidP="00EA48D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N/A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24F3B" w14:textId="7875859B" w:rsidR="00EA48D3" w:rsidRPr="0081524D" w:rsidRDefault="00EA48D3" w:rsidP="00EA4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524D">
              <w:rPr>
                <w:rFonts w:ascii="Arial" w:hAnsi="Arial" w:cs="Arial"/>
              </w:rPr>
              <w:t>d)Responde una evaluación escrita y demuestra conocimiento de los temas que conforman la unidad.</w:t>
            </w:r>
          </w:p>
        </w:tc>
      </w:tr>
      <w:tr w:rsidR="00EA48D3" w14:paraId="2DCFDC40" w14:textId="77777777" w:rsidTr="0093263F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0DA1B" w14:textId="77777777" w:rsidR="00EA48D3" w:rsidRDefault="00EA48D3" w:rsidP="00EA48D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                             </w:t>
            </w: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C152C" w14:textId="77777777" w:rsidR="00EA48D3" w:rsidRDefault="00EA48D3" w:rsidP="00EA48D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5313E" w14:textId="77777777" w:rsidR="00EA48D3" w:rsidRDefault="00EA48D3" w:rsidP="00EA48D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F05D1" w14:textId="77777777" w:rsidR="00EA48D3" w:rsidRDefault="00EA48D3" w:rsidP="00EA48D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F0B28" w14:textId="77777777" w:rsidR="00EA48D3" w:rsidRDefault="00EA48D3" w:rsidP="00EA48D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BA41F" w14:textId="77777777" w:rsidR="00EA48D3" w:rsidRDefault="00EA48D3" w:rsidP="00EA48D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401A5" w14:textId="77777777" w:rsidR="00EA48D3" w:rsidRDefault="00EA48D3" w:rsidP="00EA48D3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1464654C" w14:textId="77777777" w:rsidR="00FC0A74" w:rsidRDefault="00FC0A74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05286871" w14:textId="77777777" w:rsidR="00FC0A74" w:rsidRDefault="00FC0A74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3E4838DA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5C959991" w14:textId="77777777" w:rsidR="0081524D" w:rsidRDefault="0081524D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3B9DA56" w14:textId="5F353D0A" w:rsidR="00480E8F" w:rsidRDefault="00480E8F" w:rsidP="005117F8">
      <w:pPr>
        <w:pStyle w:val="Sinespaciado"/>
        <w:numPr>
          <w:ilvl w:val="0"/>
          <w:numId w:val="9"/>
        </w:num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Fuentes de información y apoyos didácticos: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225"/>
        <w:gridCol w:w="7229"/>
      </w:tblGrid>
      <w:tr w:rsidR="00480E8F" w14:paraId="71330D37" w14:textId="77777777" w:rsidTr="00134BA8">
        <w:trPr>
          <w:tblHeader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F9F899" w14:textId="7D306814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Fuentes de información: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C2DA06" w14:textId="209952C2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Apoyos didácticos </w:t>
            </w:r>
          </w:p>
        </w:tc>
      </w:tr>
      <w:tr w:rsidR="00480E8F" w14:paraId="19244AF5" w14:textId="77777777" w:rsidTr="00134BA8">
        <w:trPr>
          <w:trHeight w:val="45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868D" w14:textId="77777777" w:rsidR="00EA48D3" w:rsidRPr="0081524D" w:rsidRDefault="00EA48D3" w:rsidP="00EA48D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color w:val="000000"/>
                <w:sz w:val="20"/>
                <w:szCs w:val="28"/>
                <w:lang w:eastAsia="es-ES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Pr="0081524D">
              <w:rPr>
                <w:rFonts w:cs="Arial"/>
                <w:color w:val="000000"/>
                <w:sz w:val="20"/>
                <w:szCs w:val="28"/>
                <w:lang w:eastAsia="es-ES"/>
              </w:rPr>
              <w:t>Garrido Pertierra, Amando. Bioquímica metabólica . Editorial Tébar. 2001</w:t>
            </w:r>
          </w:p>
          <w:p w14:paraId="517EBA72" w14:textId="77777777" w:rsidR="00EA48D3" w:rsidRPr="0081524D" w:rsidRDefault="00EA48D3" w:rsidP="00EA48D3">
            <w:pPr>
              <w:pStyle w:val="Prrafodelista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8"/>
                <w:lang w:eastAsia="es-ES"/>
              </w:rPr>
            </w:pPr>
          </w:p>
          <w:p w14:paraId="05C37E8F" w14:textId="77777777" w:rsidR="00EA48D3" w:rsidRPr="0081524D" w:rsidRDefault="00EA48D3" w:rsidP="00EA48D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color w:val="000000"/>
                <w:sz w:val="20"/>
                <w:szCs w:val="28"/>
                <w:lang w:eastAsia="es-ES"/>
              </w:rPr>
            </w:pPr>
            <w:r w:rsidRPr="0081524D">
              <w:rPr>
                <w:rFonts w:cs="Arial"/>
                <w:color w:val="000000"/>
                <w:sz w:val="20"/>
                <w:szCs w:val="28"/>
                <w:lang w:val="en-US" w:eastAsia="es-ES"/>
              </w:rPr>
              <w:t xml:space="preserve">Horton, H. Robert; A. Morán, Laurence; Gray Scrimgeour, K; Perry, </w:t>
            </w:r>
            <w:proofErr w:type="gramStart"/>
            <w:r w:rsidRPr="0081524D">
              <w:rPr>
                <w:rFonts w:cs="Arial"/>
                <w:color w:val="000000"/>
                <w:sz w:val="20"/>
                <w:szCs w:val="28"/>
                <w:lang w:val="en-US" w:eastAsia="es-ES"/>
              </w:rPr>
              <w:t>More</w:t>
            </w:r>
            <w:proofErr w:type="gramEnd"/>
            <w:r w:rsidRPr="0081524D">
              <w:rPr>
                <w:rFonts w:cs="Arial"/>
                <w:color w:val="000000"/>
                <w:sz w:val="20"/>
                <w:szCs w:val="28"/>
                <w:lang w:val="en-US" w:eastAsia="es-ES"/>
              </w:rPr>
              <w:t xml:space="preserve">. </w:t>
            </w:r>
            <w:r w:rsidRPr="0081524D">
              <w:rPr>
                <w:rFonts w:cs="Arial"/>
                <w:color w:val="000000"/>
                <w:sz w:val="20"/>
                <w:szCs w:val="28"/>
                <w:lang w:eastAsia="es-ES"/>
              </w:rPr>
              <w:t>D; Rawn, J. David. Principios de  Bioquímica. Cuarta  edición. Pearson/Prentice Hall. 2008.</w:t>
            </w:r>
          </w:p>
          <w:p w14:paraId="37DAF0F1" w14:textId="77777777" w:rsidR="00EA48D3" w:rsidRPr="0081524D" w:rsidRDefault="00EA48D3" w:rsidP="00EA48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655A21D8" w14:textId="77777777" w:rsidR="00EA48D3" w:rsidRPr="0081524D" w:rsidRDefault="00EA48D3" w:rsidP="00EA48D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60" w:line="259" w:lineRule="auto"/>
              <w:rPr>
                <w:rFonts w:cs="Arial"/>
                <w:color w:val="000000"/>
                <w:sz w:val="20"/>
                <w:szCs w:val="28"/>
                <w:lang w:eastAsia="es-ES"/>
              </w:rPr>
            </w:pPr>
            <w:r w:rsidRPr="0081524D">
              <w:rPr>
                <w:rFonts w:cs="Arial"/>
                <w:color w:val="000000"/>
                <w:sz w:val="20"/>
                <w:szCs w:val="28"/>
                <w:lang w:eastAsia="es-ES"/>
              </w:rPr>
              <w:t>Melo, Virginia; Cuamatzi, Oscar. Bioquímica  de  los  procesos metabólicos. Segunda edición. Editorial Reverté. 2007.</w:t>
            </w:r>
          </w:p>
          <w:p w14:paraId="4E8EECB1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CF90" w14:textId="77777777" w:rsidR="00EA48D3" w:rsidRPr="00FA3D06" w:rsidRDefault="00EA48D3" w:rsidP="00EA48D3">
            <w:pPr>
              <w:pStyle w:val="Encabezado"/>
              <w:ind w:left="360"/>
              <w:jc w:val="both"/>
              <w:rPr>
                <w:rFonts w:ascii="Arial" w:hAnsi="Arial" w:cs="Arial"/>
              </w:rPr>
            </w:pPr>
            <w:r w:rsidRPr="00FA3D06">
              <w:rPr>
                <w:rFonts w:ascii="Arial" w:hAnsi="Arial" w:cs="Arial"/>
              </w:rPr>
              <w:t>Cañón</w:t>
            </w:r>
          </w:p>
          <w:p w14:paraId="7F728CB1" w14:textId="77777777" w:rsidR="00EA48D3" w:rsidRPr="00FA3D06" w:rsidRDefault="00EA48D3" w:rsidP="00EA48D3">
            <w:pPr>
              <w:pStyle w:val="Encabezado"/>
              <w:ind w:left="360"/>
              <w:jc w:val="both"/>
              <w:rPr>
                <w:rFonts w:ascii="Arial" w:hAnsi="Arial" w:cs="Arial"/>
              </w:rPr>
            </w:pPr>
            <w:r w:rsidRPr="00FA3D06">
              <w:rPr>
                <w:rFonts w:ascii="Arial" w:hAnsi="Arial" w:cs="Arial"/>
              </w:rPr>
              <w:t>PC</w:t>
            </w:r>
          </w:p>
          <w:p w14:paraId="688C6A25" w14:textId="77777777" w:rsidR="00EA48D3" w:rsidRPr="00FA3D06" w:rsidRDefault="00EA48D3" w:rsidP="00EA48D3">
            <w:pPr>
              <w:pStyle w:val="Encabezado"/>
              <w:ind w:left="360"/>
              <w:jc w:val="both"/>
              <w:rPr>
                <w:rFonts w:ascii="Arial" w:hAnsi="Arial" w:cs="Arial"/>
              </w:rPr>
            </w:pPr>
            <w:r w:rsidRPr="00FA3D06">
              <w:rPr>
                <w:rFonts w:ascii="Arial" w:hAnsi="Arial" w:cs="Arial"/>
              </w:rPr>
              <w:t>USB</w:t>
            </w:r>
          </w:p>
          <w:p w14:paraId="6DD0F36B" w14:textId="77777777" w:rsidR="00EA48D3" w:rsidRPr="00FA3D06" w:rsidRDefault="00EA48D3" w:rsidP="00EA48D3">
            <w:pPr>
              <w:pStyle w:val="Encabezado"/>
              <w:ind w:left="360"/>
              <w:jc w:val="both"/>
              <w:rPr>
                <w:rFonts w:ascii="Arial" w:hAnsi="Arial" w:cs="Arial"/>
              </w:rPr>
            </w:pPr>
            <w:r w:rsidRPr="00FA3D06">
              <w:rPr>
                <w:rFonts w:ascii="Arial" w:hAnsi="Arial" w:cs="Arial"/>
              </w:rPr>
              <w:t>Pizarrón blanco</w:t>
            </w:r>
          </w:p>
          <w:p w14:paraId="041731E2" w14:textId="77777777" w:rsidR="00EA48D3" w:rsidRPr="00FA3D06" w:rsidRDefault="00EA48D3" w:rsidP="00EA48D3">
            <w:pPr>
              <w:pStyle w:val="Encabezado"/>
              <w:ind w:left="360"/>
              <w:jc w:val="both"/>
              <w:rPr>
                <w:rFonts w:ascii="Arial" w:hAnsi="Arial" w:cs="Arial"/>
              </w:rPr>
            </w:pPr>
            <w:r w:rsidRPr="00FA3D06">
              <w:rPr>
                <w:rFonts w:ascii="Arial" w:hAnsi="Arial" w:cs="Arial"/>
              </w:rPr>
              <w:t>Pintarrones</w:t>
            </w:r>
          </w:p>
          <w:p w14:paraId="08E14EB2" w14:textId="77777777" w:rsidR="00EA48D3" w:rsidRPr="00FA3D06" w:rsidRDefault="00EA48D3" w:rsidP="00EA48D3">
            <w:pPr>
              <w:pStyle w:val="Encabezado"/>
              <w:ind w:left="360"/>
              <w:jc w:val="both"/>
              <w:rPr>
                <w:rFonts w:ascii="Arial" w:hAnsi="Arial" w:cs="Arial"/>
              </w:rPr>
            </w:pPr>
            <w:r w:rsidRPr="00FA3D06">
              <w:rPr>
                <w:rFonts w:ascii="Arial" w:hAnsi="Arial" w:cs="Arial"/>
              </w:rPr>
              <w:t>Equipo y material de laboratorio</w:t>
            </w:r>
          </w:p>
          <w:p w14:paraId="4694C0DB" w14:textId="77777777" w:rsidR="00EA48D3" w:rsidRDefault="00EA48D3" w:rsidP="00EA48D3">
            <w:pPr>
              <w:rPr>
                <w:rFonts w:ascii="Arial" w:hAnsi="Arial" w:cs="Arial"/>
              </w:rPr>
            </w:pPr>
            <w:r w:rsidRPr="00FA3D06">
              <w:rPr>
                <w:rFonts w:ascii="Arial" w:hAnsi="Arial" w:cs="Arial"/>
              </w:rPr>
              <w:t xml:space="preserve">      Tabla periódica  </w:t>
            </w:r>
          </w:p>
          <w:p w14:paraId="53B76241" w14:textId="77777777" w:rsidR="00EA48D3" w:rsidRPr="00FA3D06" w:rsidRDefault="00EA48D3" w:rsidP="00EA4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classroom</w:t>
            </w:r>
          </w:p>
          <w:p w14:paraId="5C1B29ED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5C5506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1368D9E" w14:textId="77777777" w:rsidR="00480E8F" w:rsidRDefault="00480E8F" w:rsidP="005117F8">
      <w:pPr>
        <w:pStyle w:val="Sinespaciado"/>
        <w:numPr>
          <w:ilvl w:val="0"/>
          <w:numId w:val="9"/>
        </w:num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Calendarización de evaluación en semanas (6):</w:t>
      </w:r>
    </w:p>
    <w:p w14:paraId="55606F27" w14:textId="77777777" w:rsidR="00134BA8" w:rsidRDefault="00134BA8" w:rsidP="00134BA8">
      <w:pPr>
        <w:pStyle w:val="Sinespaciado"/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846"/>
        <w:gridCol w:w="845"/>
        <w:gridCol w:w="844"/>
        <w:gridCol w:w="846"/>
        <w:gridCol w:w="844"/>
        <w:gridCol w:w="846"/>
        <w:gridCol w:w="845"/>
        <w:gridCol w:w="845"/>
        <w:gridCol w:w="844"/>
        <w:gridCol w:w="846"/>
        <w:gridCol w:w="845"/>
        <w:gridCol w:w="846"/>
        <w:gridCol w:w="845"/>
        <w:gridCol w:w="846"/>
        <w:gridCol w:w="845"/>
        <w:gridCol w:w="846"/>
        <w:gridCol w:w="930"/>
      </w:tblGrid>
      <w:tr w:rsidR="00134BA8" w14:paraId="061212CE" w14:textId="77777777" w:rsidTr="00134BA8">
        <w:tc>
          <w:tcPr>
            <w:tcW w:w="846" w:type="dxa"/>
            <w:shd w:val="clear" w:color="auto" w:fill="BFBFBF" w:themeFill="background1" w:themeFillShade="BF"/>
          </w:tcPr>
          <w:p w14:paraId="784E61BF" w14:textId="27261741" w:rsidR="00134BA8" w:rsidRDefault="00134BA8" w:rsidP="00134BA8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Semana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228A580B" w14:textId="08022BAB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0605226" w14:textId="5651EBC7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A3C3F76" w14:textId="1FCF1506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45B92E4" w14:textId="666657F3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81F2CEF" w14:textId="7F48FE22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5F0BD39E" w14:textId="2E4A5E08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63C24BE8" w14:textId="76062029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2FE6F89F" w14:textId="640CBB21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4ADCB078" w14:textId="5773D31A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0F6ADB17" w14:textId="11767ECA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1163BFA0" w14:textId="09EAC5E8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ABB0E6E" w14:textId="0EB70371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3525595E" w14:textId="1E0BB555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4E248F5" w14:textId="423848F5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2815C8BB" w14:textId="0453B8FF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11" w:type="dxa"/>
            <w:shd w:val="clear" w:color="auto" w:fill="BFBFBF" w:themeFill="background1" w:themeFillShade="BF"/>
            <w:vAlign w:val="center"/>
          </w:tcPr>
          <w:p w14:paraId="66C26CCC" w14:textId="1AECC7E2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81524D" w14:paraId="518BE623" w14:textId="77777777" w:rsidTr="00134BA8">
        <w:tc>
          <w:tcPr>
            <w:tcW w:w="846" w:type="dxa"/>
          </w:tcPr>
          <w:p w14:paraId="59E67476" w14:textId="7B56E7E2" w:rsidR="0081524D" w:rsidRDefault="0081524D" w:rsidP="0081524D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TP</w:t>
            </w:r>
          </w:p>
        </w:tc>
        <w:tc>
          <w:tcPr>
            <w:tcW w:w="846" w:type="dxa"/>
          </w:tcPr>
          <w:p w14:paraId="3EB97EDF" w14:textId="074E08E6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</w:rPr>
              <w:t>ED</w:t>
            </w:r>
          </w:p>
        </w:tc>
        <w:tc>
          <w:tcPr>
            <w:tcW w:w="846" w:type="dxa"/>
          </w:tcPr>
          <w:p w14:paraId="6D450C7F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CFD5C07" w14:textId="011B0AF1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</w:rPr>
              <w:t>EF</w:t>
            </w:r>
            <w:r>
              <w:rPr>
                <w:rFonts w:ascii="Arial" w:hAnsi="Arial" w:cs="Arial"/>
                <w:vertAlign w:val="subscript"/>
              </w:rPr>
              <w:t>1</w:t>
            </w:r>
          </w:p>
        </w:tc>
        <w:tc>
          <w:tcPr>
            <w:tcW w:w="846" w:type="dxa"/>
          </w:tcPr>
          <w:p w14:paraId="6EC01DA1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B3DA651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72262F1" w14:textId="057F7B92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</w:rPr>
              <w:t>EF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847" w:type="dxa"/>
          </w:tcPr>
          <w:p w14:paraId="2D3A9882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BF98EB7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FE4D400" w14:textId="06B4567A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</w:rPr>
              <w:t>EF</w:t>
            </w:r>
            <w:r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846" w:type="dxa"/>
          </w:tcPr>
          <w:p w14:paraId="38A5F5D1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1D42978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347B290" w14:textId="4F663B68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</w:rPr>
              <w:t>EF</w:t>
            </w:r>
            <w:r>
              <w:rPr>
                <w:rFonts w:ascii="Arial" w:hAnsi="Arial" w:cs="Arial"/>
                <w:vertAlign w:val="subscript"/>
              </w:rPr>
              <w:t>4</w:t>
            </w:r>
          </w:p>
        </w:tc>
        <w:tc>
          <w:tcPr>
            <w:tcW w:w="847" w:type="dxa"/>
          </w:tcPr>
          <w:p w14:paraId="009A3394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6B97282" w14:textId="2001E601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</w:rPr>
              <w:t>EF</w:t>
            </w:r>
            <w:r>
              <w:rPr>
                <w:rFonts w:ascii="Arial" w:hAnsi="Arial" w:cs="Arial"/>
                <w:vertAlign w:val="subscript"/>
              </w:rPr>
              <w:t>5</w:t>
            </w:r>
          </w:p>
        </w:tc>
        <w:tc>
          <w:tcPr>
            <w:tcW w:w="847" w:type="dxa"/>
          </w:tcPr>
          <w:p w14:paraId="036AB27C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2F4DE20A" w14:textId="03E16EBD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</w:rPr>
              <w:t>EF</w:t>
            </w:r>
            <w:r>
              <w:rPr>
                <w:rFonts w:ascii="Arial" w:hAnsi="Arial" w:cs="Arial"/>
                <w:vertAlign w:val="subscript"/>
              </w:rPr>
              <w:t>6</w:t>
            </w:r>
            <w:r>
              <w:rPr>
                <w:rFonts w:ascii="Arial" w:hAnsi="Arial" w:cs="Arial"/>
              </w:rPr>
              <w:t>,ES</w:t>
            </w:r>
          </w:p>
        </w:tc>
      </w:tr>
      <w:tr w:rsidR="0081524D" w14:paraId="68851BBE" w14:textId="77777777" w:rsidTr="00134BA8">
        <w:tc>
          <w:tcPr>
            <w:tcW w:w="846" w:type="dxa"/>
          </w:tcPr>
          <w:p w14:paraId="4240F638" w14:textId="500AD00C" w:rsidR="0081524D" w:rsidRDefault="0081524D" w:rsidP="0081524D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</w:t>
            </w:r>
          </w:p>
        </w:tc>
        <w:tc>
          <w:tcPr>
            <w:tcW w:w="846" w:type="dxa"/>
          </w:tcPr>
          <w:p w14:paraId="159B154E" w14:textId="790EA79C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798D1A2A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531AC61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4DAEC71A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4518FD52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ABB1A90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26F6F61B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B4C43F2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7D78875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29ADFEC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1A8D3E66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79F847B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7DAA29B6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040F32D1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61D2D9A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386B5732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1524D" w14:paraId="4A1F7A8D" w14:textId="77777777" w:rsidTr="00134BA8">
        <w:tc>
          <w:tcPr>
            <w:tcW w:w="846" w:type="dxa"/>
          </w:tcPr>
          <w:p w14:paraId="1F537517" w14:textId="49DC3B71" w:rsidR="0081524D" w:rsidRDefault="0081524D" w:rsidP="0081524D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SD</w:t>
            </w:r>
          </w:p>
        </w:tc>
        <w:tc>
          <w:tcPr>
            <w:tcW w:w="846" w:type="dxa"/>
          </w:tcPr>
          <w:p w14:paraId="472A6986" w14:textId="5132A792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411F268D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316C623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7BBC2186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7B5F18B2" w14:textId="7A61E8E0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</w:rPr>
              <w:t>SD</w:t>
            </w:r>
          </w:p>
        </w:tc>
        <w:tc>
          <w:tcPr>
            <w:tcW w:w="846" w:type="dxa"/>
          </w:tcPr>
          <w:p w14:paraId="0A437129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858D52F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2F75B1E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466F6F15" w14:textId="192FDDA0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</w:rPr>
              <w:t>SD</w:t>
            </w:r>
          </w:p>
        </w:tc>
        <w:tc>
          <w:tcPr>
            <w:tcW w:w="846" w:type="dxa"/>
          </w:tcPr>
          <w:p w14:paraId="3C0542A9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0DB128E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F639E29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BB77D2A" w14:textId="5C560D8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</w:rPr>
              <w:t>SD</w:t>
            </w:r>
          </w:p>
        </w:tc>
        <w:tc>
          <w:tcPr>
            <w:tcW w:w="846" w:type="dxa"/>
          </w:tcPr>
          <w:p w14:paraId="194967D0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02048D7" w14:textId="77777777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6197355F" w14:textId="6C51DC0B" w:rsidR="0081524D" w:rsidRDefault="0081524D" w:rsidP="0081524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</w:rPr>
              <w:t>SD</w:t>
            </w:r>
          </w:p>
        </w:tc>
      </w:tr>
    </w:tbl>
    <w:p w14:paraId="472F5E62" w14:textId="77777777" w:rsidR="00134BA8" w:rsidRDefault="00134BA8" w:rsidP="00134BA8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74E38FFB" w14:textId="77777777" w:rsidR="00480E8F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26D82C64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TP: Tiempo Planeado</w:t>
      </w:r>
      <w:r>
        <w:rPr>
          <w:rFonts w:ascii="Arial" w:hAnsi="Arial" w:cs="Arial"/>
          <w:sz w:val="16"/>
          <w:szCs w:val="16"/>
        </w:rPr>
        <w:tab/>
        <w:t>ED: Evaluación diagnóstica</w:t>
      </w:r>
      <w:r>
        <w:rPr>
          <w:rFonts w:ascii="Arial" w:hAnsi="Arial" w:cs="Arial"/>
          <w:sz w:val="16"/>
          <w:szCs w:val="16"/>
        </w:rPr>
        <w:tab/>
        <w:t>TR: Tiempo Real</w:t>
      </w:r>
      <w:r>
        <w:rPr>
          <w:rFonts w:ascii="Arial" w:hAnsi="Arial" w:cs="Arial"/>
          <w:sz w:val="16"/>
          <w:szCs w:val="16"/>
        </w:rPr>
        <w:tab/>
        <w:t>EFn: Evaluación formativa (Competencia específica n)</w:t>
      </w:r>
      <w:r>
        <w:rPr>
          <w:rFonts w:ascii="Arial" w:hAnsi="Arial" w:cs="Arial"/>
          <w:sz w:val="16"/>
          <w:szCs w:val="16"/>
        </w:rPr>
        <w:tab/>
        <w:t>SD: Seguimiento departamental</w:t>
      </w:r>
    </w:p>
    <w:p w14:paraId="4E2BB9AA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ES: Evaluación sumativa</w:t>
      </w:r>
    </w:p>
    <w:p w14:paraId="7E7E9794" w14:textId="77777777" w:rsidR="00480E8F" w:rsidRDefault="00480E8F" w:rsidP="00480E8F">
      <w:pPr>
        <w:spacing w:after="0" w:line="240" w:lineRule="auto"/>
        <w:rPr>
          <w:rFonts w:cs="Arial"/>
          <w:szCs w:val="16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480E8F" w14:paraId="7F1CD6E1" w14:textId="77777777" w:rsidTr="00C6087C">
        <w:trPr>
          <w:jc w:val="right"/>
        </w:trPr>
        <w:tc>
          <w:tcPr>
            <w:tcW w:w="2229" w:type="dxa"/>
            <w:hideMark/>
          </w:tcPr>
          <w:p w14:paraId="598A0D63" w14:textId="37E5882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elaboración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07C4A" w14:textId="239EA80B" w:rsidR="00480E8F" w:rsidRDefault="0081524D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de Agosto 2025</w:t>
            </w:r>
          </w:p>
        </w:tc>
      </w:tr>
    </w:tbl>
    <w:p w14:paraId="106C7831" w14:textId="77777777" w:rsidR="00480E8F" w:rsidRDefault="00480E8F" w:rsidP="00480E8F">
      <w:pPr>
        <w:spacing w:after="0" w:line="240" w:lineRule="auto"/>
        <w:rPr>
          <w:rFonts w:cs="Arial"/>
          <w:szCs w:val="16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3969"/>
      </w:tblGrid>
      <w:tr w:rsidR="00480E8F" w14:paraId="15CFAF8E" w14:textId="77777777" w:rsidTr="00C6087C">
        <w:trPr>
          <w:trHeight w:val="588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25CAF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74AA148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A1CCD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E8F" w14:paraId="5CBB2251" w14:textId="77777777" w:rsidTr="00C6087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749B11" w14:textId="20E0A2F4" w:rsidR="0081524D" w:rsidRDefault="0081524D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M.C.I.A Damaris de los Angeles Garcia Gracia</w:t>
            </w:r>
          </w:p>
          <w:p w14:paraId="5B8E8E36" w14:textId="147E399B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y firma del (de la) profesor(a)</w:t>
            </w:r>
          </w:p>
        </w:tc>
        <w:tc>
          <w:tcPr>
            <w:tcW w:w="425" w:type="dxa"/>
          </w:tcPr>
          <w:p w14:paraId="06F28D3B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D9B61C" w14:textId="06630725" w:rsidR="0081524D" w:rsidRDefault="0081524D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M.C.I.A Jessica Alejandra Reyes Larios</w:t>
            </w:r>
          </w:p>
          <w:p w14:paraId="2220BB38" w14:textId="64D830EC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y firma del</w:t>
            </w:r>
            <w:r w:rsidR="00AC643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(de la) Jefe(a) de División</w:t>
            </w:r>
          </w:p>
        </w:tc>
      </w:tr>
    </w:tbl>
    <w:p w14:paraId="12206880" w14:textId="77777777" w:rsidR="00480E8F" w:rsidRDefault="00480E8F" w:rsidP="00480E8F">
      <w:pPr>
        <w:spacing w:after="0" w:line="240" w:lineRule="auto"/>
        <w:rPr>
          <w:rFonts w:cs="Arial"/>
          <w:szCs w:val="16"/>
        </w:rPr>
      </w:pPr>
    </w:p>
    <w:p w14:paraId="4ED97678" w14:textId="053A20B9" w:rsidR="00480E8F" w:rsidRDefault="00480E8F" w:rsidP="00480E8F">
      <w:pPr>
        <w:spacing w:after="0"/>
      </w:pPr>
    </w:p>
    <w:p w14:paraId="6091E781" w14:textId="423C7A91" w:rsidR="00925CBF" w:rsidRPr="00CE7211" w:rsidRDefault="00925CBF" w:rsidP="00480E8F">
      <w:pPr>
        <w:spacing w:after="0"/>
      </w:pPr>
    </w:p>
    <w:sectPr w:rsidR="00925CBF" w:rsidRPr="00CE7211" w:rsidSect="00A7713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A926F" w14:textId="77777777" w:rsidR="007F7AE1" w:rsidRDefault="007F7AE1" w:rsidP="00A330F3">
      <w:pPr>
        <w:spacing w:after="0" w:line="240" w:lineRule="auto"/>
      </w:pPr>
      <w:r>
        <w:separator/>
      </w:r>
    </w:p>
  </w:endnote>
  <w:endnote w:type="continuationSeparator" w:id="0">
    <w:p w14:paraId="7DFC3F37" w14:textId="77777777" w:rsidR="007F7AE1" w:rsidRDefault="007F7AE1" w:rsidP="00A3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ymbolMT">
    <w:altName w:val="Microsoft JhengHe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20B0604020202020204"/>
    <w:charset w:val="0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B4DF" w14:textId="0F2EF839" w:rsidR="00A31587" w:rsidRDefault="00A31587">
    <w:pPr>
      <w:pStyle w:val="Piedepgina"/>
    </w:pPr>
  </w:p>
  <w:p w14:paraId="331479ED" w14:textId="77777777" w:rsidR="00A7713B" w:rsidRDefault="00A771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10206"/>
      <w:gridCol w:w="2204"/>
    </w:tblGrid>
    <w:tr w:rsidR="005208AE" w14:paraId="3F54BB4E" w14:textId="77777777" w:rsidTr="00A7713B">
      <w:tc>
        <w:tcPr>
          <w:tcW w:w="1980" w:type="dxa"/>
          <w:vAlign w:val="center"/>
        </w:tcPr>
        <w:p w14:paraId="5F2BFE4F" w14:textId="5D60CCD1" w:rsidR="005208AE" w:rsidRDefault="005208AE" w:rsidP="00A7713B">
          <w:pPr>
            <w:pStyle w:val="Piedepgina"/>
            <w:tabs>
              <w:tab w:val="right" w:pos="10800"/>
            </w:tabs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Página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PAGE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5208AE">
            <w:rPr>
              <w:rFonts w:ascii="Arial" w:hAnsi="Arial" w:cs="Arial"/>
              <w:b/>
              <w:bCs/>
              <w:sz w:val="20"/>
              <w:lang w:val="es-ES"/>
            </w:rPr>
            <w:t>1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 de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NUMPAGES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5208AE">
            <w:rPr>
              <w:rFonts w:ascii="Arial" w:hAnsi="Arial" w:cs="Arial"/>
              <w:b/>
              <w:bCs/>
              <w:sz w:val="20"/>
              <w:lang w:val="es-ES"/>
            </w:rPr>
            <w:t>2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  <w:tc>
        <w:tcPr>
          <w:tcW w:w="10206" w:type="dxa"/>
        </w:tcPr>
        <w:p w14:paraId="0417EC15" w14:textId="77777777" w:rsidR="005208AE" w:rsidRP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Tecnológico Nacional de México</w:t>
          </w:r>
        </w:p>
        <w:p w14:paraId="24C89508" w14:textId="77777777" w:rsidR="005208AE" w:rsidRP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Dirección de Institutos Tecnológicos Descentralizados</w:t>
          </w:r>
        </w:p>
        <w:p w14:paraId="35C81602" w14:textId="3E0A1E9C" w:rsid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Grupo Multisitios 1</w:t>
          </w:r>
        </w:p>
      </w:tc>
      <w:tc>
        <w:tcPr>
          <w:tcW w:w="2204" w:type="dxa"/>
          <w:vAlign w:val="center"/>
        </w:tcPr>
        <w:p w14:paraId="5801277D" w14:textId="2979D426" w:rsidR="005208AE" w:rsidRDefault="005208AE" w:rsidP="005208AE">
          <w:pPr>
            <w:pStyle w:val="Piedepgina"/>
            <w:tabs>
              <w:tab w:val="right" w:pos="10800"/>
            </w:tabs>
            <w:jc w:val="right"/>
            <w:rPr>
              <w:rFonts w:ascii="Arial" w:hAnsi="Arial" w:cs="Arial"/>
              <w:b/>
              <w:sz w:val="20"/>
            </w:rPr>
          </w:pPr>
          <w:r w:rsidRPr="00033374">
            <w:rPr>
              <w:rFonts w:ascii="Arial" w:hAnsi="Arial" w:cs="Arial"/>
              <w:b/>
              <w:sz w:val="20"/>
            </w:rPr>
            <w:t xml:space="preserve">Rev. </w:t>
          </w:r>
          <w:r>
            <w:rPr>
              <w:rFonts w:ascii="Arial" w:hAnsi="Arial" w:cs="Arial"/>
              <w:b/>
              <w:sz w:val="20"/>
            </w:rPr>
            <w:t>Junio 2025</w:t>
          </w:r>
        </w:p>
      </w:tc>
    </w:tr>
  </w:tbl>
  <w:p w14:paraId="078B6DC1" w14:textId="77777777" w:rsidR="00A7713B" w:rsidRDefault="00A771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BF1BF" w14:textId="77777777" w:rsidR="007F7AE1" w:rsidRDefault="007F7AE1" w:rsidP="00A330F3">
      <w:pPr>
        <w:spacing w:after="0" w:line="240" w:lineRule="auto"/>
      </w:pPr>
      <w:r>
        <w:separator/>
      </w:r>
    </w:p>
  </w:footnote>
  <w:footnote w:type="continuationSeparator" w:id="0">
    <w:p w14:paraId="3676EBD4" w14:textId="77777777" w:rsidR="007F7AE1" w:rsidRDefault="007F7AE1" w:rsidP="00A3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312DC" w14:textId="0031A591" w:rsidR="00A31587" w:rsidRDefault="00A31587">
    <w:pPr>
      <w:pStyle w:val="Encabezado"/>
    </w:pPr>
  </w:p>
  <w:p w14:paraId="4CB3CBA0" w14:textId="77777777" w:rsidR="00A7713B" w:rsidRDefault="00A771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27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6"/>
      <w:gridCol w:w="8278"/>
      <w:gridCol w:w="273"/>
      <w:gridCol w:w="1896"/>
    </w:tblGrid>
    <w:tr w:rsidR="00DB4431" w:rsidRPr="00DB4431" w14:paraId="7220D7DE" w14:textId="77777777" w:rsidTr="00CE7211">
      <w:trPr>
        <w:gridAfter w:val="1"/>
        <w:trHeight w:val="532"/>
      </w:trPr>
      <w:tc>
        <w:tcPr>
          <w:tcW w:w="2552" w:type="dxa"/>
          <w:vMerge w:val="restart"/>
        </w:tcPr>
        <w:p w14:paraId="0369E3BB" w14:textId="35F458DF" w:rsidR="00280095" w:rsidRDefault="00280095" w:rsidP="00280095">
          <w:pPr>
            <w:pStyle w:val="Encabezado"/>
          </w:pPr>
        </w:p>
      </w:tc>
      <w:tc>
        <w:tcPr>
          <w:tcW w:w="8998" w:type="dxa"/>
          <w:tcBorders>
            <w:bottom w:val="single" w:sz="4" w:space="0" w:color="auto"/>
          </w:tcBorders>
          <w:vAlign w:val="center"/>
        </w:tcPr>
        <w:p w14:paraId="10521D88" w14:textId="766EF144" w:rsidR="00280095" w:rsidRPr="00DB4431" w:rsidRDefault="00DB4431" w:rsidP="00280095">
          <w:pPr>
            <w:pStyle w:val="Encabezado"/>
            <w:tabs>
              <w:tab w:val="left" w:pos="8505"/>
            </w:tabs>
            <w:jc w:val="center"/>
            <w:rPr>
              <w:rFonts w:ascii="Arial" w:hAnsi="Arial" w:cs="Arial"/>
              <w:b/>
              <w:szCs w:val="17"/>
              <w:lang w:val="pt-BR" w:eastAsia="es-MX"/>
            </w:rPr>
          </w:pPr>
          <w:r w:rsidRPr="00DB4431">
            <w:rPr>
              <w:rFonts w:ascii="Arial" w:hAnsi="Arial" w:cs="Arial"/>
              <w:b/>
              <w:szCs w:val="17"/>
              <w:lang w:val="pt-BR" w:eastAsia="es-MX"/>
            </w:rPr>
            <w:t>Instituto Tecnológico Superior de S</w:t>
          </w:r>
          <w:r>
            <w:rPr>
              <w:rFonts w:ascii="Arial" w:hAnsi="Arial" w:cs="Arial"/>
              <w:b/>
              <w:szCs w:val="17"/>
              <w:lang w:val="pt-BR" w:eastAsia="es-MX"/>
            </w:rPr>
            <w:t xml:space="preserve">an Andres </w:t>
          </w:r>
          <w:proofErr w:type="spellStart"/>
          <w:r>
            <w:rPr>
              <w:rFonts w:ascii="Arial" w:hAnsi="Arial" w:cs="Arial"/>
              <w:b/>
              <w:szCs w:val="17"/>
              <w:lang w:val="pt-BR" w:eastAsia="es-MX"/>
            </w:rPr>
            <w:t>Tuxtla</w:t>
          </w:r>
          <w:proofErr w:type="spellEnd"/>
        </w:p>
      </w:tc>
      <w:tc>
        <w:tcPr>
          <w:tcW w:w="279" w:type="dxa"/>
          <w:vMerge w:val="restart"/>
        </w:tcPr>
        <w:p w14:paraId="39439E68" w14:textId="77777777" w:rsidR="00280095" w:rsidRPr="00DB4431" w:rsidRDefault="00280095" w:rsidP="00280095">
          <w:pPr>
            <w:pStyle w:val="Encabezado"/>
            <w:rPr>
              <w:lang w:val="pt-BR"/>
            </w:rPr>
          </w:pPr>
        </w:p>
      </w:tc>
    </w:tr>
    <w:tr w:rsidR="00DB4431" w14:paraId="09635B9D" w14:textId="77777777" w:rsidTr="00CE7211">
      <w:trPr>
        <w:trHeight w:val="502"/>
      </w:trPr>
      <w:tc>
        <w:tcPr>
          <w:tcW w:w="2552" w:type="dxa"/>
          <w:vMerge/>
        </w:tcPr>
        <w:p w14:paraId="7106428D" w14:textId="77777777" w:rsidR="00280095" w:rsidRPr="00DB4431" w:rsidRDefault="00280095" w:rsidP="00280095">
          <w:pPr>
            <w:pStyle w:val="Encabezado"/>
            <w:rPr>
              <w:lang w:val="pt-BR"/>
            </w:rPr>
          </w:pPr>
        </w:p>
      </w:tc>
      <w:tc>
        <w:tcPr>
          <w:tcW w:w="8998" w:type="dxa"/>
          <w:tcBorders>
            <w:top w:val="single" w:sz="4" w:space="0" w:color="auto"/>
          </w:tcBorders>
          <w:vAlign w:val="center"/>
        </w:tcPr>
        <w:p w14:paraId="4CD197D6" w14:textId="77777777" w:rsidR="005208AE" w:rsidRPr="005208AE" w:rsidRDefault="005208AE" w:rsidP="005208AE">
          <w:pPr>
            <w:jc w:val="center"/>
            <w:rPr>
              <w:rFonts w:ascii="Arial" w:hAnsi="Arial" w:cs="Arial"/>
              <w:sz w:val="20"/>
            </w:rPr>
          </w:pPr>
          <w:r w:rsidRPr="005208AE">
            <w:rPr>
              <w:rFonts w:ascii="Arial" w:hAnsi="Arial" w:cs="Arial"/>
              <w:sz w:val="20"/>
            </w:rPr>
            <w:t>INSTRUMENTACIÓN DIDÁCTICA</w:t>
          </w:r>
        </w:p>
        <w:p w14:paraId="18341270" w14:textId="40CF7DFA" w:rsidR="00280095" w:rsidRPr="005208AE" w:rsidRDefault="005208AE" w:rsidP="005208AE">
          <w:pPr>
            <w:jc w:val="center"/>
            <w:rPr>
              <w:rFonts w:ascii="Arial" w:hAnsi="Arial" w:cs="Arial"/>
              <w:szCs w:val="24"/>
            </w:rPr>
          </w:pPr>
          <w:r w:rsidRPr="005208AE">
            <w:rPr>
              <w:rFonts w:ascii="Arial" w:hAnsi="Arial" w:cs="Arial"/>
              <w:sz w:val="20"/>
            </w:rPr>
            <w:t>PARA LA FORMACIÓN Y DESARROLLO DE COMPETENCIAS PROFESIONALES</w:t>
          </w:r>
        </w:p>
      </w:tc>
      <w:tc>
        <w:tcPr>
          <w:tcW w:w="279" w:type="dxa"/>
          <w:vMerge/>
        </w:tcPr>
        <w:p w14:paraId="20B405DE" w14:textId="77777777" w:rsidR="00280095" w:rsidRDefault="00280095" w:rsidP="00280095">
          <w:pPr>
            <w:pStyle w:val="Encabezado"/>
          </w:pPr>
        </w:p>
      </w:tc>
      <w:tc>
        <w:tcPr>
          <w:tcW w:w="0" w:type="auto"/>
        </w:tcPr>
        <w:p w14:paraId="3551CB73" w14:textId="341A7EAF" w:rsidR="00280095" w:rsidRDefault="00DB4431">
          <w:r>
            <w:rPr>
              <w:noProof/>
            </w:rPr>
            <w:drawing>
              <wp:inline distT="0" distB="0" distL="0" distR="0" wp14:anchorId="115EA851" wp14:editId="3039B715">
                <wp:extent cx="1066800" cy="568318"/>
                <wp:effectExtent l="0" t="0" r="0" b="3810"/>
                <wp:docPr id="213838843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8388433" name="Imagen 213838843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80095">
            <w:tab/>
          </w:r>
          <w:r w:rsidR="00280095">
            <w:tab/>
          </w:r>
        </w:p>
      </w:tc>
    </w:tr>
  </w:tbl>
  <w:p w14:paraId="484BF151" w14:textId="4E07C652" w:rsidR="00A7713B" w:rsidRDefault="00280095" w:rsidP="00A7713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EEE99D" wp14:editId="629D1873">
          <wp:simplePos x="0" y="0"/>
          <wp:positionH relativeFrom="column">
            <wp:posOffset>71252</wp:posOffset>
          </wp:positionH>
          <wp:positionV relativeFrom="paragraph">
            <wp:posOffset>-705205</wp:posOffset>
          </wp:positionV>
          <wp:extent cx="1463040" cy="624840"/>
          <wp:effectExtent l="0" t="0" r="3810" b="3810"/>
          <wp:wrapNone/>
          <wp:docPr id="1731072084" name="Imagen 1731072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7F7644" wp14:editId="61E8C1E1">
              <wp:simplePos x="0" y="0"/>
              <wp:positionH relativeFrom="margin">
                <wp:align>right</wp:align>
              </wp:positionH>
              <wp:positionV relativeFrom="paragraph">
                <wp:posOffset>-792480</wp:posOffset>
              </wp:positionV>
              <wp:extent cx="9124950" cy="809625"/>
              <wp:effectExtent l="0" t="0" r="19050" b="28575"/>
              <wp:wrapNone/>
              <wp:docPr id="5" name="Rectángulo redondead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4950" cy="8096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763ACED3" id="Rectángulo redondeado 5" o:spid="_x0000_s1026" style="position:absolute;margin-left:667.3pt;margin-top:-62.4pt;width:718.5pt;height:63.75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" fillcolor="white [3201]" strokecolor="black [3200]" strokeweight="1pt">
              <v:stroke joinstyle="miter"/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B66"/>
    <w:multiLevelType w:val="hybridMultilevel"/>
    <w:tmpl w:val="5148B35E"/>
    <w:lvl w:ilvl="0" w:tplc="4F2CB95C">
      <w:numFmt w:val="bullet"/>
      <w:lvlText w:val="•"/>
      <w:lvlJc w:val="left"/>
      <w:pPr>
        <w:ind w:left="1413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244C45"/>
    <w:multiLevelType w:val="hybridMultilevel"/>
    <w:tmpl w:val="8DC6744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1AD01A50">
      <w:start w:val="1"/>
      <w:numFmt w:val="decimal"/>
      <w:lvlText w:val="%2)"/>
      <w:lvlJc w:val="left"/>
      <w:pPr>
        <w:ind w:left="2493" w:hanging="70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940C2E"/>
    <w:multiLevelType w:val="hybridMultilevel"/>
    <w:tmpl w:val="C4BCDA16"/>
    <w:lvl w:ilvl="0" w:tplc="C8340582">
      <w:start w:val="1"/>
      <w:numFmt w:val="lowerLetter"/>
      <w:lvlText w:val="%1)"/>
      <w:lvlJc w:val="left"/>
      <w:rPr>
        <w:rFonts w:hint="default"/>
        <w:color w:val="00000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C2053"/>
    <w:multiLevelType w:val="hybridMultilevel"/>
    <w:tmpl w:val="87DC7506"/>
    <w:lvl w:ilvl="0" w:tplc="FD32027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F711E"/>
    <w:multiLevelType w:val="hybridMultilevel"/>
    <w:tmpl w:val="ACBA09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31614"/>
    <w:multiLevelType w:val="hybridMultilevel"/>
    <w:tmpl w:val="70D4D3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11951"/>
    <w:multiLevelType w:val="hybridMultilevel"/>
    <w:tmpl w:val="8D4E74F2"/>
    <w:lvl w:ilvl="0" w:tplc="FFFFFFFF">
      <w:start w:val="1"/>
      <w:numFmt w:val="lowerLetter"/>
      <w:lvlText w:val="%1)"/>
      <w:lvlJc w:val="left"/>
      <w:rPr>
        <w:rFonts w:ascii="Calibri" w:eastAsia="Calibri" w:hAnsi="Calibri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81EEA"/>
    <w:multiLevelType w:val="hybridMultilevel"/>
    <w:tmpl w:val="504CCC5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059AC"/>
    <w:multiLevelType w:val="hybridMultilevel"/>
    <w:tmpl w:val="FC307F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E702E"/>
    <w:multiLevelType w:val="hybridMultilevel"/>
    <w:tmpl w:val="924E4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B2C6F"/>
    <w:multiLevelType w:val="hybridMultilevel"/>
    <w:tmpl w:val="8FB0E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37071"/>
    <w:multiLevelType w:val="hybridMultilevel"/>
    <w:tmpl w:val="8D4E74F2"/>
    <w:lvl w:ilvl="0" w:tplc="F24E3F84">
      <w:start w:val="1"/>
      <w:numFmt w:val="lowerLetter"/>
      <w:lvlText w:val="%1)"/>
      <w:lvlJc w:val="left"/>
      <w:rPr>
        <w:rFonts w:ascii="Calibri" w:eastAsia="Calibri" w:hAnsi="Calibri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9604A"/>
    <w:multiLevelType w:val="hybridMultilevel"/>
    <w:tmpl w:val="B980F75A"/>
    <w:lvl w:ilvl="0" w:tplc="0DBA0B1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75C3E"/>
    <w:multiLevelType w:val="hybridMultilevel"/>
    <w:tmpl w:val="8D4E74F2"/>
    <w:lvl w:ilvl="0" w:tplc="FFFFFFFF">
      <w:start w:val="1"/>
      <w:numFmt w:val="lowerLetter"/>
      <w:lvlText w:val="%1)"/>
      <w:lvlJc w:val="left"/>
      <w:rPr>
        <w:rFonts w:ascii="Calibri" w:eastAsia="Calibri" w:hAnsi="Calibri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36B8D"/>
    <w:multiLevelType w:val="hybridMultilevel"/>
    <w:tmpl w:val="8D4E74F2"/>
    <w:lvl w:ilvl="0" w:tplc="FFFFFFFF">
      <w:start w:val="1"/>
      <w:numFmt w:val="lowerLetter"/>
      <w:lvlText w:val="%1)"/>
      <w:lvlJc w:val="left"/>
      <w:rPr>
        <w:rFonts w:ascii="Calibri" w:eastAsia="Calibri" w:hAnsi="Calibri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B1832"/>
    <w:multiLevelType w:val="hybridMultilevel"/>
    <w:tmpl w:val="924E4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D1A5B"/>
    <w:multiLevelType w:val="hybridMultilevel"/>
    <w:tmpl w:val="46D84A4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0ED1"/>
    <w:multiLevelType w:val="hybridMultilevel"/>
    <w:tmpl w:val="8D4E74F2"/>
    <w:lvl w:ilvl="0" w:tplc="FFFFFFFF">
      <w:start w:val="1"/>
      <w:numFmt w:val="lowerLetter"/>
      <w:lvlText w:val="%1)"/>
      <w:lvlJc w:val="left"/>
      <w:rPr>
        <w:rFonts w:ascii="Calibri" w:eastAsia="Calibri" w:hAnsi="Calibri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53528"/>
    <w:multiLevelType w:val="hybridMultilevel"/>
    <w:tmpl w:val="040A5042"/>
    <w:lvl w:ilvl="0" w:tplc="1602CE1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95C67"/>
    <w:multiLevelType w:val="hybridMultilevel"/>
    <w:tmpl w:val="2760D4DA"/>
    <w:lvl w:ilvl="0" w:tplc="E74620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85E47"/>
    <w:multiLevelType w:val="hybridMultilevel"/>
    <w:tmpl w:val="7660AFFA"/>
    <w:lvl w:ilvl="0" w:tplc="A830DE86">
      <w:start w:val="2"/>
      <w:numFmt w:val="bullet"/>
      <w:lvlText w:val="-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30DB1"/>
    <w:multiLevelType w:val="hybridMultilevel"/>
    <w:tmpl w:val="0838B2F6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70C5F76"/>
    <w:multiLevelType w:val="hybridMultilevel"/>
    <w:tmpl w:val="82AECB96"/>
    <w:lvl w:ilvl="0" w:tplc="AF3E67E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3302989">
    <w:abstractNumId w:val="23"/>
  </w:num>
  <w:num w:numId="2" w16cid:durableId="16561861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4712385">
    <w:abstractNumId w:val="9"/>
  </w:num>
  <w:num w:numId="4" w16cid:durableId="859244174">
    <w:abstractNumId w:val="10"/>
  </w:num>
  <w:num w:numId="5" w16cid:durableId="1172797925">
    <w:abstractNumId w:val="0"/>
  </w:num>
  <w:num w:numId="6" w16cid:durableId="1338145877">
    <w:abstractNumId w:val="1"/>
  </w:num>
  <w:num w:numId="7" w16cid:durableId="1546914919">
    <w:abstractNumId w:val="22"/>
  </w:num>
  <w:num w:numId="8" w16cid:durableId="557211351">
    <w:abstractNumId w:val="5"/>
  </w:num>
  <w:num w:numId="9" w16cid:durableId="1957323453">
    <w:abstractNumId w:val="15"/>
  </w:num>
  <w:num w:numId="10" w16cid:durableId="477461317">
    <w:abstractNumId w:val="11"/>
  </w:num>
  <w:num w:numId="11" w16cid:durableId="870459505">
    <w:abstractNumId w:val="2"/>
  </w:num>
  <w:num w:numId="12" w16cid:durableId="998072461">
    <w:abstractNumId w:val="16"/>
  </w:num>
  <w:num w:numId="13" w16cid:durableId="1496258992">
    <w:abstractNumId w:val="6"/>
  </w:num>
  <w:num w:numId="14" w16cid:durableId="494928308">
    <w:abstractNumId w:val="8"/>
  </w:num>
  <w:num w:numId="15" w16cid:durableId="1103644054">
    <w:abstractNumId w:val="13"/>
  </w:num>
  <w:num w:numId="16" w16cid:durableId="918901275">
    <w:abstractNumId w:val="4"/>
  </w:num>
  <w:num w:numId="17" w16cid:durableId="1861775467">
    <w:abstractNumId w:val="3"/>
  </w:num>
  <w:num w:numId="18" w16cid:durableId="705910930">
    <w:abstractNumId w:val="17"/>
  </w:num>
  <w:num w:numId="19" w16cid:durableId="1326939042">
    <w:abstractNumId w:val="12"/>
  </w:num>
  <w:num w:numId="20" w16cid:durableId="528879534">
    <w:abstractNumId w:val="7"/>
  </w:num>
  <w:num w:numId="21" w16cid:durableId="784807179">
    <w:abstractNumId w:val="14"/>
  </w:num>
  <w:num w:numId="22" w16cid:durableId="233783199">
    <w:abstractNumId w:val="20"/>
  </w:num>
  <w:num w:numId="23" w16cid:durableId="1843473247">
    <w:abstractNumId w:val="19"/>
  </w:num>
  <w:num w:numId="24" w16cid:durableId="11065784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37"/>
    <w:rsid w:val="00033374"/>
    <w:rsid w:val="00057492"/>
    <w:rsid w:val="000A5DB4"/>
    <w:rsid w:val="000E75BD"/>
    <w:rsid w:val="001309AB"/>
    <w:rsid w:val="00134BA8"/>
    <w:rsid w:val="001A4BA8"/>
    <w:rsid w:val="001E6C8F"/>
    <w:rsid w:val="00280095"/>
    <w:rsid w:val="002A1BD2"/>
    <w:rsid w:val="002E0103"/>
    <w:rsid w:val="003237B5"/>
    <w:rsid w:val="0036119D"/>
    <w:rsid w:val="003A7435"/>
    <w:rsid w:val="003B18DB"/>
    <w:rsid w:val="003D3A89"/>
    <w:rsid w:val="004306E4"/>
    <w:rsid w:val="00480E8F"/>
    <w:rsid w:val="004E1979"/>
    <w:rsid w:val="004E424B"/>
    <w:rsid w:val="005117F8"/>
    <w:rsid w:val="005208AE"/>
    <w:rsid w:val="005673FE"/>
    <w:rsid w:val="00594536"/>
    <w:rsid w:val="00636A61"/>
    <w:rsid w:val="006543D3"/>
    <w:rsid w:val="00707CAF"/>
    <w:rsid w:val="00776185"/>
    <w:rsid w:val="007D7C4C"/>
    <w:rsid w:val="007F7AE1"/>
    <w:rsid w:val="0081524D"/>
    <w:rsid w:val="00815520"/>
    <w:rsid w:val="0089715E"/>
    <w:rsid w:val="008E7C37"/>
    <w:rsid w:val="00925CBF"/>
    <w:rsid w:val="009633BF"/>
    <w:rsid w:val="00983A6C"/>
    <w:rsid w:val="00A16590"/>
    <w:rsid w:val="00A31587"/>
    <w:rsid w:val="00A330F3"/>
    <w:rsid w:val="00A35A34"/>
    <w:rsid w:val="00A7713B"/>
    <w:rsid w:val="00A82F43"/>
    <w:rsid w:val="00A91478"/>
    <w:rsid w:val="00A97665"/>
    <w:rsid w:val="00AC6436"/>
    <w:rsid w:val="00AD04A5"/>
    <w:rsid w:val="00B17EDA"/>
    <w:rsid w:val="00B546B8"/>
    <w:rsid w:val="00CA7B45"/>
    <w:rsid w:val="00CC35F3"/>
    <w:rsid w:val="00CC4FB1"/>
    <w:rsid w:val="00CE7211"/>
    <w:rsid w:val="00DB4431"/>
    <w:rsid w:val="00DD0ADD"/>
    <w:rsid w:val="00DE53DC"/>
    <w:rsid w:val="00EA48D3"/>
    <w:rsid w:val="00F00404"/>
    <w:rsid w:val="00F5170B"/>
    <w:rsid w:val="00FC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4644E"/>
  <w15:chartTrackingRefBased/>
  <w15:docId w15:val="{430E74F6-CD09-4556-A0D2-7050F3B3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5749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16"/>
      <w:szCs w:val="1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57492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33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330F3"/>
  </w:style>
  <w:style w:type="paragraph" w:styleId="Piedepgina">
    <w:name w:val="footer"/>
    <w:basedOn w:val="Normal"/>
    <w:link w:val="PiedepginaCar"/>
    <w:uiPriority w:val="99"/>
    <w:unhideWhenUsed/>
    <w:rsid w:val="00A33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0F3"/>
  </w:style>
  <w:style w:type="table" w:styleId="Tablaconcuadrcula">
    <w:name w:val="Table Grid"/>
    <w:basedOn w:val="Tablanormal"/>
    <w:uiPriority w:val="39"/>
    <w:rsid w:val="00A3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57492"/>
    <w:rPr>
      <w:rFonts w:ascii="Arial" w:eastAsia="Times New Roman" w:hAnsi="Arial" w:cs="Arial"/>
      <w:b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57492"/>
    <w:rPr>
      <w:rFonts w:ascii="Arial" w:eastAsia="Times New Roman" w:hAnsi="Arial" w:cs="Arial"/>
      <w:b/>
      <w:bCs/>
      <w:sz w:val="18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0574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5749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337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3374"/>
  </w:style>
  <w:style w:type="paragraph" w:styleId="Sinespaciado">
    <w:name w:val="No Spacing"/>
    <w:uiPriority w:val="1"/>
    <w:qFormat/>
    <w:rsid w:val="00480E8F"/>
    <w:pPr>
      <w:spacing w:after="0" w:line="240" w:lineRule="auto"/>
    </w:pPr>
  </w:style>
  <w:style w:type="paragraph" w:customStyle="1" w:styleId="Default">
    <w:name w:val="Default"/>
    <w:rsid w:val="00480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0E8F"/>
    <w:pPr>
      <w:spacing w:after="0" w:line="256" w:lineRule="auto"/>
      <w:ind w:left="720"/>
      <w:contextualSpacing/>
      <w:jc w:val="both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18C35-0747-4BB4-9854-AE28A2DC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25</Pages>
  <Words>6625</Words>
  <Characters>36439</Characters>
  <Application>Microsoft Office Word</Application>
  <DocSecurity>0</DocSecurity>
  <Lines>303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</dc:creator>
  <cp:keywords/>
  <dc:description/>
  <cp:lastModifiedBy>Damaris Garcia Gracia</cp:lastModifiedBy>
  <cp:revision>6</cp:revision>
  <cp:lastPrinted>2025-07-03T22:52:00Z</cp:lastPrinted>
  <dcterms:created xsi:type="dcterms:W3CDTF">2025-08-06T18:09:00Z</dcterms:created>
  <dcterms:modified xsi:type="dcterms:W3CDTF">2025-08-20T19:53:00Z</dcterms:modified>
</cp:coreProperties>
</file>