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34EF56" w:rsidR="00480E8F" w:rsidRDefault="00940BA3" w:rsidP="00480E8F">
            <w:pPr>
              <w:pStyle w:val="Sinespaciado"/>
              <w:rPr>
                <w:rFonts w:ascii="Arial" w:hAnsi="Arial" w:cs="Arial"/>
                <w:sz w:val="16"/>
                <w:szCs w:val="16"/>
              </w:rPr>
            </w:pPr>
            <w:r>
              <w:rPr>
                <w:rFonts w:ascii="Arial" w:hAnsi="Arial" w:cs="Arial"/>
                <w:sz w:val="16"/>
                <w:szCs w:val="16"/>
              </w:rPr>
              <w:t>AGOSTO- DICIEMBRE-2025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5D5D2A" w:rsidR="00480E8F" w:rsidRDefault="00940BA3" w:rsidP="00480E8F">
            <w:pPr>
              <w:pStyle w:val="Sinespaciado"/>
              <w:rPr>
                <w:rFonts w:ascii="Arial" w:hAnsi="Arial" w:cs="Arial"/>
                <w:sz w:val="16"/>
                <w:szCs w:val="16"/>
              </w:rPr>
            </w:pPr>
            <w:r>
              <w:rPr>
                <w:rFonts w:ascii="Arial" w:hAnsi="Arial" w:cs="Arial"/>
                <w:sz w:val="16"/>
                <w:szCs w:val="16"/>
              </w:rPr>
              <w:t xml:space="preserve">QUIMICA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AA1F778" w:rsidR="00480E8F" w:rsidRDefault="00940BA3" w:rsidP="00480E8F">
            <w:pPr>
              <w:pStyle w:val="Sinespaciado"/>
              <w:rPr>
                <w:rFonts w:ascii="Arial" w:hAnsi="Arial" w:cs="Arial"/>
                <w:sz w:val="16"/>
                <w:szCs w:val="16"/>
              </w:rPr>
            </w:pPr>
            <w:r>
              <w:rPr>
                <w:rFonts w:ascii="Arial" w:hAnsi="Arial" w:cs="Arial"/>
                <w:sz w:val="16"/>
                <w:szCs w:val="16"/>
              </w:rPr>
              <w:t>I</w:t>
            </w:r>
            <w:r w:rsidR="00252A3F">
              <w:rPr>
                <w:rFonts w:ascii="Arial" w:hAnsi="Arial" w:cs="Arial"/>
                <w:sz w:val="16"/>
                <w:szCs w:val="16"/>
              </w:rPr>
              <w:t>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3CBC9F1" w:rsidR="00480E8F" w:rsidRDefault="00856214" w:rsidP="00480E8F">
            <w:pPr>
              <w:pStyle w:val="Sinespaciado"/>
              <w:rPr>
                <w:rFonts w:ascii="Arial" w:hAnsi="Arial" w:cs="Arial"/>
                <w:sz w:val="16"/>
                <w:szCs w:val="16"/>
              </w:rPr>
            </w:pPr>
            <w:r>
              <w:rPr>
                <w:rFonts w:ascii="Arial" w:hAnsi="Arial" w:cs="Arial"/>
                <w:sz w:val="16"/>
                <w:szCs w:val="16"/>
              </w:rPr>
              <w:t>AEC-1058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3C16D36" w:rsidR="00480E8F" w:rsidRDefault="00940BA3"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54A0953" w14:textId="77777777" w:rsidR="00252A3F" w:rsidRPr="00F31375" w:rsidRDefault="00252A3F" w:rsidP="00252A3F">
            <w:pPr>
              <w:rPr>
                <w:sz w:val="18"/>
                <w:szCs w:val="18"/>
                <w:lang w:val="es-ES"/>
              </w:rPr>
            </w:pPr>
            <w:r w:rsidRPr="00F31375">
              <w:rPr>
                <w:b/>
                <w:bCs/>
                <w:sz w:val="18"/>
                <w:szCs w:val="18"/>
                <w:lang w:val="es-ES"/>
              </w:rPr>
              <w:t>La asignatura de Química aporta al perfil profesional</w:t>
            </w:r>
            <w:r w:rsidRPr="00F31375">
              <w:rPr>
                <w:sz w:val="18"/>
                <w:szCs w:val="18"/>
                <w:lang w:val="es-ES"/>
              </w:rPr>
              <w:t xml:space="preserve"> del Ingeniero en Electromecánica la capacidad de comprender y predecir el comportamiento de sustancias y materiales utilizados en procesos industriales. Esto incluye:</w:t>
            </w:r>
          </w:p>
          <w:p w14:paraId="04547538"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Identificar propiedades químicas relevantes para materiales, lubricantes, pinturas, aislantes y fluidos de proceso.</w:t>
            </w:r>
          </w:p>
          <w:p w14:paraId="3721A46F"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Evaluar la composición y pureza de materiales para garantizar su idoneidad y confiabilidad en equipos electromecánicos.</w:t>
            </w:r>
          </w:p>
          <w:p w14:paraId="20AE0DEB"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Analizar riesgos y medidas de seguridad asociadas al manejo de sustancias químicas y su impacto ambiental.</w:t>
            </w:r>
          </w:p>
          <w:p w14:paraId="5058B0CF"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Tomar decisiones técnicas informadas sobre selección de materiales, tratamientos superficiales y procesos de limpieza, asegurando eficiencia, seguridad y sustentabilidad.</w:t>
            </w:r>
          </w:p>
          <w:p w14:paraId="7583D721" w14:textId="77777777" w:rsidR="00252A3F" w:rsidRPr="00F31375" w:rsidRDefault="00252A3F" w:rsidP="00252A3F">
            <w:pPr>
              <w:pStyle w:val="Prrafodelista"/>
              <w:numPr>
                <w:ilvl w:val="0"/>
                <w:numId w:val="47"/>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 xml:space="preserve">Resultado esperado: profesionales con una visión integrada de química </w:t>
            </w:r>
            <w:proofErr w:type="spellStart"/>
            <w:r w:rsidRPr="00F31375">
              <w:rPr>
                <w:rFonts w:asciiTheme="minorHAnsi" w:hAnsiTheme="minorHAnsi" w:cstheme="minorHAnsi"/>
                <w:sz w:val="18"/>
                <w:szCs w:val="18"/>
                <w:lang w:val="es-ES"/>
              </w:rPr>
              <w:t>y</w:t>
            </w:r>
            <w:proofErr w:type="spellEnd"/>
            <w:r w:rsidRPr="00F31375">
              <w:rPr>
                <w:rFonts w:asciiTheme="minorHAnsi" w:hAnsiTheme="minorHAnsi" w:cstheme="minorHAnsi"/>
                <w:sz w:val="18"/>
                <w:szCs w:val="18"/>
                <w:lang w:val="es-ES"/>
              </w:rPr>
              <w:t xml:space="preserve"> ingeniería que pueden vincular propiedades químicas con rendimiento, durabilidad y seguridad de sistemas electromecánicos.</w:t>
            </w:r>
          </w:p>
          <w:p w14:paraId="5DE0F656" w14:textId="77777777" w:rsidR="00252A3F" w:rsidRPr="00F31375" w:rsidRDefault="00252A3F" w:rsidP="00252A3F">
            <w:pPr>
              <w:rPr>
                <w:b/>
                <w:bCs/>
                <w:sz w:val="18"/>
                <w:szCs w:val="18"/>
                <w:lang w:val="es-ES"/>
              </w:rPr>
            </w:pPr>
            <w:r w:rsidRPr="00F31375">
              <w:rPr>
                <w:b/>
                <w:bCs/>
                <w:sz w:val="18"/>
                <w:szCs w:val="18"/>
                <w:lang w:val="es-ES"/>
              </w:rPr>
              <w:t>Explicar la importancia de la asignatura</w:t>
            </w:r>
          </w:p>
          <w:p w14:paraId="1A572A12" w14:textId="77777777" w:rsidR="00252A3F" w:rsidRPr="00F31375" w:rsidRDefault="00252A3F" w:rsidP="00252A3F">
            <w:pPr>
              <w:rPr>
                <w:sz w:val="18"/>
                <w:szCs w:val="18"/>
                <w:lang w:val="es-ES"/>
              </w:rPr>
            </w:pPr>
            <w:r w:rsidRPr="00F31375">
              <w:rPr>
                <w:sz w:val="18"/>
                <w:szCs w:val="18"/>
                <w:lang w:val="es-ES"/>
              </w:rPr>
              <w:t>La Química es fundamental para entender y controlar procesos industriales en los que intervienen sustancias químicas y materiales (lubricantes, solventes, recubrimientos, baterías, fluidos de transferencia de calor, reactivos de limpieza, etc.). Su importancia radica en:</w:t>
            </w:r>
          </w:p>
          <w:p w14:paraId="1CF5AC70"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 xml:space="preserve">Prevenir fallas por corrosión, degradación de materiales </w:t>
            </w:r>
            <w:proofErr w:type="spellStart"/>
            <w:r w:rsidRPr="00F31375">
              <w:rPr>
                <w:rFonts w:asciiTheme="minorHAnsi" w:hAnsiTheme="minorHAnsi" w:cstheme="minorHAnsi"/>
                <w:sz w:val="18"/>
                <w:szCs w:val="24"/>
                <w:lang w:val="es-ES"/>
              </w:rPr>
              <w:t>y</w:t>
            </w:r>
            <w:proofErr w:type="spellEnd"/>
            <w:r w:rsidRPr="00F31375">
              <w:rPr>
                <w:rFonts w:asciiTheme="minorHAnsi" w:hAnsiTheme="minorHAnsi" w:cstheme="minorHAnsi"/>
                <w:sz w:val="18"/>
                <w:szCs w:val="24"/>
                <w:lang w:val="es-ES"/>
              </w:rPr>
              <w:t xml:space="preserve"> incompatibilidades químicas.</w:t>
            </w:r>
          </w:p>
          <w:p w14:paraId="17E50B7F"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Optimizar procesos de manufactura y mantenimiento mediante el conocimiento de reactivos, compatibilidades y reacciones adversas.</w:t>
            </w:r>
          </w:p>
          <w:p w14:paraId="48F6D390"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Garantizar la seguridad laboral y ambiental, evaluando riesgos químicos y cumpliendo normativas.</w:t>
            </w:r>
          </w:p>
          <w:p w14:paraId="401F1FA4" w14:textId="77777777" w:rsidR="00252A3F" w:rsidRPr="00F31375" w:rsidRDefault="00252A3F" w:rsidP="00252A3F">
            <w:pPr>
              <w:pStyle w:val="Prrafodelista"/>
              <w:numPr>
                <w:ilvl w:val="0"/>
                <w:numId w:val="48"/>
              </w:numPr>
              <w:spacing w:line="240" w:lineRule="auto"/>
              <w:rPr>
                <w:sz w:val="18"/>
                <w:szCs w:val="18"/>
                <w:lang w:val="es-ES"/>
              </w:rPr>
            </w:pPr>
            <w:r w:rsidRPr="00F31375">
              <w:rPr>
                <w:rFonts w:asciiTheme="minorHAnsi" w:hAnsiTheme="minorHAnsi" w:cstheme="minorHAnsi"/>
                <w:sz w:val="18"/>
                <w:szCs w:val="24"/>
                <w:lang w:val="es-ES"/>
              </w:rPr>
              <w:t>Fomentar la innovación</w:t>
            </w:r>
            <w:r w:rsidRPr="00F31375">
              <w:rPr>
                <w:rFonts w:asciiTheme="minorHAnsi" w:hAnsiTheme="minorHAnsi" w:cstheme="minorHAnsi"/>
                <w:sz w:val="20"/>
                <w:szCs w:val="20"/>
                <w:lang w:val="es-ES"/>
              </w:rPr>
              <w:t xml:space="preserve"> </w:t>
            </w:r>
            <w:r w:rsidRPr="00F31375">
              <w:rPr>
                <w:sz w:val="18"/>
                <w:szCs w:val="18"/>
                <w:lang w:val="es-ES"/>
              </w:rPr>
              <w:t>y sustentabilidad, al seleccionar materiales y procesos con menor impacto ambiental.</w:t>
            </w:r>
          </w:p>
          <w:p w14:paraId="050DB8BD" w14:textId="77777777" w:rsidR="00252A3F" w:rsidRPr="00F31375" w:rsidRDefault="00252A3F" w:rsidP="00252A3F">
            <w:pPr>
              <w:pStyle w:val="Prrafodelista"/>
              <w:numPr>
                <w:ilvl w:val="0"/>
                <w:numId w:val="49"/>
              </w:numPr>
              <w:spacing w:line="240" w:lineRule="auto"/>
              <w:rPr>
                <w:sz w:val="18"/>
                <w:szCs w:val="18"/>
                <w:lang w:val="es-ES"/>
              </w:rPr>
            </w:pPr>
            <w:r w:rsidRPr="00F31375">
              <w:rPr>
                <w:rFonts w:asciiTheme="minorHAnsi" w:hAnsiTheme="minorHAnsi" w:cstheme="minorHAnsi"/>
                <w:sz w:val="18"/>
                <w:szCs w:val="24"/>
                <w:lang w:val="es-ES"/>
              </w:rPr>
              <w:t>Resultado esperado: una comprensión clara de por qué los conceptos químicos son esenciales para el diseño, operación y mantenimiento de sistemas electromecánicos</w:t>
            </w:r>
            <w:r w:rsidRPr="00F31375">
              <w:rPr>
                <w:sz w:val="18"/>
                <w:szCs w:val="18"/>
                <w:lang w:val="es-ES"/>
              </w:rPr>
              <w:t>.</w:t>
            </w:r>
          </w:p>
          <w:p w14:paraId="7A74DC2F" w14:textId="77777777" w:rsidR="00252A3F" w:rsidRPr="00F31375" w:rsidRDefault="00252A3F" w:rsidP="00252A3F">
            <w:pPr>
              <w:rPr>
                <w:b/>
                <w:bCs/>
                <w:sz w:val="18"/>
                <w:szCs w:val="18"/>
                <w:lang w:val="es-ES"/>
              </w:rPr>
            </w:pPr>
            <w:r w:rsidRPr="00F31375">
              <w:rPr>
                <w:b/>
                <w:bCs/>
                <w:sz w:val="18"/>
                <w:szCs w:val="18"/>
                <w:lang w:val="es-ES"/>
              </w:rPr>
              <w:t>Explicar en qué consiste la asignatura</w:t>
            </w:r>
          </w:p>
          <w:p w14:paraId="702FF9BF" w14:textId="77777777" w:rsidR="00252A3F" w:rsidRPr="00F31375" w:rsidRDefault="00252A3F" w:rsidP="00252A3F">
            <w:pPr>
              <w:rPr>
                <w:sz w:val="18"/>
                <w:szCs w:val="18"/>
                <w:lang w:val="es-ES"/>
              </w:rPr>
            </w:pPr>
            <w:r w:rsidRPr="00F31375">
              <w:rPr>
                <w:sz w:val="18"/>
                <w:szCs w:val="18"/>
                <w:lang w:val="es-ES"/>
              </w:rPr>
              <w:t>Objetivo general: Proporcionar fundamentos de química general y aplicada que permitan identificar, analizar y manipular sustancias químicas y materiales relevantes para la ingeniería electromecánica, con énfasis en seguridad, medio ambiente y sustentabilidad.</w:t>
            </w:r>
          </w:p>
          <w:p w14:paraId="7B8D0C32" w14:textId="77777777" w:rsidR="00252A3F" w:rsidRPr="00F31375" w:rsidRDefault="00252A3F" w:rsidP="00252A3F">
            <w:pPr>
              <w:rPr>
                <w:sz w:val="18"/>
                <w:szCs w:val="18"/>
                <w:lang w:val="es-ES"/>
              </w:rPr>
            </w:pPr>
            <w:r w:rsidRPr="00F31375">
              <w:rPr>
                <w:sz w:val="18"/>
                <w:szCs w:val="18"/>
                <w:lang w:val="es-ES"/>
              </w:rPr>
              <w:t>Contenidos típicos:</w:t>
            </w:r>
          </w:p>
          <w:p w14:paraId="6D19C516"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Estructura de la materia: átomos, enlaces y propiedades de los materiales.</w:t>
            </w:r>
          </w:p>
          <w:p w14:paraId="10AABEA1"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Cambio y transferencia de energía en reacciones químicas, balance de ecuaciones y conceptos de cinética.</w:t>
            </w:r>
          </w:p>
          <w:p w14:paraId="015FCDAE"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Propiedades físico-químicas de solventes, disoluciones y soluciones iónicas.</w:t>
            </w:r>
          </w:p>
          <w:p w14:paraId="53623F9C"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de materiales: metales, aleaciones, recubrimientos, corrosión, oxidación y tratamiento superficial.</w:t>
            </w:r>
          </w:p>
          <w:p w14:paraId="7B2F34BD"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aplicada a procesos industriales: lubricantes, aceites, fluidos de transferencia de calor, químicos de limpieza y seguridad química.</w:t>
            </w:r>
          </w:p>
          <w:p w14:paraId="5D071FA2" w14:textId="77777777" w:rsidR="00252A3F" w:rsidRPr="00F31375" w:rsidRDefault="00252A3F" w:rsidP="00252A3F">
            <w:pPr>
              <w:pStyle w:val="Prrafodelista"/>
              <w:numPr>
                <w:ilvl w:val="0"/>
                <w:numId w:val="50"/>
              </w:numPr>
              <w:spacing w:line="240" w:lineRule="auto"/>
              <w:rPr>
                <w:sz w:val="18"/>
                <w:szCs w:val="18"/>
                <w:lang w:val="es-ES"/>
              </w:rPr>
            </w:pPr>
            <w:r w:rsidRPr="00F31375">
              <w:rPr>
                <w:rFonts w:asciiTheme="minorHAnsi" w:hAnsiTheme="minorHAnsi" w:cstheme="minorHAnsi"/>
                <w:sz w:val="18"/>
                <w:szCs w:val="24"/>
                <w:lang w:val="es-ES"/>
              </w:rPr>
              <w:t>Seguridad química, manejo de residuos y normatividad ambiental.</w:t>
            </w:r>
          </w:p>
          <w:p w14:paraId="7555761F" w14:textId="77777777" w:rsidR="00252A3F" w:rsidRPr="00F31375" w:rsidRDefault="00252A3F" w:rsidP="00252A3F">
            <w:pPr>
              <w:rPr>
                <w:sz w:val="18"/>
                <w:szCs w:val="18"/>
                <w:lang w:val="es-ES"/>
              </w:rPr>
            </w:pPr>
            <w:r w:rsidRPr="00F31375">
              <w:rPr>
                <w:sz w:val="18"/>
                <w:szCs w:val="18"/>
                <w:lang w:val="es-ES"/>
              </w:rPr>
              <w:lastRenderedPageBreak/>
              <w:t>Metodologías: clases teóricas, prácticas de laboratorio (detección de componentes, análisis de muestras, pruebas de corrosión), ejercicios de cálculo de composiciones, interpretación de fichas de datos de seguridad (FDS), y proyectos orientados a casos de ingeniería.</w:t>
            </w:r>
          </w:p>
          <w:p w14:paraId="6AA16F28" w14:textId="77777777" w:rsidR="00252A3F" w:rsidRPr="00F31375" w:rsidRDefault="00252A3F" w:rsidP="00252A3F">
            <w:pPr>
              <w:rPr>
                <w:sz w:val="18"/>
                <w:szCs w:val="18"/>
                <w:lang w:val="es-ES"/>
              </w:rPr>
            </w:pPr>
            <w:r w:rsidRPr="00F31375">
              <w:rPr>
                <w:sz w:val="18"/>
                <w:szCs w:val="18"/>
                <w:lang w:val="es-ES"/>
              </w:rPr>
              <w:t>Resultados de aprendizaje (competencias):</w:t>
            </w:r>
          </w:p>
          <w:p w14:paraId="4E3240F3"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Interpretar fichas de datos de seguridad y seleccionar métodos de manejo seguro.</w:t>
            </w:r>
          </w:p>
          <w:p w14:paraId="78F287EF"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Evaluar propiedades de materiales y compatibilidad de sustancias en sistemas electromecánicos.</w:t>
            </w:r>
          </w:p>
          <w:p w14:paraId="0B55DDFA"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Realizar análisis básico de composición y pureza de materiales.</w:t>
            </w:r>
          </w:p>
          <w:p w14:paraId="783186ED"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Aplicar principios de seguridad y gestión ambiental en entornos industriales.</w:t>
            </w:r>
          </w:p>
          <w:p w14:paraId="1F121A66" w14:textId="77777777" w:rsidR="00252A3F" w:rsidRPr="00F31375" w:rsidRDefault="00252A3F" w:rsidP="00252A3F">
            <w:pPr>
              <w:rPr>
                <w:sz w:val="18"/>
                <w:szCs w:val="18"/>
                <w:lang w:val="es-ES"/>
              </w:rPr>
            </w:pPr>
            <w:r w:rsidRPr="00F31375">
              <w:rPr>
                <w:sz w:val="18"/>
                <w:szCs w:val="18"/>
                <w:lang w:val="es-ES"/>
              </w:rPr>
              <w:t>Evaluación: exámenes teóricos, prácticas de laboratorio, reportes técnicos y proyectos de aplicación.</w:t>
            </w:r>
          </w:p>
          <w:p w14:paraId="148B8EE7" w14:textId="77777777" w:rsidR="00252A3F" w:rsidRDefault="00252A3F" w:rsidP="00252A3F">
            <w:pPr>
              <w:rPr>
                <w:sz w:val="18"/>
                <w:szCs w:val="18"/>
                <w:lang w:val="es-ES"/>
              </w:rPr>
            </w:pPr>
          </w:p>
          <w:p w14:paraId="48F5F136" w14:textId="77777777" w:rsidR="00252A3F" w:rsidRPr="00F31375" w:rsidRDefault="00252A3F" w:rsidP="00252A3F">
            <w:pPr>
              <w:rPr>
                <w:b/>
                <w:bCs/>
                <w:sz w:val="18"/>
                <w:szCs w:val="18"/>
                <w:lang w:val="es-ES"/>
              </w:rPr>
            </w:pPr>
            <w:r w:rsidRPr="00F31375">
              <w:rPr>
                <w:b/>
                <w:bCs/>
                <w:sz w:val="18"/>
                <w:szCs w:val="18"/>
                <w:lang w:val="es-ES"/>
              </w:rPr>
              <w:t>Explicar con qué otras asignaturas se relacionan:</w:t>
            </w:r>
          </w:p>
          <w:p w14:paraId="1E336E6D" w14:textId="77777777" w:rsidR="00252A3F" w:rsidRPr="00F31375" w:rsidRDefault="00252A3F" w:rsidP="00252A3F">
            <w:pPr>
              <w:numPr>
                <w:ilvl w:val="0"/>
                <w:numId w:val="45"/>
              </w:numPr>
              <w:rPr>
                <w:sz w:val="18"/>
                <w:szCs w:val="18"/>
                <w:lang w:val="es-ES"/>
              </w:rPr>
            </w:pPr>
            <w:r w:rsidRPr="00F31375">
              <w:rPr>
                <w:sz w:val="18"/>
                <w:szCs w:val="18"/>
                <w:lang w:val="es-ES"/>
              </w:rPr>
              <w:t>Matemáticas avanzadas/Análisis de datos: modelado de propiedades físico-químicas, cálculos de concentración, estequiometria en procesos de tratamiento de superficies.</w:t>
            </w:r>
          </w:p>
          <w:p w14:paraId="361FFBDA" w14:textId="77777777" w:rsidR="00252A3F" w:rsidRPr="00F31375" w:rsidRDefault="00252A3F" w:rsidP="00252A3F">
            <w:pPr>
              <w:rPr>
                <w:sz w:val="18"/>
                <w:szCs w:val="18"/>
                <w:lang w:val="es-ES"/>
              </w:rPr>
            </w:pPr>
            <w:r w:rsidRPr="00F31375">
              <w:rPr>
                <w:sz w:val="18"/>
                <w:szCs w:val="18"/>
                <w:lang w:val="es-ES"/>
              </w:rPr>
              <w:t>Competencias: razonamiento cuantitativo, interpretación de datos, análisis de riesgos.</w:t>
            </w:r>
          </w:p>
          <w:p w14:paraId="040DB324" w14:textId="77777777" w:rsidR="00252A3F" w:rsidRPr="00F31375" w:rsidRDefault="00252A3F" w:rsidP="00252A3F">
            <w:pPr>
              <w:numPr>
                <w:ilvl w:val="0"/>
                <w:numId w:val="45"/>
              </w:numPr>
              <w:rPr>
                <w:sz w:val="18"/>
                <w:szCs w:val="18"/>
                <w:lang w:val="es-ES"/>
              </w:rPr>
            </w:pPr>
            <w:r w:rsidRPr="00F31375">
              <w:rPr>
                <w:sz w:val="18"/>
                <w:szCs w:val="18"/>
                <w:lang w:val="es-ES"/>
              </w:rPr>
              <w:t>Física de materiales y Ciencia de Materiales: estructura de materiales, corrosión, recubrimientos, propiedades mecánicas y térmicas.</w:t>
            </w:r>
          </w:p>
          <w:p w14:paraId="1C9E107F" w14:textId="77777777" w:rsidR="00252A3F" w:rsidRPr="00F31375" w:rsidRDefault="00252A3F" w:rsidP="00252A3F">
            <w:pPr>
              <w:rPr>
                <w:sz w:val="18"/>
                <w:szCs w:val="18"/>
                <w:lang w:val="es-ES"/>
              </w:rPr>
            </w:pPr>
            <w:r w:rsidRPr="00F31375">
              <w:rPr>
                <w:sz w:val="18"/>
                <w:szCs w:val="18"/>
                <w:lang w:val="es-ES"/>
              </w:rPr>
              <w:t>Competencias: selección de materiales, evaluación de durabilidad, compatibilidad químico-</w:t>
            </w:r>
            <w:proofErr w:type="spellStart"/>
            <w:r w:rsidRPr="00F31375">
              <w:rPr>
                <w:sz w:val="18"/>
                <w:szCs w:val="18"/>
                <w:lang w:val="es-ES"/>
              </w:rPr>
              <w:t>mísica</w:t>
            </w:r>
            <w:proofErr w:type="spellEnd"/>
            <w:r w:rsidRPr="00F31375">
              <w:rPr>
                <w:sz w:val="18"/>
                <w:szCs w:val="18"/>
                <w:lang w:val="es-ES"/>
              </w:rPr>
              <w:t>.</w:t>
            </w:r>
          </w:p>
          <w:p w14:paraId="76EB9640" w14:textId="77777777" w:rsidR="00252A3F" w:rsidRPr="00F31375" w:rsidRDefault="00252A3F" w:rsidP="00252A3F">
            <w:pPr>
              <w:numPr>
                <w:ilvl w:val="0"/>
                <w:numId w:val="45"/>
              </w:numPr>
              <w:rPr>
                <w:sz w:val="18"/>
                <w:szCs w:val="18"/>
                <w:lang w:val="es-ES"/>
              </w:rPr>
            </w:pPr>
            <w:r w:rsidRPr="00F31375">
              <w:rPr>
                <w:sz w:val="18"/>
                <w:szCs w:val="18"/>
                <w:lang w:val="es-ES"/>
              </w:rPr>
              <w:t xml:space="preserve">Termodinámica, Transferencia de calor y </w:t>
            </w:r>
            <w:proofErr w:type="spellStart"/>
            <w:r w:rsidRPr="00F31375">
              <w:rPr>
                <w:sz w:val="18"/>
                <w:szCs w:val="18"/>
                <w:lang w:val="es-ES"/>
              </w:rPr>
              <w:t>Fluids</w:t>
            </w:r>
            <w:proofErr w:type="spellEnd"/>
            <w:r w:rsidRPr="00F31375">
              <w:rPr>
                <w:sz w:val="18"/>
                <w:szCs w:val="18"/>
                <w:lang w:val="es-ES"/>
              </w:rPr>
              <w:t>: propiedades termodinámicas de fluidos, conductividad, viscosidad, reacciones en medios.</w:t>
            </w:r>
          </w:p>
          <w:p w14:paraId="46F00558" w14:textId="77777777" w:rsidR="00252A3F" w:rsidRPr="00F31375" w:rsidRDefault="00252A3F" w:rsidP="00252A3F">
            <w:pPr>
              <w:rPr>
                <w:sz w:val="18"/>
                <w:szCs w:val="18"/>
                <w:lang w:val="es-ES"/>
              </w:rPr>
            </w:pPr>
            <w:r w:rsidRPr="00F31375">
              <w:rPr>
                <w:sz w:val="18"/>
                <w:szCs w:val="18"/>
                <w:lang w:val="es-ES"/>
              </w:rPr>
              <w:t>Competencias: diseño de sistemas de enfriamiento/calefacción, selección de fluidos, eficiencia energética.</w:t>
            </w:r>
          </w:p>
          <w:p w14:paraId="0109D09F" w14:textId="77777777" w:rsidR="00252A3F" w:rsidRPr="00F31375" w:rsidRDefault="00252A3F" w:rsidP="00252A3F">
            <w:pPr>
              <w:numPr>
                <w:ilvl w:val="0"/>
                <w:numId w:val="45"/>
              </w:numPr>
              <w:rPr>
                <w:sz w:val="18"/>
                <w:szCs w:val="18"/>
                <w:lang w:val="es-ES"/>
              </w:rPr>
            </w:pPr>
            <w:r w:rsidRPr="00F31375">
              <w:rPr>
                <w:sz w:val="18"/>
                <w:szCs w:val="18"/>
                <w:lang w:val="es-ES"/>
              </w:rPr>
              <w:t xml:space="preserve">Electromecánica </w:t>
            </w:r>
            <w:proofErr w:type="spellStart"/>
            <w:r w:rsidRPr="00F31375">
              <w:rPr>
                <w:sz w:val="18"/>
                <w:szCs w:val="18"/>
                <w:lang w:val="es-ES"/>
              </w:rPr>
              <w:t>y</w:t>
            </w:r>
            <w:proofErr w:type="spellEnd"/>
            <w:r w:rsidRPr="00F31375">
              <w:rPr>
                <w:sz w:val="18"/>
                <w:szCs w:val="18"/>
                <w:lang w:val="es-ES"/>
              </w:rPr>
              <w:t xml:space="preserve"> Ingeniería de sistemas: integración de subsistemas, fallas por interacción químico-</w:t>
            </w:r>
            <w:proofErr w:type="spellStart"/>
            <w:r w:rsidRPr="00F31375">
              <w:rPr>
                <w:sz w:val="18"/>
                <w:szCs w:val="18"/>
                <w:lang w:val="es-ES"/>
              </w:rPr>
              <w:t>mísica</w:t>
            </w:r>
            <w:proofErr w:type="spellEnd"/>
            <w:r w:rsidRPr="00F31375">
              <w:rPr>
                <w:sz w:val="18"/>
                <w:szCs w:val="18"/>
                <w:lang w:val="es-ES"/>
              </w:rPr>
              <w:t>.</w:t>
            </w:r>
          </w:p>
          <w:p w14:paraId="70951A75" w14:textId="77777777" w:rsidR="00252A3F" w:rsidRPr="00F31375" w:rsidRDefault="00252A3F" w:rsidP="00252A3F">
            <w:pPr>
              <w:rPr>
                <w:sz w:val="18"/>
                <w:szCs w:val="18"/>
                <w:lang w:val="es-ES"/>
              </w:rPr>
            </w:pPr>
            <w:r w:rsidRPr="00F31375">
              <w:rPr>
                <w:sz w:val="18"/>
                <w:szCs w:val="18"/>
                <w:lang w:val="es-ES"/>
              </w:rPr>
              <w:t>Competencias: diagnóstico de fallas, mantenimiento predictivo, seguridad de sistemas.</w:t>
            </w:r>
          </w:p>
          <w:p w14:paraId="2324EB46" w14:textId="77777777" w:rsidR="00252A3F" w:rsidRPr="00F31375" w:rsidRDefault="00252A3F" w:rsidP="00252A3F">
            <w:pPr>
              <w:numPr>
                <w:ilvl w:val="0"/>
                <w:numId w:val="45"/>
              </w:numPr>
              <w:rPr>
                <w:sz w:val="18"/>
                <w:szCs w:val="18"/>
                <w:lang w:val="es-ES"/>
              </w:rPr>
            </w:pPr>
            <w:r w:rsidRPr="00F31375">
              <w:rPr>
                <w:sz w:val="18"/>
                <w:szCs w:val="18"/>
                <w:lang w:val="es-ES"/>
              </w:rPr>
              <w:t>Seguridad e Ingeniería ambiental: gestión de riesgos, manejo de sustancias peligrosas, gestión de residuos, normativas.</w:t>
            </w:r>
          </w:p>
          <w:p w14:paraId="5A62A9AE" w14:textId="77777777" w:rsidR="00252A3F" w:rsidRPr="00F31375" w:rsidRDefault="00252A3F" w:rsidP="00252A3F">
            <w:pPr>
              <w:rPr>
                <w:sz w:val="18"/>
                <w:szCs w:val="18"/>
                <w:lang w:val="es-ES"/>
              </w:rPr>
            </w:pPr>
            <w:r w:rsidRPr="00F31375">
              <w:rPr>
                <w:sz w:val="18"/>
                <w:szCs w:val="18"/>
                <w:lang w:val="es-ES"/>
              </w:rPr>
              <w:t>Competencias: cumplimiento normativo, desarrollo de planes de seguridad y medio ambiente.</w:t>
            </w:r>
          </w:p>
          <w:p w14:paraId="16145C78" w14:textId="77777777" w:rsidR="00252A3F" w:rsidRPr="00F31375" w:rsidRDefault="00252A3F" w:rsidP="00252A3F">
            <w:pPr>
              <w:numPr>
                <w:ilvl w:val="0"/>
                <w:numId w:val="45"/>
              </w:numPr>
              <w:rPr>
                <w:sz w:val="18"/>
                <w:szCs w:val="18"/>
                <w:lang w:val="es-ES"/>
              </w:rPr>
            </w:pPr>
            <w:r w:rsidRPr="00F31375">
              <w:rPr>
                <w:sz w:val="18"/>
                <w:szCs w:val="18"/>
                <w:lang w:val="es-ES"/>
              </w:rPr>
              <w:t>Química de procesos y Química analítica: muestreo, análisis de composición, control de procesos.</w:t>
            </w:r>
          </w:p>
          <w:p w14:paraId="262C1C6C" w14:textId="77777777" w:rsidR="00252A3F" w:rsidRPr="00F31375" w:rsidRDefault="00252A3F" w:rsidP="00252A3F">
            <w:pPr>
              <w:rPr>
                <w:sz w:val="18"/>
                <w:szCs w:val="18"/>
                <w:lang w:val="es-ES"/>
              </w:rPr>
            </w:pPr>
            <w:r w:rsidRPr="00F31375">
              <w:rPr>
                <w:sz w:val="18"/>
                <w:szCs w:val="18"/>
                <w:lang w:val="es-ES"/>
              </w:rPr>
              <w:t>Competencias: interpretación de resultados analíticos, aseguramiento de calidad.</w:t>
            </w:r>
          </w:p>
          <w:p w14:paraId="054B10E3" w14:textId="77777777" w:rsidR="00252A3F" w:rsidRPr="00F31375" w:rsidRDefault="00252A3F" w:rsidP="00252A3F">
            <w:pPr>
              <w:numPr>
                <w:ilvl w:val="0"/>
                <w:numId w:val="45"/>
              </w:numPr>
              <w:rPr>
                <w:sz w:val="18"/>
                <w:szCs w:val="18"/>
                <w:lang w:val="es-ES"/>
              </w:rPr>
            </w:pPr>
            <w:r w:rsidRPr="00F31375">
              <w:rPr>
                <w:sz w:val="18"/>
                <w:szCs w:val="18"/>
                <w:lang w:val="es-ES"/>
              </w:rPr>
              <w:t xml:space="preserve">Dibujo técnico y </w:t>
            </w:r>
            <w:proofErr w:type="spellStart"/>
            <w:r w:rsidRPr="00F31375">
              <w:rPr>
                <w:sz w:val="18"/>
                <w:szCs w:val="18"/>
                <w:lang w:val="es-ES"/>
              </w:rPr>
              <w:t>норм</w:t>
            </w:r>
            <w:proofErr w:type="spellEnd"/>
            <w:r w:rsidRPr="00F31375">
              <w:rPr>
                <w:sz w:val="18"/>
                <w:szCs w:val="18"/>
                <w:lang w:val="es-ES"/>
              </w:rPr>
              <w:t xml:space="preserve"> de diseño: interpretación de fichas técnicas y especificaciones de materiales y químicos.</w:t>
            </w:r>
          </w:p>
          <w:p w14:paraId="3221E3F5" w14:textId="481AC394" w:rsidR="00480E8F" w:rsidRPr="00252A3F" w:rsidRDefault="00252A3F" w:rsidP="00252A3F">
            <w:pPr>
              <w:rPr>
                <w:sz w:val="18"/>
                <w:szCs w:val="18"/>
                <w:lang w:val="es-ES"/>
              </w:rPr>
            </w:pPr>
            <w:r w:rsidRPr="00F31375">
              <w:rPr>
                <w:sz w:val="18"/>
                <w:szCs w:val="18"/>
                <w:lang w:val="es-ES"/>
              </w:rPr>
              <w:t>Competencias: lectura de fichas técnicas, especificación de materiales en diseños.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6B19C4C" w14:textId="4C58ADA9" w:rsidR="00480E8F" w:rsidRPr="00940BA3" w:rsidRDefault="00170C64" w:rsidP="002B1176">
            <w:pPr>
              <w:pStyle w:val="Textoindependiente"/>
              <w:ind w:right="102"/>
              <w:jc w:val="both"/>
            </w:pPr>
            <w:r w:rsidRPr="00170C64">
              <w:rPr>
                <w:sz w:val="18"/>
                <w:szCs w:val="18"/>
              </w:rPr>
              <w:t xml:space="preserve">Se propone que el docente que de esta materia se ponga de acuerdo con la academia correspondiente para que vea la extensión, enfoque y el nivel de </w:t>
            </w:r>
            <w:proofErr w:type="spellStart"/>
            <w:r w:rsidRPr="00170C64">
              <w:rPr>
                <w:sz w:val="18"/>
                <w:szCs w:val="18"/>
              </w:rPr>
              <w:t>profundidad.de</w:t>
            </w:r>
            <w:proofErr w:type="spellEnd"/>
            <w:r w:rsidRPr="00170C64">
              <w:rPr>
                <w:sz w:val="18"/>
                <w:szCs w:val="18"/>
              </w:rPr>
              <w:t xml:space="preserve"> los contenidos propuestos. Las competencias del profesor de Química Básica, deben mostrar y objetivar su conocimiento y experiencia en el área, precisamente, para construir escenarios de aprendizaje significativo a los estudiantes que inician su formación profesional. Los conocimientos de esta asignatura contribuyen a desarrollar y aplicar los fundamentos de la teoría atómica a los materiales semiconductores. Las estrategias metodológicas incluyen exposición del profesor, resolución de problemas y ejercicios, realización de prácticas, investigación bibliográfica, trabajo en equipo y análisis en plenarias. El programa incluye principios generales de teoría atómica para iniciar la comprensión de la naturaleza de la materia, relaciones de periodicidad química, compuestos derivados de los elementos más importantes desde los puntos de vista ambiental y económico, tipos de enlaces, conceptos básicos de química y de equilibrio químico, así como de electroquímica. El docente de la asignatura de Química Básica debe poseer, preferentemente una sólida</w:t>
            </w:r>
            <w:r w:rsidRPr="00170C64">
              <w:rPr>
                <w:sz w:val="18"/>
                <w:szCs w:val="18"/>
              </w:rPr>
              <w:t xml:space="preserve"> </w:t>
            </w:r>
            <w:r w:rsidRPr="00170C64">
              <w:rPr>
                <w:sz w:val="18"/>
                <w:szCs w:val="18"/>
              </w:rPr>
              <w:t xml:space="preserve">formación en dos áreas de relevancia tanto en su profesión: la Química como la Educativa; y ambas vertientes de su formación confluyan en una personalidad comprometida con la educación, los valore y la institución, en especial en los más elevados conceptos humanísticos. El docente es un individuo singular, autónomo en su obrar y abierto al mundo. Ha de poseer la capacidad para usar las estrategias de intervención en el proceso de enseñanza- aprendizaje y un dominio de las metodologías científico-tecnológicas contemporáneas. Ha de ser capaz de iniciar, desarrollar y construir exitosamente programas de investigación en los campos de la Química, y de la Educación en Química. El docente de Química </w:t>
            </w:r>
            <w:r w:rsidRPr="00170C64">
              <w:rPr>
                <w:sz w:val="18"/>
                <w:szCs w:val="18"/>
              </w:rPr>
              <w:lastRenderedPageBreak/>
              <w:t>ha de ser, finalmente, una persona capaz de contribuir a su propio perfeccionamiento y a elevar la calidad de enseñanza de la disciplina en nuestro País, actuando en un todo con responsabilidad, capacidad, eficacia y eficiencia en la obtención de los fines, objetivos generales de la educación y del proceso de formación profesional del SNEST.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68C9CEB" w:rsidR="00480E8F" w:rsidRPr="002B1176" w:rsidRDefault="00170C64" w:rsidP="002B1176">
            <w:r w:rsidRPr="00170C64">
              <w:rPr>
                <w:sz w:val="18"/>
                <w:szCs w:val="18"/>
              </w:rPr>
              <w:t>Comprender la estructura de la materia y su relación con las propiedades químicas, para su aplicación a los dispositivos eléctricos y electrónicos, para la construcción de equipos o sistemas electrónicos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7A5E2361" w:rsidR="00480E8F" w:rsidRDefault="002B117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6324FD28" w:rsidR="00480E8F" w:rsidRPr="002B1176" w:rsidRDefault="00E63BD2" w:rsidP="002B1176">
            <w:pPr>
              <w:rPr>
                <w:sz w:val="18"/>
                <w:szCs w:val="18"/>
              </w:rPr>
            </w:pPr>
            <w:r w:rsidRPr="00E63BD2">
              <w:rPr>
                <w:sz w:val="18"/>
                <w:szCs w:val="18"/>
              </w:rPr>
              <w:t>Relacionar y utilizar las bases de la química moderna en su aplicación para el conocimiento de la estructura atómica, orbítales atómicos, configuración electrónica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2B1176" w14:paraId="614F2CC6" w14:textId="77777777" w:rsidTr="00480E8F">
        <w:tc>
          <w:tcPr>
            <w:tcW w:w="2878" w:type="dxa"/>
            <w:vAlign w:val="center"/>
          </w:tcPr>
          <w:p w14:paraId="60B3D248" w14:textId="54C483D2" w:rsidR="002B1176" w:rsidRDefault="00170C64" w:rsidP="00170C64">
            <w:pPr>
              <w:pStyle w:val="TableParagraph"/>
              <w:tabs>
                <w:tab w:val="left" w:pos="1370"/>
                <w:tab w:val="left" w:pos="1371"/>
                <w:tab w:val="left" w:pos="1526"/>
              </w:tabs>
              <w:ind w:right="94"/>
              <w:rPr>
                <w:rFonts w:asciiTheme="minorHAnsi" w:hAnsiTheme="minorHAnsi" w:cstheme="minorHAnsi"/>
                <w:sz w:val="18"/>
                <w:szCs w:val="18"/>
                <w:lang w:val="es-MX"/>
              </w:rPr>
            </w:pPr>
            <w:r>
              <w:rPr>
                <w:rFonts w:asciiTheme="minorHAnsi" w:hAnsiTheme="minorHAnsi" w:cstheme="minorHAnsi"/>
                <w:sz w:val="18"/>
                <w:szCs w:val="18"/>
                <w:lang w:val="es-MX"/>
              </w:rPr>
              <w:t xml:space="preserve">1 </w:t>
            </w:r>
            <w:proofErr w:type="gramStart"/>
            <w:r w:rsidRPr="00170C64">
              <w:rPr>
                <w:rFonts w:asciiTheme="minorHAnsi" w:hAnsiTheme="minorHAnsi" w:cstheme="minorHAnsi"/>
                <w:sz w:val="18"/>
                <w:szCs w:val="18"/>
                <w:lang w:val="es-MX"/>
              </w:rPr>
              <w:t>Teoría</w:t>
            </w:r>
            <w:proofErr w:type="gramEnd"/>
            <w:r w:rsidRPr="00170C64">
              <w:rPr>
                <w:rFonts w:asciiTheme="minorHAnsi" w:hAnsiTheme="minorHAnsi" w:cstheme="minorHAnsi"/>
                <w:sz w:val="18"/>
                <w:szCs w:val="18"/>
                <w:lang w:val="es-MX"/>
              </w:rPr>
              <w:t xml:space="preserve"> cuántica y estructura atómica</w:t>
            </w:r>
          </w:p>
          <w:p w14:paraId="46CEA1BC"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1.1 El átomo y sus partículas subatómicas. </w:t>
            </w:r>
          </w:p>
          <w:p w14:paraId="52BD557B"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1.1.1 Rayos Catódicos y Rayos anódicos </w:t>
            </w:r>
          </w:p>
          <w:p w14:paraId="47990B91"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1.1.2 Radiactividad </w:t>
            </w:r>
          </w:p>
          <w:p w14:paraId="04E4FE9E"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 Base experimental de la teoría cuántica. </w:t>
            </w:r>
          </w:p>
          <w:p w14:paraId="4572A281"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1.2.1 Teoría ondulatoria de la luz 1.2.2 Radiación del cuerpo negro y teoría de Planck. </w:t>
            </w:r>
          </w:p>
          <w:p w14:paraId="4619329A"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1.2.3 Efecto fotoeléctrico. </w:t>
            </w:r>
          </w:p>
          <w:p w14:paraId="3E3DAA03"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1.2.4 Espectros de emisión y series espectrales. </w:t>
            </w:r>
          </w:p>
          <w:p w14:paraId="20E0CD2A"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1.3 Teoría atómica de Bohr.</w:t>
            </w:r>
          </w:p>
          <w:p w14:paraId="0023FBE0"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1.3.1 Teoría atómica de Bohr-Sommerfeld.</w:t>
            </w:r>
          </w:p>
          <w:p w14:paraId="499ACFC4"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1.4 Teoría cuántica. </w:t>
            </w:r>
          </w:p>
          <w:p w14:paraId="45A4E35F"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1.4.1 Principio de dualidad. Postulado de </w:t>
            </w:r>
            <w:proofErr w:type="spellStart"/>
            <w:r w:rsidRPr="00E63BD2">
              <w:rPr>
                <w:rFonts w:asciiTheme="minorHAnsi" w:hAnsiTheme="minorHAnsi" w:cstheme="minorHAnsi"/>
                <w:sz w:val="18"/>
                <w:szCs w:val="18"/>
                <w:lang w:val="es-MX"/>
              </w:rPr>
              <w:t>De</w:t>
            </w:r>
            <w:proofErr w:type="spellEnd"/>
            <w:r w:rsidRPr="00E63BD2">
              <w:rPr>
                <w:rFonts w:asciiTheme="minorHAnsi" w:hAnsiTheme="minorHAnsi" w:cstheme="minorHAnsi"/>
                <w:sz w:val="18"/>
                <w:szCs w:val="18"/>
                <w:lang w:val="es-MX"/>
              </w:rPr>
              <w:t xml:space="preserve"> Broglie. </w:t>
            </w:r>
          </w:p>
          <w:p w14:paraId="42DD695D"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1.4.2 Principio de incertidumbre de Heisenberg. </w:t>
            </w:r>
          </w:p>
          <w:p w14:paraId="3B73FD66"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lastRenderedPageBreak/>
              <w:t>1.4.3 Ecuación de onda de Schrödinger.</w:t>
            </w:r>
          </w:p>
          <w:p w14:paraId="363C8B9F"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1.4.3.1 Significado físico de la función de onda ψ</w:t>
            </w:r>
            <w:proofErr w:type="gramStart"/>
            <w:r w:rsidRPr="00E63BD2">
              <w:rPr>
                <w:rFonts w:asciiTheme="minorHAnsi" w:hAnsiTheme="minorHAnsi" w:cstheme="minorHAnsi"/>
                <w:sz w:val="18"/>
                <w:szCs w:val="18"/>
                <w:lang w:val="es-MX"/>
              </w:rPr>
              <w:t>2 .</w:t>
            </w:r>
            <w:proofErr w:type="gramEnd"/>
            <w:r w:rsidRPr="00E63BD2">
              <w:rPr>
                <w:rFonts w:asciiTheme="minorHAnsi" w:hAnsiTheme="minorHAnsi" w:cstheme="minorHAnsi"/>
                <w:sz w:val="18"/>
                <w:szCs w:val="18"/>
                <w:lang w:val="es-MX"/>
              </w:rPr>
              <w:t xml:space="preserve"> </w:t>
            </w:r>
          </w:p>
          <w:p w14:paraId="638401B0"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1.4.3.2 Números cuánticos y orbitales atómicos </w:t>
            </w:r>
          </w:p>
          <w:p w14:paraId="75AA173A" w14:textId="4BC51A05"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 Distribución electrónica en sistemas </w:t>
            </w:r>
            <w:proofErr w:type="spellStart"/>
            <w:r w:rsidRPr="00E63BD2">
              <w:rPr>
                <w:rFonts w:asciiTheme="minorHAnsi" w:hAnsiTheme="minorHAnsi" w:cstheme="minorHAnsi"/>
                <w:sz w:val="18"/>
                <w:szCs w:val="18"/>
                <w:lang w:val="es-MX"/>
              </w:rPr>
              <w:t>polielectrónicos</w:t>
            </w:r>
            <w:proofErr w:type="spellEnd"/>
            <w:r w:rsidRPr="00E63BD2">
              <w:rPr>
                <w:rFonts w:asciiTheme="minorHAnsi" w:hAnsiTheme="minorHAnsi" w:cstheme="minorHAnsi"/>
                <w:sz w:val="18"/>
                <w:szCs w:val="18"/>
                <w:lang w:val="es-MX"/>
              </w:rPr>
              <w:t xml:space="preserve">. </w:t>
            </w:r>
          </w:p>
          <w:p w14:paraId="49F13BC6" w14:textId="468EF71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1.5.1 Principio de Aufbau o de construcción. </w:t>
            </w:r>
          </w:p>
          <w:p w14:paraId="06C4A902" w14:textId="541BCF6C"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1.5.2 Principio de exclusión de Pauli.</w:t>
            </w:r>
          </w:p>
          <w:p w14:paraId="755189AE"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1.5.3 Principio de máxima multiplicidad de </w:t>
            </w:r>
            <w:proofErr w:type="spellStart"/>
            <w:r w:rsidRPr="00E63BD2">
              <w:rPr>
                <w:rFonts w:asciiTheme="minorHAnsi" w:hAnsiTheme="minorHAnsi" w:cstheme="minorHAnsi"/>
                <w:sz w:val="18"/>
                <w:szCs w:val="18"/>
                <w:lang w:val="es-MX"/>
              </w:rPr>
              <w:t>Hund</w:t>
            </w:r>
            <w:proofErr w:type="spellEnd"/>
            <w:r w:rsidRPr="00E63BD2">
              <w:rPr>
                <w:rFonts w:asciiTheme="minorHAnsi" w:hAnsiTheme="minorHAnsi" w:cstheme="minorHAnsi"/>
                <w:sz w:val="18"/>
                <w:szCs w:val="18"/>
                <w:lang w:val="es-MX"/>
              </w:rPr>
              <w:t xml:space="preserve">. </w:t>
            </w:r>
          </w:p>
          <w:p w14:paraId="1DB6F20B" w14:textId="41946773"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1.5.4 Configuración electrónica de los elementos y su ubicación en la clasificación periódica. </w:t>
            </w:r>
          </w:p>
          <w:p w14:paraId="24EADB86" w14:textId="60F47846"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1.5.5 Principios de Radiactividad </w:t>
            </w:r>
          </w:p>
          <w:p w14:paraId="62804A8E" w14:textId="2C1E63E4" w:rsidR="00170C64" w:rsidRPr="002B1176" w:rsidRDefault="00E63BD2" w:rsidP="00170C64">
            <w:pPr>
              <w:pStyle w:val="TableParagraph"/>
              <w:tabs>
                <w:tab w:val="left" w:pos="1370"/>
                <w:tab w:val="left" w:pos="1371"/>
                <w:tab w:val="left" w:pos="1526"/>
              </w:tabs>
              <w:ind w:right="94"/>
              <w:rPr>
                <w:rFonts w:asciiTheme="minorHAnsi" w:hAnsiTheme="minorHAnsi" w:cstheme="minorHAnsi"/>
                <w:sz w:val="18"/>
                <w:szCs w:val="18"/>
              </w:rPr>
            </w:pPr>
            <w:r w:rsidRPr="00E63BD2">
              <w:rPr>
                <w:rFonts w:asciiTheme="minorHAnsi" w:hAnsiTheme="minorHAnsi" w:cstheme="minorHAnsi"/>
                <w:sz w:val="18"/>
                <w:szCs w:val="18"/>
                <w:lang w:val="es-MX"/>
              </w:rPr>
              <w:t>1.6 Aplicaciones tecnológicas de la emisión electrónica de los átomos.</w:t>
            </w:r>
          </w:p>
        </w:tc>
        <w:tc>
          <w:tcPr>
            <w:tcW w:w="2878" w:type="dxa"/>
            <w:vAlign w:val="center"/>
          </w:tcPr>
          <w:p w14:paraId="14B280A8" w14:textId="71C2B9E9" w:rsidR="002B1176" w:rsidRPr="001E5754" w:rsidRDefault="002B1176" w:rsidP="001E5754">
            <w:pPr>
              <w:pStyle w:val="TableParagraph"/>
              <w:numPr>
                <w:ilvl w:val="0"/>
                <w:numId w:val="14"/>
              </w:numPr>
              <w:ind w:left="133" w:right="93" w:hanging="218"/>
              <w:jc w:val="both"/>
              <w:rPr>
                <w:rFonts w:asciiTheme="minorHAnsi" w:hAnsiTheme="minorHAnsi" w:cstheme="minorHAnsi"/>
                <w:sz w:val="18"/>
                <w:szCs w:val="18"/>
              </w:rPr>
            </w:pPr>
            <w:r w:rsidRPr="002B1176">
              <w:rPr>
                <w:rFonts w:asciiTheme="minorHAnsi" w:hAnsiTheme="minorHAnsi" w:cstheme="minorHAnsi"/>
                <w:sz w:val="18"/>
                <w:szCs w:val="18"/>
              </w:rPr>
              <w:lastRenderedPageBreak/>
              <w:t xml:space="preserve">Toman nota de los criterios explicados por el Docente y responde </w:t>
            </w:r>
            <w:r w:rsidRPr="002B1176">
              <w:rPr>
                <w:rFonts w:asciiTheme="minorHAnsi" w:hAnsiTheme="minorHAnsi" w:cstheme="minorHAnsi"/>
                <w:spacing w:val="-5"/>
                <w:sz w:val="18"/>
                <w:szCs w:val="18"/>
              </w:rPr>
              <w:t xml:space="preserve">la </w:t>
            </w:r>
            <w:r w:rsidRPr="002B1176">
              <w:rPr>
                <w:rFonts w:asciiTheme="minorHAnsi" w:hAnsiTheme="minorHAnsi" w:cstheme="minorHAnsi"/>
                <w:sz w:val="18"/>
                <w:szCs w:val="18"/>
              </w:rPr>
              <w:t>evaluación diagnóstica verbal.</w:t>
            </w:r>
          </w:p>
          <w:p w14:paraId="47702C33" w14:textId="01B9EFF7"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Organizados por equipos realizaran Exposiciones temáticas señaladas por el docente, de acuerdo a la unidad</w:t>
            </w:r>
          </w:p>
          <w:p w14:paraId="3B0577F2" w14:textId="320EED7F"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El alumno tomará en libreta de apuntes </w:t>
            </w:r>
            <w:r w:rsidRPr="002B1176">
              <w:rPr>
                <w:rFonts w:asciiTheme="minorHAnsi" w:hAnsiTheme="minorHAnsi" w:cstheme="minorHAnsi"/>
                <w:spacing w:val="-3"/>
                <w:sz w:val="18"/>
                <w:szCs w:val="18"/>
              </w:rPr>
              <w:t xml:space="preserve">los </w:t>
            </w:r>
            <w:r w:rsidRPr="002B1176">
              <w:rPr>
                <w:rFonts w:asciiTheme="minorHAnsi" w:hAnsiTheme="minorHAnsi" w:cstheme="minorHAnsi"/>
                <w:sz w:val="18"/>
                <w:szCs w:val="18"/>
              </w:rPr>
              <w:t>fundamentos</w:t>
            </w:r>
            <w:r w:rsidRPr="002B1176">
              <w:rPr>
                <w:rFonts w:asciiTheme="minorHAnsi" w:hAnsiTheme="minorHAnsi" w:cstheme="minorHAnsi"/>
                <w:sz w:val="18"/>
                <w:szCs w:val="18"/>
              </w:rPr>
              <w:tab/>
            </w:r>
            <w:r w:rsidRPr="002B1176">
              <w:rPr>
                <w:rFonts w:asciiTheme="minorHAnsi" w:hAnsiTheme="minorHAnsi" w:cstheme="minorHAnsi"/>
                <w:spacing w:val="-15"/>
                <w:sz w:val="18"/>
                <w:szCs w:val="18"/>
              </w:rPr>
              <w:t xml:space="preserve">y </w:t>
            </w:r>
            <w:r w:rsidRPr="002B1176">
              <w:rPr>
                <w:rFonts w:asciiTheme="minorHAnsi" w:hAnsiTheme="minorHAnsi" w:cstheme="minorHAnsi"/>
                <w:sz w:val="18"/>
                <w:szCs w:val="18"/>
              </w:rPr>
              <w:t xml:space="preserve">conocimientos de cada unidad, que el docente </w:t>
            </w:r>
            <w:r w:rsidR="001E5754" w:rsidRPr="002B1176">
              <w:rPr>
                <w:rFonts w:asciiTheme="minorHAnsi" w:hAnsiTheme="minorHAnsi" w:cstheme="minorHAnsi"/>
                <w:sz w:val="18"/>
                <w:szCs w:val="18"/>
              </w:rPr>
              <w:t>revisará</w:t>
            </w:r>
            <w:r w:rsidRPr="002B1176">
              <w:rPr>
                <w:rFonts w:asciiTheme="minorHAnsi" w:hAnsiTheme="minorHAnsi" w:cstheme="minorHAnsi"/>
                <w:sz w:val="18"/>
                <w:szCs w:val="18"/>
              </w:rPr>
              <w:t xml:space="preserve"> al terminar la unidad.</w:t>
            </w:r>
          </w:p>
          <w:p w14:paraId="072FC656" w14:textId="2E0A8F0C"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Investigación documental de los estados de agregación de las sustancias y sus propiedades físicas y químicas.</w:t>
            </w:r>
          </w:p>
          <w:p w14:paraId="4ED8743C" w14:textId="77777777" w:rsidR="002B1176" w:rsidRPr="002B1176" w:rsidRDefault="002B1176" w:rsidP="002B1176">
            <w:pPr>
              <w:pStyle w:val="TableParagraph"/>
              <w:tabs>
                <w:tab w:val="left" w:pos="1546"/>
              </w:tabs>
              <w:ind w:left="133" w:right="94"/>
              <w:rPr>
                <w:rFonts w:asciiTheme="minorHAnsi" w:hAnsiTheme="minorHAnsi" w:cstheme="minorHAnsi"/>
                <w:sz w:val="18"/>
                <w:szCs w:val="18"/>
              </w:rPr>
            </w:pPr>
            <w:r w:rsidRPr="002B1176">
              <w:rPr>
                <w:rFonts w:asciiTheme="minorHAnsi" w:hAnsiTheme="minorHAnsi" w:cstheme="minorHAnsi"/>
                <w:sz w:val="18"/>
                <w:szCs w:val="18"/>
              </w:rPr>
              <w:t>-Clasificar</w:t>
            </w:r>
            <w:r w:rsidRPr="002B1176">
              <w:rPr>
                <w:rFonts w:asciiTheme="minorHAnsi" w:hAnsiTheme="minorHAnsi" w:cstheme="minorHAnsi"/>
                <w:sz w:val="18"/>
                <w:szCs w:val="18"/>
              </w:rPr>
              <w:tab/>
            </w:r>
            <w:r w:rsidRPr="002B1176">
              <w:rPr>
                <w:rFonts w:asciiTheme="minorHAnsi" w:hAnsiTheme="minorHAnsi" w:cstheme="minorHAnsi"/>
                <w:spacing w:val="-1"/>
                <w:sz w:val="18"/>
                <w:szCs w:val="18"/>
              </w:rPr>
              <w:t xml:space="preserve">sustancias </w:t>
            </w:r>
            <w:r w:rsidRPr="002B1176">
              <w:rPr>
                <w:rFonts w:asciiTheme="minorHAnsi" w:hAnsiTheme="minorHAnsi" w:cstheme="minorHAnsi"/>
                <w:sz w:val="18"/>
                <w:szCs w:val="18"/>
              </w:rPr>
              <w:t>según corresponda en elementos, compuestos y mezclas.</w:t>
            </w:r>
          </w:p>
          <w:p w14:paraId="0DE53F30" w14:textId="76EB0126" w:rsidR="002B1176" w:rsidRPr="002B1176" w:rsidRDefault="002B1176" w:rsidP="002B1176">
            <w:pPr>
              <w:pStyle w:val="TableParagraph"/>
              <w:numPr>
                <w:ilvl w:val="0"/>
                <w:numId w:val="14"/>
              </w:numPr>
              <w:tabs>
                <w:tab w:val="left" w:pos="2222"/>
              </w:tabs>
              <w:ind w:left="133" w:hanging="218"/>
              <w:rPr>
                <w:rFonts w:asciiTheme="minorHAnsi" w:hAnsiTheme="minorHAnsi" w:cstheme="minorHAnsi"/>
                <w:sz w:val="18"/>
                <w:szCs w:val="18"/>
              </w:rPr>
            </w:pPr>
            <w:r w:rsidRPr="002B1176">
              <w:rPr>
                <w:rFonts w:asciiTheme="minorHAnsi" w:hAnsiTheme="minorHAnsi" w:cstheme="minorHAnsi"/>
                <w:sz w:val="18"/>
                <w:szCs w:val="18"/>
              </w:rPr>
              <w:t>Identificar</w:t>
            </w:r>
            <w:r w:rsidRPr="002B1176">
              <w:rPr>
                <w:rFonts w:asciiTheme="minorHAnsi" w:hAnsiTheme="minorHAnsi" w:cstheme="minorHAnsi"/>
                <w:sz w:val="18"/>
                <w:szCs w:val="18"/>
              </w:rPr>
              <w:tab/>
              <w:t>las aportaciones</w:t>
            </w:r>
            <w:r w:rsidRPr="002B1176">
              <w:rPr>
                <w:rFonts w:asciiTheme="minorHAnsi" w:hAnsiTheme="minorHAnsi" w:cstheme="minorHAnsi"/>
                <w:sz w:val="18"/>
                <w:szCs w:val="18"/>
              </w:rPr>
              <w:tab/>
            </w:r>
            <w:r w:rsidRPr="002B1176">
              <w:rPr>
                <w:rFonts w:asciiTheme="minorHAnsi" w:hAnsiTheme="minorHAnsi" w:cstheme="minorHAnsi"/>
                <w:sz w:val="18"/>
                <w:szCs w:val="18"/>
              </w:rPr>
              <w:lastRenderedPageBreak/>
              <w:tab/>
              <w:t>de diferentes</w:t>
            </w:r>
            <w:r w:rsidRPr="002B1176">
              <w:rPr>
                <w:rFonts w:asciiTheme="minorHAnsi" w:hAnsiTheme="minorHAnsi" w:cstheme="minorHAnsi"/>
                <w:sz w:val="18"/>
                <w:szCs w:val="18"/>
              </w:rPr>
              <w:tab/>
              <w:t>modelos atómicos.</w:t>
            </w:r>
          </w:p>
          <w:p w14:paraId="1D459BBD" w14:textId="2B844F5C" w:rsidR="002B1176" w:rsidRPr="002B1176" w:rsidRDefault="002B1176" w:rsidP="002B1176">
            <w:pPr>
              <w:pStyle w:val="TableParagraph"/>
              <w:numPr>
                <w:ilvl w:val="0"/>
                <w:numId w:val="14"/>
              </w:numPr>
              <w:tabs>
                <w:tab w:val="left" w:pos="1728"/>
                <w:tab w:val="left" w:pos="2257"/>
              </w:tabs>
              <w:spacing w:before="1"/>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Inferir el tipo de cambio energético (emisión absorción atómica).</w:t>
            </w:r>
          </w:p>
          <w:p w14:paraId="127473EF" w14:textId="4604C9BE" w:rsidR="002B1176" w:rsidRPr="002B1176" w:rsidRDefault="002B1176" w:rsidP="002B1176">
            <w:pPr>
              <w:pStyle w:val="TableParagraph"/>
              <w:numPr>
                <w:ilvl w:val="0"/>
                <w:numId w:val="14"/>
              </w:numPr>
              <w:tabs>
                <w:tab w:val="left" w:pos="2323"/>
              </w:tabs>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Desarrollar</w:t>
            </w:r>
            <w:r w:rsidRPr="002B1176">
              <w:rPr>
                <w:rFonts w:asciiTheme="minorHAnsi" w:hAnsiTheme="minorHAnsi" w:cstheme="minorHAnsi"/>
                <w:sz w:val="18"/>
                <w:szCs w:val="18"/>
              </w:rPr>
              <w:tab/>
            </w:r>
            <w:r w:rsidRPr="002B1176">
              <w:rPr>
                <w:rFonts w:asciiTheme="minorHAnsi" w:hAnsiTheme="minorHAnsi" w:cstheme="minorHAnsi"/>
                <w:spacing w:val="-8"/>
                <w:sz w:val="18"/>
                <w:szCs w:val="18"/>
              </w:rPr>
              <w:t xml:space="preserve">la </w:t>
            </w:r>
            <w:r w:rsidRPr="002B1176">
              <w:rPr>
                <w:rFonts w:asciiTheme="minorHAnsi" w:hAnsiTheme="minorHAnsi" w:cstheme="minorHAnsi"/>
                <w:sz w:val="18"/>
                <w:szCs w:val="18"/>
              </w:rPr>
              <w:t>configuración electrónica de diversos elementos químicos.</w:t>
            </w:r>
          </w:p>
          <w:p w14:paraId="18905C3D" w14:textId="049E3FDE" w:rsidR="002B1176" w:rsidRPr="002B1176" w:rsidRDefault="002B1176" w:rsidP="002B1176">
            <w:pPr>
              <w:pStyle w:val="TableParagraph"/>
              <w:numPr>
                <w:ilvl w:val="0"/>
                <w:numId w:val="14"/>
              </w:numPr>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Interpretar la información contenida en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p>
          <w:p w14:paraId="6EB906A5" w14:textId="7F052D0D" w:rsidR="00480E8F" w:rsidRPr="002B1176" w:rsidRDefault="002B1176" w:rsidP="002B1176">
            <w:pPr>
              <w:pStyle w:val="TableParagraph"/>
              <w:numPr>
                <w:ilvl w:val="0"/>
                <w:numId w:val="14"/>
              </w:numPr>
              <w:tabs>
                <w:tab w:val="left" w:pos="2222"/>
              </w:tabs>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Relacionar</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las </w:t>
            </w:r>
            <w:r w:rsidRPr="002B1176">
              <w:rPr>
                <w:rFonts w:asciiTheme="minorHAnsi" w:hAnsiTheme="minorHAnsi" w:cstheme="minorHAnsi"/>
                <w:sz w:val="18"/>
                <w:szCs w:val="18"/>
              </w:rPr>
              <w:t>propiedades periódicas con el comportamiento</w:t>
            </w:r>
            <w:r w:rsidRPr="002B1176">
              <w:rPr>
                <w:rFonts w:asciiTheme="minorHAnsi" w:hAnsiTheme="minorHAnsi" w:cstheme="minorHAnsi"/>
                <w:spacing w:val="44"/>
                <w:sz w:val="18"/>
                <w:szCs w:val="18"/>
              </w:rPr>
              <w:t xml:space="preserve"> </w:t>
            </w:r>
            <w:r w:rsidRPr="002B1176">
              <w:rPr>
                <w:rFonts w:asciiTheme="minorHAnsi" w:hAnsiTheme="minorHAnsi" w:cstheme="minorHAnsi"/>
                <w:sz w:val="18"/>
                <w:szCs w:val="18"/>
              </w:rPr>
              <w:t>de</w:t>
            </w:r>
            <w:r>
              <w:rPr>
                <w:rFonts w:asciiTheme="minorHAnsi" w:hAnsiTheme="minorHAnsi" w:cstheme="minorHAnsi"/>
                <w:sz w:val="18"/>
                <w:szCs w:val="18"/>
              </w:rPr>
              <w:t xml:space="preserve"> </w:t>
            </w:r>
            <w:r w:rsidRPr="002B1176">
              <w:rPr>
                <w:rFonts w:cstheme="minorHAnsi"/>
                <w:sz w:val="18"/>
                <w:szCs w:val="18"/>
              </w:rPr>
              <w:t>los elementos.</w:t>
            </w:r>
          </w:p>
        </w:tc>
        <w:tc>
          <w:tcPr>
            <w:tcW w:w="2878" w:type="dxa"/>
            <w:vAlign w:val="center"/>
          </w:tcPr>
          <w:p w14:paraId="77503107" w14:textId="77777777" w:rsidR="002B1176" w:rsidRPr="002B1176" w:rsidRDefault="002B1176" w:rsidP="002B1176">
            <w:pPr>
              <w:pStyle w:val="TableParagraph"/>
              <w:numPr>
                <w:ilvl w:val="0"/>
                <w:numId w:val="14"/>
              </w:numPr>
              <w:tabs>
                <w:tab w:val="left" w:pos="289"/>
              </w:tabs>
              <w:ind w:left="133" w:right="119" w:hanging="218"/>
              <w:rPr>
                <w:rFonts w:asciiTheme="minorHAnsi" w:hAnsiTheme="minorHAnsi" w:cstheme="minorHAnsi"/>
                <w:sz w:val="18"/>
                <w:szCs w:val="18"/>
              </w:rPr>
            </w:pPr>
            <w:r w:rsidRPr="002B1176">
              <w:rPr>
                <w:rFonts w:asciiTheme="minorHAnsi" w:hAnsiTheme="minorHAnsi" w:cstheme="minorHAnsi"/>
                <w:sz w:val="18"/>
                <w:szCs w:val="18"/>
              </w:rPr>
              <w:lastRenderedPageBreak/>
              <w:t>El docente explica, analiza y sintetiza los contenidos de cada unidad para que los alumnos tomen los apuntes</w:t>
            </w:r>
            <w:r w:rsidRPr="002B1176">
              <w:rPr>
                <w:rFonts w:asciiTheme="minorHAnsi" w:hAnsiTheme="minorHAnsi" w:cstheme="minorHAnsi"/>
                <w:spacing w:val="-8"/>
                <w:sz w:val="18"/>
                <w:szCs w:val="18"/>
              </w:rPr>
              <w:t xml:space="preserve"> </w:t>
            </w:r>
            <w:r w:rsidRPr="002B1176">
              <w:rPr>
                <w:rFonts w:asciiTheme="minorHAnsi" w:hAnsiTheme="minorHAnsi" w:cstheme="minorHAnsi"/>
                <w:sz w:val="18"/>
                <w:szCs w:val="18"/>
              </w:rPr>
              <w:t>correspondientes.</w:t>
            </w:r>
          </w:p>
          <w:p w14:paraId="41FC8323" w14:textId="22AA78CC" w:rsidR="002B1176" w:rsidRPr="002B1176" w:rsidRDefault="002B1176" w:rsidP="002B1176">
            <w:pPr>
              <w:pStyle w:val="TableParagraph"/>
              <w:numPr>
                <w:ilvl w:val="0"/>
                <w:numId w:val="14"/>
              </w:numPr>
              <w:ind w:left="133" w:right="145" w:hanging="218"/>
              <w:rPr>
                <w:rFonts w:asciiTheme="minorHAnsi" w:hAnsiTheme="minorHAnsi" w:cstheme="minorHAnsi"/>
                <w:sz w:val="18"/>
                <w:szCs w:val="18"/>
              </w:rPr>
            </w:pPr>
            <w:r w:rsidRPr="002B1176">
              <w:rPr>
                <w:rFonts w:asciiTheme="minorHAnsi" w:hAnsiTheme="minorHAnsi" w:cstheme="minorHAnsi"/>
                <w:sz w:val="18"/>
                <w:szCs w:val="18"/>
              </w:rPr>
              <w:t>El docente a través de</w:t>
            </w:r>
            <w:r w:rsidRPr="002B1176">
              <w:rPr>
                <w:rFonts w:asciiTheme="minorHAnsi" w:hAnsiTheme="minorHAnsi" w:cstheme="minorHAnsi"/>
                <w:spacing w:val="-7"/>
                <w:sz w:val="18"/>
                <w:szCs w:val="18"/>
              </w:rPr>
              <w:t xml:space="preserve"> </w:t>
            </w:r>
            <w:r w:rsidRPr="002B1176">
              <w:rPr>
                <w:rFonts w:asciiTheme="minorHAnsi" w:hAnsiTheme="minorHAnsi" w:cstheme="minorHAnsi"/>
                <w:sz w:val="18"/>
                <w:szCs w:val="18"/>
              </w:rPr>
              <w:t>la investigación documental propicia actividades de búsqueda, selección y análisis de información en distintas fuentes de los contenidos teóricos de la asignatura.</w:t>
            </w:r>
          </w:p>
          <w:p w14:paraId="0F3F9D20" w14:textId="505AA1C4" w:rsidR="002B1176" w:rsidRPr="002B1176" w:rsidRDefault="002B1176" w:rsidP="002B1176">
            <w:pPr>
              <w:pStyle w:val="TableParagraph"/>
              <w:numPr>
                <w:ilvl w:val="0"/>
                <w:numId w:val="14"/>
              </w:numPr>
              <w:ind w:left="133" w:right="423" w:hanging="218"/>
              <w:rPr>
                <w:rFonts w:asciiTheme="minorHAnsi" w:hAnsiTheme="minorHAnsi" w:cstheme="minorHAnsi"/>
                <w:sz w:val="18"/>
                <w:szCs w:val="18"/>
              </w:rPr>
            </w:pPr>
            <w:r w:rsidRPr="002B1176">
              <w:rPr>
                <w:rFonts w:asciiTheme="minorHAnsi" w:hAnsiTheme="minorHAnsi" w:cstheme="minorHAnsi"/>
                <w:sz w:val="18"/>
                <w:szCs w:val="18"/>
              </w:rPr>
              <w:t>Propiciar el uso de las nuevas Tic</w:t>
            </w:r>
            <w:r w:rsidRPr="002B1176">
              <w:rPr>
                <w:rFonts w:asciiTheme="minorHAnsi" w:hAnsiTheme="minorHAnsi" w:cstheme="minorHAnsi"/>
                <w:sz w:val="18"/>
                <w:szCs w:val="18"/>
                <w:vertAlign w:val="superscript"/>
              </w:rPr>
              <w:t>s</w:t>
            </w:r>
            <w:r w:rsidRPr="002B1176">
              <w:rPr>
                <w:rFonts w:asciiTheme="minorHAnsi" w:hAnsiTheme="minorHAnsi" w:cstheme="minorHAnsi"/>
                <w:sz w:val="18"/>
                <w:szCs w:val="18"/>
              </w:rPr>
              <w:t xml:space="preserve"> para el desarrollo de los contenidos de la asignatura.</w:t>
            </w:r>
          </w:p>
          <w:p w14:paraId="167B8C13" w14:textId="77777777" w:rsidR="002B1176" w:rsidRPr="002B1176" w:rsidRDefault="002B1176" w:rsidP="002B1176">
            <w:pPr>
              <w:pStyle w:val="TableParagraph"/>
              <w:numPr>
                <w:ilvl w:val="0"/>
                <w:numId w:val="14"/>
              </w:numPr>
              <w:tabs>
                <w:tab w:val="left" w:pos="233"/>
              </w:tabs>
              <w:ind w:left="133" w:right="138" w:hanging="218"/>
              <w:rPr>
                <w:rFonts w:asciiTheme="minorHAnsi" w:hAnsiTheme="minorHAnsi" w:cstheme="minorHAnsi"/>
                <w:sz w:val="18"/>
                <w:szCs w:val="18"/>
              </w:rPr>
            </w:pPr>
            <w:r w:rsidRPr="002B1176">
              <w:rPr>
                <w:rFonts w:asciiTheme="minorHAnsi" w:hAnsiTheme="minorHAnsi" w:cstheme="minorHAnsi"/>
                <w:sz w:val="18"/>
                <w:szCs w:val="18"/>
              </w:rPr>
              <w:t>Promover el aprendizaje colaborativo de y entre los estudiantes que propicien la aplicación de los conceptos y metodologías que se van aprendiendo en el desarrollo de la asignatura.</w:t>
            </w:r>
          </w:p>
          <w:p w14:paraId="1CB97844" w14:textId="3FFCCCF8" w:rsidR="002B1176" w:rsidRPr="002B1176" w:rsidRDefault="002B1176" w:rsidP="002B1176">
            <w:pPr>
              <w:pStyle w:val="TableParagraph"/>
              <w:numPr>
                <w:ilvl w:val="0"/>
                <w:numId w:val="14"/>
              </w:numPr>
              <w:spacing w:before="1"/>
              <w:ind w:left="133" w:right="123" w:hanging="218"/>
              <w:rPr>
                <w:rFonts w:asciiTheme="minorHAnsi" w:hAnsiTheme="minorHAnsi" w:cstheme="minorHAnsi"/>
                <w:sz w:val="18"/>
                <w:szCs w:val="18"/>
              </w:rPr>
            </w:pPr>
            <w:r w:rsidRPr="002B1176">
              <w:rPr>
                <w:rFonts w:asciiTheme="minorHAnsi" w:hAnsiTheme="minorHAnsi" w:cstheme="minorHAnsi"/>
                <w:sz w:val="18"/>
                <w:szCs w:val="18"/>
              </w:rPr>
              <w:lastRenderedPageBreak/>
              <w:t>Proponer problemas que permitan al estudiante la integración de contenidos de la asignatura y entre distintas asignaturas, para su análisis y solución.</w:t>
            </w:r>
          </w:p>
          <w:p w14:paraId="1247877F" w14:textId="60502E18" w:rsidR="002B1176" w:rsidRPr="002B1176" w:rsidRDefault="002B1176" w:rsidP="002B1176">
            <w:pPr>
              <w:pStyle w:val="TableParagraph"/>
              <w:numPr>
                <w:ilvl w:val="0"/>
                <w:numId w:val="14"/>
              </w:numPr>
              <w:ind w:left="133" w:right="101" w:hanging="218"/>
              <w:rPr>
                <w:rFonts w:asciiTheme="minorHAnsi" w:hAnsiTheme="minorHAnsi" w:cstheme="minorHAnsi"/>
                <w:sz w:val="18"/>
                <w:szCs w:val="18"/>
              </w:rPr>
            </w:pPr>
            <w:r w:rsidRPr="002B1176">
              <w:rPr>
                <w:rFonts w:asciiTheme="minorHAnsi" w:hAnsiTheme="minorHAnsi" w:cstheme="minorHAnsi"/>
                <w:sz w:val="18"/>
                <w:szCs w:val="18"/>
              </w:rPr>
              <w:t>Relacionar los contenidos de la asignatura con el cuidado del medio ambiente y la sustentabilidad.</w:t>
            </w:r>
          </w:p>
          <w:p w14:paraId="5D25CEDA" w14:textId="77777777" w:rsidR="002B1176" w:rsidRPr="002B1176" w:rsidRDefault="002B1176" w:rsidP="002B1176">
            <w:pPr>
              <w:pStyle w:val="TableParagraph"/>
              <w:numPr>
                <w:ilvl w:val="0"/>
                <w:numId w:val="14"/>
              </w:numPr>
              <w:tabs>
                <w:tab w:val="left" w:pos="233"/>
              </w:tabs>
              <w:ind w:left="133" w:right="229" w:hanging="218"/>
              <w:rPr>
                <w:rFonts w:asciiTheme="minorHAnsi" w:hAnsiTheme="minorHAnsi" w:cstheme="minorHAnsi"/>
                <w:sz w:val="18"/>
                <w:szCs w:val="18"/>
              </w:rPr>
            </w:pPr>
            <w:r w:rsidRPr="002B1176">
              <w:rPr>
                <w:rFonts w:asciiTheme="minorHAnsi" w:hAnsiTheme="minorHAnsi" w:cstheme="minorHAnsi"/>
                <w:sz w:val="18"/>
                <w:szCs w:val="18"/>
              </w:rPr>
              <w:t>Ejercitar la retroalimentación de los temas principales con</w:t>
            </w:r>
            <w:r w:rsidRPr="002B1176">
              <w:rPr>
                <w:rFonts w:asciiTheme="minorHAnsi" w:hAnsiTheme="minorHAnsi" w:cstheme="minorHAnsi"/>
                <w:spacing w:val="-2"/>
                <w:sz w:val="18"/>
                <w:szCs w:val="18"/>
              </w:rPr>
              <w:t xml:space="preserve"> </w:t>
            </w:r>
            <w:r w:rsidRPr="002B1176">
              <w:rPr>
                <w:rFonts w:asciiTheme="minorHAnsi" w:hAnsiTheme="minorHAnsi" w:cstheme="minorHAnsi"/>
                <w:spacing w:val="-5"/>
                <w:sz w:val="18"/>
                <w:szCs w:val="18"/>
              </w:rPr>
              <w:t>los</w:t>
            </w:r>
          </w:p>
          <w:p w14:paraId="4B40D8B5" w14:textId="0E7D787C" w:rsidR="00480E8F" w:rsidRPr="002B1176" w:rsidRDefault="002B1176" w:rsidP="002B1176">
            <w:pPr>
              <w:pStyle w:val="Sinespaciado"/>
              <w:numPr>
                <w:ilvl w:val="0"/>
                <w:numId w:val="14"/>
              </w:numPr>
              <w:ind w:left="133" w:hanging="218"/>
              <w:rPr>
                <w:rFonts w:cstheme="minorHAnsi"/>
                <w:sz w:val="18"/>
                <w:szCs w:val="18"/>
              </w:rPr>
            </w:pPr>
            <w:r w:rsidRPr="002B1176">
              <w:rPr>
                <w:rFonts w:cstheme="minorHAnsi"/>
                <w:sz w:val="18"/>
                <w:szCs w:val="18"/>
              </w:rPr>
              <w:t>alumnos, para aplicar</w:t>
            </w:r>
          </w:p>
        </w:tc>
        <w:tc>
          <w:tcPr>
            <w:tcW w:w="2878" w:type="dxa"/>
            <w:vAlign w:val="center"/>
          </w:tcPr>
          <w:p w14:paraId="0310FD6B" w14:textId="77777777"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lastRenderedPageBreak/>
              <w:t>Capacidad de análisis y síntesis.</w:t>
            </w:r>
          </w:p>
          <w:p w14:paraId="3DD6934A" w14:textId="77777777" w:rsidR="002B1176" w:rsidRPr="001E5754" w:rsidRDefault="002B1176" w:rsidP="002B1176">
            <w:pPr>
              <w:ind w:left="185" w:hanging="219"/>
              <w:rPr>
                <w:rFonts w:cstheme="minorHAnsi"/>
                <w:sz w:val="18"/>
                <w:szCs w:val="18"/>
              </w:rPr>
            </w:pPr>
          </w:p>
          <w:p w14:paraId="6BDD582C" w14:textId="2A8EA5EB"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Solución de Problemas.</w:t>
            </w:r>
          </w:p>
          <w:p w14:paraId="258C7C1C" w14:textId="77777777" w:rsidR="002B1176" w:rsidRPr="001E5754" w:rsidRDefault="002B1176" w:rsidP="002B1176">
            <w:pPr>
              <w:ind w:left="185" w:hanging="219"/>
              <w:rPr>
                <w:rFonts w:cstheme="minorHAnsi"/>
                <w:sz w:val="18"/>
                <w:szCs w:val="18"/>
              </w:rPr>
            </w:pPr>
          </w:p>
          <w:p w14:paraId="1981F5D9" w14:textId="537A6050"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Habilidad para búsqueda de información.</w:t>
            </w:r>
          </w:p>
          <w:p w14:paraId="74D94372" w14:textId="77777777" w:rsidR="002B1176" w:rsidRPr="001E5754" w:rsidRDefault="002B1176" w:rsidP="002B1176">
            <w:pPr>
              <w:ind w:left="185" w:hanging="219"/>
              <w:rPr>
                <w:rFonts w:cstheme="minorHAnsi"/>
                <w:sz w:val="18"/>
                <w:szCs w:val="18"/>
              </w:rPr>
            </w:pPr>
          </w:p>
          <w:p w14:paraId="11C67FD5" w14:textId="2B04DE84" w:rsidR="00480E8F" w:rsidRPr="002B1176" w:rsidRDefault="002B1176" w:rsidP="002B1176">
            <w:pPr>
              <w:pStyle w:val="Prrafodelista"/>
              <w:numPr>
                <w:ilvl w:val="0"/>
                <w:numId w:val="15"/>
              </w:numPr>
              <w:spacing w:line="240" w:lineRule="auto"/>
              <w:ind w:left="185" w:hanging="219"/>
              <w:rPr>
                <w:rFonts w:cstheme="minorHAnsi"/>
                <w:sz w:val="18"/>
                <w:szCs w:val="18"/>
              </w:rPr>
            </w:pPr>
            <w:r w:rsidRPr="001E5754">
              <w:rPr>
                <w:rFonts w:asciiTheme="minorHAnsi" w:hAnsiTheme="minorHAnsi" w:cstheme="minorHAnsi"/>
                <w:sz w:val="18"/>
                <w:szCs w:val="18"/>
              </w:rPr>
              <w:t>Capacidad para trabajar en equipo.</w:t>
            </w:r>
          </w:p>
        </w:tc>
        <w:tc>
          <w:tcPr>
            <w:tcW w:w="2942" w:type="dxa"/>
            <w:vAlign w:val="center"/>
          </w:tcPr>
          <w:p w14:paraId="0722CD53" w14:textId="5A4F2AA2" w:rsidR="00480E8F" w:rsidRPr="002B1176" w:rsidRDefault="002B1176" w:rsidP="002B1176">
            <w:pPr>
              <w:pStyle w:val="Sinespaciado"/>
              <w:jc w:val="center"/>
              <w:rPr>
                <w:rFonts w:cstheme="minorHAnsi"/>
                <w:sz w:val="18"/>
                <w:szCs w:val="18"/>
              </w:rPr>
            </w:pPr>
            <w:r w:rsidRPr="002B1176">
              <w:rPr>
                <w:rFonts w:cstheme="minorHAnsi"/>
                <w:sz w:val="18"/>
                <w:szCs w:val="18"/>
              </w:rPr>
              <w:t>12-4</w:t>
            </w:r>
          </w:p>
        </w:tc>
      </w:tr>
    </w:tbl>
    <w:p w14:paraId="3393B78F" w14:textId="77777777" w:rsidR="00480E8F" w:rsidRPr="002B1176" w:rsidRDefault="00480E8F" w:rsidP="00480E8F">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480E8F" w:rsidRPr="002B1176" w14:paraId="69CFA20F" w14:textId="77777777" w:rsidTr="00480E8F">
        <w:tc>
          <w:tcPr>
            <w:tcW w:w="7195" w:type="dxa"/>
            <w:shd w:val="clear" w:color="auto" w:fill="BFBFBF" w:themeFill="background1" w:themeFillShade="BF"/>
            <w:vAlign w:val="center"/>
          </w:tcPr>
          <w:p w14:paraId="6DDE48B1" w14:textId="1E05F2E6" w:rsidR="00480E8F" w:rsidRPr="002B1176" w:rsidRDefault="00480E8F" w:rsidP="00480E8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039798DA" w14:textId="03DE57EE" w:rsidR="00480E8F" w:rsidRPr="002B1176" w:rsidRDefault="00480E8F" w:rsidP="00480E8F">
            <w:pPr>
              <w:pStyle w:val="Sinespaciado"/>
              <w:jc w:val="center"/>
              <w:rPr>
                <w:rFonts w:cstheme="minorHAnsi"/>
                <w:sz w:val="18"/>
                <w:szCs w:val="18"/>
              </w:rPr>
            </w:pPr>
            <w:r w:rsidRPr="002B1176">
              <w:rPr>
                <w:rFonts w:cstheme="minorHAnsi"/>
                <w:sz w:val="18"/>
                <w:szCs w:val="18"/>
              </w:rPr>
              <w:t>Valor de Indicador (4.9)</w:t>
            </w:r>
          </w:p>
        </w:tc>
      </w:tr>
      <w:tr w:rsidR="00480E8F" w:rsidRPr="002B1176" w14:paraId="41E5E872" w14:textId="77777777" w:rsidTr="00480E8F">
        <w:tc>
          <w:tcPr>
            <w:tcW w:w="7195" w:type="dxa"/>
          </w:tcPr>
          <w:p w14:paraId="06C72CBD" w14:textId="32F9E133" w:rsidR="00480E8F" w:rsidRPr="001E5754" w:rsidRDefault="001E5754" w:rsidP="001E5754">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A19C9AD" w14:textId="77777777" w:rsidR="001E5754" w:rsidRDefault="001E5754" w:rsidP="001E5754">
            <w:pPr>
              <w:pStyle w:val="Sinespaciado"/>
              <w:jc w:val="center"/>
              <w:rPr>
                <w:rFonts w:cstheme="minorHAnsi"/>
                <w:sz w:val="18"/>
                <w:szCs w:val="18"/>
              </w:rPr>
            </w:pPr>
          </w:p>
          <w:p w14:paraId="220C0343" w14:textId="57EBBF61" w:rsidR="00480E8F" w:rsidRPr="002B1176" w:rsidRDefault="001E5754" w:rsidP="001E5754">
            <w:pPr>
              <w:pStyle w:val="Sinespaciado"/>
              <w:jc w:val="center"/>
              <w:rPr>
                <w:rFonts w:cstheme="minorHAnsi"/>
                <w:sz w:val="18"/>
                <w:szCs w:val="18"/>
              </w:rPr>
            </w:pPr>
            <w:r>
              <w:rPr>
                <w:rFonts w:cstheme="minorHAnsi"/>
                <w:sz w:val="18"/>
                <w:szCs w:val="18"/>
              </w:rPr>
              <w:t>10%</w:t>
            </w:r>
          </w:p>
        </w:tc>
      </w:tr>
      <w:tr w:rsidR="00480E8F" w:rsidRPr="002B1176" w14:paraId="649318D4" w14:textId="77777777" w:rsidTr="00480E8F">
        <w:tc>
          <w:tcPr>
            <w:tcW w:w="7195" w:type="dxa"/>
          </w:tcPr>
          <w:p w14:paraId="3E5BB952" w14:textId="698B8943" w:rsidR="00480E8F" w:rsidRPr="001E5754" w:rsidRDefault="001E5754" w:rsidP="00480E8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256DB155" w14:textId="77777777" w:rsidR="001E5754" w:rsidRDefault="001E5754" w:rsidP="001E5754">
            <w:pPr>
              <w:pStyle w:val="Sinespaciado"/>
              <w:jc w:val="center"/>
              <w:rPr>
                <w:rFonts w:cstheme="minorHAnsi"/>
                <w:sz w:val="18"/>
                <w:szCs w:val="18"/>
              </w:rPr>
            </w:pPr>
          </w:p>
          <w:p w14:paraId="5FE162AB" w14:textId="1A5AB8BC" w:rsidR="00480E8F" w:rsidRPr="002B1176" w:rsidRDefault="001E5754" w:rsidP="001E5754">
            <w:pPr>
              <w:pStyle w:val="Sinespaciado"/>
              <w:jc w:val="center"/>
              <w:rPr>
                <w:rFonts w:cstheme="minorHAnsi"/>
                <w:sz w:val="18"/>
                <w:szCs w:val="18"/>
              </w:rPr>
            </w:pPr>
            <w:r>
              <w:rPr>
                <w:rFonts w:cstheme="minorHAnsi"/>
                <w:sz w:val="18"/>
                <w:szCs w:val="18"/>
              </w:rPr>
              <w:t>20%</w:t>
            </w:r>
          </w:p>
        </w:tc>
      </w:tr>
      <w:tr w:rsidR="001E5754" w14:paraId="4BEA009B" w14:textId="77777777" w:rsidTr="00480E8F">
        <w:tc>
          <w:tcPr>
            <w:tcW w:w="7195" w:type="dxa"/>
          </w:tcPr>
          <w:p w14:paraId="1D438F6C" w14:textId="61ED545C" w:rsidR="001E5754" w:rsidRPr="001E5754" w:rsidRDefault="001E5754" w:rsidP="00480E8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28B972BD" w14:textId="77777777" w:rsidR="001E5754" w:rsidRDefault="001E5754" w:rsidP="001E5754">
            <w:pPr>
              <w:pStyle w:val="Sinespaciado"/>
              <w:jc w:val="center"/>
              <w:rPr>
                <w:rFonts w:ascii="Arial" w:hAnsi="Arial" w:cs="Arial"/>
                <w:sz w:val="16"/>
                <w:szCs w:val="16"/>
              </w:rPr>
            </w:pPr>
          </w:p>
          <w:p w14:paraId="43E1E3B9" w14:textId="7C38C3B8" w:rsidR="001E5754" w:rsidRDefault="001E5754" w:rsidP="001E5754">
            <w:pPr>
              <w:pStyle w:val="Sinespaciado"/>
              <w:jc w:val="center"/>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0C77BD37" w:rsidR="00480E8F" w:rsidRPr="001E5754" w:rsidRDefault="001E5754" w:rsidP="00480E8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592877D" w14:textId="77777777" w:rsidR="001E5754" w:rsidRDefault="001E5754" w:rsidP="001E5754">
            <w:pPr>
              <w:pStyle w:val="Sinespaciado"/>
              <w:jc w:val="center"/>
              <w:rPr>
                <w:rFonts w:ascii="Arial" w:hAnsi="Arial" w:cs="Arial"/>
                <w:sz w:val="16"/>
                <w:szCs w:val="16"/>
              </w:rPr>
            </w:pPr>
          </w:p>
          <w:p w14:paraId="40B7A5FA" w14:textId="6D73911A" w:rsidR="00480E8F" w:rsidRDefault="001E5754" w:rsidP="001E5754">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7E8CB8C" w14:textId="77777777" w:rsidR="001E5754" w:rsidRDefault="001E5754" w:rsidP="001E5754">
            <w:pPr>
              <w:pStyle w:val="TableParagraph"/>
              <w:ind w:left="106" w:right="240" w:firstLine="104"/>
              <w:jc w:val="center"/>
              <w:rPr>
                <w:sz w:val="18"/>
              </w:rPr>
            </w:pPr>
            <w:r>
              <w:rPr>
                <w:sz w:val="18"/>
              </w:rPr>
              <w:t xml:space="preserve">Cumple al menos 5 de los </w:t>
            </w:r>
            <w:r>
              <w:rPr>
                <w:sz w:val="18"/>
              </w:rPr>
              <w:lastRenderedPageBreak/>
              <w:t>siguientes indicadores</w:t>
            </w:r>
          </w:p>
          <w:p w14:paraId="08D56B17" w14:textId="77777777" w:rsidR="001E5754" w:rsidRDefault="001E5754" w:rsidP="001E5754">
            <w:pPr>
              <w:pStyle w:val="TableParagraph"/>
              <w:numPr>
                <w:ilvl w:val="0"/>
                <w:numId w:val="16"/>
              </w:numPr>
              <w:tabs>
                <w:tab w:val="left" w:pos="311"/>
              </w:tabs>
              <w:ind w:right="215" w:firstLine="0"/>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E7A11CA" w14:textId="77777777" w:rsidR="001E5754" w:rsidRDefault="001E5754" w:rsidP="001E5754">
            <w:pPr>
              <w:pStyle w:val="TableParagraph"/>
              <w:numPr>
                <w:ilvl w:val="0"/>
                <w:numId w:val="16"/>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C097AAE" w14:textId="77777777" w:rsidR="001E5754" w:rsidRDefault="001E5754" w:rsidP="001E5754">
            <w:pPr>
              <w:pStyle w:val="TableParagraph"/>
              <w:numPr>
                <w:ilvl w:val="0"/>
                <w:numId w:val="16"/>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786436DD" w14:textId="77777777" w:rsidR="001E5754" w:rsidRDefault="001E5754" w:rsidP="001E5754">
            <w:pPr>
              <w:pStyle w:val="TableParagraph"/>
              <w:ind w:left="106" w:right="100"/>
              <w:jc w:val="center"/>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3799A808" w14:textId="77777777" w:rsidR="001E5754" w:rsidRDefault="001E5754" w:rsidP="001E5754">
            <w:pPr>
              <w:pStyle w:val="TableParagraph"/>
              <w:numPr>
                <w:ilvl w:val="0"/>
                <w:numId w:val="17"/>
              </w:numPr>
              <w:tabs>
                <w:tab w:val="left" w:pos="311"/>
              </w:tabs>
              <w:ind w:right="306" w:firstLine="0"/>
              <w:jc w:val="center"/>
              <w:rPr>
                <w:sz w:val="18"/>
              </w:rPr>
            </w:pPr>
            <w:r>
              <w:rPr>
                <w:sz w:val="18"/>
              </w:rPr>
              <w:t xml:space="preserve">Incorpora conocimientos y actividades interdisciplinarios en su aprendizaje: En el desarrollo de los temas de la asignatura incorpora </w:t>
            </w:r>
            <w:r>
              <w:rPr>
                <w:sz w:val="18"/>
              </w:rPr>
              <w:lastRenderedPageBreak/>
              <w:t>conocimientos y actividades desarrolladas en otras asignaturas para lograr la</w:t>
            </w:r>
            <w:r>
              <w:rPr>
                <w:spacing w:val="-2"/>
                <w:sz w:val="18"/>
              </w:rPr>
              <w:t xml:space="preserve"> </w:t>
            </w:r>
            <w:r>
              <w:rPr>
                <w:sz w:val="18"/>
              </w:rPr>
              <w:t>competencia.</w:t>
            </w:r>
          </w:p>
          <w:p w14:paraId="1CD01C8A" w14:textId="77777777" w:rsidR="001E5754" w:rsidRDefault="001E5754" w:rsidP="001E5754">
            <w:pPr>
              <w:pStyle w:val="TableParagraph"/>
              <w:numPr>
                <w:ilvl w:val="0"/>
                <w:numId w:val="17"/>
              </w:numPr>
              <w:tabs>
                <w:tab w:val="left" w:pos="311"/>
              </w:tabs>
              <w:ind w:right="184" w:firstLine="0"/>
              <w:jc w:val="center"/>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B8CFED8" w14:textId="76E3A79B" w:rsidR="00480E8F" w:rsidRDefault="001E5754" w:rsidP="001E5754">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6D15DB34" w:rsidR="00480E8F" w:rsidRDefault="001E5754" w:rsidP="001E5754">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2282A7E" w:rsidR="00480E8F" w:rsidRDefault="001E5754" w:rsidP="001E5754">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C35CF22" w:rsidR="00480E8F" w:rsidRDefault="001E5754" w:rsidP="001E5754">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9742AD" w14:textId="77777777" w:rsidR="001E5754" w:rsidRDefault="001E5754" w:rsidP="001E5754">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F9B0DA4" w14:textId="2FE5CCAD" w:rsidR="00480E8F" w:rsidRDefault="001E5754" w:rsidP="001E5754">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0DA06969"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Investigación Documental (lista de cotejo)</w:t>
            </w:r>
          </w:p>
          <w:p w14:paraId="249BD52A" w14:textId="3AF1911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26A28D8"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094D6894" w14:textId="03024A50"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D9931C"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79B1B1B4" w14:textId="06F342A8"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7D1BA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30FB5295" w14:textId="6D829CB7"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3B455A"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349BF246" w14:textId="29A07F0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4A63D34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AA4098" w14:textId="3C96627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48D1F7F" w14:textId="77777777" w:rsidR="00480E8F" w:rsidRDefault="001E5754" w:rsidP="001E5754">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77CE6E6" w14:textId="07BB2238" w:rsidR="008743A4" w:rsidRPr="008743A4" w:rsidRDefault="008743A4" w:rsidP="001E5754">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00A3A876" w:rsidR="00480E8F" w:rsidRPr="008743A4" w:rsidRDefault="008743A4" w:rsidP="008743A4">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480E8F"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647431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Exposición temática y/o Libreta de apuntes</w:t>
            </w:r>
            <w:r w:rsidR="008743A4">
              <w:rPr>
                <w:rFonts w:cstheme="minorHAnsi"/>
                <w:sz w:val="18"/>
                <w:szCs w:val="18"/>
              </w:rPr>
              <w:t xml:space="preserve"> </w:t>
            </w:r>
            <w:r w:rsidRPr="008743A4">
              <w:rPr>
                <w:rFonts w:cstheme="minorHAnsi"/>
                <w:sz w:val="18"/>
                <w:szCs w:val="18"/>
              </w:rPr>
              <w:t>(guía de observación)</w:t>
            </w:r>
          </w:p>
          <w:p w14:paraId="200EC8B6" w14:textId="5DF88EED"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FB1AD77" w14:textId="77777777" w:rsidR="008743A4" w:rsidRDefault="008743A4" w:rsidP="00480E8F">
            <w:pPr>
              <w:spacing w:after="0" w:line="240" w:lineRule="auto"/>
              <w:jc w:val="center"/>
              <w:rPr>
                <w:rFonts w:eastAsia="Times New Roman" w:cstheme="minorHAnsi"/>
                <w:color w:val="000000"/>
                <w:sz w:val="18"/>
                <w:szCs w:val="18"/>
                <w:lang w:eastAsia="es-MX"/>
              </w:rPr>
            </w:pPr>
          </w:p>
          <w:p w14:paraId="324CB009"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7236B3B9" w14:textId="58898B4B" w:rsidR="008743A4" w:rsidRPr="008743A4" w:rsidRDefault="008743A4" w:rsidP="008743A4">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D4C0BD"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3799B698" w14:textId="3A21E24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C79CF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1EFEBEC3" w14:textId="126F6FA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D6E48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DE8F4A4" w14:textId="73122E5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ECDF761"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CFDFB16" w14:textId="418FF13B"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7C01B42"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16966E16" w14:textId="634CCE6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046559" w14:textId="77777777" w:rsidR="008743A4" w:rsidRPr="008743A4" w:rsidRDefault="008743A4" w:rsidP="008743A4">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2409F578" w14:textId="6CB0DD63"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1E5754" w14:paraId="696E5E10" w14:textId="77777777" w:rsidTr="00134BA8">
        <w:tc>
          <w:tcPr>
            <w:tcW w:w="3969" w:type="dxa"/>
            <w:tcBorders>
              <w:top w:val="nil"/>
              <w:left w:val="single" w:sz="4" w:space="0" w:color="auto"/>
              <w:bottom w:val="single" w:sz="4" w:space="0" w:color="auto"/>
              <w:right w:val="single" w:sz="4" w:space="0" w:color="auto"/>
            </w:tcBorders>
            <w:noWrap/>
            <w:vAlign w:val="bottom"/>
          </w:tcPr>
          <w:p w14:paraId="3C005D54" w14:textId="4F814AD2"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75092DBD" w14:textId="72086518"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C2C9DC6" w14:textId="3CE20E3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6ADA758" w14:textId="311AB5FD" w:rsidR="001E5754" w:rsidRPr="008743A4" w:rsidRDefault="001E575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EF9C2E5" w14:textId="3F4BA92B"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2EB6A28F" w14:textId="0891D05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2F8719D9" w14:textId="35EACAE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CF761C3" w14:textId="5C9D5A8B" w:rsidR="001E5754" w:rsidRPr="008743A4" w:rsidRDefault="008743A4" w:rsidP="008743A4">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5F53C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Examen Escrito</w:t>
            </w:r>
          </w:p>
          <w:p w14:paraId="7867E017" w14:textId="7D4F2C2D" w:rsidR="008743A4" w:rsidRPr="008743A4" w:rsidRDefault="008743A4" w:rsidP="008743A4">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655AC7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40CC6F2" w14:textId="13462A7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F1390B"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938FDAB" w14:textId="1119526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BF1DE6" w14:textId="77777777" w:rsidR="00480E8F" w:rsidRDefault="008743A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5A685519" w14:textId="14496082" w:rsidR="008743A4" w:rsidRPr="008743A4" w:rsidRDefault="008743A4"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980A4FE"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F9580F6" w14:textId="273F7A1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B2BA96F"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5815840" w14:textId="6CE3F56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B1C898"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E2364E4" w14:textId="0854480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25CC90" w14:textId="77777777" w:rsidR="008743A4" w:rsidRPr="008743A4" w:rsidRDefault="008743A4" w:rsidP="008743A4">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0EE27046" w14:textId="7125802F"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lastRenderedPageBreak/>
              <w:t>resolución de problemas de acuerdo a la competencia específica.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B3788A" w:rsidR="00480E8F" w:rsidRPr="008743A4" w:rsidRDefault="00480E8F" w:rsidP="00B546B8">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Total</w:t>
            </w:r>
            <w:r w:rsidR="001E5754" w:rsidRPr="008743A4">
              <w:rPr>
                <w:rFonts w:eastAsia="Times New Roman" w:cstheme="minorHAnsi"/>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4C447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2313F2D8" w14:textId="2395A372"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4F5811AC" w14:textId="7B4E010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00AADF16" w14:textId="27A0238D"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363CFC2D" w14:textId="488C09B3"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Pr="008743A4" w:rsidRDefault="00480E8F"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0C85E501" w14:textId="77777777" w:rsidR="008743A4" w:rsidRDefault="008743A4" w:rsidP="008743A4">
      <w:pPr>
        <w:pStyle w:val="Sinespaciado"/>
        <w:rPr>
          <w:rFonts w:ascii="Arial" w:hAnsi="Arial" w:cs="Arial"/>
          <w:sz w:val="16"/>
          <w:szCs w:val="16"/>
        </w:rPr>
      </w:pPr>
    </w:p>
    <w:p w14:paraId="07AF0DEA"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3E19937" w14:textId="77777777" w:rsidTr="000864AF">
        <w:tc>
          <w:tcPr>
            <w:tcW w:w="1560" w:type="dxa"/>
            <w:hideMark/>
          </w:tcPr>
          <w:p w14:paraId="61B58679"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BF4C034" w14:textId="1BF6A356" w:rsidR="008743A4" w:rsidRDefault="00083C86" w:rsidP="000864AF">
            <w:pPr>
              <w:pStyle w:val="Sinespaciado"/>
              <w:rPr>
                <w:rFonts w:ascii="Arial" w:hAnsi="Arial" w:cs="Arial"/>
                <w:sz w:val="16"/>
                <w:szCs w:val="16"/>
              </w:rPr>
            </w:pPr>
            <w:r>
              <w:rPr>
                <w:rFonts w:ascii="Arial" w:hAnsi="Arial" w:cs="Arial"/>
                <w:sz w:val="16"/>
                <w:szCs w:val="16"/>
              </w:rPr>
              <w:t>2</w:t>
            </w:r>
          </w:p>
        </w:tc>
        <w:tc>
          <w:tcPr>
            <w:tcW w:w="1187" w:type="dxa"/>
            <w:hideMark/>
          </w:tcPr>
          <w:p w14:paraId="477E421D"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6D89D5A" w14:textId="61A96ECB" w:rsidR="004F1A53" w:rsidRPr="004F1A53" w:rsidRDefault="004F1A53" w:rsidP="004F1A53">
            <w:pPr>
              <w:pStyle w:val="TableParagraph"/>
              <w:spacing w:line="237" w:lineRule="auto"/>
              <w:ind w:right="174"/>
              <w:rPr>
                <w:rFonts w:asciiTheme="minorHAnsi" w:hAnsiTheme="minorHAnsi" w:cstheme="minorHAnsi"/>
                <w:sz w:val="18"/>
                <w:szCs w:val="18"/>
              </w:rPr>
            </w:pPr>
            <w:r w:rsidRPr="004F1A53">
              <w:rPr>
                <w:rFonts w:asciiTheme="minorHAnsi" w:hAnsiTheme="minorHAnsi" w:cstheme="minorHAnsi"/>
                <w:sz w:val="18"/>
                <w:szCs w:val="18"/>
                <w:lang w:val="es-MX"/>
              </w:rPr>
              <w:t>Interpretar el comportamiento de los elementos según su ubicación en la clasificación periódica moderna e identificar los beneficios y riegos asociados al manejo de los elementos químicos y sus principales compuestos.</w:t>
            </w:r>
          </w:p>
          <w:p w14:paraId="51BB275A" w14:textId="0D689B5D" w:rsidR="008743A4" w:rsidRPr="002B1176" w:rsidRDefault="008743A4" w:rsidP="00083C86">
            <w:pPr>
              <w:rPr>
                <w:sz w:val="18"/>
                <w:szCs w:val="18"/>
              </w:rPr>
            </w:pPr>
          </w:p>
        </w:tc>
      </w:tr>
    </w:tbl>
    <w:p w14:paraId="50BF8D93"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6F428858" w14:textId="77777777" w:rsidTr="000864AF">
        <w:tc>
          <w:tcPr>
            <w:tcW w:w="2878" w:type="dxa"/>
            <w:shd w:val="clear" w:color="auto" w:fill="BFBFBF" w:themeFill="background1" w:themeFillShade="BF"/>
            <w:vAlign w:val="center"/>
          </w:tcPr>
          <w:p w14:paraId="5FA71BE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E5CB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B7072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29A134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E22F6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465BD1A1" w14:textId="77777777" w:rsidTr="000864AF">
        <w:tc>
          <w:tcPr>
            <w:tcW w:w="2878" w:type="dxa"/>
            <w:vAlign w:val="center"/>
          </w:tcPr>
          <w:p w14:paraId="28232E63" w14:textId="4A255AD4" w:rsidR="00083C86"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Pr>
                <w:rFonts w:asciiTheme="minorHAnsi" w:hAnsiTheme="minorHAnsi" w:cstheme="minorHAnsi"/>
                <w:sz w:val="18"/>
                <w:szCs w:val="20"/>
                <w:lang w:val="es-MX"/>
              </w:rPr>
              <w:t xml:space="preserve">2 </w:t>
            </w:r>
            <w:proofErr w:type="gramStart"/>
            <w:r w:rsidRPr="004F1A53">
              <w:rPr>
                <w:rFonts w:asciiTheme="minorHAnsi" w:hAnsiTheme="minorHAnsi" w:cstheme="minorHAnsi"/>
                <w:sz w:val="18"/>
                <w:szCs w:val="20"/>
                <w:lang w:val="es-MX"/>
              </w:rPr>
              <w:t>Elementos</w:t>
            </w:r>
            <w:proofErr w:type="gramEnd"/>
            <w:r w:rsidRPr="004F1A53">
              <w:rPr>
                <w:rFonts w:asciiTheme="minorHAnsi" w:hAnsiTheme="minorHAnsi" w:cstheme="minorHAnsi"/>
                <w:sz w:val="18"/>
                <w:szCs w:val="20"/>
                <w:lang w:val="es-MX"/>
              </w:rPr>
              <w:t xml:space="preserve"> químicos y su </w:t>
            </w:r>
            <w:r>
              <w:rPr>
                <w:rFonts w:asciiTheme="minorHAnsi" w:hAnsiTheme="minorHAnsi" w:cstheme="minorHAnsi"/>
                <w:sz w:val="18"/>
                <w:szCs w:val="20"/>
                <w:lang w:val="es-MX"/>
              </w:rPr>
              <w:t>clasificación</w:t>
            </w:r>
          </w:p>
          <w:p w14:paraId="3BCC0832"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2.1 Características de la clasificación periódica moderna de los elementos. </w:t>
            </w:r>
          </w:p>
          <w:p w14:paraId="05980126"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2.1.1 Tabla periódica larga y Tabla cuántica. </w:t>
            </w:r>
          </w:p>
          <w:p w14:paraId="27B9A5E3" w14:textId="1D634D45"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2.2 Propiedades atómicas y su variación periódica.</w:t>
            </w:r>
          </w:p>
          <w:p w14:paraId="07B4B783"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2.2.1 Carga nuclear efectiva. </w:t>
            </w:r>
          </w:p>
          <w:p w14:paraId="45A1345F"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2.2.2 Radio atómico, radio covalente, radio iónico. </w:t>
            </w:r>
          </w:p>
          <w:p w14:paraId="732B4BE0"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2.2.3 Energía de ionización. </w:t>
            </w:r>
          </w:p>
          <w:p w14:paraId="3A588D50"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2.2.4 Afinidad electrónica. </w:t>
            </w:r>
          </w:p>
          <w:p w14:paraId="04768FA8"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2.2.5 Número de oxidación. </w:t>
            </w:r>
          </w:p>
          <w:p w14:paraId="4FE03E81"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2.2.6 Electronegatividad. </w:t>
            </w:r>
          </w:p>
          <w:p w14:paraId="42583C83"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2.3 Aplicación: Impacto económico o ambiental de algunos elementos. 2.3.1 Abundancia de los elementos en la naturaleza. </w:t>
            </w:r>
          </w:p>
          <w:p w14:paraId="48AACE07"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2.3.2 Elementos de importancia económica. </w:t>
            </w:r>
          </w:p>
          <w:p w14:paraId="6D871D9F" w14:textId="4E164D93"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2.3.3 Elementos contaminantes.</w:t>
            </w:r>
          </w:p>
          <w:p w14:paraId="04270762" w14:textId="508F5A70" w:rsidR="004F1A53" w:rsidRPr="00083C86" w:rsidRDefault="004F1A53" w:rsidP="004F1A53">
            <w:pPr>
              <w:pStyle w:val="TableParagraph"/>
              <w:tabs>
                <w:tab w:val="left" w:pos="1370"/>
                <w:tab w:val="left" w:pos="1371"/>
              </w:tabs>
              <w:spacing w:before="2"/>
              <w:ind w:right="95"/>
              <w:jc w:val="both"/>
              <w:rPr>
                <w:rFonts w:asciiTheme="minorHAnsi" w:hAnsiTheme="minorHAnsi" w:cstheme="minorHAnsi"/>
                <w:sz w:val="18"/>
                <w:szCs w:val="20"/>
              </w:rPr>
            </w:pPr>
          </w:p>
        </w:tc>
        <w:tc>
          <w:tcPr>
            <w:tcW w:w="2878" w:type="dxa"/>
            <w:vAlign w:val="center"/>
          </w:tcPr>
          <w:p w14:paraId="69D23E22" w14:textId="77777777" w:rsid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lastRenderedPageBreak/>
              <w:t>Realizar</w:t>
            </w:r>
            <w:r w:rsidRPr="00083C86">
              <w:rPr>
                <w:rFonts w:asciiTheme="minorHAnsi" w:hAnsiTheme="minorHAnsi" w:cstheme="minorHAnsi"/>
                <w:sz w:val="18"/>
                <w:szCs w:val="20"/>
              </w:rPr>
              <w:tab/>
              <w:t>una</w:t>
            </w:r>
            <w:r>
              <w:rPr>
                <w:rFonts w:asciiTheme="minorHAnsi" w:hAnsiTheme="minorHAnsi" w:cstheme="minorHAnsi"/>
                <w:sz w:val="18"/>
                <w:szCs w:val="20"/>
              </w:rPr>
              <w:t xml:space="preserve"> </w:t>
            </w:r>
            <w:r w:rsidRPr="00083C86">
              <w:rPr>
                <w:rFonts w:asciiTheme="minorHAnsi" w:hAnsiTheme="minorHAnsi" w:cstheme="minorHAnsi"/>
                <w:sz w:val="18"/>
                <w:szCs w:val="20"/>
              </w:rPr>
              <w:t>investigación documental de los principales metales y aleaciones utilizados</w:t>
            </w:r>
            <w:r>
              <w:rPr>
                <w:rFonts w:asciiTheme="minorHAnsi" w:hAnsiTheme="minorHAnsi" w:cstheme="minorHAnsi"/>
                <w:sz w:val="18"/>
                <w:szCs w:val="20"/>
              </w:rPr>
              <w:t xml:space="preserve"> </w:t>
            </w:r>
            <w:r w:rsidRPr="00083C86">
              <w:rPr>
                <w:rFonts w:asciiTheme="minorHAnsi" w:hAnsiTheme="minorHAnsi" w:cstheme="minorHAnsi"/>
                <w:sz w:val="18"/>
                <w:szCs w:val="20"/>
              </w:rPr>
              <w:t>en la industria metalúrgica</w:t>
            </w:r>
          </w:p>
          <w:p w14:paraId="1882EB66" w14:textId="480102B9" w:rsidR="00083C86" w:rsidRP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Definir el concepto de Enlace.</w:t>
            </w:r>
          </w:p>
          <w:p w14:paraId="718D5815" w14:textId="41A690C4" w:rsidR="00083C86" w:rsidRPr="00083C86" w:rsidRDefault="00083C86" w:rsidP="00083C86">
            <w:pPr>
              <w:pStyle w:val="TableParagraph"/>
              <w:numPr>
                <w:ilvl w:val="0"/>
                <w:numId w:val="23"/>
              </w:numPr>
              <w:tabs>
                <w:tab w:val="left" w:pos="798"/>
                <w:tab w:val="left" w:pos="1242"/>
                <w:tab w:val="left" w:pos="1460"/>
                <w:tab w:val="left" w:pos="2145"/>
                <w:tab w:val="left" w:pos="2320"/>
                <w:tab w:val="left" w:pos="2383"/>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Explorar las condiciones de</w:t>
            </w:r>
            <w:r w:rsidRPr="00083C86">
              <w:rPr>
                <w:rFonts w:asciiTheme="minorHAnsi" w:hAnsiTheme="minorHAnsi" w:cstheme="minorHAnsi"/>
                <w:sz w:val="18"/>
                <w:szCs w:val="20"/>
              </w:rPr>
              <w:tab/>
              <w:t>formación</w:t>
            </w:r>
            <w:r w:rsidRPr="00083C86">
              <w:rPr>
                <w:rFonts w:asciiTheme="minorHAnsi" w:hAnsiTheme="minorHAnsi" w:cstheme="minorHAnsi"/>
                <w:sz w:val="18"/>
                <w:szCs w:val="20"/>
              </w:rPr>
              <w:tab/>
            </w:r>
            <w:r w:rsidRPr="00083C86">
              <w:rPr>
                <w:rFonts w:asciiTheme="minorHAnsi" w:hAnsiTheme="minorHAnsi" w:cstheme="minorHAnsi"/>
                <w:spacing w:val="-5"/>
                <w:sz w:val="18"/>
                <w:szCs w:val="20"/>
              </w:rPr>
              <w:t xml:space="preserve">que </w:t>
            </w:r>
            <w:r w:rsidRPr="00083C86">
              <w:rPr>
                <w:rFonts w:asciiTheme="minorHAnsi" w:hAnsiTheme="minorHAnsi" w:cstheme="minorHAnsi"/>
                <w:sz w:val="18"/>
                <w:szCs w:val="20"/>
              </w:rPr>
              <w:t>permiten</w:t>
            </w:r>
            <w:r w:rsidRPr="00083C86">
              <w:rPr>
                <w:rFonts w:asciiTheme="minorHAnsi" w:hAnsiTheme="minorHAnsi" w:cstheme="minorHAnsi"/>
                <w:sz w:val="18"/>
                <w:szCs w:val="20"/>
              </w:rPr>
              <w:tab/>
              <w:t>predecir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6"/>
                <w:sz w:val="18"/>
                <w:szCs w:val="20"/>
              </w:rPr>
              <w:t xml:space="preserve">la </w:t>
            </w:r>
            <w:r w:rsidRPr="00083C86">
              <w:rPr>
                <w:rFonts w:asciiTheme="minorHAnsi" w:hAnsiTheme="minorHAnsi" w:cstheme="minorHAnsi"/>
                <w:sz w:val="18"/>
                <w:szCs w:val="20"/>
              </w:rPr>
              <w:t>formación de un enlace Covalente,</w:t>
            </w:r>
            <w:r w:rsidRPr="00083C86">
              <w:rPr>
                <w:rFonts w:asciiTheme="minorHAnsi" w:hAnsiTheme="minorHAnsi" w:cstheme="minorHAnsi"/>
                <w:sz w:val="18"/>
                <w:szCs w:val="20"/>
              </w:rPr>
              <w:tab/>
            </w:r>
            <w:r w:rsidRPr="00083C86">
              <w:rPr>
                <w:rFonts w:asciiTheme="minorHAnsi" w:hAnsiTheme="minorHAnsi" w:cstheme="minorHAnsi"/>
                <w:sz w:val="18"/>
                <w:szCs w:val="20"/>
              </w:rPr>
              <w:tab/>
              <w:t>iónico</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metálico.</w:t>
            </w:r>
          </w:p>
          <w:p w14:paraId="56790807" w14:textId="2E0C970E"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Describir estructuras de Lewis de compuestos químicos.</w:t>
            </w:r>
          </w:p>
          <w:p w14:paraId="7C35CBAE" w14:textId="340BC47C"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Relacionar el carácter del enlace predominante con las propiedades físicas macroscópicas</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elementos y</w:t>
            </w:r>
            <w:r w:rsidRPr="00083C86">
              <w:rPr>
                <w:rFonts w:asciiTheme="minorHAnsi" w:hAnsiTheme="minorHAnsi" w:cstheme="minorHAnsi"/>
                <w:spacing w:val="-5"/>
                <w:sz w:val="18"/>
                <w:szCs w:val="20"/>
              </w:rPr>
              <w:t xml:space="preserve"> </w:t>
            </w:r>
            <w:r w:rsidRPr="00083C86">
              <w:rPr>
                <w:rFonts w:asciiTheme="minorHAnsi" w:hAnsiTheme="minorHAnsi" w:cstheme="minorHAnsi"/>
                <w:sz w:val="18"/>
                <w:szCs w:val="20"/>
              </w:rPr>
              <w:t>compuestos.</w:t>
            </w:r>
          </w:p>
          <w:p w14:paraId="36D3DBEE" w14:textId="427D9F11" w:rsidR="00083C86" w:rsidRPr="00083C86" w:rsidRDefault="00083C86" w:rsidP="00083C86">
            <w:pPr>
              <w:pStyle w:val="TableParagraph"/>
              <w:numPr>
                <w:ilvl w:val="0"/>
                <w:numId w:val="23"/>
              </w:numPr>
              <w:ind w:left="141" w:right="105" w:hanging="218"/>
              <w:jc w:val="both"/>
              <w:rPr>
                <w:rFonts w:asciiTheme="minorHAnsi" w:hAnsiTheme="minorHAnsi" w:cstheme="minorHAnsi"/>
                <w:sz w:val="18"/>
                <w:szCs w:val="20"/>
              </w:rPr>
            </w:pPr>
            <w:r w:rsidRPr="00083C86">
              <w:rPr>
                <w:rFonts w:asciiTheme="minorHAnsi" w:hAnsiTheme="minorHAnsi" w:cstheme="minorHAnsi"/>
                <w:sz w:val="18"/>
                <w:szCs w:val="20"/>
              </w:rPr>
              <w:t>Desarrollar la formación e indicar las características de los orbitales híbridos entre los orbitales S y P.</w:t>
            </w:r>
          </w:p>
          <w:p w14:paraId="08874BF6" w14:textId="10914B85" w:rsidR="00083C86" w:rsidRPr="00083C86" w:rsidRDefault="00083C86" w:rsidP="00083C86">
            <w:pPr>
              <w:pStyle w:val="TableParagraph"/>
              <w:numPr>
                <w:ilvl w:val="0"/>
                <w:numId w:val="23"/>
              </w:numPr>
              <w:tabs>
                <w:tab w:val="left" w:pos="1789"/>
                <w:tab w:val="left" w:pos="2257"/>
                <w:tab w:val="left" w:pos="2372"/>
              </w:tabs>
              <w:ind w:left="141" w:right="104" w:hanging="218"/>
              <w:rPr>
                <w:rFonts w:asciiTheme="minorHAnsi" w:hAnsiTheme="minorHAnsi" w:cstheme="minorHAnsi"/>
                <w:sz w:val="18"/>
                <w:szCs w:val="20"/>
              </w:rPr>
            </w:pPr>
            <w:r w:rsidRPr="00083C86">
              <w:rPr>
                <w:rFonts w:asciiTheme="minorHAnsi" w:hAnsiTheme="minorHAnsi" w:cstheme="minorHAnsi"/>
                <w:sz w:val="18"/>
                <w:szCs w:val="20"/>
              </w:rPr>
              <w:lastRenderedPageBreak/>
              <w:t>Explicar con base a la Teoría de Bandas el comportamiento</w:t>
            </w:r>
            <w:r w:rsidRPr="00083C86">
              <w:rPr>
                <w:rFonts w:asciiTheme="minorHAnsi" w:hAnsiTheme="minorHAnsi" w:cstheme="minorHAnsi"/>
                <w:sz w:val="18"/>
                <w:szCs w:val="20"/>
              </w:rPr>
              <w:tab/>
              <w:t>de</w:t>
            </w:r>
            <w:r w:rsidRPr="00083C86">
              <w:rPr>
                <w:rFonts w:asciiTheme="minorHAnsi" w:hAnsiTheme="minorHAnsi" w:cstheme="minorHAnsi"/>
                <w:sz w:val="18"/>
                <w:szCs w:val="20"/>
              </w:rPr>
              <w:tab/>
            </w:r>
            <w:r w:rsidRPr="00083C86">
              <w:rPr>
                <w:rFonts w:asciiTheme="minorHAnsi" w:hAnsiTheme="minorHAnsi" w:cstheme="minorHAnsi"/>
                <w:spacing w:val="-7"/>
                <w:sz w:val="18"/>
                <w:szCs w:val="20"/>
              </w:rPr>
              <w:t xml:space="preserve">un </w:t>
            </w:r>
            <w:r w:rsidRPr="00083C86">
              <w:rPr>
                <w:rFonts w:asciiTheme="minorHAnsi" w:hAnsiTheme="minorHAnsi" w:cstheme="minorHAnsi"/>
                <w:sz w:val="18"/>
                <w:szCs w:val="20"/>
              </w:rPr>
              <w:t xml:space="preserve">sólido </w:t>
            </w:r>
            <w:r w:rsidRPr="00083C86">
              <w:rPr>
                <w:rFonts w:asciiTheme="minorHAnsi" w:hAnsiTheme="minorHAnsi" w:cstheme="minorHAnsi"/>
                <w:spacing w:val="-3"/>
                <w:sz w:val="18"/>
                <w:szCs w:val="20"/>
              </w:rPr>
              <w:t xml:space="preserve">como: </w:t>
            </w:r>
            <w:r w:rsidRPr="00083C86">
              <w:rPr>
                <w:rFonts w:asciiTheme="minorHAnsi" w:hAnsiTheme="minorHAnsi" w:cstheme="minorHAnsi"/>
                <w:sz w:val="18"/>
                <w:szCs w:val="20"/>
              </w:rPr>
              <w:t>aislante, conductor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8"/>
                <w:sz w:val="18"/>
                <w:szCs w:val="20"/>
              </w:rPr>
              <w:t>o</w:t>
            </w:r>
            <w:r>
              <w:rPr>
                <w:rFonts w:asciiTheme="minorHAnsi" w:hAnsiTheme="minorHAnsi" w:cstheme="minorHAnsi"/>
                <w:spacing w:val="-18"/>
                <w:sz w:val="18"/>
                <w:szCs w:val="20"/>
              </w:rPr>
              <w:t xml:space="preserve"> </w:t>
            </w:r>
            <w:r w:rsidRPr="00083C86">
              <w:rPr>
                <w:rFonts w:asciiTheme="minorHAnsi" w:hAnsiTheme="minorHAnsi" w:cstheme="minorHAnsi"/>
                <w:sz w:val="18"/>
                <w:szCs w:val="20"/>
              </w:rPr>
              <w:t>semiconductor.</w:t>
            </w:r>
          </w:p>
          <w:p w14:paraId="473A7C0A" w14:textId="310ADDCC" w:rsidR="00083C86" w:rsidRPr="00083C86" w:rsidRDefault="00083C86" w:rsidP="00083C86">
            <w:pPr>
              <w:pStyle w:val="TableParagraph"/>
              <w:numPr>
                <w:ilvl w:val="0"/>
                <w:numId w:val="23"/>
              </w:numPr>
              <w:tabs>
                <w:tab w:val="left" w:pos="1638"/>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Definir</w:t>
            </w:r>
            <w:r w:rsidRPr="00083C86">
              <w:rPr>
                <w:rFonts w:asciiTheme="minorHAnsi" w:hAnsiTheme="minorHAnsi" w:cstheme="minorHAnsi"/>
                <w:sz w:val="18"/>
                <w:szCs w:val="20"/>
              </w:rPr>
              <w:tab/>
              <w:t>los</w:t>
            </w:r>
            <w:r w:rsidRPr="00083C86">
              <w:rPr>
                <w:rFonts w:asciiTheme="minorHAnsi" w:hAnsiTheme="minorHAnsi" w:cstheme="minorHAnsi"/>
                <w:sz w:val="18"/>
                <w:szCs w:val="20"/>
              </w:rPr>
              <w:tab/>
              <w:t>conceptos básicos del modelo de estructura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cristalina: </w:t>
            </w:r>
            <w:r w:rsidRPr="00083C86">
              <w:rPr>
                <w:rFonts w:asciiTheme="minorHAnsi" w:hAnsiTheme="minorHAnsi" w:cstheme="minorHAnsi"/>
                <w:sz w:val="18"/>
                <w:szCs w:val="20"/>
              </w:rPr>
              <w:t>celda, red, sistemas cristalinos, empaquetamiento, defectos</w:t>
            </w:r>
          </w:p>
          <w:p w14:paraId="29B5750F" w14:textId="08EBA298"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Distinguir entre sistemas cristalinos según características de la red, (ejes, ángulos y planos cristalográficos)</w:t>
            </w:r>
          </w:p>
          <w:p w14:paraId="315889BB" w14:textId="52C95FA2"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Exponer las diferencias estructurales y de comportamiento</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sólidos cristalinos y materiales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vítreos</w:t>
            </w:r>
          </w:p>
          <w:p w14:paraId="2CA89723" w14:textId="1266AF75" w:rsidR="00083C86" w:rsidRPr="00083C86" w:rsidRDefault="00083C86" w:rsidP="00083C86">
            <w:pPr>
              <w:pStyle w:val="TableParagraph"/>
              <w:numPr>
                <w:ilvl w:val="0"/>
                <w:numId w:val="23"/>
              </w:numPr>
              <w:tabs>
                <w:tab w:val="left" w:pos="1534"/>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Organizados en equipos realiza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exposición </w:t>
            </w:r>
            <w:r w:rsidRPr="00083C86">
              <w:rPr>
                <w:rFonts w:asciiTheme="minorHAnsi" w:hAnsiTheme="minorHAnsi" w:cstheme="minorHAnsi"/>
                <w:sz w:val="18"/>
                <w:szCs w:val="20"/>
              </w:rPr>
              <w:t xml:space="preserve">temática señalada por el docente, de acuerdo a los temas de la </w:t>
            </w:r>
            <w:r w:rsidRPr="00083C86">
              <w:rPr>
                <w:rFonts w:asciiTheme="minorHAnsi" w:hAnsiTheme="minorHAnsi" w:cstheme="minorHAnsi"/>
                <w:spacing w:val="-3"/>
                <w:sz w:val="18"/>
                <w:szCs w:val="20"/>
              </w:rPr>
              <w:t xml:space="preserve">unidad </w:t>
            </w:r>
            <w:r w:rsidRPr="00083C86">
              <w:rPr>
                <w:rFonts w:asciiTheme="minorHAnsi" w:hAnsiTheme="minorHAnsi" w:cstheme="minorHAnsi"/>
                <w:sz w:val="18"/>
                <w:szCs w:val="20"/>
              </w:rPr>
              <w:t>correspondiente.</w:t>
            </w:r>
          </w:p>
          <w:p w14:paraId="5ABAE923" w14:textId="066D5DDE" w:rsidR="00083C86" w:rsidRPr="00083C86" w:rsidRDefault="00083C86" w:rsidP="00083C86">
            <w:pPr>
              <w:pStyle w:val="TableParagraph"/>
              <w:numPr>
                <w:ilvl w:val="0"/>
                <w:numId w:val="23"/>
              </w:numPr>
              <w:spacing w:before="1"/>
              <w:ind w:left="141" w:right="115" w:hanging="218"/>
              <w:jc w:val="both"/>
              <w:rPr>
                <w:rFonts w:asciiTheme="minorHAnsi" w:hAnsiTheme="minorHAnsi" w:cstheme="minorHAnsi"/>
                <w:sz w:val="18"/>
                <w:szCs w:val="20"/>
              </w:rPr>
            </w:pPr>
            <w:r w:rsidRPr="00083C86">
              <w:rPr>
                <w:rFonts w:asciiTheme="minorHAnsi" w:hAnsiTheme="minorHAnsi" w:cstheme="minorHAnsi"/>
                <w:sz w:val="18"/>
                <w:szCs w:val="20"/>
              </w:rPr>
              <w:t>Resolución del examen escrito.</w:t>
            </w:r>
          </w:p>
          <w:p w14:paraId="705A95CC" w14:textId="322667EB" w:rsid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El alumno tomará en libreta de apuntes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fundamentos</w:t>
            </w:r>
            <w:r w:rsidRPr="00083C86">
              <w:rPr>
                <w:rFonts w:asciiTheme="minorHAnsi" w:hAnsiTheme="minorHAnsi" w:cstheme="minorHAnsi"/>
                <w:sz w:val="18"/>
                <w:szCs w:val="20"/>
              </w:rPr>
              <w:tab/>
            </w:r>
            <w:r w:rsidRPr="00083C86">
              <w:rPr>
                <w:rFonts w:asciiTheme="minorHAnsi" w:hAnsiTheme="minorHAnsi" w:cstheme="minorHAnsi"/>
                <w:spacing w:val="-15"/>
                <w:sz w:val="18"/>
                <w:szCs w:val="20"/>
              </w:rPr>
              <w:t xml:space="preserve">y </w:t>
            </w:r>
            <w:r w:rsidRPr="00083C86">
              <w:rPr>
                <w:rFonts w:asciiTheme="minorHAnsi" w:hAnsiTheme="minorHAnsi" w:cstheme="minorHAnsi"/>
                <w:sz w:val="18"/>
                <w:szCs w:val="20"/>
              </w:rPr>
              <w:t>conocimientos de cada unidad, señalados por el docente.</w:t>
            </w:r>
          </w:p>
          <w:p w14:paraId="35241E91" w14:textId="71CA137D" w:rsidR="00083C86" w:rsidRP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Elaborar reporte de práctica de laboratorio.</w:t>
            </w:r>
          </w:p>
          <w:p w14:paraId="5EE17C25" w14:textId="45B56130" w:rsidR="008743A4" w:rsidRPr="00083C86" w:rsidRDefault="00083C86" w:rsidP="00083C86">
            <w:pPr>
              <w:pStyle w:val="TableParagraph"/>
              <w:numPr>
                <w:ilvl w:val="0"/>
                <w:numId w:val="23"/>
              </w:numPr>
              <w:tabs>
                <w:tab w:val="left" w:pos="2222"/>
              </w:tabs>
              <w:ind w:left="141" w:right="104"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En plataforma </w:t>
            </w:r>
            <w:proofErr w:type="spellStart"/>
            <w:r w:rsidRPr="00083C86">
              <w:rPr>
                <w:rFonts w:asciiTheme="minorHAnsi" w:hAnsiTheme="minorHAnsi" w:cstheme="minorHAnsi"/>
                <w:sz w:val="18"/>
                <w:szCs w:val="20"/>
              </w:rPr>
              <w:t>classrrom</w:t>
            </w:r>
            <w:proofErr w:type="spellEnd"/>
            <w:r w:rsidRPr="00083C86">
              <w:rPr>
                <w:rFonts w:asciiTheme="minorHAnsi" w:hAnsiTheme="minorHAnsi" w:cstheme="minorHAnsi"/>
                <w:sz w:val="18"/>
                <w:szCs w:val="20"/>
              </w:rPr>
              <w:t xml:space="preserve"> por pandemia </w:t>
            </w:r>
            <w:proofErr w:type="spellStart"/>
            <w:r w:rsidRPr="00083C86">
              <w:rPr>
                <w:rFonts w:asciiTheme="minorHAnsi" w:hAnsiTheme="minorHAnsi" w:cstheme="minorHAnsi"/>
                <w:sz w:val="18"/>
                <w:szCs w:val="20"/>
              </w:rPr>
              <w:t>covid</w:t>
            </w:r>
            <w:proofErr w:type="spellEnd"/>
            <w:r w:rsidRPr="00083C86">
              <w:rPr>
                <w:rFonts w:asciiTheme="minorHAnsi" w:hAnsiTheme="minorHAnsi" w:cstheme="minorHAnsi"/>
                <w:sz w:val="18"/>
                <w:szCs w:val="20"/>
              </w:rPr>
              <w:t xml:space="preserve"> 19</w:t>
            </w:r>
          </w:p>
        </w:tc>
        <w:tc>
          <w:tcPr>
            <w:tcW w:w="2878" w:type="dxa"/>
            <w:vAlign w:val="center"/>
          </w:tcPr>
          <w:p w14:paraId="4C8B9F30" w14:textId="77777777" w:rsidR="00083C86" w:rsidRPr="00083C86" w:rsidRDefault="00083C86" w:rsidP="00083C86">
            <w:pPr>
              <w:pStyle w:val="TableParagraph"/>
              <w:numPr>
                <w:ilvl w:val="0"/>
                <w:numId w:val="22"/>
              </w:numPr>
              <w:tabs>
                <w:tab w:val="left" w:pos="238"/>
              </w:tabs>
              <w:ind w:left="379" w:right="119"/>
              <w:rPr>
                <w:rFonts w:asciiTheme="minorHAnsi" w:hAnsiTheme="minorHAnsi" w:cstheme="minorHAnsi"/>
                <w:sz w:val="18"/>
                <w:szCs w:val="20"/>
              </w:rPr>
            </w:pPr>
            <w:r w:rsidRPr="00083C86">
              <w:rPr>
                <w:rFonts w:asciiTheme="minorHAnsi" w:hAnsiTheme="minorHAnsi" w:cstheme="minorHAnsi"/>
                <w:sz w:val="18"/>
                <w:szCs w:val="20"/>
              </w:rPr>
              <w:lastRenderedPageBreak/>
              <w:t>El docente explica, analiza y sintetiza los contenidos de cada unidad para que los alumnos tomen los apuntes</w:t>
            </w:r>
            <w:r w:rsidRPr="00083C86">
              <w:rPr>
                <w:rFonts w:asciiTheme="minorHAnsi" w:hAnsiTheme="minorHAnsi" w:cstheme="minorHAnsi"/>
                <w:spacing w:val="-8"/>
                <w:sz w:val="18"/>
                <w:szCs w:val="20"/>
              </w:rPr>
              <w:t xml:space="preserve"> </w:t>
            </w:r>
            <w:r w:rsidRPr="00083C86">
              <w:rPr>
                <w:rFonts w:asciiTheme="minorHAnsi" w:hAnsiTheme="minorHAnsi" w:cstheme="minorHAnsi"/>
                <w:sz w:val="18"/>
                <w:szCs w:val="20"/>
              </w:rPr>
              <w:t>correspondientes.</w:t>
            </w:r>
          </w:p>
          <w:p w14:paraId="2366D612" w14:textId="77777777" w:rsidR="00083C86" w:rsidRPr="00083C86" w:rsidRDefault="00083C86" w:rsidP="00083C86">
            <w:pPr>
              <w:pStyle w:val="TableParagraph"/>
              <w:numPr>
                <w:ilvl w:val="0"/>
                <w:numId w:val="22"/>
              </w:numPr>
              <w:tabs>
                <w:tab w:val="left" w:pos="238"/>
              </w:tabs>
              <w:ind w:left="379" w:right="151"/>
              <w:rPr>
                <w:rFonts w:asciiTheme="minorHAnsi" w:hAnsiTheme="minorHAnsi" w:cstheme="minorHAnsi"/>
                <w:sz w:val="18"/>
                <w:szCs w:val="20"/>
              </w:rPr>
            </w:pPr>
            <w:r w:rsidRPr="00083C86">
              <w:rPr>
                <w:rFonts w:asciiTheme="minorHAnsi" w:hAnsiTheme="minorHAnsi" w:cstheme="minorHAnsi"/>
                <w:sz w:val="18"/>
                <w:szCs w:val="20"/>
              </w:rPr>
              <w:t xml:space="preserve">El docente a través de </w:t>
            </w:r>
            <w:r w:rsidRPr="00083C86">
              <w:rPr>
                <w:rFonts w:asciiTheme="minorHAnsi" w:hAnsiTheme="minorHAnsi" w:cstheme="minorHAnsi"/>
                <w:spacing w:val="-5"/>
                <w:sz w:val="18"/>
                <w:szCs w:val="20"/>
              </w:rPr>
              <w:t xml:space="preserve">la </w:t>
            </w:r>
            <w:r w:rsidRPr="00083C86">
              <w:rPr>
                <w:rFonts w:asciiTheme="minorHAnsi" w:hAnsiTheme="minorHAnsi" w:cstheme="minorHAnsi"/>
                <w:sz w:val="18"/>
                <w:szCs w:val="20"/>
              </w:rPr>
              <w:t>investigación documental propicia actividades de búsqueda, selección y análisis de información en distintas fuentes de los contenidos teóricos de la asignatura.</w:t>
            </w:r>
          </w:p>
          <w:p w14:paraId="3B2F3E04" w14:textId="7D97FC0E" w:rsidR="00083C86" w:rsidRPr="00083C86" w:rsidRDefault="00083C86" w:rsidP="00083C86">
            <w:pPr>
              <w:pStyle w:val="TableParagraph"/>
              <w:numPr>
                <w:ilvl w:val="0"/>
                <w:numId w:val="22"/>
              </w:numPr>
              <w:tabs>
                <w:tab w:val="left" w:pos="238"/>
              </w:tabs>
              <w:ind w:left="379" w:right="423"/>
              <w:rPr>
                <w:rFonts w:asciiTheme="minorHAnsi" w:hAnsiTheme="minorHAnsi" w:cstheme="minorHAnsi"/>
                <w:sz w:val="18"/>
                <w:szCs w:val="20"/>
              </w:rPr>
            </w:pPr>
            <w:r w:rsidRPr="00083C86">
              <w:rPr>
                <w:rFonts w:asciiTheme="minorHAnsi" w:hAnsiTheme="minorHAnsi" w:cstheme="minorHAnsi"/>
                <w:sz w:val="18"/>
                <w:szCs w:val="20"/>
              </w:rPr>
              <w:t>Propiciar el uso de las nuevas Tic</w:t>
            </w:r>
            <w:r w:rsidRPr="00083C86">
              <w:rPr>
                <w:rFonts w:asciiTheme="minorHAnsi" w:hAnsiTheme="minorHAnsi" w:cstheme="minorHAnsi"/>
                <w:sz w:val="18"/>
                <w:szCs w:val="20"/>
                <w:vertAlign w:val="superscript"/>
              </w:rPr>
              <w:t>s</w:t>
            </w:r>
            <w:r w:rsidRPr="00083C86">
              <w:rPr>
                <w:rFonts w:asciiTheme="minorHAnsi" w:hAnsiTheme="minorHAnsi" w:cstheme="minorHAnsi"/>
                <w:sz w:val="18"/>
                <w:szCs w:val="20"/>
              </w:rPr>
              <w:t xml:space="preserve"> para el desarrollo de los contenidos de la asignatura.</w:t>
            </w:r>
          </w:p>
          <w:p w14:paraId="289B4286" w14:textId="77777777" w:rsid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 xml:space="preserve">Promover el aprendizaje colaborativo de y entre los estudiantes que propicien la aplicación de los conceptos y metodologías que se van </w:t>
            </w:r>
            <w:r w:rsidRPr="00083C86">
              <w:rPr>
                <w:rFonts w:asciiTheme="minorHAnsi" w:hAnsiTheme="minorHAnsi" w:cstheme="minorHAnsi"/>
                <w:sz w:val="18"/>
                <w:szCs w:val="20"/>
              </w:rPr>
              <w:lastRenderedPageBreak/>
              <w:t>aprendiendo en el desarrollo de la asignatura.</w:t>
            </w:r>
          </w:p>
          <w:p w14:paraId="07DC5014" w14:textId="21B14470" w:rsidR="00083C86" w:rsidRP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Proponer problemas que permitan al estudiante la integración de contenidos de la asignatura para su análisis y solución.</w:t>
            </w:r>
          </w:p>
          <w:p w14:paraId="2FE97317" w14:textId="77777777" w:rsid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Relacionar los contenidos de la asignatura con el cuidado del medio ambiente.</w:t>
            </w:r>
          </w:p>
          <w:p w14:paraId="60837D6F" w14:textId="16C5736A" w:rsidR="00083C86" w:rsidRP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Retroalimentar los temas principales con los alumnos, para aplicar examen escrito al término de cada unidad.</w:t>
            </w:r>
          </w:p>
          <w:p w14:paraId="19989F23" w14:textId="29F0FB12" w:rsidR="008743A4" w:rsidRPr="00083C86" w:rsidRDefault="00083C86" w:rsidP="00083C86">
            <w:pPr>
              <w:pStyle w:val="TableParagraph"/>
              <w:numPr>
                <w:ilvl w:val="0"/>
                <w:numId w:val="22"/>
              </w:numPr>
              <w:tabs>
                <w:tab w:val="left" w:pos="238"/>
              </w:tabs>
              <w:ind w:left="379" w:right="623"/>
              <w:rPr>
                <w:rFonts w:asciiTheme="minorHAnsi" w:hAnsiTheme="minorHAnsi" w:cstheme="minorHAnsi"/>
                <w:sz w:val="18"/>
                <w:szCs w:val="20"/>
              </w:rPr>
            </w:pPr>
            <w:r w:rsidRPr="00083C86">
              <w:rPr>
                <w:rFonts w:asciiTheme="minorHAnsi" w:hAnsiTheme="minorHAnsi" w:cstheme="minorHAnsi"/>
                <w:sz w:val="18"/>
                <w:szCs w:val="20"/>
              </w:rPr>
              <w:t>Realizar práctica de laboratorio según programa.</w:t>
            </w:r>
          </w:p>
        </w:tc>
        <w:tc>
          <w:tcPr>
            <w:tcW w:w="2878" w:type="dxa"/>
            <w:vAlign w:val="center"/>
          </w:tcPr>
          <w:p w14:paraId="3C731E19" w14:textId="77777777"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lastRenderedPageBreak/>
              <w:t>Habilidad para búsqueda de información.</w:t>
            </w:r>
          </w:p>
          <w:p w14:paraId="2756673F" w14:textId="77777777" w:rsidR="00083C86" w:rsidRPr="00083C86" w:rsidRDefault="00083C86" w:rsidP="00083C86">
            <w:pPr>
              <w:pStyle w:val="TableParagraph"/>
              <w:spacing w:before="4"/>
              <w:ind w:left="51" w:hanging="77"/>
              <w:rPr>
                <w:rFonts w:asciiTheme="minorHAnsi" w:hAnsiTheme="minorHAnsi" w:cstheme="minorHAnsi"/>
                <w:sz w:val="18"/>
                <w:szCs w:val="20"/>
              </w:rPr>
            </w:pPr>
          </w:p>
          <w:p w14:paraId="38C39E46" w14:textId="003DB22A" w:rsidR="00083C86" w:rsidRPr="00083C86" w:rsidRDefault="00083C86" w:rsidP="00083C86">
            <w:pPr>
              <w:pStyle w:val="TableParagraph"/>
              <w:numPr>
                <w:ilvl w:val="0"/>
                <w:numId w:val="18"/>
              </w:numPr>
              <w:spacing w:before="1"/>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39BBAB9"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48571623" w14:textId="59E897A6" w:rsidR="00083C86" w:rsidRPr="00083C86" w:rsidRDefault="00083C86" w:rsidP="00083C86">
            <w:pPr>
              <w:pStyle w:val="TableParagraph"/>
              <w:numPr>
                <w:ilvl w:val="0"/>
                <w:numId w:val="18"/>
              </w:numPr>
              <w:spacing w:line="242" w:lineRule="auto"/>
              <w:ind w:left="51" w:right="117" w:hanging="77"/>
              <w:rPr>
                <w:rFonts w:asciiTheme="minorHAnsi" w:hAnsiTheme="minorHAnsi" w:cstheme="minorHAnsi"/>
                <w:sz w:val="18"/>
                <w:szCs w:val="20"/>
              </w:rPr>
            </w:pPr>
            <w:r w:rsidRPr="00083C86">
              <w:rPr>
                <w:rFonts w:asciiTheme="minorHAnsi" w:hAnsiTheme="minorHAnsi" w:cstheme="minorHAnsi"/>
                <w:sz w:val="18"/>
                <w:szCs w:val="20"/>
              </w:rPr>
              <w:t>Capacidad para trabajar en equipo.</w:t>
            </w:r>
          </w:p>
          <w:p w14:paraId="4FF908C4"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1FD22F0E" w14:textId="4B0EA375" w:rsidR="00083C86" w:rsidRPr="00083C86" w:rsidRDefault="00083C86" w:rsidP="00083C86">
            <w:pPr>
              <w:pStyle w:val="TableParagraph"/>
              <w:numPr>
                <w:ilvl w:val="0"/>
                <w:numId w:val="18"/>
              </w:numPr>
              <w:tabs>
                <w:tab w:val="left" w:pos="1751"/>
                <w:tab w:val="left" w:pos="2394"/>
              </w:tabs>
              <w:spacing w:before="1"/>
              <w:ind w:left="51" w:right="93" w:hanging="77"/>
              <w:rPr>
                <w:rFonts w:asciiTheme="minorHAnsi" w:hAnsiTheme="minorHAnsi" w:cstheme="minorHAnsi"/>
                <w:sz w:val="18"/>
                <w:szCs w:val="20"/>
              </w:rPr>
            </w:pPr>
            <w:r w:rsidRPr="00083C86">
              <w:rPr>
                <w:rFonts w:asciiTheme="minorHAnsi" w:hAnsiTheme="minorHAnsi" w:cstheme="minorHAnsi"/>
                <w:sz w:val="18"/>
                <w:szCs w:val="20"/>
              </w:rPr>
              <w:t>Comunicación</w:t>
            </w:r>
            <w:r w:rsidRPr="00083C86">
              <w:rPr>
                <w:rFonts w:asciiTheme="minorHAnsi" w:hAnsiTheme="minorHAnsi" w:cstheme="minorHAnsi"/>
                <w:sz w:val="18"/>
                <w:szCs w:val="20"/>
              </w:rPr>
              <w:tab/>
              <w:t>oral</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escrita.</w:t>
            </w:r>
          </w:p>
          <w:p w14:paraId="5D63FC7C"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5FD9F710" w14:textId="0BA193CD"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7E80EBB" w14:textId="77777777" w:rsidR="00083C86" w:rsidRPr="00083C86" w:rsidRDefault="00083C86" w:rsidP="00083C86">
            <w:pPr>
              <w:pStyle w:val="TableParagraph"/>
              <w:spacing w:before="10"/>
              <w:ind w:left="51" w:hanging="77"/>
              <w:rPr>
                <w:rFonts w:asciiTheme="minorHAnsi" w:hAnsiTheme="minorHAnsi" w:cstheme="minorHAnsi"/>
                <w:sz w:val="18"/>
                <w:szCs w:val="20"/>
              </w:rPr>
            </w:pPr>
          </w:p>
          <w:p w14:paraId="2C8A07AF" w14:textId="50AFE036" w:rsidR="00083C86" w:rsidRPr="00083C86" w:rsidRDefault="00083C86" w:rsidP="00083C86">
            <w:pPr>
              <w:pStyle w:val="TableParagraph"/>
              <w:numPr>
                <w:ilvl w:val="0"/>
                <w:numId w:val="18"/>
              </w:numPr>
              <w:ind w:left="51" w:hanging="77"/>
              <w:rPr>
                <w:rFonts w:asciiTheme="minorHAnsi" w:hAnsiTheme="minorHAnsi" w:cstheme="minorHAnsi"/>
                <w:sz w:val="18"/>
                <w:szCs w:val="20"/>
              </w:rPr>
            </w:pPr>
            <w:r w:rsidRPr="00083C86">
              <w:rPr>
                <w:rFonts w:asciiTheme="minorHAnsi" w:hAnsiTheme="minorHAnsi" w:cstheme="minorHAnsi"/>
                <w:sz w:val="18"/>
                <w:szCs w:val="20"/>
              </w:rPr>
              <w:t>Habilidad para búsqueda de información.</w:t>
            </w:r>
          </w:p>
          <w:p w14:paraId="46557FB1"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01B38A31" w14:textId="06394F10" w:rsidR="008743A4" w:rsidRPr="00083C86" w:rsidRDefault="00083C86" w:rsidP="00083C86">
            <w:pPr>
              <w:pStyle w:val="Prrafodelista"/>
              <w:numPr>
                <w:ilvl w:val="0"/>
                <w:numId w:val="18"/>
              </w:numPr>
              <w:spacing w:line="240" w:lineRule="auto"/>
              <w:ind w:left="51" w:hanging="77"/>
              <w:rPr>
                <w:rFonts w:cstheme="minorHAnsi"/>
                <w:sz w:val="18"/>
                <w:szCs w:val="18"/>
              </w:rPr>
            </w:pPr>
            <w:r w:rsidRPr="00083C86">
              <w:rPr>
                <w:rFonts w:cstheme="minorHAnsi"/>
                <w:sz w:val="18"/>
                <w:szCs w:val="20"/>
              </w:rPr>
              <w:t>Capacidad de análisis y síntesis</w:t>
            </w:r>
          </w:p>
        </w:tc>
        <w:tc>
          <w:tcPr>
            <w:tcW w:w="2942" w:type="dxa"/>
            <w:vAlign w:val="center"/>
          </w:tcPr>
          <w:p w14:paraId="5FC93DFC"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12-4</w:t>
            </w:r>
          </w:p>
        </w:tc>
      </w:tr>
    </w:tbl>
    <w:p w14:paraId="4B85D93E" w14:textId="77777777" w:rsidR="008743A4" w:rsidRDefault="008743A4" w:rsidP="008743A4">
      <w:pPr>
        <w:pStyle w:val="Sinespaciado"/>
        <w:rPr>
          <w:rFonts w:cstheme="minorHAnsi"/>
          <w:sz w:val="18"/>
          <w:szCs w:val="18"/>
        </w:rPr>
      </w:pPr>
    </w:p>
    <w:p w14:paraId="5A864160" w14:textId="77777777" w:rsidR="004F1A53" w:rsidRPr="002B1176" w:rsidRDefault="004F1A53"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1AB57A20" w14:textId="77777777" w:rsidTr="000864AF">
        <w:tc>
          <w:tcPr>
            <w:tcW w:w="7195" w:type="dxa"/>
            <w:shd w:val="clear" w:color="auto" w:fill="BFBFBF" w:themeFill="background1" w:themeFillShade="BF"/>
            <w:vAlign w:val="center"/>
          </w:tcPr>
          <w:p w14:paraId="68EBEB80"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Indicadores de Alcance (4.8)</w:t>
            </w:r>
          </w:p>
        </w:tc>
        <w:tc>
          <w:tcPr>
            <w:tcW w:w="7259" w:type="dxa"/>
            <w:shd w:val="clear" w:color="auto" w:fill="BFBFBF" w:themeFill="background1" w:themeFillShade="BF"/>
            <w:vAlign w:val="center"/>
          </w:tcPr>
          <w:p w14:paraId="3DB66E62"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CC15C1" w14:textId="77777777" w:rsidTr="000864AF">
        <w:tc>
          <w:tcPr>
            <w:tcW w:w="7195" w:type="dxa"/>
          </w:tcPr>
          <w:p w14:paraId="3F1ACCE8"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233AB5D" w14:textId="77777777" w:rsidR="008743A4" w:rsidRDefault="008743A4" w:rsidP="000864AF">
            <w:pPr>
              <w:pStyle w:val="Sinespaciado"/>
              <w:jc w:val="center"/>
              <w:rPr>
                <w:rFonts w:cstheme="minorHAnsi"/>
                <w:sz w:val="18"/>
                <w:szCs w:val="18"/>
              </w:rPr>
            </w:pPr>
          </w:p>
          <w:p w14:paraId="1341C26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0DC0B519" w14:textId="77777777" w:rsidTr="000864AF">
        <w:tc>
          <w:tcPr>
            <w:tcW w:w="7195" w:type="dxa"/>
          </w:tcPr>
          <w:p w14:paraId="1C6B7544"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617E779C" w14:textId="77777777" w:rsidR="008743A4" w:rsidRDefault="008743A4" w:rsidP="000864AF">
            <w:pPr>
              <w:pStyle w:val="Sinespaciado"/>
              <w:jc w:val="center"/>
              <w:rPr>
                <w:rFonts w:cstheme="minorHAnsi"/>
                <w:sz w:val="18"/>
                <w:szCs w:val="18"/>
              </w:rPr>
            </w:pPr>
          </w:p>
          <w:p w14:paraId="4BBF8791"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236EFBC" w14:textId="77777777" w:rsidTr="000864AF">
        <w:tc>
          <w:tcPr>
            <w:tcW w:w="7195" w:type="dxa"/>
          </w:tcPr>
          <w:p w14:paraId="34F03761"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E896006" w14:textId="77777777" w:rsidR="008743A4" w:rsidRDefault="008743A4" w:rsidP="000864AF">
            <w:pPr>
              <w:pStyle w:val="Sinespaciado"/>
              <w:jc w:val="center"/>
              <w:rPr>
                <w:rFonts w:ascii="Arial" w:hAnsi="Arial" w:cs="Arial"/>
                <w:sz w:val="16"/>
                <w:szCs w:val="16"/>
              </w:rPr>
            </w:pPr>
          </w:p>
          <w:p w14:paraId="7735B392"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77F0C28" w14:textId="77777777" w:rsidTr="000864AF">
        <w:tc>
          <w:tcPr>
            <w:tcW w:w="7195" w:type="dxa"/>
          </w:tcPr>
          <w:p w14:paraId="7097D756"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C2CE87E" w14:textId="77777777" w:rsidR="008743A4" w:rsidRDefault="008743A4" w:rsidP="000864AF">
            <w:pPr>
              <w:pStyle w:val="Sinespaciado"/>
              <w:jc w:val="center"/>
              <w:rPr>
                <w:rFonts w:ascii="Arial" w:hAnsi="Arial" w:cs="Arial"/>
                <w:sz w:val="16"/>
                <w:szCs w:val="16"/>
              </w:rPr>
            </w:pPr>
          </w:p>
          <w:p w14:paraId="31DFF321"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60024C32" w14:textId="77777777" w:rsidR="008743A4" w:rsidRDefault="008743A4" w:rsidP="008743A4">
      <w:pPr>
        <w:pStyle w:val="Sinespaciado"/>
        <w:rPr>
          <w:rFonts w:ascii="Arial" w:hAnsi="Arial" w:cs="Arial"/>
          <w:sz w:val="16"/>
          <w:szCs w:val="16"/>
        </w:rPr>
      </w:pPr>
    </w:p>
    <w:p w14:paraId="5332092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6C1F498B"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379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83D4"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20CD"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289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627E4814"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5557E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19FCE0"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00713EA" w14:textId="77777777" w:rsidR="008743A4" w:rsidRDefault="008743A4" w:rsidP="000864AF">
            <w:pPr>
              <w:pStyle w:val="TableParagraph"/>
              <w:ind w:left="106" w:right="240" w:firstLine="104"/>
              <w:jc w:val="center"/>
              <w:rPr>
                <w:sz w:val="18"/>
              </w:rPr>
            </w:pPr>
            <w:r>
              <w:rPr>
                <w:sz w:val="18"/>
              </w:rPr>
              <w:t>Cumple al menos 5 de los siguientes indicadores</w:t>
            </w:r>
          </w:p>
          <w:p w14:paraId="1A93B946" w14:textId="77777777" w:rsidR="008743A4" w:rsidRDefault="008743A4" w:rsidP="005D2F0F">
            <w:pPr>
              <w:pStyle w:val="TableParagraph"/>
              <w:numPr>
                <w:ilvl w:val="0"/>
                <w:numId w:val="33"/>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30376DED" w14:textId="77777777" w:rsidR="008743A4" w:rsidRDefault="008743A4" w:rsidP="005D2F0F">
            <w:pPr>
              <w:pStyle w:val="TableParagraph"/>
              <w:numPr>
                <w:ilvl w:val="0"/>
                <w:numId w:val="33"/>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3723EE41" w14:textId="77777777" w:rsidR="005D2F0F" w:rsidRDefault="008743A4" w:rsidP="005D2F0F">
            <w:pPr>
              <w:pStyle w:val="TableParagraph"/>
              <w:numPr>
                <w:ilvl w:val="0"/>
                <w:numId w:val="33"/>
              </w:numPr>
              <w:tabs>
                <w:tab w:val="left" w:pos="311"/>
              </w:tabs>
              <w:spacing w:before="1"/>
              <w:ind w:right="195"/>
              <w:jc w:val="center"/>
              <w:rPr>
                <w:sz w:val="18"/>
              </w:rPr>
            </w:pPr>
            <w:r>
              <w:rPr>
                <w:sz w:val="18"/>
              </w:rPr>
              <w:t xml:space="preserve">Propone y/o explica soluciones o procedimientos no visto en clase (creatividad): Ante problemas o caso de estudio propone perspectivas diferentes, para abordarlos y sustentarlos correctamente. Aplica </w:t>
            </w:r>
            <w:r>
              <w:rPr>
                <w:sz w:val="18"/>
              </w:rPr>
              <w:lastRenderedPageBreak/>
              <w:t>procedimientos aprendidos en otra asignatura o contexto para el problema que se está</w:t>
            </w:r>
            <w:r>
              <w:rPr>
                <w:spacing w:val="-8"/>
                <w:sz w:val="18"/>
              </w:rPr>
              <w:t xml:space="preserve"> </w:t>
            </w:r>
            <w:r>
              <w:rPr>
                <w:sz w:val="18"/>
              </w:rPr>
              <w:t>resolviendo.</w:t>
            </w:r>
          </w:p>
          <w:p w14:paraId="0C87C8A0"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CCA89A"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7DC8DD95" w14:textId="2B9308FD" w:rsidR="008743A4" w:rsidRPr="005D2F0F" w:rsidRDefault="008743A4" w:rsidP="005D2F0F">
            <w:pPr>
              <w:pStyle w:val="TableParagraph"/>
              <w:numPr>
                <w:ilvl w:val="0"/>
                <w:numId w:val="33"/>
              </w:numPr>
              <w:tabs>
                <w:tab w:val="left" w:pos="311"/>
              </w:tabs>
              <w:spacing w:before="1"/>
              <w:ind w:right="195"/>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1DE9A3C7"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CCC81"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5F8027E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1A01197"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4CF9E08"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EE5A04"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0045BD"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42B7CDB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2884E6B"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54CDD"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1D2AD00"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43B65C"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440768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05B238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6F6B54"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4755B91"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6B2A6"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158FC5B4"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180EF16E"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50D624"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833DA01"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3F114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87DF56"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7A04D9A" w14:textId="77777777" w:rsidR="008743A4" w:rsidRDefault="008743A4" w:rsidP="008743A4">
      <w:pPr>
        <w:pStyle w:val="Sinespaciado"/>
        <w:rPr>
          <w:rFonts w:ascii="Arial" w:hAnsi="Arial" w:cs="Arial"/>
          <w:sz w:val="16"/>
          <w:szCs w:val="16"/>
        </w:rPr>
      </w:pPr>
    </w:p>
    <w:p w14:paraId="785937ED" w14:textId="77777777" w:rsidR="008743A4" w:rsidRDefault="008743A4" w:rsidP="008743A4">
      <w:pPr>
        <w:pStyle w:val="Sinespaciado"/>
        <w:rPr>
          <w:rFonts w:ascii="Arial" w:hAnsi="Arial" w:cs="Arial"/>
          <w:sz w:val="16"/>
          <w:szCs w:val="16"/>
        </w:rPr>
      </w:pPr>
    </w:p>
    <w:p w14:paraId="11C36441" w14:textId="77777777" w:rsidR="008743A4" w:rsidRDefault="008743A4" w:rsidP="008743A4">
      <w:pPr>
        <w:pStyle w:val="Sinespaciado"/>
        <w:rPr>
          <w:rFonts w:ascii="Arial" w:hAnsi="Arial" w:cs="Arial"/>
          <w:sz w:val="16"/>
          <w:szCs w:val="16"/>
        </w:rPr>
      </w:pPr>
    </w:p>
    <w:p w14:paraId="0FE9CD7C"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3EE394D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CC68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D99AB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1023C2"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8B0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3716BF2A"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D108CB"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B18AE"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FEA93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AFAE2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B8E6F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E81283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F065F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84F0CC" w14:textId="77777777" w:rsidR="008743A4" w:rsidRDefault="008743A4" w:rsidP="000864AF">
            <w:pPr>
              <w:spacing w:after="0"/>
              <w:rPr>
                <w:rFonts w:eastAsia="Times New Roman" w:cs="Arial"/>
                <w:b/>
                <w:color w:val="000000"/>
                <w:szCs w:val="16"/>
                <w:lang w:eastAsia="es-MX"/>
              </w:rPr>
            </w:pPr>
          </w:p>
        </w:tc>
      </w:tr>
      <w:tr w:rsidR="008743A4" w14:paraId="2160190C" w14:textId="77777777" w:rsidTr="000864AF">
        <w:tc>
          <w:tcPr>
            <w:tcW w:w="3969" w:type="dxa"/>
            <w:tcBorders>
              <w:top w:val="nil"/>
              <w:left w:val="single" w:sz="4" w:space="0" w:color="auto"/>
              <w:bottom w:val="single" w:sz="4" w:space="0" w:color="auto"/>
              <w:right w:val="single" w:sz="4" w:space="0" w:color="auto"/>
            </w:tcBorders>
            <w:noWrap/>
            <w:vAlign w:val="bottom"/>
          </w:tcPr>
          <w:p w14:paraId="7EB08E3D"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564DAE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1EC88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21001CB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5A768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5817E3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3D403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5789128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099BE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6526A5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EDAE8"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4D10AF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4361EA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7B43915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2B7CD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634CB92E" w14:textId="77777777" w:rsidTr="000864AF">
        <w:tc>
          <w:tcPr>
            <w:tcW w:w="3969" w:type="dxa"/>
            <w:tcBorders>
              <w:top w:val="nil"/>
              <w:left w:val="single" w:sz="4" w:space="0" w:color="auto"/>
              <w:bottom w:val="single" w:sz="4" w:space="0" w:color="auto"/>
              <w:right w:val="single" w:sz="4" w:space="0" w:color="auto"/>
            </w:tcBorders>
            <w:noWrap/>
            <w:vAlign w:val="bottom"/>
          </w:tcPr>
          <w:p w14:paraId="7EADA0E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0272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F2FF5F" w14:textId="77777777" w:rsidR="008743A4" w:rsidRDefault="008743A4" w:rsidP="000864AF">
            <w:pPr>
              <w:spacing w:after="0" w:line="240" w:lineRule="auto"/>
              <w:jc w:val="center"/>
              <w:rPr>
                <w:rFonts w:eastAsia="Times New Roman" w:cstheme="minorHAnsi"/>
                <w:color w:val="000000"/>
                <w:sz w:val="18"/>
                <w:szCs w:val="18"/>
                <w:lang w:eastAsia="es-MX"/>
              </w:rPr>
            </w:pPr>
          </w:p>
          <w:p w14:paraId="333BA44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121AC7B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6C4B4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5D9021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5D707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04B1349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D3C56B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ED738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19672B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3BC24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C6E36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300E6C1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45666E2"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71B5B77A"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63D40972" w14:textId="77777777" w:rsidTr="000864AF">
        <w:tc>
          <w:tcPr>
            <w:tcW w:w="3969" w:type="dxa"/>
            <w:tcBorders>
              <w:top w:val="nil"/>
              <w:left w:val="single" w:sz="4" w:space="0" w:color="auto"/>
              <w:bottom w:val="single" w:sz="4" w:space="0" w:color="auto"/>
              <w:right w:val="single" w:sz="4" w:space="0" w:color="auto"/>
            </w:tcBorders>
            <w:noWrap/>
            <w:vAlign w:val="bottom"/>
          </w:tcPr>
          <w:p w14:paraId="11690F4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067BCA0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602EB2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490310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1598265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0903AD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6D341A2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2DC9886"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EB08025" w14:textId="77777777" w:rsidTr="000864AF">
        <w:tc>
          <w:tcPr>
            <w:tcW w:w="3969" w:type="dxa"/>
            <w:tcBorders>
              <w:top w:val="nil"/>
              <w:left w:val="single" w:sz="4" w:space="0" w:color="auto"/>
              <w:bottom w:val="single" w:sz="4" w:space="0" w:color="auto"/>
              <w:right w:val="single" w:sz="4" w:space="0" w:color="auto"/>
            </w:tcBorders>
            <w:noWrap/>
            <w:vAlign w:val="bottom"/>
          </w:tcPr>
          <w:p w14:paraId="587B402B"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0B5995BB"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D1CDD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39D1D58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FA10A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15EE59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09A876E"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634A5BEE"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6B5928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EC403E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D7EA6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64922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B001D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428BF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013351"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61A6C0F"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2556B967"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0430FF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66CC9F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530B33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6FCEA7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5F3E89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92DEF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3A658D" w14:textId="77777777" w:rsidR="008743A4" w:rsidRPr="008743A4" w:rsidRDefault="008743A4" w:rsidP="000864AF">
            <w:pPr>
              <w:spacing w:after="0"/>
              <w:rPr>
                <w:rFonts w:eastAsia="Times New Roman" w:cstheme="minorHAnsi"/>
                <w:color w:val="000000"/>
                <w:sz w:val="18"/>
                <w:szCs w:val="18"/>
                <w:lang w:eastAsia="es-MX"/>
              </w:rPr>
            </w:pPr>
          </w:p>
        </w:tc>
      </w:tr>
    </w:tbl>
    <w:p w14:paraId="0B135C78" w14:textId="77777777" w:rsidR="008743A4" w:rsidRDefault="008743A4" w:rsidP="008743A4">
      <w:pPr>
        <w:pStyle w:val="Sinespaciado"/>
        <w:rPr>
          <w:rFonts w:ascii="Arial" w:hAnsi="Arial" w:cs="Arial"/>
          <w:sz w:val="16"/>
          <w:szCs w:val="16"/>
        </w:rPr>
      </w:pPr>
    </w:p>
    <w:p w14:paraId="5ED88269" w14:textId="6B86DDC2" w:rsidR="00AE07CD" w:rsidRDefault="008743A4" w:rsidP="004F1A53">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0320DA8" w14:textId="77777777" w:rsidR="00AE07CD" w:rsidRDefault="00AE07CD" w:rsidP="008743A4">
      <w:pPr>
        <w:pStyle w:val="Sinespaciado"/>
        <w:rPr>
          <w:rFonts w:ascii="Arial" w:hAnsi="Arial" w:cs="Arial"/>
          <w:sz w:val="16"/>
          <w:szCs w:val="16"/>
        </w:rPr>
      </w:pPr>
    </w:p>
    <w:p w14:paraId="2EACD50E"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28C18B6B" w14:textId="77777777" w:rsidTr="000864AF">
        <w:tc>
          <w:tcPr>
            <w:tcW w:w="1560" w:type="dxa"/>
            <w:hideMark/>
          </w:tcPr>
          <w:p w14:paraId="37764F81"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0D4E466" w14:textId="62280301" w:rsidR="008743A4" w:rsidRDefault="00AE07CD" w:rsidP="000864AF">
            <w:pPr>
              <w:pStyle w:val="Sinespaciado"/>
              <w:rPr>
                <w:rFonts w:ascii="Arial" w:hAnsi="Arial" w:cs="Arial"/>
                <w:sz w:val="16"/>
                <w:szCs w:val="16"/>
              </w:rPr>
            </w:pPr>
            <w:r>
              <w:rPr>
                <w:rFonts w:ascii="Arial" w:hAnsi="Arial" w:cs="Arial"/>
                <w:sz w:val="16"/>
                <w:szCs w:val="16"/>
              </w:rPr>
              <w:t>3</w:t>
            </w:r>
          </w:p>
        </w:tc>
        <w:tc>
          <w:tcPr>
            <w:tcW w:w="1187" w:type="dxa"/>
            <w:hideMark/>
          </w:tcPr>
          <w:p w14:paraId="124B0369"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2CE8B44" w14:textId="0C101848" w:rsidR="008743A4" w:rsidRPr="00AE07CD" w:rsidRDefault="004F1A53" w:rsidP="004F1A53">
            <w:pPr>
              <w:pStyle w:val="TableParagraph"/>
              <w:spacing w:line="222" w:lineRule="exact"/>
              <w:rPr>
                <w:rFonts w:asciiTheme="minorHAnsi" w:hAnsiTheme="minorHAnsi" w:cstheme="minorHAnsi"/>
                <w:sz w:val="20"/>
              </w:rPr>
            </w:pPr>
            <w:r w:rsidRPr="004F1A53">
              <w:rPr>
                <w:rFonts w:asciiTheme="minorHAnsi" w:hAnsiTheme="minorHAnsi" w:cstheme="minorHAnsi"/>
                <w:sz w:val="18"/>
                <w:szCs w:val="20"/>
                <w:lang w:val="es-MX"/>
              </w:rPr>
              <w:t>Identificar los enlaces químicos para relacionar las propiedades de los elementos y sus usos</w:t>
            </w:r>
            <w:proofErr w:type="gramStart"/>
            <w:r w:rsidRPr="004F1A53">
              <w:rPr>
                <w:rFonts w:asciiTheme="minorHAnsi" w:hAnsiTheme="minorHAnsi" w:cstheme="minorHAnsi"/>
                <w:sz w:val="18"/>
                <w:szCs w:val="20"/>
                <w:lang w:val="es-MX"/>
              </w:rPr>
              <w:t>. ,</w:t>
            </w:r>
            <w:proofErr w:type="gramEnd"/>
            <w:r w:rsidRPr="004F1A53">
              <w:rPr>
                <w:rFonts w:asciiTheme="minorHAnsi" w:hAnsiTheme="minorHAnsi" w:cstheme="minorHAnsi"/>
                <w:sz w:val="18"/>
                <w:szCs w:val="20"/>
                <w:lang w:val="es-MX"/>
              </w:rPr>
              <w:t xml:space="preserve"> enfocados a aplicaciones en dispositivos eléctricos y electrónicos.</w:t>
            </w:r>
          </w:p>
        </w:tc>
      </w:tr>
    </w:tbl>
    <w:p w14:paraId="240E47F0"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484A3DE3" w14:textId="77777777" w:rsidTr="000864AF">
        <w:tc>
          <w:tcPr>
            <w:tcW w:w="2878" w:type="dxa"/>
            <w:shd w:val="clear" w:color="auto" w:fill="BFBFBF" w:themeFill="background1" w:themeFillShade="BF"/>
            <w:vAlign w:val="center"/>
          </w:tcPr>
          <w:p w14:paraId="52EA814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96E586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418E6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00E7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B82AA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C3F2887" w14:textId="77777777" w:rsidTr="000864AF">
        <w:tc>
          <w:tcPr>
            <w:tcW w:w="2878" w:type="dxa"/>
            <w:vAlign w:val="center"/>
          </w:tcPr>
          <w:p w14:paraId="3E3B911A" w14:textId="44F4283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Pr>
                <w:rFonts w:asciiTheme="minorHAnsi" w:hAnsiTheme="minorHAnsi" w:cstheme="minorHAnsi"/>
                <w:sz w:val="18"/>
                <w:szCs w:val="20"/>
                <w:lang w:val="es-MX"/>
              </w:rPr>
              <w:t xml:space="preserve">3 </w:t>
            </w:r>
            <w:proofErr w:type="gramStart"/>
            <w:r w:rsidRPr="004F1A53">
              <w:rPr>
                <w:rFonts w:asciiTheme="minorHAnsi" w:hAnsiTheme="minorHAnsi" w:cstheme="minorHAnsi"/>
                <w:sz w:val="18"/>
                <w:szCs w:val="20"/>
                <w:lang w:val="es-MX"/>
              </w:rPr>
              <w:t>Enlaces</w:t>
            </w:r>
            <w:proofErr w:type="gramEnd"/>
            <w:r w:rsidRPr="004F1A53">
              <w:rPr>
                <w:rFonts w:asciiTheme="minorHAnsi" w:hAnsiTheme="minorHAnsi" w:cstheme="minorHAnsi"/>
                <w:sz w:val="18"/>
                <w:szCs w:val="20"/>
                <w:lang w:val="es-MX"/>
              </w:rPr>
              <w:t xml:space="preserve"> químicos</w:t>
            </w:r>
          </w:p>
          <w:p w14:paraId="26FACB0F" w14:textId="372FC23E"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3.1 Introducción. </w:t>
            </w:r>
          </w:p>
          <w:p w14:paraId="606C5618"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3.1.1 Concepto de enlace químico. 3.1.2 Clasificación de los enlaces químicos. </w:t>
            </w:r>
          </w:p>
          <w:p w14:paraId="4E44C670"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3.1.3 Aplicaciones y limitaciones de la Regla del Octeto. </w:t>
            </w:r>
          </w:p>
          <w:p w14:paraId="4FFBB2C2"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 Enlace Covalente. </w:t>
            </w:r>
          </w:p>
          <w:p w14:paraId="1DC3A5DA"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 Teorías para explicar el enlace </w:t>
            </w:r>
            <w:r w:rsidRPr="004F1A53">
              <w:rPr>
                <w:rFonts w:asciiTheme="minorHAnsi" w:hAnsiTheme="minorHAnsi" w:cstheme="minorHAnsi"/>
                <w:sz w:val="18"/>
                <w:szCs w:val="20"/>
                <w:lang w:val="es-MX"/>
              </w:rPr>
              <w:lastRenderedPageBreak/>
              <w:t xml:space="preserve">covalente y sus alcances. </w:t>
            </w:r>
          </w:p>
          <w:p w14:paraId="244205C8"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3.2.1.1 Teorías del Enlace de Valencia. </w:t>
            </w:r>
          </w:p>
          <w:p w14:paraId="4510946E"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3.2.1.2 Hibridación y Geometría molecular. </w:t>
            </w:r>
          </w:p>
          <w:p w14:paraId="32B3DF67"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3.2.1.3 Teoría del Orbital Molecular. 3.3 Enlace iónico. </w:t>
            </w:r>
          </w:p>
          <w:p w14:paraId="243B4433"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3.3.1 Formación y propiedades de los compuestos iónicos. </w:t>
            </w:r>
          </w:p>
          <w:p w14:paraId="6AEEDDFA"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3.3.2 Redes cristalinas. </w:t>
            </w:r>
          </w:p>
          <w:p w14:paraId="26803474"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3.3.2.1 Estructura. </w:t>
            </w:r>
          </w:p>
          <w:p w14:paraId="05371B09" w14:textId="68C69CF4" w:rsidR="008743A4" w:rsidRPr="004F1A53" w:rsidRDefault="004F1A53" w:rsidP="004F1A53">
            <w:pPr>
              <w:pStyle w:val="TableParagraph"/>
              <w:tabs>
                <w:tab w:val="left" w:pos="567"/>
              </w:tabs>
              <w:spacing w:before="2"/>
              <w:ind w:right="93"/>
              <w:jc w:val="both"/>
              <w:rPr>
                <w:rFonts w:asciiTheme="minorHAnsi" w:hAnsiTheme="minorHAnsi" w:cstheme="minorHAnsi"/>
                <w:sz w:val="20"/>
              </w:rPr>
            </w:pPr>
            <w:r w:rsidRPr="004F1A53">
              <w:rPr>
                <w:rFonts w:asciiTheme="minorHAnsi" w:hAnsiTheme="minorHAnsi" w:cstheme="minorHAnsi"/>
                <w:sz w:val="18"/>
                <w:szCs w:val="20"/>
                <w:lang w:val="es-MX"/>
              </w:rPr>
              <w:t>3.3.2.2 Energía reticular.</w:t>
            </w:r>
          </w:p>
        </w:tc>
        <w:tc>
          <w:tcPr>
            <w:tcW w:w="2878" w:type="dxa"/>
            <w:vAlign w:val="center"/>
          </w:tcPr>
          <w:p w14:paraId="3C4AA7AC"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Realizar</w:t>
            </w:r>
            <w:r w:rsidRPr="00AE07CD">
              <w:rPr>
                <w:rFonts w:asciiTheme="minorHAnsi" w:hAnsiTheme="minorHAnsi" w:cstheme="minorHAnsi"/>
                <w:sz w:val="18"/>
                <w:szCs w:val="18"/>
              </w:rPr>
              <w:tab/>
              <w:t>una investigación   documental de los principales materiales plásticos utilizados en la industria.</w:t>
            </w:r>
          </w:p>
          <w:p w14:paraId="170F434F" w14:textId="649F51EA"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ácidos, bases, sales, óxidos de mayor utilización industrial y su impacto ambiental.</w:t>
            </w:r>
          </w:p>
          <w:p w14:paraId="75F1B5BD" w14:textId="3DA6143B"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Identificar los hidrocarburos, halogenuros, alcoholes, polímeros </w:t>
            </w:r>
            <w:r w:rsidRPr="00AE07CD">
              <w:rPr>
                <w:rFonts w:asciiTheme="minorHAnsi" w:hAnsiTheme="minorHAnsi" w:cstheme="minorHAnsi"/>
                <w:sz w:val="18"/>
                <w:szCs w:val="18"/>
              </w:rPr>
              <w:lastRenderedPageBreak/>
              <w:t>y otros compuestos orgánicos de importancia económica, industrial y su efecto ambiental.</w:t>
            </w:r>
          </w:p>
          <w:p w14:paraId="74848DB9" w14:textId="6EAC0D4E"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Relacionar la contaminación del medio ambiente por el uso de compuestos orgánicos e inorgánicos.</w:t>
            </w:r>
          </w:p>
          <w:p w14:paraId="2CE7F17A"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Organizados en equipos realiza exposición temática señalada por el docente, de acuerdo a los temas de la unidad correspondiente.</w:t>
            </w:r>
          </w:p>
          <w:p w14:paraId="0EAF01B9" w14:textId="5C3D0B50"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Resolución del examen escrito.</w:t>
            </w:r>
          </w:p>
          <w:p w14:paraId="6AE1D67E" w14:textId="5927A0FF"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El alumno tomará en libreta de apuntes los fundamentos</w:t>
            </w:r>
            <w:r w:rsidRPr="00AE07CD">
              <w:rPr>
                <w:rFonts w:asciiTheme="minorHAnsi" w:hAnsiTheme="minorHAnsi" w:cstheme="minorHAnsi"/>
                <w:sz w:val="18"/>
                <w:szCs w:val="18"/>
              </w:rPr>
              <w:tab/>
              <w:t>y conocimientos de cada unidad.</w:t>
            </w:r>
          </w:p>
          <w:p w14:paraId="181B82C5" w14:textId="60584202" w:rsidR="008743A4"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Elaborar reporte de práctica de laboratorio. Virtual por pandemia </w:t>
            </w:r>
            <w:proofErr w:type="spellStart"/>
            <w:r w:rsidRPr="00AE07CD">
              <w:rPr>
                <w:rFonts w:asciiTheme="minorHAnsi" w:hAnsiTheme="minorHAnsi" w:cstheme="minorHAnsi"/>
                <w:sz w:val="18"/>
                <w:szCs w:val="18"/>
              </w:rPr>
              <w:t>covid</w:t>
            </w:r>
            <w:proofErr w:type="spellEnd"/>
            <w:r w:rsidRPr="00AE07CD">
              <w:rPr>
                <w:rFonts w:asciiTheme="minorHAnsi" w:hAnsiTheme="minorHAnsi" w:cstheme="minorHAnsi"/>
                <w:sz w:val="18"/>
                <w:szCs w:val="18"/>
              </w:rPr>
              <w:t xml:space="preserve"> 19</w:t>
            </w:r>
          </w:p>
          <w:p w14:paraId="152A0D58" w14:textId="77777777" w:rsidR="00AE07CD" w:rsidRPr="00AE07CD" w:rsidRDefault="00AE07CD" w:rsidP="00AE07CD">
            <w:pPr>
              <w:ind w:left="133" w:hanging="77"/>
              <w:rPr>
                <w:rFonts w:cstheme="minorHAnsi"/>
                <w:sz w:val="18"/>
                <w:szCs w:val="18"/>
              </w:rPr>
            </w:pPr>
          </w:p>
          <w:p w14:paraId="4DBC60C9" w14:textId="45F62256" w:rsidR="00AE07CD" w:rsidRPr="00AE07CD" w:rsidRDefault="00AE07CD" w:rsidP="00AE07CD">
            <w:pPr>
              <w:ind w:left="133" w:hanging="77"/>
              <w:rPr>
                <w:rFonts w:cstheme="minorHAnsi"/>
                <w:sz w:val="18"/>
                <w:szCs w:val="18"/>
              </w:rPr>
            </w:pPr>
          </w:p>
        </w:tc>
        <w:tc>
          <w:tcPr>
            <w:tcW w:w="2878" w:type="dxa"/>
            <w:vAlign w:val="center"/>
          </w:tcPr>
          <w:p w14:paraId="6A53095E" w14:textId="77777777" w:rsidR="00AE07CD" w:rsidRPr="00AE07CD" w:rsidRDefault="00AE07CD" w:rsidP="00AE07CD">
            <w:pPr>
              <w:pStyle w:val="TableParagraph"/>
              <w:numPr>
                <w:ilvl w:val="0"/>
                <w:numId w:val="26"/>
              </w:numPr>
              <w:ind w:left="230" w:right="100" w:hanging="219"/>
              <w:rPr>
                <w:rFonts w:asciiTheme="minorHAnsi" w:hAnsiTheme="minorHAnsi" w:cstheme="minorHAnsi"/>
                <w:sz w:val="18"/>
                <w:szCs w:val="20"/>
              </w:rPr>
            </w:pPr>
            <w:r w:rsidRPr="00AE07CD">
              <w:rPr>
                <w:rFonts w:asciiTheme="minorHAnsi" w:hAnsiTheme="minorHAnsi" w:cstheme="minorHAnsi"/>
                <w:sz w:val="18"/>
                <w:szCs w:val="20"/>
              </w:rPr>
              <w:lastRenderedPageBreak/>
              <w:t xml:space="preserve">El docente explica, analiza y sintetiza </w:t>
            </w:r>
            <w:r w:rsidRPr="00AE07CD">
              <w:rPr>
                <w:rFonts w:asciiTheme="minorHAnsi" w:hAnsiTheme="minorHAnsi" w:cstheme="minorHAnsi"/>
                <w:spacing w:val="-5"/>
                <w:sz w:val="18"/>
                <w:szCs w:val="20"/>
              </w:rPr>
              <w:t xml:space="preserve">los </w:t>
            </w:r>
            <w:r w:rsidRPr="00AE07CD">
              <w:rPr>
                <w:rFonts w:asciiTheme="minorHAnsi" w:hAnsiTheme="minorHAnsi" w:cstheme="minorHAnsi"/>
                <w:sz w:val="18"/>
                <w:szCs w:val="20"/>
              </w:rPr>
              <w:t>contenidos de</w:t>
            </w:r>
            <w:r w:rsidRPr="00AE07CD">
              <w:rPr>
                <w:rFonts w:asciiTheme="minorHAnsi" w:hAnsiTheme="minorHAnsi" w:cstheme="minorHAnsi"/>
                <w:spacing w:val="-1"/>
                <w:sz w:val="18"/>
                <w:szCs w:val="20"/>
              </w:rPr>
              <w:t xml:space="preserve"> </w:t>
            </w:r>
            <w:r w:rsidRPr="00AE07CD">
              <w:rPr>
                <w:rFonts w:asciiTheme="minorHAnsi" w:hAnsiTheme="minorHAnsi" w:cstheme="minorHAnsi"/>
                <w:sz w:val="18"/>
                <w:szCs w:val="20"/>
              </w:rPr>
              <w:t>cada unidad para que</w:t>
            </w:r>
            <w:r w:rsidRPr="00AE07CD">
              <w:rPr>
                <w:rFonts w:asciiTheme="minorHAnsi" w:hAnsiTheme="minorHAnsi" w:cstheme="minorHAnsi"/>
                <w:spacing w:val="-7"/>
                <w:sz w:val="18"/>
                <w:szCs w:val="20"/>
              </w:rPr>
              <w:t xml:space="preserve"> </w:t>
            </w:r>
            <w:r w:rsidRPr="00AE07CD">
              <w:rPr>
                <w:rFonts w:asciiTheme="minorHAnsi" w:hAnsiTheme="minorHAnsi" w:cstheme="minorHAnsi"/>
                <w:sz w:val="18"/>
                <w:szCs w:val="20"/>
              </w:rPr>
              <w:t>los alumnos tomen los apuntes correspondientes.</w:t>
            </w:r>
          </w:p>
          <w:p w14:paraId="0E9B3909" w14:textId="77777777" w:rsidR="00AE07CD" w:rsidRPr="00AE07CD" w:rsidRDefault="00AE07CD" w:rsidP="00AE07CD">
            <w:pPr>
              <w:pStyle w:val="TableParagraph"/>
              <w:numPr>
                <w:ilvl w:val="0"/>
                <w:numId w:val="26"/>
              </w:numPr>
              <w:tabs>
                <w:tab w:val="left" w:pos="233"/>
              </w:tabs>
              <w:ind w:left="230" w:right="151" w:hanging="219"/>
              <w:rPr>
                <w:rFonts w:asciiTheme="minorHAnsi" w:hAnsiTheme="minorHAnsi" w:cstheme="minorHAnsi"/>
                <w:sz w:val="18"/>
                <w:szCs w:val="20"/>
              </w:rPr>
            </w:pPr>
            <w:r w:rsidRPr="00AE07CD">
              <w:rPr>
                <w:rFonts w:asciiTheme="minorHAnsi" w:hAnsiTheme="minorHAnsi" w:cstheme="minorHAnsi"/>
                <w:sz w:val="18"/>
                <w:szCs w:val="20"/>
              </w:rPr>
              <w:t xml:space="preserve">El docente a través de </w:t>
            </w:r>
            <w:r w:rsidRPr="00AE07CD">
              <w:rPr>
                <w:rFonts w:asciiTheme="minorHAnsi" w:hAnsiTheme="minorHAnsi" w:cstheme="minorHAnsi"/>
                <w:spacing w:val="-5"/>
                <w:sz w:val="18"/>
                <w:szCs w:val="20"/>
              </w:rPr>
              <w:t xml:space="preserve">la </w:t>
            </w:r>
            <w:r w:rsidRPr="00AE07CD">
              <w:rPr>
                <w:rFonts w:asciiTheme="minorHAnsi" w:hAnsiTheme="minorHAnsi" w:cstheme="minorHAnsi"/>
                <w:sz w:val="18"/>
                <w:szCs w:val="20"/>
              </w:rPr>
              <w:t xml:space="preserve">investigación documental propicia actividades de búsqueda, selección y análisis </w:t>
            </w:r>
            <w:r w:rsidRPr="00AE07CD">
              <w:rPr>
                <w:rFonts w:asciiTheme="minorHAnsi" w:hAnsiTheme="minorHAnsi" w:cstheme="minorHAnsi"/>
                <w:sz w:val="18"/>
                <w:szCs w:val="20"/>
              </w:rPr>
              <w:lastRenderedPageBreak/>
              <w:t>de información en distintas fuentes de los contenidos teóricos de la asignatura.</w:t>
            </w:r>
          </w:p>
          <w:p w14:paraId="73E7D898" w14:textId="77777777" w:rsidR="00AE07CD" w:rsidRPr="00AE07CD" w:rsidRDefault="00AE07CD" w:rsidP="00AE07CD">
            <w:pPr>
              <w:pStyle w:val="TableParagraph"/>
              <w:numPr>
                <w:ilvl w:val="0"/>
                <w:numId w:val="26"/>
              </w:numPr>
              <w:ind w:left="230" w:right="423" w:hanging="219"/>
              <w:rPr>
                <w:rFonts w:asciiTheme="minorHAnsi" w:hAnsiTheme="minorHAnsi" w:cstheme="minorHAnsi"/>
                <w:sz w:val="18"/>
                <w:szCs w:val="20"/>
              </w:rPr>
            </w:pPr>
            <w:r w:rsidRPr="00AE07CD">
              <w:rPr>
                <w:rFonts w:asciiTheme="minorHAnsi" w:hAnsiTheme="minorHAnsi" w:cstheme="minorHAnsi"/>
                <w:sz w:val="18"/>
                <w:szCs w:val="20"/>
              </w:rPr>
              <w:t>-Propiciar el uso de las nuevas Tic</w:t>
            </w:r>
            <w:r w:rsidRPr="00AE07CD">
              <w:rPr>
                <w:rFonts w:asciiTheme="minorHAnsi" w:hAnsiTheme="minorHAnsi" w:cstheme="minorHAnsi"/>
                <w:sz w:val="18"/>
                <w:szCs w:val="20"/>
                <w:vertAlign w:val="superscript"/>
              </w:rPr>
              <w:t>s</w:t>
            </w:r>
            <w:r w:rsidRPr="00AE07CD">
              <w:rPr>
                <w:rFonts w:asciiTheme="minorHAnsi" w:hAnsiTheme="minorHAnsi" w:cstheme="minorHAnsi"/>
                <w:sz w:val="18"/>
                <w:szCs w:val="20"/>
              </w:rPr>
              <w:t xml:space="preserve"> para el desarrollo de los contenidos de la asignatura.</w:t>
            </w:r>
          </w:p>
          <w:p w14:paraId="206D469E" w14:textId="77777777" w:rsidR="00AE07CD" w:rsidRPr="00AE07CD" w:rsidRDefault="00AE07CD" w:rsidP="00AE07CD">
            <w:pPr>
              <w:pStyle w:val="TableParagraph"/>
              <w:numPr>
                <w:ilvl w:val="0"/>
                <w:numId w:val="26"/>
              </w:numPr>
              <w:tabs>
                <w:tab w:val="left" w:pos="233"/>
              </w:tabs>
              <w:ind w:left="230" w:right="138" w:hanging="219"/>
              <w:rPr>
                <w:rFonts w:asciiTheme="minorHAnsi" w:hAnsiTheme="minorHAnsi" w:cstheme="minorHAnsi"/>
                <w:sz w:val="18"/>
                <w:szCs w:val="20"/>
              </w:rPr>
            </w:pPr>
            <w:r w:rsidRPr="00AE07CD">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1B3AD792" w14:textId="77777777" w:rsidR="00AE07CD" w:rsidRPr="00AE07CD" w:rsidRDefault="00AE07CD" w:rsidP="00AE07CD">
            <w:pPr>
              <w:pStyle w:val="TableParagraph"/>
              <w:numPr>
                <w:ilvl w:val="0"/>
                <w:numId w:val="26"/>
              </w:numPr>
              <w:ind w:left="230" w:right="123" w:hanging="219"/>
              <w:rPr>
                <w:rFonts w:asciiTheme="minorHAnsi" w:hAnsiTheme="minorHAnsi" w:cstheme="minorHAnsi"/>
                <w:sz w:val="18"/>
                <w:szCs w:val="20"/>
              </w:rPr>
            </w:pPr>
            <w:r w:rsidRPr="00AE07CD">
              <w:rPr>
                <w:rFonts w:asciiTheme="minorHAnsi" w:hAnsiTheme="minorHAnsi" w:cstheme="minorHAnsi"/>
                <w:sz w:val="18"/>
                <w:szCs w:val="20"/>
              </w:rPr>
              <w:t>-Proponer problemas que permitan al estudiante la integración de contenidos de la asignatura y entre distintas asignaturas, para su análisis y solución.</w:t>
            </w:r>
          </w:p>
          <w:p w14:paraId="3B6CAA0C" w14:textId="77777777" w:rsidR="00AE07CD" w:rsidRPr="00AE07CD" w:rsidRDefault="00AE07CD" w:rsidP="00AE07CD">
            <w:pPr>
              <w:pStyle w:val="TableParagraph"/>
              <w:numPr>
                <w:ilvl w:val="0"/>
                <w:numId w:val="26"/>
              </w:numPr>
              <w:ind w:left="230" w:right="101" w:hanging="219"/>
              <w:rPr>
                <w:rFonts w:asciiTheme="minorHAnsi" w:hAnsiTheme="minorHAnsi" w:cstheme="minorHAnsi"/>
                <w:sz w:val="18"/>
                <w:szCs w:val="20"/>
              </w:rPr>
            </w:pPr>
            <w:r w:rsidRPr="00AE07CD">
              <w:rPr>
                <w:rFonts w:asciiTheme="minorHAnsi" w:hAnsiTheme="minorHAnsi" w:cstheme="minorHAnsi"/>
                <w:sz w:val="18"/>
                <w:szCs w:val="20"/>
              </w:rPr>
              <w:t>-Relacionar los contenidos de la asignatura con el cuidado del medio ambiente y la sustentabilidad.</w:t>
            </w:r>
          </w:p>
          <w:p w14:paraId="6FB849E3" w14:textId="77777777" w:rsidR="00AE07CD" w:rsidRPr="00AE07CD" w:rsidRDefault="00AE07CD" w:rsidP="00AE07CD">
            <w:pPr>
              <w:pStyle w:val="TableParagraph"/>
              <w:numPr>
                <w:ilvl w:val="0"/>
                <w:numId w:val="26"/>
              </w:numPr>
              <w:ind w:left="230" w:right="168" w:hanging="219"/>
              <w:rPr>
                <w:rFonts w:asciiTheme="minorHAnsi" w:hAnsiTheme="minorHAnsi" w:cstheme="minorHAnsi"/>
                <w:sz w:val="18"/>
                <w:szCs w:val="20"/>
              </w:rPr>
            </w:pPr>
            <w:r w:rsidRPr="00AE07CD">
              <w:rPr>
                <w:rFonts w:asciiTheme="minorHAnsi" w:hAnsiTheme="minorHAnsi" w:cstheme="minorHAnsi"/>
                <w:sz w:val="18"/>
                <w:szCs w:val="20"/>
              </w:rPr>
              <w:t>-</w:t>
            </w:r>
            <w:proofErr w:type="spellStart"/>
            <w:r w:rsidRPr="00AE07CD">
              <w:rPr>
                <w:rFonts w:asciiTheme="minorHAnsi" w:hAnsiTheme="minorHAnsi" w:cstheme="minorHAnsi"/>
                <w:sz w:val="18"/>
                <w:szCs w:val="20"/>
              </w:rPr>
              <w:t>Retroalimentacion</w:t>
            </w:r>
            <w:proofErr w:type="spellEnd"/>
            <w:r w:rsidRPr="00AE07CD">
              <w:rPr>
                <w:rFonts w:asciiTheme="minorHAnsi" w:hAnsiTheme="minorHAnsi" w:cstheme="minorHAnsi"/>
                <w:sz w:val="18"/>
                <w:szCs w:val="20"/>
              </w:rPr>
              <w:t xml:space="preserve"> de los temas principales con los alumnos, para aplicar examen escrito al término de cada unidad.</w:t>
            </w:r>
          </w:p>
          <w:p w14:paraId="0BF78553" w14:textId="77777777" w:rsidR="00AE07CD" w:rsidRPr="00AE07CD" w:rsidRDefault="00AE07CD" w:rsidP="00AE07CD">
            <w:pPr>
              <w:pStyle w:val="TableParagraph"/>
              <w:numPr>
                <w:ilvl w:val="0"/>
                <w:numId w:val="26"/>
              </w:numPr>
              <w:ind w:left="230" w:right="145" w:hanging="219"/>
              <w:rPr>
                <w:rFonts w:asciiTheme="minorHAnsi" w:hAnsiTheme="minorHAnsi" w:cstheme="minorHAnsi"/>
                <w:sz w:val="18"/>
                <w:szCs w:val="20"/>
              </w:rPr>
            </w:pPr>
            <w:r w:rsidRPr="00AE07CD">
              <w:rPr>
                <w:rFonts w:asciiTheme="minorHAnsi" w:hAnsiTheme="minorHAnsi" w:cstheme="minorHAnsi"/>
                <w:sz w:val="18"/>
                <w:szCs w:val="20"/>
              </w:rPr>
              <w:t>-Realizar práctica de laboratorio según manual.</w:t>
            </w:r>
          </w:p>
          <w:p w14:paraId="43EF2CAF" w14:textId="31C27E5F" w:rsidR="008743A4" w:rsidRPr="00AE07CD" w:rsidRDefault="00AE07CD" w:rsidP="00AE07CD">
            <w:pPr>
              <w:pStyle w:val="TableParagraph"/>
              <w:numPr>
                <w:ilvl w:val="0"/>
                <w:numId w:val="26"/>
              </w:numPr>
              <w:ind w:left="230" w:right="586" w:hanging="219"/>
              <w:jc w:val="both"/>
              <w:rPr>
                <w:rFonts w:asciiTheme="minorHAnsi" w:hAnsiTheme="minorHAnsi" w:cstheme="minorHAnsi"/>
                <w:sz w:val="18"/>
                <w:szCs w:val="20"/>
              </w:rPr>
            </w:pPr>
            <w:r w:rsidRPr="00AE07CD">
              <w:rPr>
                <w:rFonts w:asciiTheme="minorHAnsi" w:hAnsiTheme="minorHAnsi" w:cstheme="minorHAnsi"/>
                <w:sz w:val="18"/>
                <w:szCs w:val="20"/>
              </w:rPr>
              <w:t xml:space="preserve">Virtual por pandemia </w:t>
            </w:r>
            <w:proofErr w:type="spellStart"/>
            <w:r w:rsidRPr="00AE07CD">
              <w:rPr>
                <w:rFonts w:asciiTheme="minorHAnsi" w:hAnsiTheme="minorHAnsi" w:cstheme="minorHAnsi"/>
                <w:sz w:val="18"/>
                <w:szCs w:val="20"/>
              </w:rPr>
              <w:t>covid</w:t>
            </w:r>
            <w:proofErr w:type="spellEnd"/>
            <w:r w:rsidRPr="00AE07CD">
              <w:rPr>
                <w:rFonts w:asciiTheme="minorHAnsi" w:hAnsiTheme="minorHAnsi" w:cstheme="minorHAnsi"/>
                <w:sz w:val="18"/>
                <w:szCs w:val="20"/>
              </w:rPr>
              <w:t xml:space="preserve"> 19</w:t>
            </w:r>
          </w:p>
        </w:tc>
        <w:tc>
          <w:tcPr>
            <w:tcW w:w="2878" w:type="dxa"/>
            <w:vAlign w:val="center"/>
          </w:tcPr>
          <w:p w14:paraId="350A982A" w14:textId="77777777" w:rsidR="00AE07CD"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lastRenderedPageBreak/>
              <w:t>Capacidad de análisis y síntesis.</w:t>
            </w:r>
          </w:p>
          <w:p w14:paraId="40AFC6BC" w14:textId="44DF3090" w:rsidR="008743A4"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t>Solución de Problemas</w:t>
            </w:r>
          </w:p>
          <w:p w14:paraId="3267E4B4" w14:textId="77777777" w:rsidR="00AE07CD" w:rsidRPr="00AE07CD" w:rsidRDefault="00AE07CD" w:rsidP="00AE07CD">
            <w:pPr>
              <w:pStyle w:val="TableParagraph"/>
              <w:numPr>
                <w:ilvl w:val="0"/>
                <w:numId w:val="25"/>
              </w:numPr>
              <w:spacing w:before="1"/>
              <w:ind w:left="185" w:right="117" w:hanging="219"/>
              <w:rPr>
                <w:rFonts w:asciiTheme="minorHAnsi" w:hAnsiTheme="minorHAnsi" w:cstheme="minorHAnsi"/>
                <w:sz w:val="18"/>
                <w:szCs w:val="20"/>
              </w:rPr>
            </w:pPr>
            <w:r w:rsidRPr="00AE07CD">
              <w:rPr>
                <w:rFonts w:asciiTheme="minorHAnsi" w:hAnsiTheme="minorHAnsi" w:cstheme="minorHAnsi"/>
                <w:sz w:val="18"/>
                <w:szCs w:val="20"/>
              </w:rPr>
              <w:t>Capacidad para trabajar en equipo.</w:t>
            </w:r>
          </w:p>
          <w:p w14:paraId="4124DDE1" w14:textId="3E1A8C1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22DF6643" w14:textId="1B7DB49D" w:rsidR="00AE07CD" w:rsidRPr="00AE07CD" w:rsidRDefault="00AE07CD" w:rsidP="00AE07CD">
            <w:pPr>
              <w:pStyle w:val="TableParagraph"/>
              <w:numPr>
                <w:ilvl w:val="0"/>
                <w:numId w:val="25"/>
              </w:numPr>
              <w:spacing w:before="1"/>
              <w:ind w:left="185" w:hanging="219"/>
              <w:rPr>
                <w:rFonts w:asciiTheme="minorHAnsi" w:hAnsiTheme="minorHAnsi" w:cstheme="minorHAnsi"/>
                <w:sz w:val="18"/>
                <w:szCs w:val="20"/>
              </w:rPr>
            </w:pPr>
            <w:r w:rsidRPr="00AE07CD">
              <w:rPr>
                <w:rFonts w:asciiTheme="minorHAnsi" w:hAnsiTheme="minorHAnsi" w:cstheme="minorHAnsi"/>
                <w:sz w:val="18"/>
                <w:szCs w:val="20"/>
              </w:rPr>
              <w:t>Habilidad para búsqueda de información.</w:t>
            </w:r>
          </w:p>
          <w:p w14:paraId="3DD2AFD9" w14:textId="4086A57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lastRenderedPageBreak/>
              <w:t>escrita.</w:t>
            </w:r>
          </w:p>
          <w:p w14:paraId="6E729A26" w14:textId="08872D3D" w:rsidR="00AE07CD" w:rsidRPr="00AE07CD" w:rsidRDefault="00AE07CD" w:rsidP="00AE07CD">
            <w:pPr>
              <w:pStyle w:val="TableParagraph"/>
              <w:numPr>
                <w:ilvl w:val="0"/>
                <w:numId w:val="25"/>
              </w:numPr>
              <w:ind w:left="185" w:hanging="219"/>
              <w:rPr>
                <w:sz w:val="20"/>
              </w:rPr>
            </w:pPr>
            <w:r w:rsidRPr="00AE07CD">
              <w:rPr>
                <w:rFonts w:asciiTheme="minorHAnsi" w:hAnsiTheme="minorHAnsi" w:cstheme="minorHAnsi"/>
                <w:sz w:val="18"/>
                <w:szCs w:val="20"/>
              </w:rPr>
              <w:t>Solución de Problemas</w:t>
            </w:r>
          </w:p>
        </w:tc>
        <w:tc>
          <w:tcPr>
            <w:tcW w:w="2942" w:type="dxa"/>
            <w:vAlign w:val="center"/>
          </w:tcPr>
          <w:p w14:paraId="3D9084B0" w14:textId="5BF36ABB" w:rsidR="008743A4" w:rsidRPr="002B1176" w:rsidRDefault="008743A4" w:rsidP="00AE07CD">
            <w:pPr>
              <w:pStyle w:val="Sinespaciado"/>
              <w:jc w:val="center"/>
              <w:rPr>
                <w:rFonts w:cstheme="minorHAnsi"/>
                <w:sz w:val="18"/>
                <w:szCs w:val="18"/>
              </w:rPr>
            </w:pPr>
            <w:r w:rsidRPr="002B1176">
              <w:rPr>
                <w:rFonts w:cstheme="minorHAnsi"/>
                <w:sz w:val="18"/>
                <w:szCs w:val="18"/>
              </w:rPr>
              <w:lastRenderedPageBreak/>
              <w:t>12-4</w:t>
            </w:r>
          </w:p>
        </w:tc>
      </w:tr>
    </w:tbl>
    <w:p w14:paraId="4E02C604" w14:textId="77777777" w:rsidR="008743A4" w:rsidRDefault="008743A4" w:rsidP="008743A4">
      <w:pPr>
        <w:pStyle w:val="Sinespaciado"/>
        <w:rPr>
          <w:rFonts w:cstheme="minorHAnsi"/>
          <w:sz w:val="18"/>
          <w:szCs w:val="18"/>
        </w:rPr>
      </w:pPr>
    </w:p>
    <w:p w14:paraId="50F6EBF6" w14:textId="77777777" w:rsidR="004F1A53" w:rsidRDefault="004F1A53" w:rsidP="008743A4">
      <w:pPr>
        <w:pStyle w:val="Sinespaciado"/>
        <w:rPr>
          <w:rFonts w:cstheme="minorHAnsi"/>
          <w:sz w:val="18"/>
          <w:szCs w:val="18"/>
        </w:rPr>
      </w:pPr>
    </w:p>
    <w:p w14:paraId="0F6C83C6" w14:textId="77777777" w:rsidR="004F1A53" w:rsidRPr="002B1176" w:rsidRDefault="004F1A53"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5FB8DB55" w14:textId="77777777" w:rsidTr="000864AF">
        <w:tc>
          <w:tcPr>
            <w:tcW w:w="7195" w:type="dxa"/>
            <w:shd w:val="clear" w:color="auto" w:fill="BFBFBF" w:themeFill="background1" w:themeFillShade="BF"/>
            <w:vAlign w:val="center"/>
          </w:tcPr>
          <w:p w14:paraId="5B7374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Indicadores de Alcance (4.8)</w:t>
            </w:r>
          </w:p>
        </w:tc>
        <w:tc>
          <w:tcPr>
            <w:tcW w:w="7259" w:type="dxa"/>
            <w:shd w:val="clear" w:color="auto" w:fill="BFBFBF" w:themeFill="background1" w:themeFillShade="BF"/>
            <w:vAlign w:val="center"/>
          </w:tcPr>
          <w:p w14:paraId="7753AA4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2D7AF0EF" w14:textId="77777777" w:rsidTr="000864AF">
        <w:tc>
          <w:tcPr>
            <w:tcW w:w="7195" w:type="dxa"/>
          </w:tcPr>
          <w:p w14:paraId="51C32EDC"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47E985BD" w14:textId="77777777" w:rsidR="008743A4" w:rsidRDefault="008743A4" w:rsidP="000864AF">
            <w:pPr>
              <w:pStyle w:val="Sinespaciado"/>
              <w:jc w:val="center"/>
              <w:rPr>
                <w:rFonts w:cstheme="minorHAnsi"/>
                <w:sz w:val="18"/>
                <w:szCs w:val="18"/>
              </w:rPr>
            </w:pPr>
          </w:p>
          <w:p w14:paraId="64BC7900"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610E761E" w14:textId="77777777" w:rsidTr="000864AF">
        <w:tc>
          <w:tcPr>
            <w:tcW w:w="7195" w:type="dxa"/>
          </w:tcPr>
          <w:p w14:paraId="6079C4E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3A84E2EF" w14:textId="77777777" w:rsidR="008743A4" w:rsidRDefault="008743A4" w:rsidP="000864AF">
            <w:pPr>
              <w:pStyle w:val="Sinespaciado"/>
              <w:jc w:val="center"/>
              <w:rPr>
                <w:rFonts w:cstheme="minorHAnsi"/>
                <w:sz w:val="18"/>
                <w:szCs w:val="18"/>
              </w:rPr>
            </w:pPr>
          </w:p>
          <w:p w14:paraId="1702CA10"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5A7C6A7" w14:textId="77777777" w:rsidTr="000864AF">
        <w:tc>
          <w:tcPr>
            <w:tcW w:w="7195" w:type="dxa"/>
          </w:tcPr>
          <w:p w14:paraId="02D6407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0747184" w14:textId="77777777" w:rsidR="008743A4" w:rsidRDefault="008743A4" w:rsidP="000864AF">
            <w:pPr>
              <w:pStyle w:val="Sinespaciado"/>
              <w:jc w:val="center"/>
              <w:rPr>
                <w:rFonts w:ascii="Arial" w:hAnsi="Arial" w:cs="Arial"/>
                <w:sz w:val="16"/>
                <w:szCs w:val="16"/>
              </w:rPr>
            </w:pPr>
          </w:p>
          <w:p w14:paraId="3E33D60F"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64C1F411" w14:textId="77777777" w:rsidTr="000864AF">
        <w:tc>
          <w:tcPr>
            <w:tcW w:w="7195" w:type="dxa"/>
          </w:tcPr>
          <w:p w14:paraId="707CE043"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1B46441" w14:textId="77777777" w:rsidR="008743A4" w:rsidRDefault="008743A4" w:rsidP="000864AF">
            <w:pPr>
              <w:pStyle w:val="Sinespaciado"/>
              <w:jc w:val="center"/>
              <w:rPr>
                <w:rFonts w:ascii="Arial" w:hAnsi="Arial" w:cs="Arial"/>
                <w:sz w:val="16"/>
                <w:szCs w:val="16"/>
              </w:rPr>
            </w:pPr>
          </w:p>
          <w:p w14:paraId="0076B31C"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FBD182B" w14:textId="77777777" w:rsidR="008743A4" w:rsidRDefault="008743A4" w:rsidP="008743A4">
      <w:pPr>
        <w:pStyle w:val="Sinespaciado"/>
        <w:rPr>
          <w:rFonts w:ascii="Arial" w:hAnsi="Arial" w:cs="Arial"/>
          <w:sz w:val="16"/>
          <w:szCs w:val="16"/>
        </w:rPr>
      </w:pPr>
    </w:p>
    <w:p w14:paraId="14551B3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56FB8FA"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CE8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D81DE"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BCD2F"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4C0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2EC5B33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1816E6"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336BB8"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4B8368E" w14:textId="77777777" w:rsidR="008743A4" w:rsidRDefault="008743A4" w:rsidP="000864AF">
            <w:pPr>
              <w:pStyle w:val="TableParagraph"/>
              <w:ind w:left="106" w:right="240" w:firstLine="104"/>
              <w:jc w:val="center"/>
              <w:rPr>
                <w:sz w:val="18"/>
              </w:rPr>
            </w:pPr>
            <w:r>
              <w:rPr>
                <w:sz w:val="18"/>
              </w:rPr>
              <w:t>Cumple al menos 5 de los siguientes indicadores</w:t>
            </w:r>
          </w:p>
          <w:p w14:paraId="7A11AEB6" w14:textId="77777777" w:rsidR="008743A4" w:rsidRDefault="008743A4" w:rsidP="005D2F0F">
            <w:pPr>
              <w:pStyle w:val="TableParagraph"/>
              <w:numPr>
                <w:ilvl w:val="0"/>
                <w:numId w:val="32"/>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1368871D" w14:textId="77777777" w:rsidR="008743A4" w:rsidRDefault="008743A4" w:rsidP="005D2F0F">
            <w:pPr>
              <w:pStyle w:val="TableParagraph"/>
              <w:numPr>
                <w:ilvl w:val="0"/>
                <w:numId w:val="32"/>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2F90358" w14:textId="77777777" w:rsidR="005D2F0F" w:rsidRDefault="008743A4" w:rsidP="005D2F0F">
            <w:pPr>
              <w:pStyle w:val="TableParagraph"/>
              <w:numPr>
                <w:ilvl w:val="0"/>
                <w:numId w:val="32"/>
              </w:numPr>
              <w:tabs>
                <w:tab w:val="left" w:pos="311"/>
              </w:tabs>
              <w:spacing w:before="1"/>
              <w:ind w:right="195" w:firstLine="0"/>
              <w:jc w:val="center"/>
              <w:rPr>
                <w:sz w:val="18"/>
              </w:rPr>
            </w:pPr>
            <w:r>
              <w:rPr>
                <w:sz w:val="18"/>
              </w:rPr>
              <w:t xml:space="preserve">Propone y/o explica soluciones o procedimientos no visto en clase (creatividad): Ante problemas o caso de estudio propone perspectivas diferentes, para abordarlos y sustentarlos correctamente. Aplica </w:t>
            </w:r>
            <w:r>
              <w:rPr>
                <w:sz w:val="18"/>
              </w:rPr>
              <w:lastRenderedPageBreak/>
              <w:t>procedimientos aprendidos en otra asignatura o contexto para el problema que se está</w:t>
            </w:r>
            <w:r>
              <w:rPr>
                <w:spacing w:val="-8"/>
                <w:sz w:val="18"/>
              </w:rPr>
              <w:t xml:space="preserve"> </w:t>
            </w:r>
            <w:r>
              <w:rPr>
                <w:sz w:val="18"/>
              </w:rPr>
              <w:t>resolviendo.</w:t>
            </w:r>
          </w:p>
          <w:p w14:paraId="13BB7105"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DC2A8C8"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23AC40FC" w14:textId="40D1DAC6" w:rsidR="008743A4" w:rsidRP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2245BED1"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62566"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C7B4C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17913C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F9A2F9"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FEDFBE8"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5B7C5"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66EE544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126F9A6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822B6A"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2C879D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F722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BFC0E6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0230ED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FE188A"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04153"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D6C2CE"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2DFA677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C1A71D"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4DCC7"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67E95"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7A32EE1F" w14:textId="77777777" w:rsidR="008743A4" w:rsidRDefault="008743A4" w:rsidP="000864AF">
            <w:pPr>
              <w:pStyle w:val="Sinespaciado"/>
              <w:jc w:val="center"/>
              <w:rPr>
                <w:rFonts w:ascii="Arial" w:hAnsi="Arial" w:cs="Arial"/>
                <w:sz w:val="16"/>
                <w:szCs w:val="16"/>
              </w:rPr>
            </w:pPr>
            <w:r>
              <w:rPr>
                <w:sz w:val="18"/>
              </w:rPr>
              <w:lastRenderedPageBreak/>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623D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N. A.</w:t>
            </w:r>
          </w:p>
        </w:tc>
      </w:tr>
    </w:tbl>
    <w:p w14:paraId="41D5B697" w14:textId="77777777" w:rsidR="008743A4" w:rsidRDefault="008743A4" w:rsidP="008743A4">
      <w:pPr>
        <w:pStyle w:val="Sinespaciado"/>
        <w:rPr>
          <w:rFonts w:ascii="Arial" w:hAnsi="Arial" w:cs="Arial"/>
          <w:sz w:val="16"/>
          <w:szCs w:val="16"/>
        </w:rPr>
      </w:pPr>
    </w:p>
    <w:p w14:paraId="3ECAA7E8"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B2117CE"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983C1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45D271"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6E03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5DE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714D7FD4"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9AF0FC"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1BC16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D7355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25B81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A14761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03367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4DFCA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E16E33" w14:textId="77777777" w:rsidR="008743A4" w:rsidRDefault="008743A4" w:rsidP="000864AF">
            <w:pPr>
              <w:spacing w:after="0"/>
              <w:rPr>
                <w:rFonts w:eastAsia="Times New Roman" w:cs="Arial"/>
                <w:b/>
                <w:color w:val="000000"/>
                <w:szCs w:val="16"/>
                <w:lang w:eastAsia="es-MX"/>
              </w:rPr>
            </w:pPr>
          </w:p>
        </w:tc>
      </w:tr>
      <w:tr w:rsidR="008743A4" w14:paraId="1F0DFEAC" w14:textId="77777777" w:rsidTr="000864AF">
        <w:tc>
          <w:tcPr>
            <w:tcW w:w="3969" w:type="dxa"/>
            <w:tcBorders>
              <w:top w:val="nil"/>
              <w:left w:val="single" w:sz="4" w:space="0" w:color="auto"/>
              <w:bottom w:val="single" w:sz="4" w:space="0" w:color="auto"/>
              <w:right w:val="single" w:sz="4" w:space="0" w:color="auto"/>
            </w:tcBorders>
            <w:noWrap/>
            <w:vAlign w:val="bottom"/>
          </w:tcPr>
          <w:p w14:paraId="452DD80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0AC59A0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9B2C05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398942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1D404E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1DCD746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DF8574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6B385AC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FED8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2ABD371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7F6AEC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0D9C61E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364078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F8173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42B5FFB"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A1595DD" w14:textId="77777777" w:rsidTr="000864AF">
        <w:tc>
          <w:tcPr>
            <w:tcW w:w="3969" w:type="dxa"/>
            <w:tcBorders>
              <w:top w:val="nil"/>
              <w:left w:val="single" w:sz="4" w:space="0" w:color="auto"/>
              <w:bottom w:val="single" w:sz="4" w:space="0" w:color="auto"/>
              <w:right w:val="single" w:sz="4" w:space="0" w:color="auto"/>
            </w:tcBorders>
            <w:noWrap/>
            <w:vAlign w:val="bottom"/>
          </w:tcPr>
          <w:p w14:paraId="76EFC1D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EBEE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4353A5E" w14:textId="77777777" w:rsidR="008743A4" w:rsidRDefault="008743A4" w:rsidP="000864AF">
            <w:pPr>
              <w:spacing w:after="0" w:line="240" w:lineRule="auto"/>
              <w:jc w:val="center"/>
              <w:rPr>
                <w:rFonts w:eastAsia="Times New Roman" w:cstheme="minorHAnsi"/>
                <w:color w:val="000000"/>
                <w:sz w:val="18"/>
                <w:szCs w:val="18"/>
                <w:lang w:eastAsia="es-MX"/>
              </w:rPr>
            </w:pPr>
          </w:p>
          <w:p w14:paraId="090CE05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4E0772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EC62C9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63AA427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5C5FC9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7773F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4C1C4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78A01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1EC715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6C3E3E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AE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3D083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72271D"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5F534F4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A74053B" w14:textId="77777777" w:rsidTr="000864AF">
        <w:tc>
          <w:tcPr>
            <w:tcW w:w="3969" w:type="dxa"/>
            <w:tcBorders>
              <w:top w:val="nil"/>
              <w:left w:val="single" w:sz="4" w:space="0" w:color="auto"/>
              <w:bottom w:val="single" w:sz="4" w:space="0" w:color="auto"/>
              <w:right w:val="single" w:sz="4" w:space="0" w:color="auto"/>
            </w:tcBorders>
            <w:noWrap/>
            <w:vAlign w:val="bottom"/>
          </w:tcPr>
          <w:p w14:paraId="4922F9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DD6285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BD700B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0242C47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67809B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61A387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46F5A6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904DBE0"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AAD6DAB" w14:textId="77777777" w:rsidTr="000864AF">
        <w:tc>
          <w:tcPr>
            <w:tcW w:w="3969" w:type="dxa"/>
            <w:tcBorders>
              <w:top w:val="nil"/>
              <w:left w:val="single" w:sz="4" w:space="0" w:color="auto"/>
              <w:bottom w:val="single" w:sz="4" w:space="0" w:color="auto"/>
              <w:right w:val="single" w:sz="4" w:space="0" w:color="auto"/>
            </w:tcBorders>
            <w:noWrap/>
            <w:vAlign w:val="bottom"/>
          </w:tcPr>
          <w:p w14:paraId="3FF96EA4"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5F166AFC"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A13247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B6B61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95695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0BF63E1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B7CC8D"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62EDD72"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215E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58406E04"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AC97F2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F208E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EFA5FD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63B5D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7619AE"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3C3D41E"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03154C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1A55331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5196618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129811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004B31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5FB2ACD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649D49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11DD2EC" w14:textId="77777777" w:rsidR="008743A4" w:rsidRPr="008743A4" w:rsidRDefault="008743A4" w:rsidP="000864AF">
            <w:pPr>
              <w:spacing w:after="0"/>
              <w:rPr>
                <w:rFonts w:eastAsia="Times New Roman" w:cstheme="minorHAnsi"/>
                <w:color w:val="000000"/>
                <w:sz w:val="18"/>
                <w:szCs w:val="18"/>
                <w:lang w:eastAsia="es-MX"/>
              </w:rPr>
            </w:pPr>
          </w:p>
        </w:tc>
      </w:tr>
    </w:tbl>
    <w:p w14:paraId="2F8DC36A" w14:textId="77777777" w:rsidR="008743A4" w:rsidRDefault="008743A4" w:rsidP="008743A4">
      <w:pPr>
        <w:pStyle w:val="Sinespaciado"/>
        <w:rPr>
          <w:rFonts w:ascii="Arial" w:hAnsi="Arial" w:cs="Arial"/>
          <w:sz w:val="16"/>
          <w:szCs w:val="16"/>
        </w:rPr>
      </w:pPr>
    </w:p>
    <w:p w14:paraId="6C8E8136"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9B457BC" w14:textId="77777777" w:rsidR="005D2F0F" w:rsidRDefault="005D2F0F" w:rsidP="008743A4">
      <w:pPr>
        <w:pStyle w:val="Sinespaciado"/>
        <w:rPr>
          <w:rFonts w:ascii="Arial" w:hAnsi="Arial" w:cs="Arial"/>
          <w:sz w:val="16"/>
          <w:szCs w:val="16"/>
        </w:rPr>
      </w:pPr>
    </w:p>
    <w:p w14:paraId="6E6F478F"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0AD8E74F" w14:textId="77777777" w:rsidTr="000864AF">
        <w:tc>
          <w:tcPr>
            <w:tcW w:w="1560" w:type="dxa"/>
            <w:hideMark/>
          </w:tcPr>
          <w:p w14:paraId="3E192286"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54E45F8" w14:textId="4649EB98" w:rsidR="008743A4" w:rsidRDefault="005D2F0F" w:rsidP="000864AF">
            <w:pPr>
              <w:pStyle w:val="Sinespaciado"/>
              <w:rPr>
                <w:rFonts w:ascii="Arial" w:hAnsi="Arial" w:cs="Arial"/>
                <w:sz w:val="16"/>
                <w:szCs w:val="16"/>
              </w:rPr>
            </w:pPr>
            <w:r>
              <w:rPr>
                <w:rFonts w:ascii="Arial" w:hAnsi="Arial" w:cs="Arial"/>
                <w:sz w:val="16"/>
                <w:szCs w:val="16"/>
              </w:rPr>
              <w:t>4</w:t>
            </w:r>
          </w:p>
        </w:tc>
        <w:tc>
          <w:tcPr>
            <w:tcW w:w="1187" w:type="dxa"/>
            <w:hideMark/>
          </w:tcPr>
          <w:p w14:paraId="06DF2C64"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B69E05" w14:textId="0C22F245" w:rsidR="008743A4" w:rsidRPr="005D2F0F" w:rsidRDefault="004F1A53" w:rsidP="005D2F0F">
            <w:pPr>
              <w:rPr>
                <w:sz w:val="18"/>
                <w:szCs w:val="18"/>
              </w:rPr>
            </w:pPr>
            <w:r w:rsidRPr="004F1A53">
              <w:rPr>
                <w:sz w:val="18"/>
                <w:szCs w:val="18"/>
              </w:rPr>
              <w:t>Identificar problemas que impliquen relaciones numéricas vinculadas a la composición de la materia y sus transformaciones.</w:t>
            </w:r>
          </w:p>
        </w:tc>
      </w:tr>
    </w:tbl>
    <w:p w14:paraId="3E2E6BBC"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024849F7" w14:textId="77777777" w:rsidTr="000864AF">
        <w:tc>
          <w:tcPr>
            <w:tcW w:w="2878" w:type="dxa"/>
            <w:shd w:val="clear" w:color="auto" w:fill="BFBFBF" w:themeFill="background1" w:themeFillShade="BF"/>
            <w:vAlign w:val="center"/>
          </w:tcPr>
          <w:p w14:paraId="15E7E15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BBBA7FB"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2833EE"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5D131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BB24D3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7072F3FD" w14:textId="77777777" w:rsidTr="000864AF">
        <w:tc>
          <w:tcPr>
            <w:tcW w:w="2878" w:type="dxa"/>
            <w:vAlign w:val="center"/>
          </w:tcPr>
          <w:p w14:paraId="52E4A2A1" w14:textId="77777777" w:rsidR="008743A4" w:rsidRDefault="004F1A53" w:rsidP="004F1A53">
            <w:pPr>
              <w:pStyle w:val="TableParagraph"/>
              <w:tabs>
                <w:tab w:val="left" w:pos="611"/>
              </w:tabs>
              <w:spacing w:line="229" w:lineRule="exact"/>
              <w:rPr>
                <w:rFonts w:asciiTheme="minorHAnsi" w:hAnsiTheme="minorHAnsi" w:cstheme="minorHAnsi"/>
                <w:sz w:val="18"/>
                <w:szCs w:val="18"/>
                <w:lang w:val="es-MX"/>
              </w:rPr>
            </w:pPr>
            <w:r>
              <w:rPr>
                <w:rFonts w:asciiTheme="minorHAnsi" w:hAnsiTheme="minorHAnsi" w:cstheme="minorHAnsi"/>
                <w:sz w:val="18"/>
                <w:szCs w:val="18"/>
                <w:lang w:val="es-MX"/>
              </w:rPr>
              <w:t xml:space="preserve">4 </w:t>
            </w:r>
            <w:proofErr w:type="gramStart"/>
            <w:r w:rsidRPr="004F1A53">
              <w:rPr>
                <w:rFonts w:asciiTheme="minorHAnsi" w:hAnsiTheme="minorHAnsi" w:cstheme="minorHAnsi"/>
                <w:sz w:val="18"/>
                <w:szCs w:val="18"/>
                <w:lang w:val="es-MX"/>
              </w:rPr>
              <w:t>Reacciones</w:t>
            </w:r>
            <w:proofErr w:type="gramEnd"/>
            <w:r w:rsidRPr="004F1A53">
              <w:rPr>
                <w:rFonts w:asciiTheme="minorHAnsi" w:hAnsiTheme="minorHAnsi" w:cstheme="minorHAnsi"/>
                <w:sz w:val="18"/>
                <w:szCs w:val="18"/>
                <w:lang w:val="es-MX"/>
              </w:rPr>
              <w:t xml:space="preserve"> químicas</w:t>
            </w:r>
          </w:p>
          <w:p w14:paraId="4544AFAB"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4.1 Combinación.</w:t>
            </w:r>
          </w:p>
          <w:p w14:paraId="57368B8E"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 4.2 Descomposición. </w:t>
            </w:r>
          </w:p>
          <w:p w14:paraId="7D482B55"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4.3 Sustitución (Simple y Doble) </w:t>
            </w:r>
          </w:p>
          <w:p w14:paraId="7EA43199"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4.4 Neutralización. </w:t>
            </w:r>
          </w:p>
          <w:p w14:paraId="0269639A"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4.5 Óxido-Reducción. </w:t>
            </w:r>
          </w:p>
          <w:p w14:paraId="550097FB"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4.6 Aplicaciones </w:t>
            </w:r>
          </w:p>
          <w:p w14:paraId="4EA8713E"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 Cálculos estequiométricos con </w:t>
            </w:r>
            <w:r w:rsidRPr="004F1A53">
              <w:rPr>
                <w:rFonts w:asciiTheme="minorHAnsi" w:hAnsiTheme="minorHAnsi" w:cstheme="minorHAnsi"/>
                <w:sz w:val="18"/>
                <w:szCs w:val="18"/>
                <w:lang w:val="es-MX"/>
              </w:rPr>
              <w:lastRenderedPageBreak/>
              <w:t>reacciones químicas</w:t>
            </w:r>
          </w:p>
          <w:p w14:paraId="26DB3D97"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 4.7.1 Reacción óxido reducción en electroquímica </w:t>
            </w:r>
          </w:p>
          <w:p w14:paraId="19C632B2"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4.7.2 Fuerza electromotriz (</w:t>
            </w:r>
            <w:proofErr w:type="spellStart"/>
            <w:r w:rsidRPr="004F1A53">
              <w:rPr>
                <w:rFonts w:asciiTheme="minorHAnsi" w:hAnsiTheme="minorHAnsi" w:cstheme="minorHAnsi"/>
                <w:sz w:val="18"/>
                <w:szCs w:val="18"/>
                <w:lang w:val="es-MX"/>
              </w:rPr>
              <w:t>fem</w:t>
            </w:r>
            <w:proofErr w:type="spellEnd"/>
            <w:r w:rsidRPr="004F1A53">
              <w:rPr>
                <w:rFonts w:asciiTheme="minorHAnsi" w:hAnsiTheme="minorHAnsi" w:cstheme="minorHAnsi"/>
                <w:sz w:val="18"/>
                <w:szCs w:val="18"/>
                <w:lang w:val="es-MX"/>
              </w:rPr>
              <w:t xml:space="preserve">) en una celda electroquímica </w:t>
            </w:r>
          </w:p>
          <w:p w14:paraId="304C600D"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4.7.3 Calculo de la </w:t>
            </w:r>
            <w:proofErr w:type="spellStart"/>
            <w:r w:rsidRPr="004F1A53">
              <w:rPr>
                <w:rFonts w:asciiTheme="minorHAnsi" w:hAnsiTheme="minorHAnsi" w:cstheme="minorHAnsi"/>
                <w:sz w:val="18"/>
                <w:szCs w:val="18"/>
                <w:lang w:val="es-MX"/>
              </w:rPr>
              <w:t>fem</w:t>
            </w:r>
            <w:proofErr w:type="spellEnd"/>
            <w:r w:rsidRPr="004F1A53">
              <w:rPr>
                <w:rFonts w:asciiTheme="minorHAnsi" w:hAnsiTheme="minorHAnsi" w:cstheme="minorHAnsi"/>
                <w:sz w:val="18"/>
                <w:szCs w:val="18"/>
                <w:lang w:val="es-MX"/>
              </w:rPr>
              <w:t xml:space="preserve"> y potenciales de óxido reducción </w:t>
            </w:r>
          </w:p>
          <w:p w14:paraId="5940371C" w14:textId="77777777" w:rsidR="0092424D"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4.7.4 Electro depósito (cálculo de electro depósito) </w:t>
            </w:r>
          </w:p>
          <w:p w14:paraId="7D8B4A11" w14:textId="77777777" w:rsidR="0092424D"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4.7.5 Aplicaciones de electroquímica en electrónica. </w:t>
            </w:r>
          </w:p>
          <w:p w14:paraId="79A0BB7D" w14:textId="0F8F0A50" w:rsidR="004F1A53" w:rsidRPr="00EF7ED7" w:rsidRDefault="004F1A53" w:rsidP="004F1A53">
            <w:pPr>
              <w:pStyle w:val="TableParagraph"/>
              <w:tabs>
                <w:tab w:val="left" w:pos="611"/>
              </w:tabs>
              <w:spacing w:line="229" w:lineRule="exact"/>
              <w:rPr>
                <w:rFonts w:asciiTheme="minorHAnsi" w:hAnsiTheme="minorHAnsi" w:cstheme="minorHAnsi"/>
                <w:sz w:val="18"/>
                <w:szCs w:val="18"/>
              </w:rPr>
            </w:pPr>
            <w:r w:rsidRPr="004F1A53">
              <w:rPr>
                <w:rFonts w:asciiTheme="minorHAnsi" w:hAnsiTheme="minorHAnsi" w:cstheme="minorHAnsi"/>
                <w:sz w:val="18"/>
                <w:szCs w:val="18"/>
                <w:lang w:val="es-MX"/>
              </w:rPr>
              <w:t xml:space="preserve">4.7.6 nano química (propiedades fisicoquímicas no convencionales de polímeros </w:t>
            </w:r>
            <w:proofErr w:type="spellStart"/>
            <w:r w:rsidRPr="004F1A53">
              <w:rPr>
                <w:rFonts w:asciiTheme="minorHAnsi" w:hAnsiTheme="minorHAnsi" w:cstheme="minorHAnsi"/>
                <w:sz w:val="18"/>
                <w:szCs w:val="18"/>
                <w:lang w:val="es-MX"/>
              </w:rPr>
              <w:t>Catenanos</w:t>
            </w:r>
            <w:proofErr w:type="spellEnd"/>
            <w:r w:rsidRPr="004F1A53">
              <w:rPr>
                <w:rFonts w:asciiTheme="minorHAnsi" w:hAnsiTheme="minorHAnsi" w:cstheme="minorHAnsi"/>
                <w:sz w:val="18"/>
                <w:szCs w:val="18"/>
                <w:lang w:val="es-MX"/>
              </w:rPr>
              <w:t xml:space="preserve"> y </w:t>
            </w:r>
            <w:proofErr w:type="spellStart"/>
            <w:r w:rsidRPr="004F1A53">
              <w:rPr>
                <w:rFonts w:asciiTheme="minorHAnsi" w:hAnsiTheme="minorHAnsi" w:cstheme="minorHAnsi"/>
                <w:sz w:val="18"/>
                <w:szCs w:val="18"/>
                <w:lang w:val="es-MX"/>
              </w:rPr>
              <w:t>Rotaxanos</w:t>
            </w:r>
            <w:proofErr w:type="spellEnd"/>
            <w:r w:rsidRPr="004F1A53">
              <w:rPr>
                <w:rFonts w:asciiTheme="minorHAnsi" w:hAnsiTheme="minorHAnsi" w:cstheme="minorHAnsi"/>
                <w:sz w:val="18"/>
                <w:szCs w:val="18"/>
                <w:lang w:val="es-MX"/>
              </w:rPr>
              <w:t>)</w:t>
            </w:r>
          </w:p>
        </w:tc>
        <w:tc>
          <w:tcPr>
            <w:tcW w:w="2878" w:type="dxa"/>
            <w:vAlign w:val="center"/>
          </w:tcPr>
          <w:p w14:paraId="4CEBE82B" w14:textId="019C29B6"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lastRenderedPageBreak/>
              <w:t>Investigación documental sobre la estequiometria, reactivo limitante, reactivo en exceso, rendimiento.</w:t>
            </w:r>
          </w:p>
          <w:p w14:paraId="1136951D" w14:textId="5EF8E842"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Definir y discutir en clase los conceptos de mol, solución y reacción química.</w:t>
            </w:r>
          </w:p>
          <w:p w14:paraId="760324B1" w14:textId="0DF30E36"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Clasificar las reacciones químicas.</w:t>
            </w:r>
          </w:p>
          <w:p w14:paraId="71A38C1D" w14:textId="2EA6100B"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lastRenderedPageBreak/>
              <w:t>Aplicar</w:t>
            </w:r>
            <w:r w:rsidRPr="0092424D">
              <w:rPr>
                <w:rFonts w:asciiTheme="minorHAnsi" w:hAnsiTheme="minorHAnsi" w:cstheme="minorHAnsi"/>
                <w:sz w:val="18"/>
                <w:szCs w:val="18"/>
              </w:rPr>
              <w:tab/>
              <w:t>los diferentes tipos de balanceo a Reacciones químicas.</w:t>
            </w:r>
          </w:p>
          <w:p w14:paraId="2A433171" w14:textId="6EA7E816"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Definir y discutir en clase los conceptos: estequiometria, átomo gramo, mol gramo, volumen gramo molecular, número</w:t>
            </w:r>
            <w:r w:rsidRPr="0092424D">
              <w:rPr>
                <w:rFonts w:asciiTheme="minorHAnsi" w:hAnsiTheme="minorHAnsi" w:cstheme="minorHAnsi"/>
                <w:sz w:val="18"/>
                <w:szCs w:val="18"/>
              </w:rPr>
              <w:tab/>
              <w:t>de Avogadro, reactivo limitante, reactivo en exceso, rendimiento.</w:t>
            </w:r>
          </w:p>
          <w:p w14:paraId="6ECC8E18" w14:textId="5C0FDB11"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-Realizar</w:t>
            </w:r>
            <w:r w:rsidRPr="0092424D">
              <w:rPr>
                <w:rFonts w:asciiTheme="minorHAnsi" w:hAnsiTheme="minorHAnsi" w:cstheme="minorHAnsi"/>
                <w:sz w:val="18"/>
                <w:szCs w:val="18"/>
              </w:rPr>
              <w:tab/>
              <w:t>cálculos estequiométricos</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aplicados</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a</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reacciones químicas.</w:t>
            </w:r>
          </w:p>
          <w:p w14:paraId="7BB6F8EF" w14:textId="1AA9661B" w:rsidR="008743A4"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-Identificar</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las reacciones ácido-base.</w:t>
            </w:r>
          </w:p>
          <w:p w14:paraId="3578E4E8" w14:textId="071DEC74"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Analizar y describir la combustión</w:t>
            </w:r>
            <w:r w:rsidRPr="0092424D">
              <w:rPr>
                <w:rFonts w:asciiTheme="minorHAnsi" w:hAnsiTheme="minorHAnsi" w:cstheme="minorHAnsi"/>
                <w:sz w:val="18"/>
                <w:szCs w:val="18"/>
              </w:rPr>
              <w:tab/>
              <w:t>de</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hidrocarburos y su impacto ambiental</w:t>
            </w:r>
          </w:p>
          <w:p w14:paraId="79F26A53" w14:textId="2204C7BA"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Comparar las emisiones de gases contaminantes generadas por diferentes combustibles industriales.</w:t>
            </w:r>
          </w:p>
          <w:p w14:paraId="63E5EE62" w14:textId="3DE968EC"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Organizados en equipos realiza</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exposición temática señalada por el docente, de acuerdo a los temas de la unidad correspondiente.</w:t>
            </w:r>
          </w:p>
          <w:p w14:paraId="06F705BD" w14:textId="3E6AF5FC"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Resolución del examen escrito.</w:t>
            </w:r>
          </w:p>
          <w:p w14:paraId="4DA3D8DC" w14:textId="09EFF785"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El alumno tomará en libreta de apuntes los fundamentos</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y conocimientos de cada unidad.</w:t>
            </w:r>
          </w:p>
          <w:p w14:paraId="3C24F648" w14:textId="55F76B7A"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Elaborar reporte de práctica de laboratorio.</w:t>
            </w:r>
          </w:p>
        </w:tc>
        <w:tc>
          <w:tcPr>
            <w:tcW w:w="2878" w:type="dxa"/>
            <w:vAlign w:val="center"/>
          </w:tcPr>
          <w:p w14:paraId="774B6ADB"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lastRenderedPageBreak/>
              <w:t>El docente explica, analiza y sintetiza los contenidos de cada unidad para que los alumnos tomen los apuntes correspondientes.</w:t>
            </w:r>
          </w:p>
          <w:p w14:paraId="234F4C6C"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 xml:space="preserve">El docente a través de la investigación documental propicia actividades de búsqueda, </w:t>
            </w:r>
            <w:r w:rsidRPr="0092424D">
              <w:rPr>
                <w:rFonts w:asciiTheme="minorHAnsi" w:hAnsiTheme="minorHAnsi" w:cstheme="minorHAnsi"/>
                <w:sz w:val="18"/>
                <w:szCs w:val="18"/>
              </w:rPr>
              <w:lastRenderedPageBreak/>
              <w:t>selección y análisis de información en distintas fuentes de los contenidos teóricos de la asignatura.</w:t>
            </w:r>
          </w:p>
          <w:p w14:paraId="34337E43"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-Propiciar el uso de las nuevas Tics para el desarrollo de los contenidos de la asignatura.</w:t>
            </w:r>
          </w:p>
          <w:p w14:paraId="367F9E91"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Promover el aprendizaje colaborativo entre los estudiantes que propicien la aplicación de los conceptos y metodologías que se van aprendiendo en el desarrollo de la</w:t>
            </w:r>
          </w:p>
          <w:p w14:paraId="3B5637CE"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 xml:space="preserve">asignatura. </w:t>
            </w:r>
          </w:p>
          <w:p w14:paraId="42BD67A9" w14:textId="2C650AA5"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Proponer problemas que permitan al estudiante la integración de contenidos de la asignatura para su análisis y solución.</w:t>
            </w:r>
          </w:p>
          <w:p w14:paraId="73A9B30A"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-Relacionar los contenidos de la asignatura con el cuidado del medio ambiente.</w:t>
            </w:r>
          </w:p>
          <w:p w14:paraId="353B204D" w14:textId="14574974"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Retroalimentar los temas principales con los alumnos, para aplicar examen escrito al término de cada unidad.</w:t>
            </w:r>
          </w:p>
          <w:p w14:paraId="1E428DCA" w14:textId="3852F520" w:rsidR="008743A4"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-Realizar práctica de laboratorio programada</w:t>
            </w:r>
          </w:p>
        </w:tc>
        <w:tc>
          <w:tcPr>
            <w:tcW w:w="2878" w:type="dxa"/>
            <w:vAlign w:val="center"/>
          </w:tcPr>
          <w:p w14:paraId="4A7A62A4" w14:textId="16F3FE3C" w:rsidR="005D2F0F" w:rsidRPr="0092424D" w:rsidRDefault="005D2F0F" w:rsidP="005D2F0F">
            <w:pPr>
              <w:pStyle w:val="TableParagraph"/>
              <w:rPr>
                <w:rFonts w:asciiTheme="minorHAnsi" w:hAnsiTheme="minorHAnsi" w:cstheme="minorHAnsi"/>
                <w:sz w:val="18"/>
                <w:szCs w:val="20"/>
              </w:rPr>
            </w:pPr>
            <w:r w:rsidRPr="0092424D">
              <w:rPr>
                <w:rFonts w:asciiTheme="minorHAnsi" w:hAnsiTheme="minorHAnsi" w:cstheme="minorHAnsi"/>
                <w:sz w:val="18"/>
                <w:szCs w:val="20"/>
              </w:rPr>
              <w:lastRenderedPageBreak/>
              <w:t>Capacidad de análisis y síntesis.</w:t>
            </w:r>
          </w:p>
          <w:p w14:paraId="76A538F0" w14:textId="17B1B185" w:rsidR="005D2F0F" w:rsidRPr="0092424D" w:rsidRDefault="005D2F0F" w:rsidP="005D2F0F">
            <w:pPr>
              <w:pStyle w:val="TableParagraph"/>
              <w:rPr>
                <w:rFonts w:asciiTheme="minorHAnsi" w:hAnsiTheme="minorHAnsi" w:cstheme="minorHAnsi"/>
                <w:sz w:val="18"/>
                <w:szCs w:val="20"/>
              </w:rPr>
            </w:pPr>
            <w:r w:rsidRPr="0092424D">
              <w:rPr>
                <w:rFonts w:asciiTheme="minorHAnsi" w:hAnsiTheme="minorHAnsi" w:cstheme="minorHAnsi"/>
                <w:sz w:val="18"/>
                <w:szCs w:val="20"/>
              </w:rPr>
              <w:t>Solución de Problemas.</w:t>
            </w:r>
          </w:p>
          <w:p w14:paraId="2B35FA5A" w14:textId="1857FD40" w:rsidR="005D2F0F" w:rsidRPr="0092424D" w:rsidRDefault="005D2F0F" w:rsidP="005D2F0F">
            <w:pPr>
              <w:pStyle w:val="TableParagraph"/>
              <w:rPr>
                <w:rFonts w:asciiTheme="minorHAnsi" w:hAnsiTheme="minorHAnsi" w:cstheme="minorHAnsi"/>
                <w:sz w:val="18"/>
                <w:szCs w:val="20"/>
              </w:rPr>
            </w:pPr>
            <w:r w:rsidRPr="0092424D">
              <w:rPr>
                <w:rFonts w:asciiTheme="minorHAnsi" w:hAnsiTheme="minorHAnsi" w:cstheme="minorHAnsi"/>
                <w:sz w:val="18"/>
                <w:szCs w:val="20"/>
              </w:rPr>
              <w:t>Habilidad para búsqueda de información.</w:t>
            </w:r>
          </w:p>
          <w:p w14:paraId="1DCFBCCC" w14:textId="029B37A0" w:rsidR="008743A4" w:rsidRPr="005D2F0F" w:rsidRDefault="005D2F0F" w:rsidP="005D2F0F">
            <w:pPr>
              <w:rPr>
                <w:rFonts w:cstheme="minorHAnsi"/>
                <w:sz w:val="18"/>
                <w:szCs w:val="18"/>
              </w:rPr>
            </w:pPr>
            <w:r>
              <w:rPr>
                <w:sz w:val="20"/>
              </w:rPr>
              <w:t>Solución de Problemas.</w:t>
            </w:r>
          </w:p>
        </w:tc>
        <w:tc>
          <w:tcPr>
            <w:tcW w:w="2942" w:type="dxa"/>
            <w:vAlign w:val="center"/>
          </w:tcPr>
          <w:p w14:paraId="458A9495" w14:textId="3C0D9EE9" w:rsidR="008743A4" w:rsidRPr="002B1176" w:rsidRDefault="008743A4" w:rsidP="000864AF">
            <w:pPr>
              <w:pStyle w:val="Sinespaciado"/>
              <w:jc w:val="center"/>
              <w:rPr>
                <w:rFonts w:cstheme="minorHAnsi"/>
                <w:sz w:val="18"/>
                <w:szCs w:val="18"/>
              </w:rPr>
            </w:pPr>
            <w:r w:rsidRPr="002B1176">
              <w:rPr>
                <w:rFonts w:cstheme="minorHAnsi"/>
                <w:sz w:val="18"/>
                <w:szCs w:val="18"/>
              </w:rPr>
              <w:t>1</w:t>
            </w:r>
            <w:r w:rsidR="005D2F0F">
              <w:rPr>
                <w:rFonts w:cstheme="minorHAnsi"/>
                <w:sz w:val="18"/>
                <w:szCs w:val="18"/>
              </w:rPr>
              <w:t>1</w:t>
            </w:r>
            <w:r w:rsidRPr="002B1176">
              <w:rPr>
                <w:rFonts w:cstheme="minorHAnsi"/>
                <w:sz w:val="18"/>
                <w:szCs w:val="18"/>
              </w:rPr>
              <w:t>-4</w:t>
            </w:r>
          </w:p>
        </w:tc>
      </w:tr>
    </w:tbl>
    <w:p w14:paraId="05072547"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49C3C305" w14:textId="77777777" w:rsidTr="000864AF">
        <w:tc>
          <w:tcPr>
            <w:tcW w:w="7195" w:type="dxa"/>
            <w:shd w:val="clear" w:color="auto" w:fill="BFBFBF" w:themeFill="background1" w:themeFillShade="BF"/>
            <w:vAlign w:val="center"/>
          </w:tcPr>
          <w:p w14:paraId="7E2DCBB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ED0AC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69A0DF5" w14:textId="77777777" w:rsidTr="000864AF">
        <w:tc>
          <w:tcPr>
            <w:tcW w:w="7195" w:type="dxa"/>
          </w:tcPr>
          <w:p w14:paraId="761D7646"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634F4500" w14:textId="77777777" w:rsidR="008743A4" w:rsidRDefault="008743A4" w:rsidP="000864AF">
            <w:pPr>
              <w:pStyle w:val="Sinespaciado"/>
              <w:jc w:val="center"/>
              <w:rPr>
                <w:rFonts w:cstheme="minorHAnsi"/>
                <w:sz w:val="18"/>
                <w:szCs w:val="18"/>
              </w:rPr>
            </w:pPr>
          </w:p>
          <w:p w14:paraId="73170EA7"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2221EF12" w14:textId="77777777" w:rsidTr="000864AF">
        <w:tc>
          <w:tcPr>
            <w:tcW w:w="7195" w:type="dxa"/>
          </w:tcPr>
          <w:p w14:paraId="6F16626B" w14:textId="77777777" w:rsidR="008743A4" w:rsidRPr="001E5754" w:rsidRDefault="008743A4" w:rsidP="000864AF">
            <w:pPr>
              <w:pStyle w:val="Sinespaciado"/>
              <w:rPr>
                <w:rFonts w:cstheme="minorHAnsi"/>
                <w:sz w:val="18"/>
                <w:szCs w:val="20"/>
              </w:rPr>
            </w:pPr>
            <w:r w:rsidRPr="001E5754">
              <w:rPr>
                <w:sz w:val="18"/>
                <w:szCs w:val="20"/>
              </w:rPr>
              <w:lastRenderedPageBreak/>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48CA8AB9" w14:textId="77777777" w:rsidR="008743A4" w:rsidRDefault="008743A4" w:rsidP="000864AF">
            <w:pPr>
              <w:pStyle w:val="Sinespaciado"/>
              <w:jc w:val="center"/>
              <w:rPr>
                <w:rFonts w:cstheme="minorHAnsi"/>
                <w:sz w:val="18"/>
                <w:szCs w:val="18"/>
              </w:rPr>
            </w:pPr>
          </w:p>
          <w:p w14:paraId="1D38ABC2"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186FF8B8" w14:textId="77777777" w:rsidTr="000864AF">
        <w:tc>
          <w:tcPr>
            <w:tcW w:w="7195" w:type="dxa"/>
          </w:tcPr>
          <w:p w14:paraId="0ADD44D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65A74BB1" w14:textId="77777777" w:rsidR="008743A4" w:rsidRDefault="008743A4" w:rsidP="000864AF">
            <w:pPr>
              <w:pStyle w:val="Sinespaciado"/>
              <w:jc w:val="center"/>
              <w:rPr>
                <w:rFonts w:ascii="Arial" w:hAnsi="Arial" w:cs="Arial"/>
                <w:sz w:val="16"/>
                <w:szCs w:val="16"/>
              </w:rPr>
            </w:pPr>
          </w:p>
          <w:p w14:paraId="5E0F9FBD"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C5AD095" w14:textId="77777777" w:rsidTr="000864AF">
        <w:tc>
          <w:tcPr>
            <w:tcW w:w="7195" w:type="dxa"/>
          </w:tcPr>
          <w:p w14:paraId="1AA56344"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5DDF8ED" w14:textId="77777777" w:rsidR="008743A4" w:rsidRDefault="008743A4" w:rsidP="000864AF">
            <w:pPr>
              <w:pStyle w:val="Sinespaciado"/>
              <w:jc w:val="center"/>
              <w:rPr>
                <w:rFonts w:ascii="Arial" w:hAnsi="Arial" w:cs="Arial"/>
                <w:sz w:val="16"/>
                <w:szCs w:val="16"/>
              </w:rPr>
            </w:pPr>
          </w:p>
          <w:p w14:paraId="3FA3720A"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4300D3FF" w14:textId="77777777" w:rsidR="008743A4" w:rsidRDefault="008743A4" w:rsidP="008743A4">
      <w:pPr>
        <w:pStyle w:val="Sinespaciado"/>
        <w:rPr>
          <w:rFonts w:ascii="Arial" w:hAnsi="Arial" w:cs="Arial"/>
          <w:sz w:val="16"/>
          <w:szCs w:val="16"/>
        </w:rPr>
      </w:pPr>
    </w:p>
    <w:p w14:paraId="11D1BED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455205C8"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2485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6F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D4DB"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FA176"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1DCCCF6E"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B4A24B"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C312E2"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8B8107C" w14:textId="77777777" w:rsidR="008743A4" w:rsidRDefault="008743A4" w:rsidP="000864AF">
            <w:pPr>
              <w:pStyle w:val="TableParagraph"/>
              <w:ind w:left="106" w:right="240" w:firstLine="104"/>
              <w:jc w:val="center"/>
              <w:rPr>
                <w:sz w:val="18"/>
              </w:rPr>
            </w:pPr>
            <w:r>
              <w:rPr>
                <w:sz w:val="18"/>
              </w:rPr>
              <w:t>Cumple al menos 5 de los siguientes indicadores</w:t>
            </w:r>
          </w:p>
          <w:p w14:paraId="485D6194" w14:textId="77777777" w:rsidR="008743A4" w:rsidRDefault="008743A4" w:rsidP="00EF7ED7">
            <w:pPr>
              <w:pStyle w:val="TableParagraph"/>
              <w:numPr>
                <w:ilvl w:val="0"/>
                <w:numId w:val="38"/>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41754069" w14:textId="77777777" w:rsidR="008743A4" w:rsidRDefault="008743A4" w:rsidP="00EF7ED7">
            <w:pPr>
              <w:pStyle w:val="TableParagraph"/>
              <w:numPr>
                <w:ilvl w:val="0"/>
                <w:numId w:val="38"/>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4DF11F3" w14:textId="77777777" w:rsidR="00EF7ED7" w:rsidRDefault="008743A4" w:rsidP="00EF7ED7">
            <w:pPr>
              <w:pStyle w:val="TableParagraph"/>
              <w:numPr>
                <w:ilvl w:val="0"/>
                <w:numId w:val="38"/>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5BCADAD" w14:textId="52B3555F" w:rsidR="00EF7ED7" w:rsidRPr="00EF7ED7" w:rsidRDefault="008743A4" w:rsidP="00EF7ED7">
            <w:pPr>
              <w:pStyle w:val="TableParagraph"/>
              <w:numPr>
                <w:ilvl w:val="0"/>
                <w:numId w:val="38"/>
              </w:numPr>
              <w:tabs>
                <w:tab w:val="left" w:pos="311"/>
              </w:tabs>
              <w:spacing w:before="1"/>
              <w:ind w:right="195"/>
              <w:jc w:val="center"/>
              <w:rPr>
                <w:sz w:val="18"/>
              </w:rPr>
            </w:pPr>
            <w:r w:rsidRPr="00EF7ED7">
              <w:rPr>
                <w:sz w:val="18"/>
              </w:rPr>
              <w:t>Introduce recursos y</w:t>
            </w:r>
            <w:r w:rsidRPr="00EF7ED7">
              <w:rPr>
                <w:spacing w:val="-21"/>
                <w:sz w:val="18"/>
              </w:rPr>
              <w:t xml:space="preserve"> </w:t>
            </w:r>
            <w:r w:rsidRPr="00EF7ED7">
              <w:rPr>
                <w:sz w:val="18"/>
              </w:rPr>
              <w:t>experiencias que promueven un pensamiento crítico: Ante los temas de la asignatura</w:t>
            </w:r>
            <w:r w:rsidRPr="00EF7ED7">
              <w:rPr>
                <w:spacing w:val="1"/>
                <w:sz w:val="18"/>
              </w:rPr>
              <w:t xml:space="preserve"> </w:t>
            </w:r>
            <w:r w:rsidRPr="00EF7ED7">
              <w:rPr>
                <w:sz w:val="18"/>
              </w:rPr>
              <w:lastRenderedPageBreak/>
              <w:t>introduce cuestionamientos de tipo ético, ecológico, histórico, político, económico, etc. que deben tomarse en cuenta para comprender mejor o a futuro dicho tema. Se apoya en foros, autores, bibliografía, documentales, etc. para sustentar su punto de vista.</w:t>
            </w:r>
          </w:p>
          <w:p w14:paraId="6709B74F" w14:textId="77777777" w:rsidR="00EF7ED7" w:rsidRDefault="008743A4" w:rsidP="00EF7ED7">
            <w:pPr>
              <w:pStyle w:val="TableParagraph"/>
              <w:numPr>
                <w:ilvl w:val="0"/>
                <w:numId w:val="38"/>
              </w:numPr>
              <w:ind w:right="10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355C9194" w14:textId="33D3FFD1" w:rsidR="008743A4" w:rsidRPr="00EF7ED7" w:rsidRDefault="008743A4" w:rsidP="00EF7ED7">
            <w:pPr>
              <w:pStyle w:val="TableParagraph"/>
              <w:numPr>
                <w:ilvl w:val="0"/>
                <w:numId w:val="38"/>
              </w:numPr>
              <w:ind w:right="100"/>
              <w:rPr>
                <w:sz w:val="18"/>
              </w:rPr>
            </w:pPr>
            <w:r w:rsidRPr="00EF7ED7">
              <w:rPr>
                <w:sz w:val="18"/>
              </w:rPr>
              <w:t xml:space="preserve">Realiza su trabajo de manera autónoma y autorregulada. Es </w:t>
            </w:r>
            <w:r w:rsidRPr="00EF7ED7">
              <w:rPr>
                <w:spacing w:val="-3"/>
                <w:sz w:val="18"/>
              </w:rPr>
              <w:t xml:space="preserve">capaz </w:t>
            </w:r>
            <w:r w:rsidRPr="00EF7ED7">
              <w:rPr>
                <w:sz w:val="18"/>
              </w:rPr>
              <w:t>de organizar su tiempo y trabajar sin necesidad de una supervisión estrecha y/o coercitiva. Realiza actividades de investigación</w:t>
            </w:r>
            <w:r w:rsidRPr="00EF7ED7">
              <w:rPr>
                <w:spacing w:val="-2"/>
                <w:sz w:val="18"/>
              </w:rPr>
              <w:t xml:space="preserve"> </w:t>
            </w:r>
            <w:r w:rsidRPr="00EF7ED7">
              <w:rPr>
                <w:sz w:val="18"/>
              </w:rPr>
              <w:t>para</w:t>
            </w:r>
          </w:p>
          <w:p w14:paraId="3B49A9BE"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1A2B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56E146"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53E6D3A"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F121BC"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A81710"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9C4FC"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091AC13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A0CF94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49B4C"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7867F69"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D2BFF4"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D29A74A"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2724E90"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3CDB61"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B8F5B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B8949B"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0CAE64F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203CFCC"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7A026"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D79FE2"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1D5EEB"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F3198"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5D2B250" w14:textId="77777777" w:rsidR="008743A4" w:rsidRDefault="008743A4" w:rsidP="008743A4">
      <w:pPr>
        <w:pStyle w:val="Sinespaciado"/>
        <w:rPr>
          <w:rFonts w:ascii="Arial" w:hAnsi="Arial" w:cs="Arial"/>
          <w:sz w:val="16"/>
          <w:szCs w:val="16"/>
        </w:rPr>
      </w:pPr>
    </w:p>
    <w:p w14:paraId="4F0F713E" w14:textId="77777777" w:rsidR="008743A4" w:rsidRDefault="008743A4" w:rsidP="008743A4">
      <w:pPr>
        <w:pStyle w:val="Sinespaciado"/>
        <w:rPr>
          <w:rFonts w:ascii="Arial" w:hAnsi="Arial" w:cs="Arial"/>
          <w:sz w:val="16"/>
          <w:szCs w:val="16"/>
        </w:rPr>
      </w:pPr>
    </w:p>
    <w:p w14:paraId="1E782A9F"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1096E6D3"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07DA1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46BDB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9A82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5666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56531F3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21D8DD"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9503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FD6C46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39009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D7F5D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FF55C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8AAC3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FE0D5B" w14:textId="77777777" w:rsidR="008743A4" w:rsidRDefault="008743A4" w:rsidP="000864AF">
            <w:pPr>
              <w:spacing w:after="0"/>
              <w:rPr>
                <w:rFonts w:eastAsia="Times New Roman" w:cs="Arial"/>
                <w:b/>
                <w:color w:val="000000"/>
                <w:szCs w:val="16"/>
                <w:lang w:eastAsia="es-MX"/>
              </w:rPr>
            </w:pPr>
          </w:p>
        </w:tc>
      </w:tr>
      <w:tr w:rsidR="008743A4" w14:paraId="18718EDC" w14:textId="77777777" w:rsidTr="000864AF">
        <w:tc>
          <w:tcPr>
            <w:tcW w:w="3969" w:type="dxa"/>
            <w:tcBorders>
              <w:top w:val="nil"/>
              <w:left w:val="single" w:sz="4" w:space="0" w:color="auto"/>
              <w:bottom w:val="single" w:sz="4" w:space="0" w:color="auto"/>
              <w:right w:val="single" w:sz="4" w:space="0" w:color="auto"/>
            </w:tcBorders>
            <w:noWrap/>
            <w:vAlign w:val="bottom"/>
          </w:tcPr>
          <w:p w14:paraId="4DE0916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3B3757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280BA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10%</w:t>
            </w:r>
          </w:p>
          <w:p w14:paraId="7C53F0A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B44924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9-10</w:t>
            </w:r>
          </w:p>
          <w:p w14:paraId="50ACBCF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DDAC77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8-9</w:t>
            </w:r>
          </w:p>
          <w:p w14:paraId="1D22273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24782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7-8</w:t>
            </w:r>
          </w:p>
          <w:p w14:paraId="4C5836A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F36935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6-7</w:t>
            </w:r>
          </w:p>
          <w:p w14:paraId="1BC055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C8B3D0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N/A</w:t>
            </w:r>
          </w:p>
          <w:p w14:paraId="44B0C13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BF1DB29"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lastRenderedPageBreak/>
              <w:t xml:space="preserve">Realiza investigación documental señalada por el docente, </w:t>
            </w:r>
            <w:r w:rsidRPr="008743A4">
              <w:rPr>
                <w:rFonts w:asciiTheme="minorHAnsi" w:hAnsiTheme="minorHAnsi" w:cstheme="minorHAnsi"/>
                <w:sz w:val="18"/>
                <w:szCs w:val="18"/>
              </w:rPr>
              <w:lastRenderedPageBreak/>
              <w:t>demuestra la búsqueda en diversas fuentes de información. Analiza la información para describir ideas principales del tema.</w:t>
            </w:r>
          </w:p>
        </w:tc>
      </w:tr>
      <w:tr w:rsidR="008743A4" w14:paraId="4556BF00" w14:textId="77777777" w:rsidTr="000864AF">
        <w:tc>
          <w:tcPr>
            <w:tcW w:w="3969" w:type="dxa"/>
            <w:tcBorders>
              <w:top w:val="nil"/>
              <w:left w:val="single" w:sz="4" w:space="0" w:color="auto"/>
              <w:bottom w:val="single" w:sz="4" w:space="0" w:color="auto"/>
              <w:right w:val="single" w:sz="4" w:space="0" w:color="auto"/>
            </w:tcBorders>
            <w:noWrap/>
            <w:vAlign w:val="bottom"/>
          </w:tcPr>
          <w:p w14:paraId="57825507" w14:textId="77777777" w:rsidR="008743A4" w:rsidRDefault="008743A4" w:rsidP="000864AF">
            <w:pPr>
              <w:spacing w:after="0" w:line="240" w:lineRule="auto"/>
              <w:jc w:val="center"/>
              <w:rPr>
                <w:rFonts w:cstheme="minorHAnsi"/>
                <w:sz w:val="18"/>
                <w:szCs w:val="18"/>
              </w:rPr>
            </w:pPr>
            <w:r w:rsidRPr="008743A4">
              <w:rPr>
                <w:rFonts w:cstheme="minorHAnsi"/>
                <w:sz w:val="18"/>
                <w:szCs w:val="18"/>
              </w:rPr>
              <w:lastRenderedPageBreak/>
              <w:t>Exposición temática y/o Libreta de apuntes</w:t>
            </w:r>
            <w:r>
              <w:rPr>
                <w:rFonts w:cstheme="minorHAnsi"/>
                <w:sz w:val="18"/>
                <w:szCs w:val="18"/>
              </w:rPr>
              <w:t xml:space="preserve"> </w:t>
            </w:r>
            <w:r w:rsidRPr="008743A4">
              <w:rPr>
                <w:rFonts w:cstheme="minorHAnsi"/>
                <w:sz w:val="18"/>
                <w:szCs w:val="18"/>
              </w:rPr>
              <w:t>(guía de observación)</w:t>
            </w:r>
          </w:p>
          <w:p w14:paraId="3E04D5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A8C9350" w14:textId="77777777" w:rsidR="008743A4" w:rsidRDefault="008743A4" w:rsidP="000864AF">
            <w:pPr>
              <w:spacing w:after="0" w:line="240" w:lineRule="auto"/>
              <w:jc w:val="center"/>
              <w:rPr>
                <w:rFonts w:eastAsia="Times New Roman" w:cstheme="minorHAnsi"/>
                <w:color w:val="000000"/>
                <w:sz w:val="18"/>
                <w:szCs w:val="18"/>
                <w:lang w:eastAsia="es-MX"/>
              </w:rPr>
            </w:pPr>
          </w:p>
          <w:p w14:paraId="5DFC47B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325827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AF5E1E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45E8F3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4D8FEB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3B0047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A881E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458D57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5A62099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7E169BA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5E3F8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EB8844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7B8386B"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31592E6C"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6221C7B" w14:textId="77777777" w:rsidTr="000864AF">
        <w:tc>
          <w:tcPr>
            <w:tcW w:w="3969" w:type="dxa"/>
            <w:tcBorders>
              <w:top w:val="nil"/>
              <w:left w:val="single" w:sz="4" w:space="0" w:color="auto"/>
              <w:bottom w:val="single" w:sz="4" w:space="0" w:color="auto"/>
              <w:right w:val="single" w:sz="4" w:space="0" w:color="auto"/>
            </w:tcBorders>
            <w:noWrap/>
            <w:vAlign w:val="bottom"/>
          </w:tcPr>
          <w:p w14:paraId="2BEA2DB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1E82FE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3827EC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0461AD7"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2C808A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A5560F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18750A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D0F1193"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0B20588B" w14:textId="77777777" w:rsidTr="000864AF">
        <w:tc>
          <w:tcPr>
            <w:tcW w:w="3969" w:type="dxa"/>
            <w:tcBorders>
              <w:top w:val="nil"/>
              <w:left w:val="single" w:sz="4" w:space="0" w:color="auto"/>
              <w:bottom w:val="single" w:sz="4" w:space="0" w:color="auto"/>
              <w:right w:val="single" w:sz="4" w:space="0" w:color="auto"/>
            </w:tcBorders>
            <w:noWrap/>
            <w:vAlign w:val="bottom"/>
          </w:tcPr>
          <w:p w14:paraId="05AB59A1"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199A18C8"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7B5795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17FCB96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56254A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85569A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C2D1E2"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FFA970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B7FDB4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330C0B6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1F7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021573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C0907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17536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C8F15D"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FE04E14"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5A2C622D"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72F188F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372035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69B57F6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72E59B8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D8CC0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4BB047C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BE78C8" w14:textId="77777777" w:rsidR="008743A4" w:rsidRPr="008743A4" w:rsidRDefault="008743A4" w:rsidP="000864AF">
            <w:pPr>
              <w:spacing w:after="0"/>
              <w:rPr>
                <w:rFonts w:eastAsia="Times New Roman" w:cstheme="minorHAnsi"/>
                <w:color w:val="000000"/>
                <w:sz w:val="18"/>
                <w:szCs w:val="18"/>
                <w:lang w:eastAsia="es-MX"/>
              </w:rPr>
            </w:pPr>
          </w:p>
        </w:tc>
      </w:tr>
    </w:tbl>
    <w:p w14:paraId="73BF4A29" w14:textId="77777777" w:rsidR="008743A4" w:rsidRDefault="008743A4" w:rsidP="008743A4">
      <w:pPr>
        <w:pStyle w:val="Sinespaciado"/>
        <w:rPr>
          <w:rFonts w:ascii="Arial" w:hAnsi="Arial" w:cs="Arial"/>
          <w:sz w:val="16"/>
          <w:szCs w:val="16"/>
        </w:rPr>
      </w:pPr>
    </w:p>
    <w:p w14:paraId="0C8D03B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E6A6FF4" w14:textId="77777777" w:rsidR="0078604F" w:rsidRDefault="0078604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2228D4F"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1. Brown, Le May y </w:t>
            </w:r>
            <w:proofErr w:type="spellStart"/>
            <w:r w:rsidRPr="0092424D">
              <w:rPr>
                <w:rFonts w:asciiTheme="minorHAnsi" w:hAnsiTheme="minorHAnsi" w:cstheme="minorHAnsi"/>
                <w:iCs/>
                <w:sz w:val="18"/>
                <w:szCs w:val="20"/>
                <w:lang w:val="es-MX"/>
              </w:rPr>
              <w:t>Bursten</w:t>
            </w:r>
            <w:proofErr w:type="spellEnd"/>
            <w:r w:rsidRPr="0092424D">
              <w:rPr>
                <w:rFonts w:asciiTheme="minorHAnsi" w:hAnsiTheme="minorHAnsi" w:cstheme="minorHAnsi"/>
                <w:iCs/>
                <w:sz w:val="18"/>
                <w:szCs w:val="20"/>
                <w:lang w:val="es-MX"/>
              </w:rPr>
              <w:t xml:space="preserve">. Química: La Ciencia Central. Prentice – Hall, 1998. </w:t>
            </w:r>
          </w:p>
          <w:p w14:paraId="7882B4BA"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2. Chang, R. Química. Mc Graw Hill, 1991. </w:t>
            </w:r>
          </w:p>
          <w:p w14:paraId="737B486D"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3. E</w:t>
            </w:r>
            <w:proofErr w:type="spellStart"/>
            <w:r w:rsidRPr="0092424D">
              <w:rPr>
                <w:rFonts w:asciiTheme="minorHAnsi" w:hAnsiTheme="minorHAnsi" w:cstheme="minorHAnsi"/>
                <w:iCs/>
                <w:sz w:val="18"/>
                <w:szCs w:val="20"/>
                <w:lang w:val="es-MX"/>
              </w:rPr>
              <w:t>bbing</w:t>
            </w:r>
            <w:proofErr w:type="spellEnd"/>
            <w:r w:rsidRPr="0092424D">
              <w:rPr>
                <w:rFonts w:asciiTheme="minorHAnsi" w:hAnsiTheme="minorHAnsi" w:cstheme="minorHAnsi"/>
                <w:iCs/>
                <w:sz w:val="18"/>
                <w:szCs w:val="20"/>
                <w:lang w:val="es-MX"/>
              </w:rPr>
              <w:t xml:space="preserve">, D. Química General. McGraw – Hill, 1997. </w:t>
            </w:r>
          </w:p>
          <w:p w14:paraId="32EA06BF"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4. Mortimer, C. Química. Grupo Editorial Iberoamericano, 1983</w:t>
            </w:r>
          </w:p>
          <w:p w14:paraId="763ED1D4"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 5. </w:t>
            </w:r>
            <w:proofErr w:type="spellStart"/>
            <w:r w:rsidRPr="0092424D">
              <w:rPr>
                <w:rFonts w:asciiTheme="minorHAnsi" w:hAnsiTheme="minorHAnsi" w:cstheme="minorHAnsi"/>
                <w:iCs/>
                <w:sz w:val="18"/>
                <w:szCs w:val="20"/>
                <w:lang w:val="es-MX"/>
              </w:rPr>
              <w:t>Daub</w:t>
            </w:r>
            <w:proofErr w:type="spellEnd"/>
            <w:r w:rsidRPr="0092424D">
              <w:rPr>
                <w:rFonts w:asciiTheme="minorHAnsi" w:hAnsiTheme="minorHAnsi" w:cstheme="minorHAnsi"/>
                <w:iCs/>
                <w:sz w:val="18"/>
                <w:szCs w:val="20"/>
                <w:lang w:val="es-MX"/>
              </w:rPr>
              <w:t xml:space="preserve">, G. y </w:t>
            </w:r>
            <w:proofErr w:type="spellStart"/>
            <w:r w:rsidRPr="0092424D">
              <w:rPr>
                <w:rFonts w:asciiTheme="minorHAnsi" w:hAnsiTheme="minorHAnsi" w:cstheme="minorHAnsi"/>
                <w:iCs/>
                <w:sz w:val="18"/>
                <w:szCs w:val="20"/>
                <w:lang w:val="es-MX"/>
              </w:rPr>
              <w:t>Seese</w:t>
            </w:r>
            <w:proofErr w:type="spellEnd"/>
            <w:r w:rsidRPr="0092424D">
              <w:rPr>
                <w:rFonts w:asciiTheme="minorHAnsi" w:hAnsiTheme="minorHAnsi" w:cstheme="minorHAnsi"/>
                <w:iCs/>
                <w:sz w:val="18"/>
                <w:szCs w:val="20"/>
                <w:lang w:val="es-MX"/>
              </w:rPr>
              <w:t xml:space="preserve">, S. Química. Pearson Educación, Séptima edición. </w:t>
            </w:r>
          </w:p>
          <w:p w14:paraId="45E563B6"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6. Sherman, A., Sherman, J. y </w:t>
            </w:r>
            <w:proofErr w:type="spellStart"/>
            <w:r w:rsidRPr="0092424D">
              <w:rPr>
                <w:rFonts w:asciiTheme="minorHAnsi" w:hAnsiTheme="minorHAnsi" w:cstheme="minorHAnsi"/>
                <w:iCs/>
                <w:sz w:val="18"/>
                <w:szCs w:val="20"/>
                <w:lang w:val="es-MX"/>
              </w:rPr>
              <w:t>Russikoff</w:t>
            </w:r>
            <w:proofErr w:type="spellEnd"/>
            <w:r w:rsidRPr="0092424D">
              <w:rPr>
                <w:rFonts w:asciiTheme="minorHAnsi" w:hAnsiTheme="minorHAnsi" w:cstheme="minorHAnsi"/>
                <w:iCs/>
                <w:sz w:val="18"/>
                <w:szCs w:val="20"/>
                <w:lang w:val="es-MX"/>
              </w:rPr>
              <w:t xml:space="preserve">, L. Conceptos Básicos de Química. </w:t>
            </w:r>
          </w:p>
          <w:p w14:paraId="06961AE9"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7. CECSA, Primera edición, 2001. </w:t>
            </w:r>
          </w:p>
          <w:p w14:paraId="711798D6"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8. Phillips, J. S., </w:t>
            </w:r>
            <w:proofErr w:type="spellStart"/>
            <w:r w:rsidRPr="0092424D">
              <w:rPr>
                <w:rFonts w:asciiTheme="minorHAnsi" w:hAnsiTheme="minorHAnsi" w:cstheme="minorHAnsi"/>
                <w:iCs/>
                <w:sz w:val="18"/>
                <w:szCs w:val="20"/>
                <w:lang w:val="es-MX"/>
              </w:rPr>
              <w:t>Strozak</w:t>
            </w:r>
            <w:proofErr w:type="spellEnd"/>
            <w:r w:rsidRPr="0092424D">
              <w:rPr>
                <w:rFonts w:asciiTheme="minorHAnsi" w:hAnsiTheme="minorHAnsi" w:cstheme="minorHAnsi"/>
                <w:iCs/>
                <w:sz w:val="18"/>
                <w:szCs w:val="20"/>
                <w:lang w:val="es-MX"/>
              </w:rPr>
              <w:t xml:space="preserve"> y </w:t>
            </w:r>
            <w:proofErr w:type="spellStart"/>
            <w:r w:rsidRPr="0092424D">
              <w:rPr>
                <w:rFonts w:asciiTheme="minorHAnsi" w:hAnsiTheme="minorHAnsi" w:cstheme="minorHAnsi"/>
                <w:iCs/>
                <w:sz w:val="18"/>
                <w:szCs w:val="20"/>
                <w:lang w:val="es-MX"/>
              </w:rPr>
              <w:t>Wistrom</w:t>
            </w:r>
            <w:proofErr w:type="spellEnd"/>
            <w:r w:rsidRPr="0092424D">
              <w:rPr>
                <w:rFonts w:asciiTheme="minorHAnsi" w:hAnsiTheme="minorHAnsi" w:cstheme="minorHAnsi"/>
                <w:iCs/>
                <w:sz w:val="18"/>
                <w:szCs w:val="20"/>
                <w:lang w:val="es-MX"/>
              </w:rPr>
              <w:t xml:space="preserve">. Química: Conceptos y Aplicaciones. McGraw-Hill. </w:t>
            </w:r>
          </w:p>
          <w:p w14:paraId="45AFEA75"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9. Smoot, Price y Smith. Química un Curso Moderno. Merril Publishing.</w:t>
            </w:r>
          </w:p>
          <w:p w14:paraId="4E8EECB1" w14:textId="314F2E4C" w:rsidR="00480E8F" w:rsidRPr="008743A4" w:rsidRDefault="0092424D" w:rsidP="008743A4">
            <w:pPr>
              <w:pStyle w:val="TableParagraph"/>
              <w:spacing w:line="242" w:lineRule="auto"/>
              <w:ind w:left="107"/>
              <w:rPr>
                <w:rFonts w:asciiTheme="minorHAnsi" w:hAnsiTheme="minorHAnsi" w:cstheme="minorHAnsi"/>
                <w:i/>
                <w:sz w:val="18"/>
                <w:szCs w:val="20"/>
              </w:rPr>
            </w:pPr>
            <w:r w:rsidRPr="0092424D">
              <w:rPr>
                <w:rFonts w:asciiTheme="minorHAnsi" w:hAnsiTheme="minorHAnsi" w:cstheme="minorHAnsi"/>
                <w:iCs/>
                <w:sz w:val="18"/>
                <w:szCs w:val="20"/>
                <w:lang w:val="es-MX"/>
              </w:rPr>
              <w:t xml:space="preserve"> 10. </w:t>
            </w:r>
            <w:proofErr w:type="spellStart"/>
            <w:r w:rsidRPr="0092424D">
              <w:rPr>
                <w:rFonts w:asciiTheme="minorHAnsi" w:hAnsiTheme="minorHAnsi" w:cstheme="minorHAnsi"/>
                <w:iCs/>
                <w:sz w:val="18"/>
                <w:szCs w:val="20"/>
                <w:lang w:val="es-MX"/>
              </w:rPr>
              <w:t>Garritz</w:t>
            </w:r>
            <w:proofErr w:type="spellEnd"/>
            <w:r w:rsidRPr="0092424D">
              <w:rPr>
                <w:rFonts w:asciiTheme="minorHAnsi" w:hAnsiTheme="minorHAnsi" w:cstheme="minorHAnsi"/>
                <w:iCs/>
                <w:sz w:val="18"/>
                <w:szCs w:val="20"/>
                <w:lang w:val="es-MX"/>
              </w:rPr>
              <w:t>, J. A Chamizo. Química. Addison – Wesley Iberoamericana.</w:t>
            </w:r>
          </w:p>
        </w:tc>
        <w:tc>
          <w:tcPr>
            <w:tcW w:w="7229" w:type="dxa"/>
            <w:tcBorders>
              <w:top w:val="single" w:sz="4" w:space="0" w:color="auto"/>
              <w:left w:val="single" w:sz="4" w:space="0" w:color="auto"/>
              <w:bottom w:val="single" w:sz="4" w:space="0" w:color="auto"/>
              <w:right w:val="single" w:sz="4" w:space="0" w:color="auto"/>
            </w:tcBorders>
          </w:tcPr>
          <w:p w14:paraId="3B62DEDD" w14:textId="57EE6C2C" w:rsidR="008743A4" w:rsidRPr="008743A4" w:rsidRDefault="008743A4" w:rsidP="008743A4">
            <w:pPr>
              <w:pStyle w:val="TableParagraph"/>
              <w:ind w:right="1939"/>
              <w:rPr>
                <w:rFonts w:asciiTheme="minorHAnsi" w:hAnsiTheme="minorHAnsi" w:cstheme="minorHAnsi"/>
                <w:sz w:val="18"/>
                <w:szCs w:val="20"/>
                <w:lang w:val="es-MX"/>
              </w:rPr>
            </w:pPr>
            <w:r w:rsidRPr="008743A4">
              <w:rPr>
                <w:rFonts w:asciiTheme="minorHAnsi" w:hAnsiTheme="minorHAnsi" w:cstheme="minorHAnsi"/>
                <w:sz w:val="18"/>
                <w:szCs w:val="20"/>
              </w:rPr>
              <w:t xml:space="preserve">Para realizar tareas, ejercicios y entrega de evidencias en apoyo de las clases presenciales se utilizará la plataforma </w:t>
            </w:r>
            <w:proofErr w:type="spellStart"/>
            <w:r w:rsidRPr="008743A4">
              <w:rPr>
                <w:rFonts w:asciiTheme="minorHAnsi" w:hAnsiTheme="minorHAnsi" w:cstheme="minorHAnsi"/>
                <w:sz w:val="18"/>
                <w:szCs w:val="20"/>
              </w:rPr>
              <w:t>Classroom</w:t>
            </w:r>
            <w:proofErr w:type="spellEnd"/>
            <w:r w:rsidRPr="008743A4">
              <w:rPr>
                <w:rFonts w:asciiTheme="minorHAnsi" w:hAnsiTheme="minorHAnsi" w:cstheme="minorHAnsi"/>
                <w:sz w:val="18"/>
                <w:szCs w:val="20"/>
              </w:rPr>
              <w:t>, con clave</w:t>
            </w:r>
            <w:r w:rsidRPr="008743A4">
              <w:rPr>
                <w:rFonts w:asciiTheme="minorHAnsi" w:hAnsiTheme="minorHAnsi" w:cstheme="minorHAnsi"/>
                <w:b/>
                <w:bCs/>
                <w:sz w:val="18"/>
                <w:szCs w:val="20"/>
              </w:rPr>
              <w:t xml:space="preserve"> </w:t>
            </w:r>
            <w:proofErr w:type="spellStart"/>
            <w:r w:rsidR="00A445E0" w:rsidRPr="00A445E0">
              <w:rPr>
                <w:rFonts w:asciiTheme="minorHAnsi" w:hAnsiTheme="minorHAnsi" w:cstheme="minorHAnsi"/>
                <w:sz w:val="18"/>
                <w:szCs w:val="20"/>
              </w:rPr>
              <w:t>qnahgrpq</w:t>
            </w:r>
            <w:proofErr w:type="spellEnd"/>
            <w:r w:rsidRPr="008743A4">
              <w:rPr>
                <w:rFonts w:asciiTheme="minorHAnsi" w:hAnsiTheme="minorHAnsi" w:cstheme="minorHAnsi"/>
                <w:color w:val="000000" w:themeColor="text1"/>
                <w:spacing w:val="3"/>
                <w:sz w:val="18"/>
                <w:szCs w:val="20"/>
                <w:shd w:val="clear" w:color="auto" w:fill="FFFFFF"/>
              </w:rPr>
              <w:t xml:space="preserve"> y si se requiere</w:t>
            </w:r>
            <w:r w:rsidRPr="008743A4">
              <w:rPr>
                <w:rFonts w:asciiTheme="minorHAnsi" w:hAnsiTheme="minorHAnsi" w:cstheme="minorHAnsi"/>
                <w:sz w:val="18"/>
                <w:szCs w:val="20"/>
              </w:rPr>
              <w:t xml:space="preserve"> videoconferencia se generará la clave correspondiente en la plataforma </w:t>
            </w:r>
            <w:proofErr w:type="spellStart"/>
            <w:r w:rsidRPr="008743A4">
              <w:rPr>
                <w:rFonts w:asciiTheme="minorHAnsi" w:hAnsiTheme="minorHAnsi" w:cstheme="minorHAnsi"/>
                <w:sz w:val="18"/>
                <w:szCs w:val="20"/>
              </w:rPr>
              <w:t>Meet</w:t>
            </w:r>
            <w:proofErr w:type="spellEnd"/>
            <w:r w:rsidRPr="008743A4">
              <w:rPr>
                <w:rFonts w:asciiTheme="minorHAnsi" w:hAnsiTheme="minorHAnsi" w:cstheme="minorHAnsi"/>
                <w:sz w:val="18"/>
                <w:szCs w:val="20"/>
              </w:rPr>
              <w:t xml:space="preserve"> o Zoom si se requieren sesiones virtuales de apoyo.</w:t>
            </w:r>
          </w:p>
          <w:p w14:paraId="0DCA86EC" w14:textId="77777777" w:rsidR="008743A4" w:rsidRPr="008743A4" w:rsidRDefault="008743A4" w:rsidP="008743A4">
            <w:pPr>
              <w:pStyle w:val="TableParagraph"/>
              <w:spacing w:line="242" w:lineRule="auto"/>
              <w:ind w:right="4784"/>
              <w:rPr>
                <w:rFonts w:asciiTheme="minorHAnsi" w:hAnsiTheme="minorHAnsi" w:cstheme="minorHAnsi"/>
                <w:sz w:val="18"/>
                <w:szCs w:val="20"/>
              </w:rPr>
            </w:pPr>
            <w:r w:rsidRPr="008743A4">
              <w:rPr>
                <w:rFonts w:asciiTheme="minorHAnsi" w:hAnsiTheme="minorHAnsi" w:cstheme="minorHAnsi"/>
                <w:sz w:val="18"/>
                <w:szCs w:val="20"/>
              </w:rPr>
              <w:t>Proyector PC</w:t>
            </w:r>
          </w:p>
          <w:p w14:paraId="2DA6BF10" w14:textId="77777777" w:rsidR="008743A4" w:rsidRPr="008743A4" w:rsidRDefault="008743A4" w:rsidP="008743A4">
            <w:pPr>
              <w:pStyle w:val="TableParagraph"/>
              <w:spacing w:line="226" w:lineRule="exact"/>
              <w:rPr>
                <w:rFonts w:asciiTheme="minorHAnsi" w:hAnsiTheme="minorHAnsi" w:cstheme="minorHAnsi"/>
                <w:sz w:val="18"/>
                <w:szCs w:val="20"/>
              </w:rPr>
            </w:pPr>
            <w:r w:rsidRPr="008743A4">
              <w:rPr>
                <w:rFonts w:asciiTheme="minorHAnsi" w:hAnsiTheme="minorHAnsi" w:cstheme="minorHAnsi"/>
                <w:sz w:val="18"/>
                <w:szCs w:val="20"/>
              </w:rPr>
              <w:t>USB</w:t>
            </w:r>
          </w:p>
          <w:p w14:paraId="244A162B" w14:textId="77777777" w:rsidR="008743A4" w:rsidRDefault="008743A4" w:rsidP="008743A4">
            <w:pPr>
              <w:pStyle w:val="Sinespaciado"/>
              <w:rPr>
                <w:rFonts w:cstheme="minorHAnsi"/>
                <w:sz w:val="18"/>
                <w:szCs w:val="20"/>
              </w:rPr>
            </w:pPr>
            <w:r w:rsidRPr="008743A4">
              <w:rPr>
                <w:rFonts w:cstheme="minorHAnsi"/>
                <w:sz w:val="18"/>
                <w:szCs w:val="20"/>
              </w:rPr>
              <w:t xml:space="preserve">Pizarrón blanco </w:t>
            </w:r>
          </w:p>
          <w:p w14:paraId="5C1B29ED" w14:textId="346F1374" w:rsidR="00480E8F" w:rsidRPr="008743A4" w:rsidRDefault="008743A4" w:rsidP="008743A4">
            <w:pPr>
              <w:pStyle w:val="Sinespaciado"/>
              <w:rPr>
                <w:rFonts w:cstheme="minorHAnsi"/>
                <w:sz w:val="18"/>
                <w:szCs w:val="20"/>
              </w:rPr>
            </w:pPr>
            <w:proofErr w:type="spellStart"/>
            <w:r w:rsidRPr="008743A4">
              <w:rPr>
                <w:rFonts w:cstheme="minorHAnsi"/>
                <w:sz w:val="18"/>
                <w:szCs w:val="20"/>
              </w:rPr>
              <w:t>Pintarrones</w:t>
            </w:r>
            <w:proofErr w:type="spellEnd"/>
          </w:p>
        </w:tc>
      </w:tr>
    </w:tbl>
    <w:p w14:paraId="205C5506" w14:textId="77777777" w:rsidR="00480E8F" w:rsidRDefault="00480E8F" w:rsidP="00480E8F">
      <w:pPr>
        <w:pStyle w:val="Sinespaciado"/>
        <w:rPr>
          <w:rFonts w:ascii="Arial" w:hAnsi="Arial" w:cs="Arial"/>
          <w:sz w:val="16"/>
          <w:szCs w:val="16"/>
        </w:rPr>
      </w:pPr>
    </w:p>
    <w:p w14:paraId="2481F64A" w14:textId="77777777" w:rsidR="0092424D" w:rsidRDefault="0092424D" w:rsidP="00480E8F">
      <w:pPr>
        <w:pStyle w:val="Sinespaciado"/>
        <w:rPr>
          <w:rFonts w:ascii="Arial" w:hAnsi="Arial" w:cs="Arial"/>
          <w:sz w:val="16"/>
          <w:szCs w:val="16"/>
        </w:rPr>
      </w:pPr>
    </w:p>
    <w:p w14:paraId="2468604F" w14:textId="77777777" w:rsidR="0092424D" w:rsidRDefault="0092424D" w:rsidP="00480E8F">
      <w:pPr>
        <w:pStyle w:val="Sinespaciado"/>
        <w:rPr>
          <w:rFonts w:ascii="Arial" w:hAnsi="Arial" w:cs="Arial"/>
          <w:sz w:val="16"/>
          <w:szCs w:val="16"/>
        </w:rPr>
      </w:pPr>
    </w:p>
    <w:p w14:paraId="5CD42BF1" w14:textId="77777777" w:rsidR="0092424D" w:rsidRDefault="0092424D" w:rsidP="00480E8F">
      <w:pPr>
        <w:pStyle w:val="Sinespaciado"/>
        <w:rPr>
          <w:rFonts w:ascii="Arial" w:hAnsi="Arial" w:cs="Arial"/>
          <w:sz w:val="16"/>
          <w:szCs w:val="16"/>
        </w:rPr>
      </w:pPr>
    </w:p>
    <w:p w14:paraId="5B8B3002" w14:textId="77777777" w:rsidR="0092424D" w:rsidRDefault="0092424D" w:rsidP="00480E8F">
      <w:pPr>
        <w:pStyle w:val="Sinespaciado"/>
        <w:rPr>
          <w:rFonts w:ascii="Arial" w:hAnsi="Arial" w:cs="Arial"/>
          <w:sz w:val="16"/>
          <w:szCs w:val="16"/>
        </w:rPr>
      </w:pPr>
    </w:p>
    <w:p w14:paraId="571A9544" w14:textId="77777777" w:rsidR="0092424D" w:rsidRDefault="0092424D" w:rsidP="00480E8F">
      <w:pPr>
        <w:pStyle w:val="Sinespaciado"/>
        <w:rPr>
          <w:rFonts w:ascii="Arial" w:hAnsi="Arial" w:cs="Arial"/>
          <w:sz w:val="16"/>
          <w:szCs w:val="16"/>
        </w:rPr>
      </w:pPr>
    </w:p>
    <w:p w14:paraId="0F9C857D" w14:textId="77777777" w:rsidR="0092424D" w:rsidRDefault="0092424D" w:rsidP="00480E8F">
      <w:pPr>
        <w:pStyle w:val="Sinespaciado"/>
        <w:rPr>
          <w:rFonts w:ascii="Arial" w:hAnsi="Arial" w:cs="Arial"/>
          <w:sz w:val="16"/>
          <w:szCs w:val="16"/>
        </w:rPr>
      </w:pPr>
    </w:p>
    <w:p w14:paraId="291D6EFF" w14:textId="77777777" w:rsidR="0092424D" w:rsidRDefault="0092424D" w:rsidP="00480E8F">
      <w:pPr>
        <w:pStyle w:val="Sinespaciado"/>
        <w:rPr>
          <w:rFonts w:ascii="Arial" w:hAnsi="Arial" w:cs="Arial"/>
          <w:sz w:val="16"/>
          <w:szCs w:val="16"/>
        </w:rPr>
      </w:pPr>
    </w:p>
    <w:p w14:paraId="206F77C5" w14:textId="77777777" w:rsidR="0092424D" w:rsidRDefault="0092424D" w:rsidP="00480E8F">
      <w:pPr>
        <w:pStyle w:val="Sinespaciado"/>
        <w:rPr>
          <w:rFonts w:ascii="Arial" w:hAnsi="Arial" w:cs="Arial"/>
          <w:sz w:val="16"/>
          <w:szCs w:val="16"/>
        </w:rPr>
      </w:pPr>
    </w:p>
    <w:p w14:paraId="4E761F67" w14:textId="77777777" w:rsidR="0092424D" w:rsidRDefault="0092424D"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71997A5" w:rsidR="00134BA8" w:rsidRDefault="008743A4"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0CF9FA61" w:rsidR="00134BA8" w:rsidRDefault="008743A4"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16640CEE" w:rsidR="00134BA8" w:rsidRDefault="008743A4"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6C6D1193" w:rsidR="00134BA8" w:rsidRDefault="008743A4" w:rsidP="00134BA8">
            <w:pPr>
              <w:pStyle w:val="Sinespaciado"/>
              <w:rPr>
                <w:rFonts w:ascii="Arial" w:hAnsi="Arial" w:cs="Arial"/>
                <w:b/>
                <w:bCs/>
                <w:sz w:val="16"/>
                <w:szCs w:val="16"/>
              </w:rPr>
            </w:pPr>
            <w:r>
              <w:rPr>
                <w:rFonts w:ascii="Arial" w:hAnsi="Arial" w:cs="Arial"/>
                <w:b/>
                <w:bCs/>
                <w:sz w:val="16"/>
                <w:szCs w:val="16"/>
              </w:rPr>
              <w:t>EF3</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EC3C0BA" w:rsidR="00134BA8" w:rsidRDefault="008743A4"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66B03512" w:rsidR="00134BA8" w:rsidRDefault="008743A4" w:rsidP="00134BA8">
            <w:pPr>
              <w:pStyle w:val="Sinespaciado"/>
              <w:rPr>
                <w:rFonts w:ascii="Arial" w:hAnsi="Arial" w:cs="Arial"/>
                <w:b/>
                <w:bCs/>
                <w:sz w:val="16"/>
                <w:szCs w:val="16"/>
              </w:rPr>
            </w:pPr>
            <w:r>
              <w:rPr>
                <w:rFonts w:ascii="Arial" w:hAnsi="Arial" w:cs="Arial"/>
                <w:b/>
                <w:bCs/>
                <w:sz w:val="16"/>
                <w:szCs w:val="16"/>
              </w:rPr>
              <w:t>EF5/ES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C3C261D"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663FEBE5"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ECD26B1"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1E129F5" w:rsidR="00134BA8" w:rsidRDefault="008743A4"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50643F" w:rsidR="00480E8F" w:rsidRDefault="008743A4"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5D8D6560" w:rsidR="00480E8F" w:rsidRDefault="008743A4" w:rsidP="00480E8F">
            <w:pPr>
              <w:pStyle w:val="Sinespaciado"/>
              <w:jc w:val="center"/>
              <w:rPr>
                <w:rFonts w:ascii="Arial" w:hAnsi="Arial" w:cs="Arial"/>
                <w:sz w:val="16"/>
                <w:szCs w:val="16"/>
              </w:rPr>
            </w:pPr>
            <w:r>
              <w:rPr>
                <w:rFonts w:ascii="Arial" w:hAnsi="Arial" w:cs="Arial"/>
                <w:sz w:val="16"/>
                <w:szCs w:val="16"/>
              </w:rPr>
              <w:t xml:space="preserve">M. en E. JOSE DEL CARMEN LARA MARQUEZ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ECA31" w:rsidR="00480E8F" w:rsidRDefault="008743A4" w:rsidP="00480E8F">
            <w:pPr>
              <w:pStyle w:val="Sinespaciado"/>
              <w:jc w:val="center"/>
              <w:rPr>
                <w:rFonts w:ascii="Arial" w:hAnsi="Arial" w:cs="Arial"/>
                <w:sz w:val="16"/>
                <w:szCs w:val="16"/>
              </w:rPr>
            </w:pPr>
            <w:r>
              <w:rPr>
                <w:rFonts w:ascii="Arial" w:hAnsi="Arial" w:cs="Arial"/>
                <w:sz w:val="16"/>
                <w:szCs w:val="16"/>
              </w:rPr>
              <w:t>M.C.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BA21F" w14:textId="77777777" w:rsidR="00082C14" w:rsidRDefault="00082C14" w:rsidP="00A330F3">
      <w:pPr>
        <w:spacing w:after="0" w:line="240" w:lineRule="auto"/>
      </w:pPr>
      <w:r>
        <w:separator/>
      </w:r>
    </w:p>
  </w:endnote>
  <w:endnote w:type="continuationSeparator" w:id="0">
    <w:p w14:paraId="551DE6DF" w14:textId="77777777" w:rsidR="00082C14" w:rsidRDefault="00082C14"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44AD" w14:textId="77777777" w:rsidR="00082C14" w:rsidRDefault="00082C14" w:rsidP="00A330F3">
      <w:pPr>
        <w:spacing w:after="0" w:line="240" w:lineRule="auto"/>
      </w:pPr>
      <w:r>
        <w:separator/>
      </w:r>
    </w:p>
  </w:footnote>
  <w:footnote w:type="continuationSeparator" w:id="0">
    <w:p w14:paraId="1ADEFBCC" w14:textId="77777777" w:rsidR="00082C14" w:rsidRDefault="00082C14"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4BB"/>
    <w:multiLevelType w:val="hybridMultilevel"/>
    <w:tmpl w:val="6CCAEC6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5B0BB7"/>
    <w:multiLevelType w:val="hybridMultilevel"/>
    <w:tmpl w:val="4BF8E65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4" w15:restartNumberingAfterBreak="0">
    <w:nsid w:val="039F1823"/>
    <w:multiLevelType w:val="hybridMultilevel"/>
    <w:tmpl w:val="B0A8A87A"/>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5" w15:restartNumberingAfterBreak="0">
    <w:nsid w:val="07C130BA"/>
    <w:multiLevelType w:val="hybridMultilevel"/>
    <w:tmpl w:val="2B082D38"/>
    <w:lvl w:ilvl="0" w:tplc="AE988C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1F2DA1"/>
    <w:multiLevelType w:val="hybridMultilevel"/>
    <w:tmpl w:val="4D3C90C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342207"/>
    <w:multiLevelType w:val="hybridMultilevel"/>
    <w:tmpl w:val="7A241778"/>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8"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9" w15:restartNumberingAfterBreak="0">
    <w:nsid w:val="0CDC7302"/>
    <w:multiLevelType w:val="multilevel"/>
    <w:tmpl w:val="C9429122"/>
    <w:lvl w:ilvl="0">
      <w:start w:val="2"/>
      <w:numFmt w:val="decimal"/>
      <w:lvlText w:val="%1"/>
      <w:lvlJc w:val="left"/>
      <w:pPr>
        <w:ind w:left="611" w:hanging="504"/>
      </w:pPr>
      <w:rPr>
        <w:rFonts w:hint="default"/>
        <w:lang w:val="es-ES" w:eastAsia="en-US" w:bidi="ar-SA"/>
      </w:rPr>
    </w:lvl>
    <w:lvl w:ilvl="1">
      <w:start w:val="16"/>
      <w:numFmt w:val="decimal"/>
      <w:lvlText w:val="%1.%2."/>
      <w:lvlJc w:val="left"/>
      <w:pPr>
        <w:ind w:left="611" w:hanging="504"/>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10"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EA0C23"/>
    <w:multiLevelType w:val="hybridMultilevel"/>
    <w:tmpl w:val="88FA85BE"/>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12" w15:restartNumberingAfterBreak="0">
    <w:nsid w:val="0EB313C5"/>
    <w:multiLevelType w:val="hybridMultilevel"/>
    <w:tmpl w:val="51E07BF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336667"/>
    <w:multiLevelType w:val="hybridMultilevel"/>
    <w:tmpl w:val="89A63B2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4D372E"/>
    <w:multiLevelType w:val="multilevel"/>
    <w:tmpl w:val="6A48C104"/>
    <w:lvl w:ilvl="0">
      <w:numFmt w:val="bullet"/>
      <w:lvlText w:val="•"/>
      <w:lvlJc w:val="left"/>
      <w:pPr>
        <w:tabs>
          <w:tab w:val="num" w:pos="720"/>
        </w:tabs>
        <w:ind w:left="720" w:hanging="360"/>
      </w:pPr>
      <w:rPr>
        <w:rFonts w:ascii="Arial" w:eastAsia="Arial" w:hAnsi="Arial" w:cs="Arial" w:hint="default"/>
        <w:w w:val="99"/>
        <w:sz w:val="20"/>
        <w:szCs w:val="20"/>
        <w:lang w:val="es-ES" w:eastAsia="es-ES" w:bidi="es-E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225D6"/>
    <w:multiLevelType w:val="hybridMultilevel"/>
    <w:tmpl w:val="7C0C691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18" w15:restartNumberingAfterBreak="0">
    <w:nsid w:val="1E83408E"/>
    <w:multiLevelType w:val="hybridMultilevel"/>
    <w:tmpl w:val="B23630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221788"/>
    <w:multiLevelType w:val="hybridMultilevel"/>
    <w:tmpl w:val="D292B014"/>
    <w:lvl w:ilvl="0" w:tplc="635AF2F0">
      <w:start w:val="5"/>
      <w:numFmt w:val="decimal"/>
      <w:lvlText w:val="%1."/>
      <w:lvlJc w:val="left"/>
      <w:pPr>
        <w:ind w:left="106" w:hanging="204"/>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20"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21" w15:restartNumberingAfterBreak="0">
    <w:nsid w:val="1FF071EB"/>
    <w:multiLevelType w:val="hybridMultilevel"/>
    <w:tmpl w:val="4F70E6E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23" w15:restartNumberingAfterBreak="0">
    <w:nsid w:val="22386471"/>
    <w:multiLevelType w:val="hybridMultilevel"/>
    <w:tmpl w:val="2D9AF542"/>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2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7D5476A"/>
    <w:multiLevelType w:val="multilevel"/>
    <w:tmpl w:val="E93AEA74"/>
    <w:lvl w:ilvl="0">
      <w:start w:val="3"/>
      <w:numFmt w:val="decimal"/>
      <w:lvlText w:val="%1."/>
      <w:lvlJc w:val="left"/>
      <w:pPr>
        <w:ind w:left="107" w:hanging="1261"/>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26" w15:restartNumberingAfterBreak="0">
    <w:nsid w:val="28F8655F"/>
    <w:multiLevelType w:val="multilevel"/>
    <w:tmpl w:val="789C57F6"/>
    <w:lvl w:ilvl="0">
      <w:start w:val="3"/>
      <w:numFmt w:val="decimal"/>
      <w:lvlText w:val="%1"/>
      <w:lvlJc w:val="left"/>
      <w:pPr>
        <w:ind w:left="498" w:hanging="392"/>
      </w:pPr>
      <w:rPr>
        <w:rFonts w:hint="default"/>
        <w:lang w:val="es-ES" w:eastAsia="en-US" w:bidi="ar-SA"/>
      </w:rPr>
    </w:lvl>
    <w:lvl w:ilvl="1">
      <w:start w:val="2"/>
      <w:numFmt w:val="decimal"/>
      <w:lvlText w:val="%1.%2."/>
      <w:lvlJc w:val="left"/>
      <w:pPr>
        <w:ind w:left="498" w:hanging="392"/>
      </w:pPr>
      <w:rPr>
        <w:rFonts w:ascii="Arial" w:eastAsia="Arial" w:hAnsi="Arial" w:cs="Arial" w:hint="default"/>
        <w:w w:val="99"/>
        <w:sz w:val="20"/>
        <w:szCs w:val="20"/>
        <w:lang w:val="es-ES" w:eastAsia="en-US" w:bidi="ar-SA"/>
      </w:rPr>
    </w:lvl>
    <w:lvl w:ilvl="2">
      <w:start w:val="1"/>
      <w:numFmt w:val="decimal"/>
      <w:lvlText w:val="%1.%2.%3."/>
      <w:lvlJc w:val="left"/>
      <w:pPr>
        <w:ind w:left="666" w:hanging="560"/>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2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A4847F8"/>
    <w:multiLevelType w:val="hybridMultilevel"/>
    <w:tmpl w:val="95F2EB0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3433F23"/>
    <w:multiLevelType w:val="multilevel"/>
    <w:tmpl w:val="C8784F7E"/>
    <w:lvl w:ilvl="0">
      <w:start w:val="4"/>
      <w:numFmt w:val="decimal"/>
      <w:lvlText w:val="%1"/>
      <w:lvlJc w:val="left"/>
      <w:pPr>
        <w:ind w:left="107" w:hanging="440"/>
      </w:pPr>
      <w:rPr>
        <w:rFonts w:hint="default"/>
        <w:lang w:val="es-ES" w:eastAsia="en-US" w:bidi="ar-SA"/>
      </w:rPr>
    </w:lvl>
    <w:lvl w:ilvl="1">
      <w:start w:val="9"/>
      <w:numFmt w:val="decimal"/>
      <w:lvlText w:val="%1.%2."/>
      <w:lvlJc w:val="left"/>
      <w:pPr>
        <w:ind w:left="107" w:hanging="440"/>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30"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31" w15:restartNumberingAfterBreak="0">
    <w:nsid w:val="3CE300F5"/>
    <w:multiLevelType w:val="multilevel"/>
    <w:tmpl w:val="F0E8B250"/>
    <w:lvl w:ilvl="0">
      <w:start w:val="1"/>
      <w:numFmt w:val="decimal"/>
      <w:lvlText w:val="%1."/>
      <w:lvlJc w:val="left"/>
      <w:pPr>
        <w:ind w:left="107" w:hanging="336"/>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2" w15:restartNumberingAfterBreak="0">
    <w:nsid w:val="45701274"/>
    <w:multiLevelType w:val="hybridMultilevel"/>
    <w:tmpl w:val="5E90533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F428B6"/>
    <w:multiLevelType w:val="hybridMultilevel"/>
    <w:tmpl w:val="26CAA00C"/>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F51DD5"/>
    <w:multiLevelType w:val="hybridMultilevel"/>
    <w:tmpl w:val="390E16C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10656C"/>
    <w:multiLevelType w:val="multilevel"/>
    <w:tmpl w:val="7F30E0A4"/>
    <w:lvl w:ilvl="0">
      <w:start w:val="5"/>
      <w:numFmt w:val="decimal"/>
      <w:lvlText w:val="%1."/>
      <w:lvlJc w:val="left"/>
      <w:pPr>
        <w:ind w:left="107" w:hanging="360"/>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6" w15:restartNumberingAfterBreak="0">
    <w:nsid w:val="53842F7E"/>
    <w:multiLevelType w:val="hybridMultilevel"/>
    <w:tmpl w:val="5A92189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43A0412"/>
    <w:multiLevelType w:val="hybridMultilevel"/>
    <w:tmpl w:val="88FA85BE"/>
    <w:lvl w:ilvl="0" w:tplc="4DB69D0A">
      <w:start w:val="1"/>
      <w:numFmt w:val="decimal"/>
      <w:lvlText w:val="%1."/>
      <w:lvlJc w:val="left"/>
      <w:pPr>
        <w:ind w:left="106" w:hanging="204"/>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38" w15:restartNumberingAfterBreak="0">
    <w:nsid w:val="54C544C6"/>
    <w:multiLevelType w:val="multilevel"/>
    <w:tmpl w:val="2D5A1CEE"/>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8B855A9"/>
    <w:multiLevelType w:val="hybridMultilevel"/>
    <w:tmpl w:val="FB0247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C47699C"/>
    <w:multiLevelType w:val="multilevel"/>
    <w:tmpl w:val="A8EC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B0604"/>
    <w:multiLevelType w:val="hybridMultilevel"/>
    <w:tmpl w:val="16A0674C"/>
    <w:lvl w:ilvl="0" w:tplc="0C0A0001">
      <w:start w:val="1"/>
      <w:numFmt w:val="bullet"/>
      <w:lvlText w:val=""/>
      <w:lvlJc w:val="left"/>
      <w:pPr>
        <w:ind w:left="720" w:hanging="360"/>
      </w:pPr>
      <w:rPr>
        <w:rFonts w:ascii="Symbol" w:hAnsi="Symbol" w:hint="default"/>
      </w:rPr>
    </w:lvl>
    <w:lvl w:ilvl="1" w:tplc="64F0ABAA">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EC272C0"/>
    <w:multiLevelType w:val="multilevel"/>
    <w:tmpl w:val="183CF8D4"/>
    <w:lvl w:ilvl="0">
      <w:start w:val="4"/>
      <w:numFmt w:val="decimal"/>
      <w:lvlText w:val="%1."/>
      <w:lvlJc w:val="left"/>
      <w:pPr>
        <w:ind w:left="107" w:hanging="352"/>
      </w:pPr>
      <w:rPr>
        <w:rFonts w:ascii="Arial" w:eastAsia="Arial" w:hAnsi="Arial" w:cs="Arial" w:hint="default"/>
        <w:w w:val="99"/>
        <w:sz w:val="20"/>
        <w:szCs w:val="20"/>
        <w:lang w:val="es-ES" w:eastAsia="en-US" w:bidi="ar-SA"/>
      </w:rPr>
    </w:lvl>
    <w:lvl w:ilvl="1">
      <w:start w:val="1"/>
      <w:numFmt w:val="decimal"/>
      <w:lvlText w:val="%1.%2."/>
      <w:lvlJc w:val="left"/>
      <w:pPr>
        <w:ind w:left="107" w:hanging="500"/>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44" w15:restartNumberingAfterBreak="0">
    <w:nsid w:val="60EC06A1"/>
    <w:multiLevelType w:val="hybridMultilevel"/>
    <w:tmpl w:val="80AE07E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7CA64A32">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D1632D"/>
    <w:multiLevelType w:val="multilevel"/>
    <w:tmpl w:val="EEDADE56"/>
    <w:lvl w:ilvl="0">
      <w:start w:val="2"/>
      <w:numFmt w:val="decimal"/>
      <w:lvlText w:val="%1"/>
      <w:lvlJc w:val="left"/>
      <w:pPr>
        <w:ind w:left="498" w:hanging="392"/>
      </w:pPr>
      <w:rPr>
        <w:rFonts w:hint="default"/>
        <w:lang w:val="es-ES" w:eastAsia="en-US" w:bidi="ar-SA"/>
      </w:rPr>
    </w:lvl>
    <w:lvl w:ilvl="1">
      <w:start w:val="1"/>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46" w15:restartNumberingAfterBreak="0">
    <w:nsid w:val="72CB294E"/>
    <w:multiLevelType w:val="hybridMultilevel"/>
    <w:tmpl w:val="8C78515A"/>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6BE20AB"/>
    <w:multiLevelType w:val="multilevel"/>
    <w:tmpl w:val="0F3E0BDC"/>
    <w:lvl w:ilvl="0">
      <w:start w:val="1"/>
      <w:numFmt w:val="decimal"/>
      <w:lvlText w:val="%1"/>
      <w:lvlJc w:val="left"/>
      <w:pPr>
        <w:ind w:left="498" w:hanging="392"/>
      </w:pPr>
      <w:rPr>
        <w:rFonts w:hint="default"/>
        <w:lang w:val="es-ES" w:eastAsia="en-US" w:bidi="ar-SA"/>
      </w:rPr>
    </w:lvl>
    <w:lvl w:ilvl="1">
      <w:start w:val="5"/>
      <w:numFmt w:val="decimal"/>
      <w:lvlText w:val="%1.%2."/>
      <w:lvlJc w:val="left"/>
      <w:pPr>
        <w:ind w:left="1385"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4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FF2318B"/>
    <w:multiLevelType w:val="hybridMultilevel"/>
    <w:tmpl w:val="C3E002D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3302989">
    <w:abstractNumId w:val="49"/>
  </w:num>
  <w:num w:numId="2" w16cid:durableId="1656186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4"/>
  </w:num>
  <w:num w:numId="4" w16cid:durableId="859244174">
    <w:abstractNumId w:val="27"/>
  </w:num>
  <w:num w:numId="5" w16cid:durableId="1172797925">
    <w:abstractNumId w:val="1"/>
  </w:num>
  <w:num w:numId="6" w16cid:durableId="1338145877">
    <w:abstractNumId w:val="10"/>
  </w:num>
  <w:num w:numId="7" w16cid:durableId="1546914919">
    <w:abstractNumId w:val="47"/>
  </w:num>
  <w:num w:numId="8" w16cid:durableId="557211351">
    <w:abstractNumId w:val="14"/>
  </w:num>
  <w:num w:numId="9" w16cid:durableId="475953065">
    <w:abstractNumId w:val="5"/>
  </w:num>
  <w:num w:numId="10" w16cid:durableId="1931428440">
    <w:abstractNumId w:val="3"/>
  </w:num>
  <w:num w:numId="11" w16cid:durableId="1076169161">
    <w:abstractNumId w:val="30"/>
  </w:num>
  <w:num w:numId="12" w16cid:durableId="790170779">
    <w:abstractNumId w:val="48"/>
  </w:num>
  <w:num w:numId="13" w16cid:durableId="303850286">
    <w:abstractNumId w:val="31"/>
  </w:num>
  <w:num w:numId="14" w16cid:durableId="1131904584">
    <w:abstractNumId w:val="42"/>
  </w:num>
  <w:num w:numId="15" w16cid:durableId="238444790">
    <w:abstractNumId w:val="2"/>
  </w:num>
  <w:num w:numId="16" w16cid:durableId="1232541497">
    <w:abstractNumId w:val="37"/>
  </w:num>
  <w:num w:numId="17" w16cid:durableId="428502423">
    <w:abstractNumId w:val="19"/>
  </w:num>
  <w:num w:numId="18" w16cid:durableId="1552155701">
    <w:abstractNumId w:val="13"/>
  </w:num>
  <w:num w:numId="19" w16cid:durableId="1121069507">
    <w:abstractNumId w:val="17"/>
  </w:num>
  <w:num w:numId="20" w16cid:durableId="693189848">
    <w:abstractNumId w:val="45"/>
  </w:num>
  <w:num w:numId="21" w16cid:durableId="129632266">
    <w:abstractNumId w:val="9"/>
  </w:num>
  <w:num w:numId="22" w16cid:durableId="146018517">
    <w:abstractNumId w:val="44"/>
  </w:num>
  <w:num w:numId="23" w16cid:durableId="1188561399">
    <w:abstractNumId w:val="21"/>
  </w:num>
  <w:num w:numId="24" w16cid:durableId="31922060">
    <w:abstractNumId w:val="22"/>
  </w:num>
  <w:num w:numId="25" w16cid:durableId="781727411">
    <w:abstractNumId w:val="18"/>
  </w:num>
  <w:num w:numId="26" w16cid:durableId="969820344">
    <w:abstractNumId w:val="6"/>
  </w:num>
  <w:num w:numId="27" w16cid:durableId="166409726">
    <w:abstractNumId w:val="16"/>
  </w:num>
  <w:num w:numId="28" w16cid:durableId="724374236">
    <w:abstractNumId w:val="12"/>
  </w:num>
  <w:num w:numId="29" w16cid:durableId="1546988152">
    <w:abstractNumId w:val="25"/>
  </w:num>
  <w:num w:numId="30" w16cid:durableId="617376917">
    <w:abstractNumId w:val="38"/>
  </w:num>
  <w:num w:numId="31" w16cid:durableId="31274552">
    <w:abstractNumId w:val="26"/>
  </w:num>
  <w:num w:numId="32" w16cid:durableId="1193346818">
    <w:abstractNumId w:val="11"/>
  </w:num>
  <w:num w:numId="33" w16cid:durableId="522089342">
    <w:abstractNumId w:val="7"/>
  </w:num>
  <w:num w:numId="34" w16cid:durableId="901981644">
    <w:abstractNumId w:val="8"/>
  </w:num>
  <w:num w:numId="35" w16cid:durableId="1144808257">
    <w:abstractNumId w:val="46"/>
  </w:num>
  <w:num w:numId="36" w16cid:durableId="1521970499">
    <w:abstractNumId w:val="43"/>
  </w:num>
  <w:num w:numId="37" w16cid:durableId="1411803681">
    <w:abstractNumId w:val="29"/>
  </w:num>
  <w:num w:numId="38" w16cid:durableId="675231913">
    <w:abstractNumId w:val="4"/>
  </w:num>
  <w:num w:numId="39" w16cid:durableId="2102022161">
    <w:abstractNumId w:val="36"/>
  </w:num>
  <w:num w:numId="40" w16cid:durableId="395056716">
    <w:abstractNumId w:val="20"/>
  </w:num>
  <w:num w:numId="41" w16cid:durableId="1133673214">
    <w:abstractNumId w:val="28"/>
  </w:num>
  <w:num w:numId="42" w16cid:durableId="82186227">
    <w:abstractNumId w:val="0"/>
  </w:num>
  <w:num w:numId="43" w16cid:durableId="1689989445">
    <w:abstractNumId w:val="35"/>
  </w:num>
  <w:num w:numId="44" w16cid:durableId="164053503">
    <w:abstractNumId w:val="23"/>
  </w:num>
  <w:num w:numId="45" w16cid:durableId="1485470547">
    <w:abstractNumId w:val="41"/>
  </w:num>
  <w:num w:numId="46" w16cid:durableId="1458525612">
    <w:abstractNumId w:val="50"/>
  </w:num>
  <w:num w:numId="47" w16cid:durableId="930164404">
    <w:abstractNumId w:val="40"/>
  </w:num>
  <w:num w:numId="48" w16cid:durableId="2047290352">
    <w:abstractNumId w:val="34"/>
  </w:num>
  <w:num w:numId="49" w16cid:durableId="1125932313">
    <w:abstractNumId w:val="33"/>
  </w:num>
  <w:num w:numId="50" w16cid:durableId="2144495224">
    <w:abstractNumId w:val="32"/>
  </w:num>
  <w:num w:numId="51" w16cid:durableId="498622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82C14"/>
    <w:rsid w:val="00083C86"/>
    <w:rsid w:val="000A5DB4"/>
    <w:rsid w:val="001309AB"/>
    <w:rsid w:val="00134BA8"/>
    <w:rsid w:val="00170C64"/>
    <w:rsid w:val="001A4BA8"/>
    <w:rsid w:val="001E5754"/>
    <w:rsid w:val="001E6C8F"/>
    <w:rsid w:val="00252A3F"/>
    <w:rsid w:val="00280095"/>
    <w:rsid w:val="002A1BD2"/>
    <w:rsid w:val="002B1176"/>
    <w:rsid w:val="002E0103"/>
    <w:rsid w:val="0036119D"/>
    <w:rsid w:val="003B18DB"/>
    <w:rsid w:val="003D3A89"/>
    <w:rsid w:val="0042578B"/>
    <w:rsid w:val="004301FD"/>
    <w:rsid w:val="004306E4"/>
    <w:rsid w:val="00480E8F"/>
    <w:rsid w:val="004E1979"/>
    <w:rsid w:val="004E424B"/>
    <w:rsid w:val="004F1A53"/>
    <w:rsid w:val="005208AE"/>
    <w:rsid w:val="00594536"/>
    <w:rsid w:val="005D2F0F"/>
    <w:rsid w:val="00613B0D"/>
    <w:rsid w:val="006543D3"/>
    <w:rsid w:val="00707CAF"/>
    <w:rsid w:val="00776185"/>
    <w:rsid w:val="0078604F"/>
    <w:rsid w:val="007B2F40"/>
    <w:rsid w:val="007D7C4C"/>
    <w:rsid w:val="00856214"/>
    <w:rsid w:val="008743A4"/>
    <w:rsid w:val="0089715E"/>
    <w:rsid w:val="008E7C37"/>
    <w:rsid w:val="0092424D"/>
    <w:rsid w:val="00925CBF"/>
    <w:rsid w:val="00940BA3"/>
    <w:rsid w:val="00972E30"/>
    <w:rsid w:val="00A31587"/>
    <w:rsid w:val="00A330F3"/>
    <w:rsid w:val="00A445E0"/>
    <w:rsid w:val="00A7713B"/>
    <w:rsid w:val="00A82F43"/>
    <w:rsid w:val="00A91478"/>
    <w:rsid w:val="00A97665"/>
    <w:rsid w:val="00AC6436"/>
    <w:rsid w:val="00AD04A5"/>
    <w:rsid w:val="00AE07CD"/>
    <w:rsid w:val="00B17EDA"/>
    <w:rsid w:val="00B546B8"/>
    <w:rsid w:val="00CC35F3"/>
    <w:rsid w:val="00CE7211"/>
    <w:rsid w:val="00DB4431"/>
    <w:rsid w:val="00DD0ADD"/>
    <w:rsid w:val="00E63BD2"/>
    <w:rsid w:val="00EF7ED7"/>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A4"/>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NormalWeb">
    <w:name w:val="Normal (Web)"/>
    <w:basedOn w:val="Normal"/>
    <w:uiPriority w:val="99"/>
    <w:semiHidden/>
    <w:unhideWhenUsed/>
    <w:rsid w:val="00940B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B1176"/>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468015070">
      <w:bodyDiv w:val="1"/>
      <w:marLeft w:val="0"/>
      <w:marRight w:val="0"/>
      <w:marTop w:val="0"/>
      <w:marBottom w:val="0"/>
      <w:divBdr>
        <w:top w:val="none" w:sz="0" w:space="0" w:color="auto"/>
        <w:left w:val="none" w:sz="0" w:space="0" w:color="auto"/>
        <w:bottom w:val="none" w:sz="0" w:space="0" w:color="auto"/>
        <w:right w:val="none" w:sz="0" w:space="0" w:color="auto"/>
      </w:divBdr>
    </w:div>
    <w:div w:id="945965167">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6402</Words>
  <Characters>35211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6</cp:revision>
  <cp:lastPrinted>2025-07-03T22:52:00Z</cp:lastPrinted>
  <dcterms:created xsi:type="dcterms:W3CDTF">2025-08-07T23:22:00Z</dcterms:created>
  <dcterms:modified xsi:type="dcterms:W3CDTF">2025-08-24T20:43:00Z</dcterms:modified>
</cp:coreProperties>
</file>