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1044ED" w14:paraId="39E0A3DE" w14:textId="77777777" w:rsidTr="009459A3">
        <w:trPr>
          <w:jc w:val="center"/>
        </w:trPr>
        <w:tc>
          <w:tcPr>
            <w:tcW w:w="1024" w:type="dxa"/>
            <w:hideMark/>
          </w:tcPr>
          <w:p w14:paraId="78D1D18D" w14:textId="77777777" w:rsidR="001044ED" w:rsidRDefault="001044ED" w:rsidP="009459A3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24610A9B" w14:textId="77777777" w:rsidR="001044ED" w:rsidRDefault="001044ED" w:rsidP="009459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Agosto- Diciembre 2025</w:t>
            </w:r>
          </w:p>
        </w:tc>
      </w:tr>
      <w:tr w:rsidR="001044ED" w14:paraId="4A7408F1" w14:textId="77777777" w:rsidTr="009459A3">
        <w:trPr>
          <w:jc w:val="center"/>
        </w:trPr>
        <w:tc>
          <w:tcPr>
            <w:tcW w:w="1024" w:type="dxa"/>
          </w:tcPr>
          <w:p w14:paraId="79FB4107" w14:textId="77777777" w:rsidR="001044ED" w:rsidRPr="00B546B8" w:rsidRDefault="001044ED" w:rsidP="009459A3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AB164" w14:textId="77777777" w:rsidR="001044ED" w:rsidRDefault="001044ED" w:rsidP="009459A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1044ED" w:rsidRPr="00862CFC" w14:paraId="0DC350E6" w14:textId="77777777" w:rsidTr="001044ED">
        <w:tc>
          <w:tcPr>
            <w:tcW w:w="3681" w:type="dxa"/>
          </w:tcPr>
          <w:p w14:paraId="511ABFEB" w14:textId="77777777" w:rsidR="001044ED" w:rsidRPr="00862CFC" w:rsidRDefault="001044ED" w:rsidP="001044E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0A417F75" w14:textId="77777777" w:rsidR="001044ED" w:rsidRPr="00862CFC" w:rsidRDefault="001044ED" w:rsidP="001044E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INSTALACIONES ELÉCTRICAS</w:t>
            </w:r>
          </w:p>
        </w:tc>
      </w:tr>
      <w:tr w:rsidR="001044ED" w:rsidRPr="00862CFC" w14:paraId="5E084862" w14:textId="77777777" w:rsidTr="001044ED">
        <w:tc>
          <w:tcPr>
            <w:tcW w:w="3681" w:type="dxa"/>
          </w:tcPr>
          <w:p w14:paraId="19032D2C" w14:textId="77777777" w:rsidR="001044ED" w:rsidRPr="00862CFC" w:rsidRDefault="001044ED" w:rsidP="001044E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29E8AB81" w14:textId="77777777" w:rsidR="001044ED" w:rsidRPr="00862CFC" w:rsidRDefault="001044ED" w:rsidP="001044E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IEME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2010-210</w:t>
            </w:r>
          </w:p>
        </w:tc>
      </w:tr>
      <w:tr w:rsidR="001044ED" w:rsidRPr="00862CFC" w14:paraId="3A3D21DF" w14:textId="77777777" w:rsidTr="001044ED">
        <w:tc>
          <w:tcPr>
            <w:tcW w:w="3681" w:type="dxa"/>
          </w:tcPr>
          <w:p w14:paraId="7ECDAD3E" w14:textId="77777777" w:rsidR="001044ED" w:rsidRPr="00862CFC" w:rsidRDefault="001044ED" w:rsidP="001044E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37C14F7" w14:textId="77777777" w:rsidR="001044ED" w:rsidRPr="00862CFC" w:rsidRDefault="001044ED" w:rsidP="001044E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1015</w:t>
            </w:r>
          </w:p>
        </w:tc>
      </w:tr>
      <w:tr w:rsidR="001044ED" w:rsidRPr="00862CFC" w14:paraId="4C203443" w14:textId="77777777" w:rsidTr="001044ED">
        <w:tc>
          <w:tcPr>
            <w:tcW w:w="3681" w:type="dxa"/>
          </w:tcPr>
          <w:p w14:paraId="56492F31" w14:textId="77777777" w:rsidR="001044ED" w:rsidRPr="00862CFC" w:rsidRDefault="001044ED" w:rsidP="001044ED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50A45A12" w14:textId="77777777" w:rsidR="001044ED" w:rsidRPr="00862CFC" w:rsidRDefault="001044ED" w:rsidP="001044E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– 2 – 5 </w:t>
            </w:r>
          </w:p>
        </w:tc>
      </w:tr>
    </w:tbl>
    <w:p w14:paraId="1A39548B" w14:textId="4DB3638C" w:rsidR="001044ED" w:rsidRDefault="001044ED" w:rsidP="001044ED">
      <w:pPr>
        <w:jc w:val="center"/>
      </w:pPr>
    </w:p>
    <w:p w14:paraId="398212AC" w14:textId="6FF70F7D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E13120C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08E317D7" w14:textId="77777777" w:rsidTr="005053AB">
        <w:tc>
          <w:tcPr>
            <w:tcW w:w="12996" w:type="dxa"/>
          </w:tcPr>
          <w:p w14:paraId="4CA82DBA" w14:textId="77777777" w:rsidR="00802854" w:rsidRPr="00802854" w:rsidRDefault="00802854" w:rsidP="00802854">
            <w:pPr>
              <w:widowControl w:val="0"/>
              <w:autoSpaceDE w:val="0"/>
              <w:autoSpaceDN w:val="0"/>
              <w:adjustRightInd w:val="0"/>
              <w:spacing w:before="105" w:line="28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854">
              <w:rPr>
                <w:rFonts w:ascii="Arial" w:hAnsi="Arial" w:cs="Arial"/>
                <w:b/>
                <w:color w:val="0000FF"/>
                <w:sz w:val="20"/>
              </w:rPr>
              <w:t>La aportación de la asignatura al perfil profesional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.</w:t>
            </w:r>
          </w:p>
          <w:p w14:paraId="6AEF0A77" w14:textId="77777777" w:rsidR="008F00F0" w:rsidRDefault="008F00F0" w:rsidP="00802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802854">
              <w:rPr>
                <w:rFonts w:ascii="Arial" w:hAnsi="Arial" w:cs="Arial"/>
                <w:sz w:val="20"/>
                <w:szCs w:val="18"/>
              </w:rPr>
              <w:t xml:space="preserve">Esta asignatura aporta al perfil del Ingeniero Electromecánico la capacidad para proyectar instalaciones eléctricas residenciales, industriales, de vivienda, institucionales y de servicios, cualquiera que sea su uso, públicas o privadas y en niveles de </w:t>
            </w:r>
            <w:r w:rsidR="008732F6">
              <w:rPr>
                <w:rFonts w:ascii="Arial" w:hAnsi="Arial" w:cs="Arial"/>
                <w:sz w:val="20"/>
                <w:szCs w:val="18"/>
              </w:rPr>
              <w:t xml:space="preserve">operación de </w:t>
            </w:r>
            <w:r w:rsidRPr="00802854">
              <w:rPr>
                <w:rFonts w:ascii="Arial" w:hAnsi="Arial" w:cs="Arial"/>
                <w:sz w:val="20"/>
                <w:szCs w:val="18"/>
              </w:rPr>
              <w:t>baja y media tensión eléctrica.</w:t>
            </w:r>
            <w:r w:rsidR="00223269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02854">
              <w:rPr>
                <w:rFonts w:ascii="Arial" w:hAnsi="Arial" w:cs="Arial"/>
                <w:sz w:val="20"/>
                <w:szCs w:val="18"/>
              </w:rPr>
              <w:t>Se identifican las normas vigentes nacionales e internacionales que las rigen para estar lo más actualizado y poder actuar sobre el marco legal y técnico que de ellas emana.</w:t>
            </w:r>
          </w:p>
          <w:p w14:paraId="6F716586" w14:textId="77777777" w:rsidR="00802854" w:rsidRDefault="00802854" w:rsidP="00802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6C50ADE7" w14:textId="77777777" w:rsidR="00223269" w:rsidRPr="00802854" w:rsidRDefault="00223269" w:rsidP="00223269">
            <w:pPr>
              <w:widowControl w:val="0"/>
              <w:autoSpaceDE w:val="0"/>
              <w:autoSpaceDN w:val="0"/>
              <w:adjustRightInd w:val="0"/>
              <w:spacing w:before="105" w:line="280" w:lineRule="exact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994CEC">
              <w:rPr>
                <w:rFonts w:ascii="Arial" w:hAnsi="Arial" w:cs="Arial"/>
                <w:b/>
                <w:color w:val="0000FF"/>
                <w:sz w:val="20"/>
                <w:szCs w:val="20"/>
              </w:rPr>
              <w:t>L</w:t>
            </w:r>
            <w:r w:rsidRPr="00994CEC">
              <w:rPr>
                <w:rFonts w:ascii="Arial" w:hAnsi="Arial" w:cs="Arial"/>
                <w:b/>
                <w:color w:val="0000FF"/>
                <w:sz w:val="20"/>
              </w:rPr>
              <w:t>a</w:t>
            </w:r>
            <w:r>
              <w:rPr>
                <w:rFonts w:ascii="Arial" w:hAnsi="Arial" w:cs="Arial"/>
                <w:b/>
                <w:color w:val="0000FF"/>
                <w:sz w:val="20"/>
              </w:rPr>
              <w:t xml:space="preserve"> importancia de la asignatura.</w:t>
            </w:r>
          </w:p>
          <w:p w14:paraId="6E2C6A3B" w14:textId="77777777" w:rsidR="008F00F0" w:rsidRDefault="00776A84" w:rsidP="00802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</w:t>
            </w:r>
            <w:r w:rsidR="008F00F0" w:rsidRPr="00802854">
              <w:rPr>
                <w:rFonts w:ascii="Arial" w:hAnsi="Arial" w:cs="Arial"/>
                <w:sz w:val="20"/>
                <w:szCs w:val="18"/>
              </w:rPr>
              <w:t>roporciona los conocimientos necesarios para mantener y mejorar las condiciones de operación para el uso eficiente de las instalaciones eléctricas.</w:t>
            </w:r>
          </w:p>
          <w:p w14:paraId="38F44841" w14:textId="77777777" w:rsidR="00223269" w:rsidRDefault="00223269" w:rsidP="00802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0E84B1F8" w14:textId="77777777" w:rsidR="00776A84" w:rsidRPr="00802854" w:rsidRDefault="00776A84" w:rsidP="00802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C15AC2">
              <w:rPr>
                <w:rFonts w:ascii="Arial" w:hAnsi="Arial" w:cs="Arial"/>
                <w:b/>
                <w:color w:val="0000FF"/>
                <w:sz w:val="20"/>
                <w:szCs w:val="20"/>
              </w:rPr>
              <w:t>Con qué otras asignaturas se relacionan.</w:t>
            </w:r>
          </w:p>
          <w:p w14:paraId="13AC2E18" w14:textId="77777777" w:rsidR="008C5A2D" w:rsidRDefault="008C5A2D" w:rsidP="008028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4F710EA2" w14:textId="77777777" w:rsidR="008C5A2D" w:rsidRDefault="008C5A2D" w:rsidP="008C5A2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8C5A2D">
              <w:rPr>
                <w:rFonts w:ascii="Arial" w:hAnsi="Arial" w:cs="Arial"/>
                <w:b/>
                <w:sz w:val="20"/>
                <w:szCs w:val="18"/>
              </w:rPr>
              <w:t>Dibujo electromecánico</w:t>
            </w:r>
            <w:r>
              <w:rPr>
                <w:rFonts w:ascii="Arial" w:hAnsi="Arial" w:cs="Arial"/>
                <w:sz w:val="20"/>
                <w:szCs w:val="18"/>
              </w:rPr>
              <w:t xml:space="preserve">: Dibuja e interpreta diagramas esquemáticos de circuitos eléctricos, mecánicos y electrónicos; teoremas de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Thevenin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, Norton y máxima transferencia.</w:t>
            </w:r>
          </w:p>
          <w:p w14:paraId="3F4B345E" w14:textId="77777777" w:rsidR="008C5A2D" w:rsidRDefault="008C5A2D" w:rsidP="008C5A2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8C5A2D">
              <w:rPr>
                <w:rFonts w:ascii="Arial" w:hAnsi="Arial" w:cs="Arial"/>
                <w:b/>
                <w:sz w:val="20"/>
                <w:szCs w:val="18"/>
              </w:rPr>
              <w:t>Análisis de circuitos de corriente directa</w:t>
            </w:r>
            <w:r>
              <w:rPr>
                <w:rFonts w:ascii="Arial" w:hAnsi="Arial" w:cs="Arial"/>
                <w:sz w:val="20"/>
                <w:szCs w:val="18"/>
              </w:rPr>
              <w:t>: Conoce e interpreta los parámetros de voltaje, corriente y resistencia.</w:t>
            </w:r>
          </w:p>
          <w:p w14:paraId="4324D9FB" w14:textId="77777777" w:rsidR="008C5A2D" w:rsidRDefault="008C5A2D" w:rsidP="008C5A2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8C5A2D">
              <w:rPr>
                <w:rFonts w:ascii="Arial" w:hAnsi="Arial" w:cs="Arial"/>
                <w:b/>
                <w:sz w:val="20"/>
                <w:szCs w:val="18"/>
              </w:rPr>
              <w:t>Análisis de circuitos de corriente alterna</w:t>
            </w:r>
            <w:r>
              <w:rPr>
                <w:rFonts w:ascii="Arial" w:hAnsi="Arial" w:cs="Arial"/>
                <w:sz w:val="20"/>
                <w:szCs w:val="18"/>
              </w:rPr>
              <w:t>: Resuelve mallas de circuitos mediante el uso de determinantes de matrices y sistemas de ecuaciones lineales. Soluciona circuitos de corriente continua y alterna.</w:t>
            </w:r>
          </w:p>
          <w:p w14:paraId="77CB583C" w14:textId="77777777" w:rsidR="008C5A2D" w:rsidRDefault="008C5A2D" w:rsidP="008C5A2D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8C5A2D">
              <w:rPr>
                <w:rFonts w:ascii="Arial" w:hAnsi="Arial" w:cs="Arial"/>
                <w:b/>
                <w:sz w:val="20"/>
                <w:szCs w:val="18"/>
              </w:rPr>
              <w:t>Electricidad y magnetismo:</w:t>
            </w:r>
            <w:r>
              <w:rPr>
                <w:rFonts w:ascii="Arial" w:hAnsi="Arial" w:cs="Arial"/>
                <w:sz w:val="20"/>
                <w:szCs w:val="18"/>
              </w:rPr>
              <w:t xml:space="preserve"> Conoce y aplica la Ley de Ohm, Leyes de Kirchhoff</w:t>
            </w:r>
          </w:p>
          <w:p w14:paraId="4F04DEC5" w14:textId="77777777" w:rsidR="005053AB" w:rsidRPr="008C5A2D" w:rsidRDefault="008C5A2D" w:rsidP="00802854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8C5A2D">
              <w:rPr>
                <w:rFonts w:ascii="Arial" w:hAnsi="Arial" w:cs="Arial"/>
                <w:b/>
                <w:sz w:val="20"/>
                <w:szCs w:val="18"/>
              </w:rPr>
              <w:lastRenderedPageBreak/>
              <w:t>Metrología y normalización:</w:t>
            </w:r>
            <w:r>
              <w:rPr>
                <w:rFonts w:ascii="Arial" w:hAnsi="Arial" w:cs="Arial"/>
                <w:sz w:val="20"/>
                <w:szCs w:val="18"/>
              </w:rPr>
              <w:t xml:space="preserve"> Usa e interpreta adecuadamente los instrumentos de medición eléctrica para monitoreo y verificación de parámetros.</w:t>
            </w:r>
          </w:p>
        </w:tc>
      </w:tr>
    </w:tbl>
    <w:p w14:paraId="0B1658A4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lastRenderedPageBreak/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0E167B7B" w14:textId="77777777" w:rsidTr="00B5298A">
        <w:trPr>
          <w:trHeight w:val="4956"/>
        </w:trPr>
        <w:tc>
          <w:tcPr>
            <w:tcW w:w="12996" w:type="dxa"/>
          </w:tcPr>
          <w:p w14:paraId="735354A1" w14:textId="77777777" w:rsidR="008C5A2D" w:rsidRPr="008C5A2D" w:rsidRDefault="008C5A2D" w:rsidP="008C5A2D">
            <w:pPr>
              <w:widowControl w:val="0"/>
              <w:tabs>
                <w:tab w:val="left" w:pos="6880"/>
              </w:tabs>
              <w:autoSpaceDE w:val="0"/>
              <w:autoSpaceDN w:val="0"/>
              <w:adjustRightInd w:val="0"/>
              <w:spacing w:line="270" w:lineRule="exact"/>
              <w:ind w:right="34"/>
              <w:jc w:val="both"/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</w:pPr>
            <w:r w:rsidRPr="008C5A2D">
              <w:rPr>
                <w:rFonts w:ascii="Arial" w:hAnsi="Arial" w:cs="Arial"/>
                <w:b/>
                <w:color w:val="0000FF"/>
                <w:sz w:val="20"/>
              </w:rPr>
              <w:t>Explicar claramente la forma de tratar la asignatura de tal manera que oriente las actividades de enseñanza y aprendizaje:</w:t>
            </w:r>
          </w:p>
          <w:p w14:paraId="5EE2A883" w14:textId="77777777" w:rsidR="008C5A2D" w:rsidRP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678587" w14:textId="77777777" w:rsidR="008F00F0" w:rsidRPr="008C5A2D" w:rsidRDefault="008F00F0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A2D">
              <w:rPr>
                <w:rFonts w:ascii="Arial" w:hAnsi="Arial" w:cs="Arial"/>
                <w:sz w:val="20"/>
                <w:szCs w:val="20"/>
              </w:rPr>
              <w:t>Esta asignatura está dividida en cinco temas, agrupando los contenidos conceptuales de la asignatura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en la primera y quinta unidad; Siendo la segunda unidad en la que se abordan los temas más generales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de las instalaciones eléctricas, y en un porcentaje mayor la aplicación de los conceptos abordados en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primera unidad.</w:t>
            </w:r>
          </w:p>
          <w:p w14:paraId="767A6102" w14:textId="77777777" w:rsidR="008C5A2D" w:rsidRP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8892E" w14:textId="77777777" w:rsidR="008C5A2D" w:rsidRPr="008C5A2D" w:rsidRDefault="008F00F0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A2D">
              <w:rPr>
                <w:rFonts w:ascii="Arial" w:hAnsi="Arial" w:cs="Arial"/>
                <w:sz w:val="20"/>
                <w:szCs w:val="20"/>
              </w:rPr>
              <w:t>En el primer tema se realiza la recolección virtual o escrita, estudio y análisis de las principales normas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nacionales e internacionales que infieren en las instalaciones eléctricas y los elementos que la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conforman, otorgando con esto la fundamentación del curso, el cual se guiara hacia el conocimiento y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manejo de los requisitos principales que deben contener los proyectos para obtener la aprobación de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las instalaciones eléctricas por la autoridad competente así como para la liberación de un proyecto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eléctrico, tales como planos, diagrama unifilar, cuadros de distribución, de cargas por circuito, lista de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 xml:space="preserve">materiales y memoria técnica (cálculo de corto circuito y sistema de tierras). </w:t>
            </w:r>
          </w:p>
          <w:p w14:paraId="26E38281" w14:textId="77777777" w:rsidR="008C5A2D" w:rsidRP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124BB6" w14:textId="77777777" w:rsidR="00312D93" w:rsidRPr="008C5A2D" w:rsidRDefault="008F00F0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A2D">
              <w:rPr>
                <w:rFonts w:ascii="Arial" w:hAnsi="Arial" w:cs="Arial"/>
                <w:sz w:val="20"/>
                <w:szCs w:val="20"/>
              </w:rPr>
              <w:t>Bajo este tenor el segundo</w:t>
            </w:r>
            <w:r w:rsidR="008C5A2D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tema iniciará con el cálculo de: circuitos derivados, conductores y protecciones tanto para alumbrado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como para fuerza incluyendo motores y sus respectivos arrancadores hasta el llenado y construcción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del diagrama unifilar de la instalación y cálculo de la subestación eléctrica cuando así se requiera.</w:t>
            </w:r>
            <w:r w:rsidR="008C5A2D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El enfoque sugerido para la materia requiere actividades prácticas frente al pizarrón y en planos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 xml:space="preserve">virtuales o en papel 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>q</w:t>
            </w:r>
            <w:r w:rsidRPr="008C5A2D">
              <w:rPr>
                <w:rFonts w:ascii="Arial" w:hAnsi="Arial" w:cs="Arial"/>
                <w:sz w:val="20"/>
                <w:szCs w:val="20"/>
              </w:rPr>
              <w:t>ue promuevan el manejo y lectura de símbolos eléctricos que permitan l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>a construcción y análisis de los diagramas unifilares de las instalaciones en cuestión y ayuden al alumno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D93" w:rsidRPr="008C5A2D">
              <w:rPr>
                <w:rFonts w:ascii="Arial" w:hAnsi="Arial" w:cs="Arial"/>
                <w:sz w:val="20"/>
                <w:szCs w:val="20"/>
              </w:rPr>
              <w:t>a conceptualizar a partir de lo observado.</w:t>
            </w:r>
          </w:p>
          <w:p w14:paraId="35EF251D" w14:textId="77777777" w:rsidR="00312D93" w:rsidRPr="008C5A2D" w:rsidRDefault="00312D93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A2D">
              <w:rPr>
                <w:rFonts w:ascii="Arial" w:hAnsi="Arial" w:cs="Arial"/>
                <w:sz w:val="20"/>
                <w:szCs w:val="20"/>
              </w:rPr>
              <w:t>En las actividades prácticas sugeridas, es conveniente que el profesor busque ejemplos de instalaciones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reales, industriales o de servicios para guiar a sus alumnos, a fin de que ellos identifiquen las diferentes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variables a las que se van a enfrentar dependiendo del tipo de instalación y con esto aprendan a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planificar el trabajo a desarrollar.</w:t>
            </w:r>
            <w:r w:rsidR="008C5A2D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Se abordan las normas al comienzo del curso buscando una visión de conjunto de las instalaciones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eléctricas. Al estudiar cada norma y aplicarla al equipo en cuestión se incluyen los conceptos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involucrados con ella para hacer un tratamiento más significativo, oportuno e integrado de cada equipo.</w:t>
            </w:r>
            <w:r w:rsidR="008C5A2D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Y el abordarlas reiteradamente permite conseguir su comprensión.</w:t>
            </w:r>
          </w:p>
          <w:p w14:paraId="326F9285" w14:textId="77777777" w:rsidR="008C5A2D" w:rsidRP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54B41B" w14:textId="77777777" w:rsidR="00312D93" w:rsidRPr="008C5A2D" w:rsidRDefault="00312D93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A2D">
              <w:rPr>
                <w:rFonts w:ascii="Arial" w:hAnsi="Arial" w:cs="Arial"/>
                <w:sz w:val="20"/>
                <w:szCs w:val="20"/>
              </w:rPr>
              <w:t xml:space="preserve">Para lograr la fase integradora entre temas, en el tercer tema se </w:t>
            </w:r>
            <w:proofErr w:type="gramStart"/>
            <w:r w:rsidRPr="008C5A2D">
              <w:rPr>
                <w:rFonts w:ascii="Arial" w:hAnsi="Arial" w:cs="Arial"/>
                <w:sz w:val="20"/>
                <w:szCs w:val="20"/>
              </w:rPr>
              <w:t>aplicara</w:t>
            </w:r>
            <w:proofErr w:type="gramEnd"/>
            <w:r w:rsidRPr="008C5A2D">
              <w:rPr>
                <w:rFonts w:ascii="Arial" w:hAnsi="Arial" w:cs="Arial"/>
                <w:sz w:val="20"/>
                <w:szCs w:val="20"/>
              </w:rPr>
              <w:t xml:space="preserve"> el cálculo de corto circuito en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baja tensión a los diagramas unifilares obtenidos en la unidad anterior así como un análisis de los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efectos de este fenómeno en la instalación y de su importancia en la selección adecuada de la capacidad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interruptora simétrica y nominal de las protecciones principales de la instalación.</w:t>
            </w:r>
          </w:p>
          <w:p w14:paraId="358E6E10" w14:textId="77777777" w:rsidR="008C5A2D" w:rsidRP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13833" w14:textId="77777777" w:rsidR="00312D93" w:rsidRPr="008C5A2D" w:rsidRDefault="00312D93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A2D">
              <w:rPr>
                <w:rFonts w:ascii="Arial" w:hAnsi="Arial" w:cs="Arial"/>
                <w:sz w:val="20"/>
                <w:szCs w:val="20"/>
              </w:rPr>
              <w:lastRenderedPageBreak/>
              <w:t>Continuando con esta fase en el cuarto tema se expondrán los cálculos correspondientes al sistema de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tierras para el inmueble y de la subestación eléctrica, considerando las tensiones de paso, contacto y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>red, así como la selección del calibre y longitud del conductor de la malla.</w:t>
            </w:r>
          </w:p>
          <w:p w14:paraId="7975D4F1" w14:textId="77777777" w:rsidR="008C5A2D" w:rsidRP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770847" w14:textId="77777777" w:rsidR="008C5A2D" w:rsidRP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A2D">
              <w:rPr>
                <w:rFonts w:ascii="Arial" w:hAnsi="Arial" w:cs="Arial"/>
                <w:sz w:val="20"/>
                <w:szCs w:val="20"/>
              </w:rPr>
              <w:t xml:space="preserve">Como cierre de la materia, en el último tema abordara los conceptos de alumbrado e iluminación, así llevada la materia se </w:t>
            </w:r>
            <w:proofErr w:type="gramStart"/>
            <w:r w:rsidRPr="008C5A2D">
              <w:rPr>
                <w:rFonts w:ascii="Arial" w:hAnsi="Arial" w:cs="Arial"/>
                <w:sz w:val="20"/>
                <w:szCs w:val="20"/>
              </w:rPr>
              <w:t>mostrara</w:t>
            </w:r>
            <w:proofErr w:type="gramEnd"/>
            <w:r w:rsidRPr="008C5A2D">
              <w:rPr>
                <w:rFonts w:ascii="Arial" w:hAnsi="Arial" w:cs="Arial"/>
                <w:sz w:val="20"/>
                <w:szCs w:val="20"/>
              </w:rPr>
              <w:t xml:space="preserve"> como útil por sí misma en el desempeño profesional.</w:t>
            </w:r>
          </w:p>
          <w:p w14:paraId="498566D5" w14:textId="77777777" w:rsid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C6C775" w14:textId="77777777" w:rsid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3127">
              <w:rPr>
                <w:rFonts w:ascii="Arial" w:hAnsi="Arial" w:cs="Arial"/>
                <w:b/>
                <w:color w:val="0000FF"/>
                <w:sz w:val="20"/>
              </w:rPr>
              <w:t>La manera de abordar los contenidos.</w:t>
            </w:r>
          </w:p>
          <w:p w14:paraId="6DDE9151" w14:textId="77777777" w:rsidR="008C5A2D" w:rsidRDefault="00BA2D42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A2D">
              <w:rPr>
                <w:rFonts w:ascii="Arial" w:hAnsi="Arial" w:cs="Arial"/>
                <w:sz w:val="20"/>
                <w:szCs w:val="20"/>
              </w:rPr>
              <w:t>La lista de actividades de aprendizaje no es exhaustiva, se sugieren sobre todo las necesarias para hacer más significativo y efectivo el aprendizaje.</w:t>
            </w:r>
            <w:r w:rsidR="008C5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A2D">
              <w:rPr>
                <w:rFonts w:ascii="Arial" w:hAnsi="Arial" w:cs="Arial"/>
                <w:sz w:val="20"/>
                <w:szCs w:val="20"/>
              </w:rPr>
              <w:t xml:space="preserve">Algunas de las actividades sugeridas pueden hacerse como actividad extra clase y comenzar el tratamiento en clase a partir de la discusión de los resultados de las observaciones. </w:t>
            </w:r>
          </w:p>
          <w:p w14:paraId="0E79CB03" w14:textId="77777777" w:rsid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6DEBDB" w14:textId="77777777" w:rsid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b/>
                <w:color w:val="0000FF"/>
                <w:sz w:val="20"/>
              </w:rPr>
              <w:t xml:space="preserve">El enfoque con que deben ser tratados. 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 xml:space="preserve">Se busca partir de experiencias concretas, cotidianas, para que el estudiante se acostumbre a reconocer los elementos que conforman una instalación eléctrica en cualquier lugar de consumo de su alrededor y no sólo se hable de ellos en el aula. </w:t>
            </w:r>
          </w:p>
          <w:p w14:paraId="20FE327D" w14:textId="77777777" w:rsid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E397B0" w14:textId="77777777" w:rsidR="00BA2D42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D3">
              <w:rPr>
                <w:rFonts w:ascii="Arial" w:hAnsi="Arial" w:cs="Arial"/>
                <w:b/>
                <w:color w:val="0000FF"/>
                <w:sz w:val="20"/>
              </w:rPr>
              <w:t>La extensión y la profundidad de los mismos.</w:t>
            </w:r>
            <w:r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BA2D42" w:rsidRPr="008C5A2D">
              <w:rPr>
                <w:rFonts w:ascii="Arial" w:hAnsi="Arial" w:cs="Arial"/>
                <w:sz w:val="20"/>
                <w:szCs w:val="20"/>
              </w:rPr>
              <w:t>Es importante ofrecer escenarios distintos, es decir visitas a instalaciones industriales, de vivienda o de instituciones y hasta las encontradas al simple transitar por cualquier avenida o colonia.</w:t>
            </w:r>
          </w:p>
          <w:p w14:paraId="003F1036" w14:textId="77777777" w:rsid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5D8FDB" w14:textId="77777777" w:rsidR="008C5A2D" w:rsidRDefault="008C5A2D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FF"/>
                <w:sz w:val="20"/>
              </w:rPr>
            </w:pPr>
            <w:r w:rsidRPr="006502D3">
              <w:rPr>
                <w:rFonts w:ascii="Arial" w:hAnsi="Arial" w:cs="Arial"/>
                <w:b/>
                <w:color w:val="0000FF"/>
                <w:sz w:val="20"/>
              </w:rPr>
              <w:t>Que actividades del estudiante se deben resaltar para el desarrollo de competencias genéricas.</w:t>
            </w:r>
          </w:p>
          <w:p w14:paraId="7249A39C" w14:textId="084D10A1" w:rsidR="000E15B5" w:rsidRPr="008C5A2D" w:rsidRDefault="000E15B5" w:rsidP="008C5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BCF11" w14:textId="77777777" w:rsidR="005053AB" w:rsidRDefault="005053AB" w:rsidP="00B5298A">
      <w:pPr>
        <w:pStyle w:val="Sinespaciado"/>
        <w:ind w:right="-319"/>
        <w:rPr>
          <w:rFonts w:ascii="Arial" w:hAnsi="Arial" w:cs="Arial"/>
          <w:sz w:val="20"/>
          <w:szCs w:val="20"/>
        </w:rPr>
      </w:pPr>
    </w:p>
    <w:p w14:paraId="01936731" w14:textId="77777777" w:rsidR="000E15B5" w:rsidRDefault="000E15B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EEA7621" w14:textId="77777777" w:rsidR="000E15B5" w:rsidRPr="00862CFC" w:rsidRDefault="000E15B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C293B9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49ADAF14" w14:textId="77777777" w:rsidTr="005053AB">
        <w:tc>
          <w:tcPr>
            <w:tcW w:w="12996" w:type="dxa"/>
          </w:tcPr>
          <w:p w14:paraId="6AAA0D56" w14:textId="77777777" w:rsidR="007B26BD" w:rsidRPr="007B26BD" w:rsidRDefault="007B26BD" w:rsidP="007B2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7B26BD">
              <w:rPr>
                <w:rFonts w:ascii="Arial" w:hAnsi="Arial" w:cs="Arial"/>
                <w:sz w:val="20"/>
                <w:szCs w:val="24"/>
              </w:rPr>
              <w:t>Relaciona las normas vigentes sobre instalaciones eléctricas los equipos y las características del proyecto a realizar.</w:t>
            </w:r>
          </w:p>
          <w:p w14:paraId="18CE9EC5" w14:textId="77777777" w:rsidR="005053AB" w:rsidRPr="007B26BD" w:rsidRDefault="007B26BD" w:rsidP="007B2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6BD">
              <w:rPr>
                <w:rFonts w:ascii="Arial" w:hAnsi="Arial" w:cs="Arial"/>
                <w:sz w:val="20"/>
                <w:szCs w:val="24"/>
              </w:rPr>
              <w:t>Explica desde un punto de vista eléctrico las decisiones tomadas en el desarrollo del proyecto que permitieron cumplir con los objetivos de las instalaciones eléctricas.</w:t>
            </w:r>
          </w:p>
        </w:tc>
      </w:tr>
    </w:tbl>
    <w:p w14:paraId="6CBB2F2C" w14:textId="77777777" w:rsidR="000E15B5" w:rsidRDefault="000E15B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40D9C0D" w14:textId="77777777" w:rsidR="000E15B5" w:rsidRPr="00862CFC" w:rsidRDefault="000E15B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9287C4E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lastRenderedPageBreak/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4F995608" w14:textId="77777777" w:rsidTr="00862CFC">
        <w:tc>
          <w:tcPr>
            <w:tcW w:w="1838" w:type="dxa"/>
          </w:tcPr>
          <w:p w14:paraId="2135B785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4CE3479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BFC08E" w14:textId="77777777" w:rsidR="005053AB" w:rsidRPr="00862CFC" w:rsidRDefault="007B26BD" w:rsidP="007B26B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784ABCB5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63663A3" w14:textId="77777777" w:rsidR="005053AB" w:rsidRPr="00E14A1A" w:rsidRDefault="007B26BD" w:rsidP="00A06C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1A">
              <w:rPr>
                <w:rFonts w:ascii="Arial" w:hAnsi="Arial" w:cs="Arial"/>
                <w:sz w:val="20"/>
                <w:szCs w:val="24"/>
              </w:rPr>
              <w:t>Realiza una recolección ordenada de las</w:t>
            </w:r>
            <w:r w:rsidR="00E14A1A" w:rsidRPr="00E14A1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14A1A">
              <w:rPr>
                <w:rFonts w:ascii="Arial" w:hAnsi="Arial" w:cs="Arial"/>
                <w:sz w:val="20"/>
                <w:szCs w:val="24"/>
              </w:rPr>
              <w:t>principales normas nacionales e</w:t>
            </w:r>
            <w:r w:rsidR="00E14A1A" w:rsidRPr="00E14A1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14A1A">
              <w:rPr>
                <w:rFonts w:ascii="Arial" w:hAnsi="Arial" w:cs="Arial"/>
                <w:sz w:val="20"/>
                <w:szCs w:val="24"/>
              </w:rPr>
              <w:t>internacionales y organismos que las emiten a fin de estudiar y analizar su inferencia en las instalaciones eléctricas y</w:t>
            </w:r>
            <w:r w:rsidR="00A06C82">
              <w:rPr>
                <w:rFonts w:ascii="Arial" w:hAnsi="Arial" w:cs="Arial"/>
                <w:sz w:val="20"/>
                <w:szCs w:val="24"/>
              </w:rPr>
              <w:t xml:space="preserve"> los elementos que la conforman, a la vez que r</w:t>
            </w:r>
            <w:r w:rsidRPr="00E14A1A">
              <w:rPr>
                <w:rFonts w:ascii="Arial" w:hAnsi="Arial" w:cs="Arial"/>
                <w:sz w:val="20"/>
                <w:szCs w:val="24"/>
              </w:rPr>
              <w:t>econoce los requisitos principales que</w:t>
            </w:r>
            <w:r w:rsidR="00E14A1A" w:rsidRPr="00E14A1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14A1A">
              <w:rPr>
                <w:rFonts w:ascii="Arial" w:hAnsi="Arial" w:cs="Arial"/>
                <w:sz w:val="20"/>
                <w:szCs w:val="24"/>
              </w:rPr>
              <w:t>deben contener los proyectos para obtener la</w:t>
            </w:r>
            <w:r w:rsidR="00E14A1A" w:rsidRPr="00E14A1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14A1A">
              <w:rPr>
                <w:rFonts w:ascii="Arial" w:hAnsi="Arial" w:cs="Arial"/>
                <w:sz w:val="20"/>
                <w:szCs w:val="24"/>
              </w:rPr>
              <w:t>aprobación de las instalaciones eléctricas</w:t>
            </w:r>
            <w:r w:rsidR="00E14A1A" w:rsidRPr="00E14A1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14A1A">
              <w:rPr>
                <w:rFonts w:ascii="Arial" w:hAnsi="Arial" w:cs="Arial"/>
                <w:sz w:val="20"/>
                <w:szCs w:val="24"/>
              </w:rPr>
              <w:t>por la autoridad competente así como para la liberación de un proyecto eléctrico.</w:t>
            </w:r>
          </w:p>
        </w:tc>
      </w:tr>
    </w:tbl>
    <w:p w14:paraId="4886476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862CFC" w14:paraId="4440BDF3" w14:textId="77777777" w:rsidTr="00C83DC9">
        <w:tc>
          <w:tcPr>
            <w:tcW w:w="2599" w:type="dxa"/>
            <w:vAlign w:val="center"/>
          </w:tcPr>
          <w:p w14:paraId="626CF8E0" w14:textId="77777777" w:rsidR="005053AB" w:rsidRPr="00862CFC" w:rsidRDefault="005053AB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  <w:vAlign w:val="center"/>
          </w:tcPr>
          <w:p w14:paraId="0994A2C3" w14:textId="77777777" w:rsidR="005053AB" w:rsidRPr="00862CFC" w:rsidRDefault="005053AB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  <w:vAlign w:val="center"/>
          </w:tcPr>
          <w:p w14:paraId="2634D035" w14:textId="77777777" w:rsidR="005053AB" w:rsidRPr="00862CFC" w:rsidRDefault="005053AB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  <w:vAlign w:val="center"/>
          </w:tcPr>
          <w:p w14:paraId="53245207" w14:textId="77777777" w:rsidR="005053AB" w:rsidRPr="00862CFC" w:rsidRDefault="005053AB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  <w:vAlign w:val="center"/>
          </w:tcPr>
          <w:p w14:paraId="336BA90A" w14:textId="77777777" w:rsidR="005053AB" w:rsidRPr="00862CFC" w:rsidRDefault="005053AB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862CFC" w14:paraId="0A146FE6" w14:textId="77777777" w:rsidTr="005053AB">
        <w:tc>
          <w:tcPr>
            <w:tcW w:w="2599" w:type="dxa"/>
          </w:tcPr>
          <w:p w14:paraId="02C3DA8A" w14:textId="77777777" w:rsidR="005053AB" w:rsidRDefault="00E9064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I. Aspectos legales y normas vigentes.</w:t>
            </w:r>
          </w:p>
          <w:p w14:paraId="2EA389A5" w14:textId="77777777" w:rsidR="00E90644" w:rsidRDefault="00E9064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2E44A8C" w14:textId="77777777" w:rsidR="00E90644" w:rsidRDefault="00E90644" w:rsidP="00CC60F1">
            <w:pPr>
              <w:pStyle w:val="Sinespaciado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 Oficial Mexicana, </w:t>
            </w:r>
            <w:r w:rsidR="00CC60F1">
              <w:rPr>
                <w:rFonts w:ascii="Arial" w:hAnsi="Arial" w:cs="Arial"/>
                <w:sz w:val="20"/>
                <w:szCs w:val="20"/>
              </w:rPr>
              <w:t>relativa</w:t>
            </w:r>
            <w:r>
              <w:rPr>
                <w:rFonts w:ascii="Arial" w:hAnsi="Arial" w:cs="Arial"/>
                <w:sz w:val="20"/>
                <w:szCs w:val="20"/>
              </w:rPr>
              <w:t xml:space="preserve"> a las instalaciones eléctricas.</w:t>
            </w:r>
          </w:p>
          <w:p w14:paraId="1B0CB1E8" w14:textId="77777777" w:rsidR="00CC60F1" w:rsidRDefault="00CC60F1" w:rsidP="00CC60F1">
            <w:pPr>
              <w:pStyle w:val="Sinespaciado"/>
              <w:numPr>
                <w:ilvl w:val="2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Conceptos y clasificación sobre instalaciones eléctricas.</w:t>
            </w:r>
          </w:p>
          <w:p w14:paraId="5111CAFA" w14:textId="77777777" w:rsidR="00CC60F1" w:rsidRDefault="00CC60F1" w:rsidP="00CC60F1">
            <w:pPr>
              <w:pStyle w:val="Sinespaciado"/>
              <w:numPr>
                <w:ilvl w:val="2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Interpretación de la Norma Oficial Mexicana.</w:t>
            </w:r>
          </w:p>
          <w:p w14:paraId="32A4AD6A" w14:textId="77777777" w:rsidR="00CC60F1" w:rsidRDefault="00CC60F1" w:rsidP="00CC60F1">
            <w:pPr>
              <w:pStyle w:val="Sinespaciado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Leyes Vigentes Aplicables.</w:t>
            </w:r>
          </w:p>
          <w:p w14:paraId="729D981E" w14:textId="77777777" w:rsidR="00CC60F1" w:rsidRDefault="00CC60F1" w:rsidP="00CC60F1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 Ley de Servicio Público de Energía y su Reglamento.</w:t>
            </w:r>
          </w:p>
          <w:p w14:paraId="22E1A439" w14:textId="77777777" w:rsidR="00CC60F1" w:rsidRDefault="00D156F6" w:rsidP="00CC60F1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 Ley Federal sobre Metrología y Normalización.</w:t>
            </w:r>
          </w:p>
          <w:p w14:paraId="4565D2C8" w14:textId="77777777" w:rsidR="00D156F6" w:rsidRDefault="00D156F6" w:rsidP="00CC60F1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 Acuerdo que deben cumplir los proyectos de instalaciones para el uso de la energía eléctrica.</w:t>
            </w:r>
          </w:p>
          <w:p w14:paraId="6E5425B5" w14:textId="77777777" w:rsidR="00CC60F1" w:rsidRDefault="00D156F6" w:rsidP="00CC60F1">
            <w:pPr>
              <w:pStyle w:val="Sinespaciado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figura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U.V.I.E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3795E7" w14:textId="77777777" w:rsidR="00D156F6" w:rsidRDefault="00D156F6" w:rsidP="00CC60F1">
            <w:pPr>
              <w:pStyle w:val="Sinespaciado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Unidades de medida a utilizar por Ley.</w:t>
            </w:r>
          </w:p>
          <w:p w14:paraId="487E9037" w14:textId="77777777" w:rsidR="00D156F6" w:rsidRDefault="00D156F6" w:rsidP="00CC60F1">
            <w:pPr>
              <w:pStyle w:val="Sinespaciado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Simbología eléctrica normalizada: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Americana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 Europea.</w:t>
            </w:r>
          </w:p>
          <w:p w14:paraId="3A6F6AE4" w14:textId="77777777" w:rsidR="00E90644" w:rsidRPr="00D156F6" w:rsidRDefault="00D156F6" w:rsidP="005053AB">
            <w:pPr>
              <w:pStyle w:val="Sinespaciado"/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de la energía eléctrica (vigentes).</w:t>
            </w:r>
          </w:p>
        </w:tc>
        <w:tc>
          <w:tcPr>
            <w:tcW w:w="2599" w:type="dxa"/>
          </w:tcPr>
          <w:p w14:paraId="5F648FA8" w14:textId="77777777" w:rsidR="005053AB" w:rsidRDefault="008136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Encuadre:</w:t>
            </w:r>
          </w:p>
          <w:p w14:paraId="2FE81046" w14:textId="77777777" w:rsidR="006421F9" w:rsidRDefault="006421F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Participará en la dinámica de integración.</w:t>
            </w:r>
          </w:p>
          <w:p w14:paraId="74C52B03" w14:textId="77777777" w:rsidR="006421F9" w:rsidRDefault="006421F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B100D46" w14:textId="135D0D58" w:rsidR="0081367D" w:rsidRDefault="00187FD0" w:rsidP="00CE778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r w:rsidRPr="002F221A">
              <w:rPr>
                <w:rFonts w:ascii="Arial" w:hAnsi="Arial" w:cs="Arial"/>
                <w:sz w:val="20"/>
                <w:szCs w:val="20"/>
                <w:highlight w:val="yellow"/>
              </w:rPr>
              <w:t>la prueba diagnóstica</w:t>
            </w:r>
            <w:r w:rsidR="002F221A" w:rsidRPr="002F221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1DA0195" w14:textId="77777777" w:rsidR="000A67F3" w:rsidRDefault="000A67F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37B9216" w14:textId="77777777" w:rsidR="000A67F3" w:rsidRDefault="000A67F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6A0317C" w14:textId="77777777" w:rsidR="000A67F3" w:rsidRDefault="000A67F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A970D35" w14:textId="77777777" w:rsidR="000A67F3" w:rsidRDefault="000A67F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FE275B5" w14:textId="77777777" w:rsidR="000A67F3" w:rsidRDefault="000A67F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DCA7739" w14:textId="77777777" w:rsidR="000A67F3" w:rsidRDefault="000A67F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B4C90B5" w14:textId="77777777" w:rsidR="000A67F3" w:rsidRDefault="000A67F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3586923" w14:textId="77777777" w:rsidR="000A67F3" w:rsidRDefault="000A67F3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1C64772" w14:textId="77777777" w:rsidR="000A67F3" w:rsidRDefault="00996563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563">
              <w:rPr>
                <w:rFonts w:ascii="Arial" w:hAnsi="Arial" w:cs="Arial"/>
                <w:sz w:val="20"/>
                <w:szCs w:val="20"/>
              </w:rPr>
              <w:t xml:space="preserve">El estudiante </w:t>
            </w:r>
            <w:r w:rsidR="002D104C" w:rsidRPr="002D104C">
              <w:rPr>
                <w:rFonts w:ascii="Arial" w:hAnsi="Arial" w:cs="Arial"/>
                <w:color w:val="2D64FF"/>
                <w:sz w:val="20"/>
                <w:szCs w:val="20"/>
              </w:rPr>
              <w:t>Investiga</w:t>
            </w:r>
            <w:r w:rsidR="000A67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F98">
              <w:rPr>
                <w:rFonts w:ascii="Arial" w:hAnsi="Arial" w:cs="Arial"/>
                <w:sz w:val="20"/>
                <w:szCs w:val="20"/>
              </w:rPr>
              <w:t xml:space="preserve">en diversas fuentes la normatividad vigente que </w:t>
            </w:r>
            <w:r w:rsidR="00674F98">
              <w:rPr>
                <w:rFonts w:ascii="Arial" w:hAnsi="Arial" w:cs="Arial"/>
                <w:sz w:val="20"/>
                <w:szCs w:val="20"/>
              </w:rPr>
              <w:lastRenderedPageBreak/>
              <w:t xml:space="preserve">se aplica a las instalaciones para el uso de la energía eléctrica </w:t>
            </w:r>
            <w:r w:rsidR="002D104C">
              <w:rPr>
                <w:rFonts w:ascii="Arial" w:hAnsi="Arial" w:cs="Arial"/>
                <w:sz w:val="20"/>
                <w:szCs w:val="20"/>
              </w:rPr>
              <w:t>y</w:t>
            </w:r>
            <w:r w:rsidR="00CE5C4A">
              <w:rPr>
                <w:rFonts w:ascii="Arial" w:hAnsi="Arial" w:cs="Arial"/>
                <w:sz w:val="20"/>
                <w:szCs w:val="20"/>
              </w:rPr>
              <w:t xml:space="preserve"> las funciones de las </w:t>
            </w:r>
            <w:proofErr w:type="spellStart"/>
            <w:r w:rsidR="00CE5C4A">
              <w:rPr>
                <w:rFonts w:ascii="Arial" w:hAnsi="Arial" w:cs="Arial"/>
                <w:sz w:val="20"/>
                <w:szCs w:val="20"/>
              </w:rPr>
              <w:t>UVIES</w:t>
            </w:r>
            <w:proofErr w:type="spellEnd"/>
            <w:r w:rsidR="00CE5C4A">
              <w:rPr>
                <w:rFonts w:ascii="Arial" w:hAnsi="Arial" w:cs="Arial"/>
                <w:sz w:val="20"/>
                <w:szCs w:val="20"/>
              </w:rPr>
              <w:t>,</w:t>
            </w:r>
            <w:r w:rsidR="002D10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dentro de las empresas</w:t>
            </w:r>
            <w:r w:rsidR="00674F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AFB130" w14:textId="77777777" w:rsidR="00F35ACA" w:rsidRDefault="00F35ACA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2D50EF" w14:textId="77777777" w:rsidR="00CE5C4A" w:rsidRDefault="00CE5C4A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86BA23" w14:textId="77777777" w:rsidR="00996563" w:rsidRDefault="00996563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9FBE56" w14:textId="77777777" w:rsidR="00F35ACA" w:rsidRDefault="00262544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 un </w:t>
            </w:r>
            <w:r w:rsidRPr="00262544">
              <w:rPr>
                <w:rFonts w:ascii="Arial" w:hAnsi="Arial" w:cs="Arial"/>
                <w:color w:val="2D64FF"/>
                <w:sz w:val="20"/>
                <w:szCs w:val="20"/>
              </w:rPr>
              <w:t xml:space="preserve">cuadro sinóptico </w:t>
            </w:r>
            <w:r>
              <w:rPr>
                <w:rFonts w:ascii="Arial" w:hAnsi="Arial" w:cs="Arial"/>
                <w:sz w:val="20"/>
                <w:szCs w:val="20"/>
              </w:rPr>
              <w:t>consultado la bibliografía proporcionada por el docente.</w:t>
            </w:r>
          </w:p>
          <w:p w14:paraId="4055B91E" w14:textId="77777777" w:rsidR="00EC4497" w:rsidRDefault="00EC4497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AB7F81" w14:textId="77777777" w:rsidR="00D22571" w:rsidRDefault="00D22571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EBC80B" w14:textId="6D760D33" w:rsidR="00EC4497" w:rsidRDefault="00EC4497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571">
              <w:rPr>
                <w:rFonts w:ascii="Arial" w:hAnsi="Arial" w:cs="Arial"/>
                <w:color w:val="2D64FF"/>
                <w:sz w:val="20"/>
                <w:szCs w:val="20"/>
              </w:rPr>
              <w:t>Interpreta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D22571">
              <w:rPr>
                <w:rFonts w:ascii="Arial" w:hAnsi="Arial" w:cs="Arial"/>
                <w:color w:val="2D64FF"/>
                <w:sz w:val="20"/>
                <w:szCs w:val="20"/>
              </w:rPr>
              <w:t>utiliza</w:t>
            </w:r>
            <w:r w:rsidR="004B0E45">
              <w:rPr>
                <w:rFonts w:ascii="Arial" w:hAnsi="Arial" w:cs="Arial"/>
                <w:color w:val="2D64FF"/>
                <w:sz w:val="20"/>
                <w:szCs w:val="20"/>
              </w:rPr>
              <w:t xml:space="preserve"> a través de una exposición  </w:t>
            </w:r>
            <w:r w:rsidR="004B0E45">
              <w:rPr>
                <w:rFonts w:ascii="Arial" w:hAnsi="Arial" w:cs="Arial"/>
                <w:sz w:val="20"/>
                <w:szCs w:val="20"/>
              </w:rPr>
              <w:t xml:space="preserve"> la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B0E45">
              <w:rPr>
                <w:rFonts w:ascii="Arial" w:hAnsi="Arial" w:cs="Arial"/>
                <w:sz w:val="20"/>
                <w:szCs w:val="20"/>
              </w:rPr>
              <w:t>imbología eléctrica normalizada</w:t>
            </w:r>
          </w:p>
          <w:p w14:paraId="1B6621C5" w14:textId="77777777" w:rsidR="0071250F" w:rsidRDefault="0071250F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2A38E4" w14:textId="77777777" w:rsidR="0071250F" w:rsidRDefault="0071250F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D550C1" w14:textId="77777777" w:rsidR="0071250F" w:rsidRDefault="0071250F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87D25C" w14:textId="77777777" w:rsidR="004B3427" w:rsidRDefault="004B3427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DC984" w14:textId="77777777" w:rsidR="004B3427" w:rsidRDefault="004B3427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48D2B4" w14:textId="77777777" w:rsidR="0071250F" w:rsidRDefault="0071250F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C80B40" w14:textId="0A125625" w:rsidR="0071250F" w:rsidRDefault="0071250F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alumno </w:t>
            </w:r>
            <w:r w:rsidRPr="00466482">
              <w:rPr>
                <w:rFonts w:ascii="Arial" w:hAnsi="Arial" w:cs="Arial"/>
                <w:color w:val="2D64FF"/>
                <w:sz w:val="20"/>
                <w:szCs w:val="20"/>
              </w:rPr>
              <w:t>calcula</w:t>
            </w:r>
            <w:r>
              <w:rPr>
                <w:rFonts w:ascii="Arial" w:hAnsi="Arial" w:cs="Arial"/>
                <w:sz w:val="20"/>
                <w:szCs w:val="20"/>
              </w:rPr>
              <w:t xml:space="preserve"> el costo de la energía eléctrica de acuerdo a tarifas vigentes.</w:t>
            </w:r>
          </w:p>
          <w:p w14:paraId="12645126" w14:textId="77777777" w:rsidR="009F6158" w:rsidRDefault="009F6158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89C971" w14:textId="77777777" w:rsidR="009F6158" w:rsidRDefault="009F6158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1B517" w14:textId="77777777" w:rsidR="009F6158" w:rsidRDefault="009F6158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8D004E" w14:textId="77777777" w:rsidR="009F6158" w:rsidRDefault="009F6158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19F15" w14:textId="35A9BB3A" w:rsidR="009F6158" w:rsidRPr="00862CFC" w:rsidRDefault="009F6158" w:rsidP="00C22CD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alumno realizará una </w:t>
            </w:r>
            <w:r w:rsidRPr="003E367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evaluación escrita </w:t>
            </w:r>
            <w:r w:rsidR="003E36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correspondiente a la </w:t>
            </w:r>
            <w:r w:rsidR="00C22CD3">
              <w:rPr>
                <w:rFonts w:ascii="Arial" w:hAnsi="Arial" w:cs="Arial"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9" w:type="dxa"/>
          </w:tcPr>
          <w:p w14:paraId="6050ADF0" w14:textId="73D5A894" w:rsidR="00187FD0" w:rsidRPr="00187FD0" w:rsidRDefault="0081367D" w:rsidP="00187FD0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Encuadre:</w:t>
            </w:r>
            <w:r w:rsidR="00187F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3B8">
              <w:rPr>
                <w:rFonts w:ascii="Arial" w:hAnsi="Arial" w:cs="Arial"/>
                <w:sz w:val="20"/>
                <w:szCs w:val="20"/>
              </w:rPr>
              <w:t>E</w:t>
            </w:r>
            <w:r w:rsidR="002F221A">
              <w:rPr>
                <w:rFonts w:ascii="Arial" w:hAnsi="Arial" w:cs="Arial"/>
                <w:sz w:val="20"/>
                <w:szCs w:val="20"/>
              </w:rPr>
              <w:t>l docente</w:t>
            </w:r>
            <w:r w:rsidR="006E03B8">
              <w:rPr>
                <w:rFonts w:ascii="Arial" w:hAnsi="Arial" w:cs="Arial"/>
                <w:sz w:val="20"/>
                <w:szCs w:val="20"/>
              </w:rPr>
              <w:t xml:space="preserve"> mediante la </w:t>
            </w:r>
            <w:r w:rsidR="006E03B8" w:rsidRPr="006E03B8">
              <w:rPr>
                <w:rFonts w:ascii="Arial" w:hAnsi="Arial" w:cs="Arial"/>
                <w:sz w:val="20"/>
                <w:szCs w:val="20"/>
                <w:highlight w:val="yellow"/>
              </w:rPr>
              <w:t>técnica expositiv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a</w:t>
            </w:r>
            <w:r w:rsidR="006E03B8">
              <w:rPr>
                <w:rFonts w:ascii="Arial" w:hAnsi="Arial" w:cs="Arial"/>
                <w:sz w:val="20"/>
                <w:szCs w:val="20"/>
              </w:rPr>
              <w:t>, s</w:t>
            </w:r>
            <w:r w:rsidR="006421F9" w:rsidRPr="006421F9">
              <w:rPr>
                <w:rFonts w:ascii="Arial" w:hAnsi="Arial" w:cs="Arial"/>
                <w:sz w:val="20"/>
                <w:szCs w:val="20"/>
              </w:rPr>
              <w:t xml:space="preserve">e presentará al grupo. </w:t>
            </w:r>
            <w:r w:rsidR="006421F9" w:rsidRPr="00187FD0">
              <w:rPr>
                <w:rFonts w:ascii="Arial" w:hAnsi="Arial" w:cs="Arial"/>
                <w:sz w:val="20"/>
                <w:szCs w:val="20"/>
              </w:rPr>
              <w:t>Informará</w:t>
            </w:r>
            <w:r w:rsidR="00187FD0" w:rsidRPr="00187FD0">
              <w:rPr>
                <w:rFonts w:ascii="Arial" w:hAnsi="Arial" w:cs="Arial"/>
                <w:sz w:val="20"/>
                <w:szCs w:val="20"/>
              </w:rPr>
              <w:t xml:space="preserve"> el objetivo de la materia, contenido temático, productos de aprendizaje, competencias a desarrollar, criterios de evaluación y la bibliografía</w:t>
            </w:r>
            <w:r w:rsidR="006421F9">
              <w:rPr>
                <w:rFonts w:ascii="Arial" w:hAnsi="Arial" w:cs="Arial"/>
                <w:sz w:val="20"/>
                <w:szCs w:val="20"/>
              </w:rPr>
              <w:t xml:space="preserve"> de la asignatura</w:t>
            </w:r>
            <w:r w:rsidR="00187FD0" w:rsidRPr="00187F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2DAAB4" w14:textId="52D468A6" w:rsidR="00187FD0" w:rsidRPr="00187FD0" w:rsidRDefault="00187FD0" w:rsidP="00187FD0">
            <w:pPr>
              <w:pStyle w:val="Encabez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FD0">
              <w:rPr>
                <w:rFonts w:ascii="Arial" w:hAnsi="Arial" w:cs="Arial"/>
                <w:sz w:val="20"/>
                <w:szCs w:val="20"/>
              </w:rPr>
              <w:t>Aplicará la evaluación diagnóstica</w:t>
            </w:r>
            <w:r w:rsidR="002F221A">
              <w:rPr>
                <w:rFonts w:ascii="Arial" w:hAnsi="Arial" w:cs="Arial"/>
                <w:sz w:val="20"/>
                <w:szCs w:val="20"/>
              </w:rPr>
              <w:t xml:space="preserve"> a través </w:t>
            </w:r>
            <w:r w:rsidR="002F221A" w:rsidRPr="002F221A">
              <w:rPr>
                <w:rFonts w:ascii="Arial" w:hAnsi="Arial" w:cs="Arial"/>
                <w:sz w:val="20"/>
                <w:szCs w:val="20"/>
                <w:highlight w:val="yellow"/>
              </w:rPr>
              <w:t>de l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 plataforma educativa google </w:t>
            </w:r>
            <w:proofErr w:type="spellStart"/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="0031121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FA7F0C" w14:textId="77777777" w:rsidR="00187FD0" w:rsidRPr="00150932" w:rsidRDefault="00187FD0" w:rsidP="00187F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8F063" w14:textId="77777777" w:rsidR="000A67F3" w:rsidRDefault="006421F9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1F9">
              <w:rPr>
                <w:rFonts w:ascii="Arial" w:hAnsi="Arial" w:cs="Arial"/>
                <w:sz w:val="20"/>
                <w:szCs w:val="20"/>
              </w:rPr>
              <w:lastRenderedPageBreak/>
              <w:t xml:space="preserve">El docente </w:t>
            </w:r>
            <w:r w:rsidR="00591DC9">
              <w:rPr>
                <w:rFonts w:ascii="Arial" w:hAnsi="Arial" w:cs="Arial"/>
                <w:sz w:val="20"/>
                <w:szCs w:val="20"/>
              </w:rPr>
              <w:t xml:space="preserve">solicita </w:t>
            </w:r>
            <w:r w:rsidR="00996563">
              <w:rPr>
                <w:rFonts w:ascii="Arial" w:hAnsi="Arial" w:cs="Arial"/>
                <w:sz w:val="20"/>
                <w:szCs w:val="20"/>
              </w:rPr>
              <w:t xml:space="preserve">a los estudiantes </w:t>
            </w:r>
            <w:r w:rsidR="00674F98" w:rsidRPr="002D104C">
              <w:rPr>
                <w:rFonts w:ascii="Arial" w:hAnsi="Arial" w:cs="Arial"/>
                <w:color w:val="2D64FF"/>
                <w:sz w:val="20"/>
                <w:szCs w:val="20"/>
              </w:rPr>
              <w:t>investigar</w:t>
            </w:r>
            <w:r w:rsidR="00674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04C">
              <w:rPr>
                <w:rFonts w:ascii="Arial" w:hAnsi="Arial" w:cs="Arial"/>
                <w:sz w:val="20"/>
                <w:szCs w:val="20"/>
              </w:rPr>
              <w:t xml:space="preserve">en diversas fuentes </w:t>
            </w:r>
            <w:r w:rsidR="00996563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674F98">
              <w:rPr>
                <w:rFonts w:ascii="Arial" w:hAnsi="Arial" w:cs="Arial"/>
                <w:sz w:val="20"/>
                <w:szCs w:val="20"/>
              </w:rPr>
              <w:t>por equipos la normatividad vigente que aplican a las instalaciones para el uso de la energía eléctrica</w:t>
            </w:r>
            <w:r w:rsidR="00CE5C4A">
              <w:rPr>
                <w:rFonts w:ascii="Arial" w:hAnsi="Arial" w:cs="Arial"/>
                <w:sz w:val="20"/>
                <w:szCs w:val="20"/>
              </w:rPr>
              <w:t xml:space="preserve">, así como las funciones de las </w:t>
            </w:r>
            <w:proofErr w:type="spellStart"/>
            <w:r w:rsidR="00CE5C4A">
              <w:rPr>
                <w:rFonts w:ascii="Arial" w:hAnsi="Arial" w:cs="Arial"/>
                <w:sz w:val="20"/>
                <w:szCs w:val="20"/>
              </w:rPr>
              <w:t>UVIES</w:t>
            </w:r>
            <w:proofErr w:type="spellEnd"/>
            <w:r w:rsidR="00996563">
              <w:rPr>
                <w:rFonts w:ascii="Arial" w:hAnsi="Arial" w:cs="Arial"/>
                <w:sz w:val="20"/>
                <w:szCs w:val="20"/>
              </w:rPr>
              <w:t xml:space="preserve"> en las empresas</w:t>
            </w:r>
            <w:r w:rsidR="00CE5C4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5AD7B5" w14:textId="77777777" w:rsidR="004B6C96" w:rsidRDefault="004B6C96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124179" w14:textId="77777777" w:rsidR="004B6C96" w:rsidRDefault="00EC4497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497">
              <w:rPr>
                <w:rFonts w:ascii="Arial" w:hAnsi="Arial" w:cs="Arial"/>
                <w:sz w:val="20"/>
                <w:szCs w:val="20"/>
              </w:rPr>
              <w:t xml:space="preserve">El docente solicita a los alumnos </w:t>
            </w:r>
            <w:r w:rsidR="00CE5C4A">
              <w:rPr>
                <w:rFonts w:ascii="Arial" w:hAnsi="Arial" w:cs="Arial"/>
                <w:color w:val="2D64FF"/>
                <w:sz w:val="20"/>
                <w:szCs w:val="20"/>
              </w:rPr>
              <w:t>elaborar</w:t>
            </w:r>
            <w:r w:rsidR="00CE5C4A" w:rsidRPr="00CE5C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C4A" w:rsidRPr="00262544">
              <w:rPr>
                <w:rFonts w:ascii="Arial" w:hAnsi="Arial" w:cs="Arial"/>
                <w:color w:val="2D64FF"/>
                <w:sz w:val="20"/>
                <w:szCs w:val="20"/>
              </w:rPr>
              <w:t>un cuadro sinóptico</w:t>
            </w:r>
            <w:r w:rsidR="00CE5C4A" w:rsidRPr="00CE5C4A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r w:rsidR="00583384" w:rsidRPr="00CE5C4A">
              <w:rPr>
                <w:rFonts w:ascii="Arial" w:hAnsi="Arial" w:cs="Arial"/>
                <w:sz w:val="20"/>
                <w:szCs w:val="20"/>
              </w:rPr>
              <w:t>la</w:t>
            </w:r>
            <w:r w:rsidR="005833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384" w:rsidRPr="00CE5C4A">
              <w:rPr>
                <w:rFonts w:ascii="Arial" w:hAnsi="Arial" w:cs="Arial"/>
                <w:sz w:val="20"/>
                <w:szCs w:val="20"/>
              </w:rPr>
              <w:t>clasificación</w:t>
            </w:r>
            <w:r w:rsidR="005833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C4A" w:rsidRPr="00CE5C4A">
              <w:rPr>
                <w:rFonts w:ascii="Arial" w:hAnsi="Arial" w:cs="Arial"/>
                <w:sz w:val="20"/>
                <w:szCs w:val="20"/>
              </w:rPr>
              <w:t>de instalaciones eléctricas.</w:t>
            </w:r>
          </w:p>
          <w:p w14:paraId="7A66AF92" w14:textId="77777777" w:rsidR="00EC4497" w:rsidRDefault="00EC4497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6A748A" w14:textId="77777777" w:rsidR="00EC4497" w:rsidRDefault="00EC4497" w:rsidP="00674F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05BFC1" w14:textId="079DCCA1" w:rsidR="00D22571" w:rsidRDefault="00D22571" w:rsidP="0071250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</w:t>
            </w:r>
            <w:r w:rsidR="00CE06BF">
              <w:rPr>
                <w:rFonts w:ascii="Arial" w:hAnsi="Arial" w:cs="Arial"/>
                <w:sz w:val="20"/>
                <w:szCs w:val="20"/>
              </w:rPr>
              <w:t xml:space="preserve">solicita a los alumnos mediante el </w:t>
            </w:r>
            <w:r w:rsidR="00CE06BF" w:rsidRPr="004B0E45">
              <w:rPr>
                <w:rFonts w:ascii="Arial" w:hAnsi="Arial" w:cs="Arial"/>
                <w:color w:val="5B9BD5" w:themeColor="accent1"/>
                <w:sz w:val="20"/>
                <w:szCs w:val="20"/>
              </w:rPr>
              <w:t>método expositivo</w:t>
            </w:r>
            <w:r w:rsidR="00451EDF" w:rsidRPr="004B0E45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4B0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EDF" w:rsidRPr="004B0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EDF">
              <w:rPr>
                <w:rFonts w:ascii="Arial" w:hAnsi="Arial" w:cs="Arial"/>
                <w:sz w:val="20"/>
                <w:szCs w:val="20"/>
              </w:rPr>
              <w:t>explicar</w:t>
            </w:r>
            <w:r>
              <w:rPr>
                <w:rFonts w:ascii="Arial" w:hAnsi="Arial" w:cs="Arial"/>
                <w:sz w:val="20"/>
                <w:szCs w:val="20"/>
              </w:rPr>
              <w:t xml:space="preserve"> la simbología eléctrica normalizada</w:t>
            </w:r>
            <w:r w:rsidR="00451ED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como se debe </w:t>
            </w:r>
            <w:r w:rsidRPr="0071250F">
              <w:rPr>
                <w:rFonts w:ascii="Arial" w:hAnsi="Arial" w:cs="Arial"/>
                <w:color w:val="2D64FF"/>
                <w:sz w:val="20"/>
                <w:szCs w:val="20"/>
              </w:rPr>
              <w:t>interpretar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71250F">
              <w:rPr>
                <w:rFonts w:ascii="Arial" w:hAnsi="Arial" w:cs="Arial"/>
                <w:color w:val="2D64FF"/>
                <w:sz w:val="20"/>
                <w:szCs w:val="20"/>
              </w:rPr>
              <w:t>utiliza</w:t>
            </w:r>
            <w:r w:rsidR="0071250F" w:rsidRPr="0071250F">
              <w:rPr>
                <w:rFonts w:ascii="Arial" w:hAnsi="Arial" w:cs="Arial"/>
                <w:color w:val="2D64FF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en planos eléctricos.</w:t>
            </w:r>
          </w:p>
          <w:p w14:paraId="3A9A1EFD" w14:textId="77777777" w:rsidR="0071250F" w:rsidRDefault="0071250F" w:rsidP="0071250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A39B83" w14:textId="29C8655D" w:rsidR="0071250F" w:rsidRDefault="00466482" w:rsidP="009F615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mostrará como </w:t>
            </w:r>
            <w:r w:rsidRPr="00466482">
              <w:rPr>
                <w:rFonts w:ascii="Arial" w:hAnsi="Arial" w:cs="Arial"/>
                <w:color w:val="2D64FF"/>
                <w:sz w:val="20"/>
                <w:szCs w:val="20"/>
              </w:rPr>
              <w:t>calcular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mediante un ejemplo práctico y un recibo vigente, el costo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la </w:t>
            </w:r>
            <w:r w:rsidR="009F6158">
              <w:rPr>
                <w:rFonts w:ascii="Arial" w:hAnsi="Arial" w:cs="Arial"/>
                <w:sz w:val="20"/>
                <w:szCs w:val="20"/>
              </w:rPr>
              <w:t xml:space="preserve">energía </w:t>
            </w:r>
            <w:r>
              <w:rPr>
                <w:rFonts w:ascii="Arial" w:hAnsi="Arial" w:cs="Arial"/>
                <w:sz w:val="20"/>
                <w:szCs w:val="20"/>
              </w:rPr>
              <w:t>eléctrica</w:t>
            </w:r>
            <w:r w:rsidR="009F6158">
              <w:rPr>
                <w:rFonts w:ascii="Arial" w:hAnsi="Arial" w:cs="Arial"/>
                <w:sz w:val="20"/>
                <w:szCs w:val="20"/>
              </w:rPr>
              <w:t xml:space="preserve"> de acuerdo a la tarifa actual.</w:t>
            </w:r>
            <w:r w:rsidR="003E36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678" w:rsidRPr="003E367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Apoyándose de 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 plataforma educativa google </w:t>
            </w:r>
            <w:proofErr w:type="spellStart"/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="003E3678" w:rsidRPr="003E3678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3091D4FF" w14:textId="77777777" w:rsidR="009F6158" w:rsidRDefault="009F6158" w:rsidP="009F615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A4FD65" w14:textId="700E0704" w:rsidR="009F6158" w:rsidRPr="00862CFC" w:rsidRDefault="009F6158" w:rsidP="009F615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aplica una </w:t>
            </w:r>
            <w:r w:rsidRPr="003E3678">
              <w:rPr>
                <w:rFonts w:ascii="Arial" w:hAnsi="Arial" w:cs="Arial"/>
                <w:color w:val="2D64FF"/>
                <w:sz w:val="20"/>
                <w:szCs w:val="20"/>
                <w:highlight w:val="yellow"/>
              </w:rPr>
              <w:t>evaluación</w:t>
            </w:r>
            <w:r w:rsidR="003E3678" w:rsidRPr="003E3678">
              <w:rPr>
                <w:rFonts w:ascii="Arial" w:hAnsi="Arial" w:cs="Arial"/>
                <w:color w:val="2D64FF"/>
                <w:sz w:val="20"/>
                <w:szCs w:val="20"/>
                <w:highlight w:val="yellow"/>
              </w:rPr>
              <w:t xml:space="preserve"> </w:t>
            </w:r>
            <w:r w:rsidRPr="003E3678">
              <w:rPr>
                <w:rFonts w:ascii="Arial" w:hAnsi="Arial" w:cs="Arial"/>
                <w:color w:val="2D64FF"/>
                <w:sz w:val="20"/>
                <w:szCs w:val="20"/>
                <w:highlight w:val="yellow"/>
              </w:rPr>
              <w:t xml:space="preserve"> escrita </w:t>
            </w:r>
            <w:r w:rsidR="003E3678">
              <w:rPr>
                <w:rFonts w:ascii="Arial" w:hAnsi="Arial" w:cs="Arial"/>
                <w:color w:val="2D64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correspondiente a la unidad.</w:t>
            </w:r>
          </w:p>
        </w:tc>
        <w:tc>
          <w:tcPr>
            <w:tcW w:w="2599" w:type="dxa"/>
          </w:tcPr>
          <w:p w14:paraId="059A05D4" w14:textId="77777777" w:rsidR="004B6C96" w:rsidRPr="004B6C96" w:rsidRDefault="004B6C96" w:rsidP="004B6C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DE4C58" w14:textId="77777777" w:rsidR="004B6C96" w:rsidRDefault="004B6C96" w:rsidP="002D10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237387" w14:textId="77777777" w:rsidR="004B6C96" w:rsidRDefault="004B6C96" w:rsidP="002D10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3FEA6" w14:textId="77777777" w:rsidR="004B6C96" w:rsidRDefault="004B6C96" w:rsidP="004B6C96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1D0E60" w14:textId="77777777" w:rsidR="004B6C96" w:rsidRDefault="004B6C96" w:rsidP="004B6C96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BD848C" w14:textId="77777777" w:rsidR="004B6C96" w:rsidRDefault="004B6C96" w:rsidP="004B6C96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929226" w14:textId="77777777" w:rsidR="004B6C96" w:rsidRDefault="004B6C96" w:rsidP="004B6C96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Habilidades básicas de manejo de la computadora y software de dibujo.</w:t>
            </w:r>
          </w:p>
          <w:p w14:paraId="37FDAADA" w14:textId="77777777" w:rsidR="004B6C96" w:rsidRDefault="004B6C96" w:rsidP="004B6C96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903F05" w14:textId="77777777" w:rsidR="005053AB" w:rsidRDefault="002D104C" w:rsidP="004B6C96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C96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</w:t>
            </w:r>
            <w:r w:rsidR="004B6C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CE63C7" w14:textId="77777777" w:rsidR="004B6C96" w:rsidRPr="004B6C96" w:rsidRDefault="004B6C96" w:rsidP="004B6C96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01D6B5A5" w14:textId="77777777" w:rsidR="004B6C96" w:rsidRDefault="004B6C96" w:rsidP="004B6C96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Habilidad para trabajar en forma autónoma y en equipo.</w:t>
            </w:r>
          </w:p>
          <w:p w14:paraId="25032115" w14:textId="77777777" w:rsidR="004B6C96" w:rsidRDefault="004B6C96" w:rsidP="004B6C96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18E792" w14:textId="77777777" w:rsidR="004B6C96" w:rsidRPr="004B6C96" w:rsidRDefault="004B6C96" w:rsidP="004B6C96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aplicar los conocimientos en la práctica.</w:t>
            </w:r>
          </w:p>
        </w:tc>
        <w:tc>
          <w:tcPr>
            <w:tcW w:w="2600" w:type="dxa"/>
          </w:tcPr>
          <w:p w14:paraId="4A78745A" w14:textId="1C8AA8A0" w:rsidR="005053AB" w:rsidRPr="00862CFC" w:rsidRDefault="00A730C1" w:rsidP="00A730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12-6</w:t>
            </w:r>
          </w:p>
        </w:tc>
      </w:tr>
    </w:tbl>
    <w:p w14:paraId="4D157DCE" w14:textId="77777777" w:rsidR="00865C4A" w:rsidRDefault="00865C4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5B2E520" w14:textId="352B28AC" w:rsidR="00A06C82" w:rsidRDefault="00A06C82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0"/>
        <w:gridCol w:w="2086"/>
      </w:tblGrid>
      <w:tr w:rsidR="005053AB" w:rsidRPr="00862CFC" w14:paraId="3968F54B" w14:textId="77777777" w:rsidTr="00C22CD3">
        <w:tc>
          <w:tcPr>
            <w:tcW w:w="10910" w:type="dxa"/>
          </w:tcPr>
          <w:p w14:paraId="5B0CB9B1" w14:textId="77777777" w:rsidR="005053AB" w:rsidRPr="00C22CD3" w:rsidRDefault="00C22CD3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22CD3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86" w:type="dxa"/>
          </w:tcPr>
          <w:p w14:paraId="123C9691" w14:textId="77777777" w:rsidR="005053AB" w:rsidRPr="00C22CD3" w:rsidRDefault="00C22CD3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22CD3">
              <w:rPr>
                <w:rFonts w:ascii="Arial" w:hAnsi="Arial" w:cs="Arial"/>
                <w:b/>
                <w:sz w:val="20"/>
                <w:szCs w:val="20"/>
              </w:rPr>
              <w:t xml:space="preserve">Valor de Indicador </w:t>
            </w:r>
          </w:p>
        </w:tc>
      </w:tr>
      <w:tr w:rsidR="00C22CD3" w:rsidRPr="00862CFC" w14:paraId="783B8919" w14:textId="77777777" w:rsidTr="00C22CD3">
        <w:tc>
          <w:tcPr>
            <w:tcW w:w="10910" w:type="dxa"/>
            <w:vAlign w:val="center"/>
          </w:tcPr>
          <w:p w14:paraId="0A971611" w14:textId="77777777" w:rsidR="00C22CD3" w:rsidRPr="00C822C4" w:rsidRDefault="00C22CD3" w:rsidP="00C22CD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822C4">
              <w:rPr>
                <w:rFonts w:ascii="Arial" w:eastAsia="Calibri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086" w:type="dxa"/>
            <w:vAlign w:val="center"/>
          </w:tcPr>
          <w:p w14:paraId="61363927" w14:textId="3BEB2DC2" w:rsidR="00C22CD3" w:rsidRPr="00862CFC" w:rsidRDefault="005C49B5" w:rsidP="00C22CD3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E3345">
              <w:rPr>
                <w:rFonts w:ascii="Arial" w:hAnsi="Arial" w:cs="Arial"/>
                <w:sz w:val="20"/>
                <w:szCs w:val="20"/>
              </w:rPr>
              <w:t>0</w:t>
            </w:r>
            <w:r w:rsidR="00C22CD3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C22CD3" w:rsidRPr="00862CFC" w14:paraId="76AA681C" w14:textId="77777777" w:rsidTr="00C22CD3">
        <w:tc>
          <w:tcPr>
            <w:tcW w:w="10910" w:type="dxa"/>
            <w:vAlign w:val="center"/>
          </w:tcPr>
          <w:p w14:paraId="7B291BC4" w14:textId="205C536F" w:rsidR="00C22CD3" w:rsidRPr="00D40A20" w:rsidRDefault="005C49B5" w:rsidP="00C22C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>, y proyecta la información mediante diapositivas; demuestra el dominio de estructurar y organizar la información presentado una Introducción, Desarrollo, Síntesis o Conclusión y Bibliografía.</w:t>
            </w:r>
          </w:p>
        </w:tc>
        <w:tc>
          <w:tcPr>
            <w:tcW w:w="2086" w:type="dxa"/>
            <w:vAlign w:val="center"/>
          </w:tcPr>
          <w:p w14:paraId="731B3AC4" w14:textId="35DBA657" w:rsidR="00C22CD3" w:rsidRPr="00862CFC" w:rsidRDefault="005C49B5" w:rsidP="005C49B5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13841">
              <w:rPr>
                <w:rFonts w:ascii="Arial" w:hAnsi="Arial" w:cs="Arial"/>
                <w:sz w:val="20"/>
                <w:szCs w:val="20"/>
              </w:rPr>
              <w:t>0</w:t>
            </w:r>
            <w:r w:rsidR="00C22CD3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C22CD3" w:rsidRPr="00862CFC" w14:paraId="7E252340" w14:textId="77777777" w:rsidTr="00C22CD3">
        <w:tc>
          <w:tcPr>
            <w:tcW w:w="10910" w:type="dxa"/>
            <w:vAlign w:val="center"/>
          </w:tcPr>
          <w:p w14:paraId="02690492" w14:textId="77777777" w:rsidR="00C22CD3" w:rsidRPr="00D40A20" w:rsidRDefault="00C22CD3" w:rsidP="00C22CD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Demuestra el dominio de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organizar información,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 análisis para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identificar las semejanzas y diferencias de dos o más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objetos o situaciones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86" w:type="dxa"/>
            <w:vAlign w:val="center"/>
          </w:tcPr>
          <w:p w14:paraId="11E0F509" w14:textId="55FB8EAA" w:rsidR="00C22CD3" w:rsidRPr="00862CFC" w:rsidRDefault="005C49B5" w:rsidP="00C22CD3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E3345">
              <w:rPr>
                <w:rFonts w:ascii="Arial" w:hAnsi="Arial" w:cs="Arial"/>
                <w:sz w:val="20"/>
                <w:szCs w:val="20"/>
              </w:rPr>
              <w:t>0</w:t>
            </w:r>
            <w:r w:rsidR="00C22CD3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C22CD3" w:rsidRPr="00862CFC" w14:paraId="6754E1A7" w14:textId="77777777" w:rsidTr="00C22CD3">
        <w:tc>
          <w:tcPr>
            <w:tcW w:w="10910" w:type="dxa"/>
            <w:vAlign w:val="center"/>
          </w:tcPr>
          <w:p w14:paraId="71C63BF1" w14:textId="77777777" w:rsidR="00C22CD3" w:rsidRPr="000023EF" w:rsidRDefault="00C22CD3" w:rsidP="00C22CD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5CF689C1" w14:textId="77777777" w:rsidR="00C22CD3" w:rsidRPr="00C822C4" w:rsidRDefault="00C22CD3" w:rsidP="00C22CD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las disposiciones en las soluciones de los casos práctico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solicitados en la evaluación.</w:t>
            </w:r>
          </w:p>
        </w:tc>
        <w:tc>
          <w:tcPr>
            <w:tcW w:w="2086" w:type="dxa"/>
          </w:tcPr>
          <w:p w14:paraId="790F9F08" w14:textId="113C5EFD" w:rsidR="00C22CD3" w:rsidRDefault="005C49B5" w:rsidP="00C22CD3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E3345">
              <w:rPr>
                <w:rFonts w:ascii="Arial" w:hAnsi="Arial" w:cs="Arial"/>
                <w:sz w:val="20"/>
                <w:szCs w:val="20"/>
              </w:rPr>
              <w:t>0</w:t>
            </w:r>
            <w:r w:rsidR="00C22CD3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</w:tbl>
    <w:p w14:paraId="3E61A54D" w14:textId="77777777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30F4873" w14:textId="77777777" w:rsidR="00A06C82" w:rsidRPr="00862CFC" w:rsidRDefault="00A06C82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C5B3693" w14:textId="77777777" w:rsidR="005053AB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Niveles de desempeño: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5953"/>
        <w:gridCol w:w="2086"/>
      </w:tblGrid>
      <w:tr w:rsidR="00206F1D" w:rsidRPr="00862CFC" w14:paraId="28EB7713" w14:textId="77777777" w:rsidTr="00AC1B29">
        <w:tc>
          <w:tcPr>
            <w:tcW w:w="2689" w:type="dxa"/>
          </w:tcPr>
          <w:p w14:paraId="1249743B" w14:textId="77777777"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268" w:type="dxa"/>
          </w:tcPr>
          <w:p w14:paraId="26FCB235" w14:textId="77777777"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5953" w:type="dxa"/>
          </w:tcPr>
          <w:p w14:paraId="474D6CA0" w14:textId="77777777"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86" w:type="dxa"/>
          </w:tcPr>
          <w:p w14:paraId="004D1A02" w14:textId="77777777" w:rsidR="00206F1D" w:rsidRPr="00862CFC" w:rsidRDefault="00206F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AC1B29" w:rsidRPr="00862CFC" w14:paraId="0E197D38" w14:textId="77777777" w:rsidTr="00AC1B29">
        <w:tc>
          <w:tcPr>
            <w:tcW w:w="2689" w:type="dxa"/>
            <w:vMerge w:val="restart"/>
          </w:tcPr>
          <w:p w14:paraId="6C43DE28" w14:textId="77777777" w:rsidR="00AC1B29" w:rsidRPr="00862CFC" w:rsidRDefault="00AC1B29" w:rsidP="00AC1B2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268" w:type="dxa"/>
          </w:tcPr>
          <w:p w14:paraId="02AE8CFC" w14:textId="77777777" w:rsidR="00AC1B29" w:rsidRPr="00862CFC" w:rsidRDefault="00AC1B29" w:rsidP="00AC1B2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5953" w:type="dxa"/>
          </w:tcPr>
          <w:p w14:paraId="7D635B1D" w14:textId="77777777" w:rsidR="00AC1B29" w:rsidRPr="0004118A" w:rsidRDefault="00AC1B29" w:rsidP="00AC1B29">
            <w:pPr>
              <w:ind w:left="-1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al menos 5 de los siguientes indicadores</w:t>
            </w:r>
          </w:p>
          <w:p w14:paraId="67AB50E2" w14:textId="77777777" w:rsidR="00AC1B29" w:rsidRPr="0004118A" w:rsidRDefault="00AC1B29" w:rsidP="00AC1B29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 xml:space="preserve">Se </w:t>
            </w: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adapta a situaciones y contextos complejos: 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Puede trabajar en equipo, refleja sus conocimientos en la interpretación de la realidad. </w:t>
            </w:r>
          </w:p>
          <w:p w14:paraId="324AEDDB" w14:textId="77777777" w:rsidR="00AC1B29" w:rsidRPr="0004118A" w:rsidRDefault="00AC1B29" w:rsidP="00AC1B29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lastRenderedPageBreak/>
              <w:t>Hace aportaciones a las actividades académicas desarrolladas: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F93B8C8" w14:textId="77777777" w:rsidR="00AC1B29" w:rsidRPr="0004118A" w:rsidRDefault="00AC1B29" w:rsidP="00AC1B29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Propone y/o explica soluciones o procedimientos no visto en clase (creatividad)</w:t>
            </w:r>
            <w:r w:rsidRPr="0004118A">
              <w:rPr>
                <w:rFonts w:ascii="Arial" w:hAnsi="Arial" w:cs="Arial"/>
                <w:sz w:val="18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124C2C5" w14:textId="77777777" w:rsidR="00AC1B29" w:rsidRPr="0004118A" w:rsidRDefault="00AC1B29" w:rsidP="00AC1B29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Introduce recursos y experiencias que promueven un pensamiento crítico: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5A50F1FB" w14:textId="77777777" w:rsidR="00AC1B29" w:rsidRPr="0004118A" w:rsidRDefault="00AC1B29" w:rsidP="00AC1B29">
            <w:pPr>
              <w:numPr>
                <w:ilvl w:val="0"/>
                <w:numId w:val="18"/>
              </w:numPr>
              <w:ind w:left="33" w:hanging="14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Incorpora conocimientos y actividades interdisciplinarios en su aprendizaje</w:t>
            </w:r>
            <w:r w:rsidRPr="0004118A">
              <w:rPr>
                <w:rFonts w:ascii="Arial" w:hAnsi="Arial" w:cs="Arial"/>
                <w:sz w:val="18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E601208" w14:textId="77777777" w:rsidR="00AC1B29" w:rsidRPr="0004118A" w:rsidRDefault="00AC1B29" w:rsidP="00AC1B29">
            <w:pPr>
              <w:pStyle w:val="Sinespaciado"/>
              <w:ind w:hanging="1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6. Realiza su trabajo de manera autónoma y autorregulada. </w:t>
            </w:r>
            <w:r w:rsidRPr="0004118A">
              <w:rPr>
                <w:rFonts w:ascii="Arial" w:hAnsi="Arial" w:cs="Arial"/>
                <w:sz w:val="18"/>
                <w:szCs w:val="20"/>
              </w:rPr>
              <w:t>Es capaz de</w:t>
            </w: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4118A">
              <w:rPr>
                <w:rFonts w:ascii="Arial" w:hAnsi="Arial" w:cs="Arial"/>
                <w:sz w:val="18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86" w:type="dxa"/>
            <w:vAlign w:val="center"/>
          </w:tcPr>
          <w:p w14:paraId="76A0B3AA" w14:textId="77777777" w:rsidR="00AC1B29" w:rsidRPr="00862CFC" w:rsidRDefault="00AC1B29" w:rsidP="00AC1B2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AC1B29" w:rsidRPr="00862CFC" w14:paraId="28FB3F18" w14:textId="77777777" w:rsidTr="00AC1B29">
        <w:tc>
          <w:tcPr>
            <w:tcW w:w="2689" w:type="dxa"/>
            <w:vMerge/>
          </w:tcPr>
          <w:p w14:paraId="02E57596" w14:textId="77777777" w:rsidR="00AC1B29" w:rsidRPr="00862CFC" w:rsidRDefault="00AC1B29" w:rsidP="00AC1B2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DC9D5C" w14:textId="77777777" w:rsidR="00AC1B29" w:rsidRPr="00862CFC" w:rsidRDefault="00AC1B29" w:rsidP="00AC1B2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5953" w:type="dxa"/>
          </w:tcPr>
          <w:p w14:paraId="258DB029" w14:textId="77777777" w:rsidR="00AC1B29" w:rsidRPr="0004118A" w:rsidRDefault="00AC1B29" w:rsidP="00AC1B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cuatro de los indicadores definidos en desempeño excelente.</w:t>
            </w:r>
          </w:p>
        </w:tc>
        <w:tc>
          <w:tcPr>
            <w:tcW w:w="2086" w:type="dxa"/>
            <w:vAlign w:val="center"/>
          </w:tcPr>
          <w:p w14:paraId="47ABE84A" w14:textId="77777777" w:rsidR="00AC1B29" w:rsidRPr="00862CFC" w:rsidRDefault="00AC1B29" w:rsidP="00AC1B2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AC1B29" w:rsidRPr="00862CFC" w14:paraId="5C498B52" w14:textId="77777777" w:rsidTr="00AC1B29">
        <w:tc>
          <w:tcPr>
            <w:tcW w:w="2689" w:type="dxa"/>
            <w:vMerge/>
          </w:tcPr>
          <w:p w14:paraId="49B037E3" w14:textId="77777777" w:rsidR="00AC1B29" w:rsidRPr="00862CFC" w:rsidRDefault="00AC1B29" w:rsidP="00AC1B2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5CD3D6" w14:textId="77777777" w:rsidR="00AC1B29" w:rsidRPr="00862CFC" w:rsidRDefault="00AC1B29" w:rsidP="00AC1B2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5953" w:type="dxa"/>
          </w:tcPr>
          <w:p w14:paraId="6C378072" w14:textId="77777777" w:rsidR="00AC1B29" w:rsidRPr="0004118A" w:rsidRDefault="00AC1B29" w:rsidP="00AC1B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tres de los indicadores definidos en desempeño excelente.</w:t>
            </w:r>
          </w:p>
        </w:tc>
        <w:tc>
          <w:tcPr>
            <w:tcW w:w="2086" w:type="dxa"/>
            <w:vAlign w:val="center"/>
          </w:tcPr>
          <w:p w14:paraId="28478F19" w14:textId="77777777" w:rsidR="00AC1B29" w:rsidRPr="00862CFC" w:rsidRDefault="00AC1B29" w:rsidP="00AC1B2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AC1B29" w:rsidRPr="00862CFC" w14:paraId="1369B73E" w14:textId="77777777" w:rsidTr="00AC1B29">
        <w:tc>
          <w:tcPr>
            <w:tcW w:w="2689" w:type="dxa"/>
            <w:vMerge/>
          </w:tcPr>
          <w:p w14:paraId="0C72AF72" w14:textId="77777777" w:rsidR="00AC1B29" w:rsidRPr="00862CFC" w:rsidRDefault="00AC1B29" w:rsidP="00AC1B2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C1560C" w14:textId="77777777" w:rsidR="00AC1B29" w:rsidRPr="00862CFC" w:rsidRDefault="00AC1B29" w:rsidP="00AC1B2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5953" w:type="dxa"/>
          </w:tcPr>
          <w:p w14:paraId="620ED596" w14:textId="77777777" w:rsidR="00AC1B29" w:rsidRPr="0004118A" w:rsidRDefault="00AC1B29" w:rsidP="00AC1B29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dos de los indicadores definidos en desempeño excelente.</w:t>
            </w:r>
          </w:p>
        </w:tc>
        <w:tc>
          <w:tcPr>
            <w:tcW w:w="2086" w:type="dxa"/>
            <w:vAlign w:val="center"/>
          </w:tcPr>
          <w:p w14:paraId="6E24C36A" w14:textId="77777777" w:rsidR="00AC1B29" w:rsidRPr="00862CFC" w:rsidRDefault="00AC1B29" w:rsidP="00AC1B2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AC1B29" w:rsidRPr="00862CFC" w14:paraId="22659953" w14:textId="77777777" w:rsidTr="00AC1B29">
        <w:tc>
          <w:tcPr>
            <w:tcW w:w="2689" w:type="dxa"/>
          </w:tcPr>
          <w:p w14:paraId="59A77135" w14:textId="77777777" w:rsidR="00AC1B29" w:rsidRPr="00862CFC" w:rsidRDefault="00AC1B29" w:rsidP="00AC1B2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268" w:type="dxa"/>
          </w:tcPr>
          <w:p w14:paraId="07AED420" w14:textId="77777777" w:rsidR="00AC1B29" w:rsidRPr="00862CFC" w:rsidRDefault="00AC1B29" w:rsidP="00AC1B2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5953" w:type="dxa"/>
          </w:tcPr>
          <w:p w14:paraId="590C893E" w14:textId="77777777" w:rsidR="00AC1B29" w:rsidRPr="0004118A" w:rsidRDefault="00AC1B29" w:rsidP="00AC1B29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086" w:type="dxa"/>
            <w:vAlign w:val="center"/>
          </w:tcPr>
          <w:p w14:paraId="50FA0383" w14:textId="77777777" w:rsidR="00AC1B29" w:rsidRPr="00862CFC" w:rsidRDefault="00AC1B29" w:rsidP="00AC1B2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2EB7CBBC" w14:textId="77777777" w:rsidR="00E016FF" w:rsidRDefault="00E016FF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3B9F6EA" w14:textId="77777777" w:rsidR="00B5298A" w:rsidRDefault="00B5298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C0FC92E" w14:textId="08190AA4" w:rsidR="005053AB" w:rsidRPr="00862CFC" w:rsidRDefault="00E016FF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Matriz de Evaluación</w:t>
      </w:r>
      <w:r w:rsidR="00206F1D" w:rsidRPr="00862CFC">
        <w:rPr>
          <w:rFonts w:ascii="Arial" w:hAnsi="Arial" w:cs="Arial"/>
          <w:sz w:val="20"/>
          <w:szCs w:val="20"/>
        </w:rPr>
        <w:t>:</w:t>
      </w: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993"/>
        <w:gridCol w:w="1275"/>
        <w:gridCol w:w="993"/>
        <w:gridCol w:w="992"/>
        <w:gridCol w:w="850"/>
        <w:gridCol w:w="3402"/>
      </w:tblGrid>
      <w:tr w:rsidR="00106009" w:rsidRPr="00106009" w14:paraId="5317475B" w14:textId="77777777" w:rsidTr="00153BF1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A67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273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583C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334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6009" w:rsidRPr="00862CFC" w14:paraId="65BB4A74" w14:textId="77777777" w:rsidTr="00153BF1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4101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FA020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086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070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585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618B" w14:textId="77777777" w:rsidR="00106009" w:rsidRPr="001060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DFA5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A817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24C0" w:rsidRPr="00106009" w14:paraId="449C4B5D" w14:textId="77777777" w:rsidTr="005B2BF2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424A6" w14:textId="77777777" w:rsidR="002C24C0" w:rsidRPr="00106009" w:rsidRDefault="002C24C0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documental 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CC58" w14:textId="25325CA5" w:rsidR="00A15915" w:rsidRPr="00A15915" w:rsidRDefault="004B0E45" w:rsidP="004B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s-MX"/>
              </w:rPr>
              <w:t>2</w:t>
            </w:r>
            <w:r w:rsidR="00A15915" w:rsidRPr="00A159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3638" w14:textId="77777777" w:rsidR="002C24C0" w:rsidRPr="00B60214" w:rsidRDefault="002C24C0" w:rsidP="002C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 – 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CB8C" w14:textId="77777777" w:rsidR="002C24C0" w:rsidRPr="00B60214" w:rsidRDefault="002C24C0" w:rsidP="002C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A575" w14:textId="77777777" w:rsidR="002C24C0" w:rsidRPr="00B60214" w:rsidRDefault="002C24C0" w:rsidP="002C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– 33.6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4D0C" w14:textId="77777777" w:rsidR="002C24C0" w:rsidRPr="00B60214" w:rsidRDefault="002C24C0" w:rsidP="002C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 – 29.6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B380" w14:textId="77777777" w:rsidR="002C24C0" w:rsidRPr="00B60214" w:rsidRDefault="002C24C0" w:rsidP="002C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3626" w14:textId="77777777" w:rsidR="002C24C0" w:rsidRPr="0004118A" w:rsidRDefault="002C24C0" w:rsidP="002C24C0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4118A">
              <w:rPr>
                <w:rFonts w:ascii="Arial" w:hAnsi="Arial" w:cs="Arial"/>
                <w:sz w:val="18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2C24C0" w:rsidRPr="00862CFC" w14:paraId="57EBBBB7" w14:textId="77777777" w:rsidTr="005B2BF2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F67E" w14:textId="1E4E51F2" w:rsidR="009B6603" w:rsidRDefault="002C24C0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(Guía de observación)</w:t>
            </w:r>
          </w:p>
          <w:p w14:paraId="3DAA7CAB" w14:textId="1A55C312" w:rsidR="002C24C0" w:rsidRPr="009B6603" w:rsidRDefault="002C24C0" w:rsidP="009B660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1319" w14:textId="030E241F" w:rsidR="00A15915" w:rsidRPr="004B0E45" w:rsidRDefault="004B0E45" w:rsidP="004B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s-MX"/>
              </w:rPr>
              <w:t>3</w:t>
            </w:r>
            <w:r w:rsidR="00A15915" w:rsidRPr="00A159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58F5" w14:textId="77777777" w:rsidR="002C24C0" w:rsidRPr="00B60214" w:rsidRDefault="002C24C0" w:rsidP="002C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–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95A8" w14:textId="77777777" w:rsidR="002C24C0" w:rsidRPr="00B60214" w:rsidRDefault="002C24C0" w:rsidP="002C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 – 18.8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222E" w14:textId="77777777" w:rsidR="002C24C0" w:rsidRPr="00B60214" w:rsidRDefault="002C24C0" w:rsidP="002C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– 16.8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F184" w14:textId="77777777" w:rsidR="002C24C0" w:rsidRPr="00B60214" w:rsidRDefault="002C24C0" w:rsidP="002C2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 – 14.8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0E46" w14:textId="77777777" w:rsidR="002C24C0" w:rsidRDefault="002C24C0" w:rsidP="002C24C0">
            <w:pPr>
              <w:jc w:val="center"/>
            </w:pPr>
            <w:r w:rsidRPr="00231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6B8C" w14:textId="77777777" w:rsidR="002C24C0" w:rsidRPr="000023EF" w:rsidRDefault="002C24C0" w:rsidP="002C2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>, y proyecta la información mediante diapositivas; demuestra el dominio de estructurar y organizar la información presentado una Introducción, Desarrollo, Síntesis o Conclusión y Bibliografía.</w:t>
            </w:r>
          </w:p>
        </w:tc>
      </w:tr>
      <w:tr w:rsidR="005B2BF2" w:rsidRPr="00862CFC" w14:paraId="16709D8C" w14:textId="77777777" w:rsidTr="005B2BF2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3E04" w14:textId="551BD7B4" w:rsidR="009B6603" w:rsidRDefault="004B0E45" w:rsidP="004B0E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sinoptico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CD76" w14:textId="1C1A902E" w:rsidR="00A15915" w:rsidRPr="00A15915" w:rsidRDefault="00A15915" w:rsidP="004B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159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EF92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 – 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ADBA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25.5 – 28.2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6B72" w14:textId="77777777" w:rsidR="005B2BF2" w:rsidRPr="00F26315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F2631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22.5 – 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DB11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– 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EF2C" w14:textId="77777777" w:rsidR="005B2BF2" w:rsidRDefault="005B2BF2" w:rsidP="005B2BF2">
            <w:pPr>
              <w:jc w:val="center"/>
            </w:pPr>
            <w:r w:rsidRPr="00231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3637" w14:textId="77777777" w:rsidR="005B2BF2" w:rsidRPr="0004118A" w:rsidRDefault="005B2BF2" w:rsidP="005B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4118A">
              <w:rPr>
                <w:rFonts w:ascii="Arial" w:eastAsia="Calibri" w:hAnsi="Arial" w:cs="Arial"/>
                <w:sz w:val="18"/>
                <w:szCs w:val="20"/>
              </w:rPr>
              <w:t>Demuestra el dominio de</w:t>
            </w:r>
            <w:r w:rsidRPr="0004118A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 xml:space="preserve"> organizar información, y análisis para identificar las semejanzas y diferencias de dos o más objetos o situaciones.</w:t>
            </w:r>
          </w:p>
        </w:tc>
      </w:tr>
      <w:tr w:rsidR="005B2BF2" w:rsidRPr="00862CFC" w14:paraId="178AA236" w14:textId="77777777" w:rsidTr="005B2BF2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B4DC" w14:textId="77777777" w:rsidR="005B2BF2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542E" w14:textId="4878019C" w:rsidR="00A15915" w:rsidRPr="00A15915" w:rsidRDefault="00A15915" w:rsidP="004B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159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5714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9.5 -10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8976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 – 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3CA0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 – 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87E9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– 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E1EB" w14:textId="77777777" w:rsidR="005B2BF2" w:rsidRDefault="005B2BF2" w:rsidP="005B2BF2">
            <w:pPr>
              <w:jc w:val="center"/>
            </w:pPr>
            <w:r w:rsidRPr="00231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B9FB" w14:textId="77777777" w:rsidR="005B2BF2" w:rsidRPr="0004118A" w:rsidRDefault="005B2BF2" w:rsidP="005B2B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4118A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interés, es constante a sus horas de clase, puntual y responsable en las actividades.</w:t>
            </w:r>
          </w:p>
        </w:tc>
      </w:tr>
      <w:tr w:rsidR="005B2BF2" w:rsidRPr="00106009" w14:paraId="0C63691F" w14:textId="77777777" w:rsidTr="005B2BF2">
        <w:trPr>
          <w:trHeight w:val="29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4CB" w14:textId="77777777" w:rsidR="005B2BF2" w:rsidRPr="00106009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DBE9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3D29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85 - 94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F442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75 - 84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61D1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70 - 74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779A" w14:textId="77777777" w:rsidR="005B2BF2" w:rsidRPr="00B60214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1F45" w14:textId="77777777" w:rsidR="005B2BF2" w:rsidRPr="00106009" w:rsidRDefault="005B2BF2" w:rsidP="005B2B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CC28C2" w:rsidRPr="00862CFC" w14:paraId="0B91C3AA" w14:textId="77777777" w:rsidTr="00CC28C2">
        <w:tc>
          <w:tcPr>
            <w:tcW w:w="1838" w:type="dxa"/>
          </w:tcPr>
          <w:p w14:paraId="5CC46F93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76F945C6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F6A1EF" w14:textId="77777777" w:rsidR="00CC28C2" w:rsidRPr="00862CFC" w:rsidRDefault="00CC28C2" w:rsidP="00CC28C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7AF21F8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4B70042" w14:textId="77777777" w:rsidR="00CC28C2" w:rsidRPr="00A06C82" w:rsidRDefault="000356F1" w:rsidP="00CC28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C82">
              <w:rPr>
                <w:rFonts w:ascii="Arial" w:hAnsi="Arial" w:cs="Arial"/>
                <w:sz w:val="20"/>
                <w:szCs w:val="24"/>
              </w:rPr>
              <w:t>Identifica, elabora, clasifica, resuelve y obtiene elementos de los circuitos derivados, alimentadores, conductores y protecciones tanto para sistemas de alumbrado como</w:t>
            </w:r>
            <w:r w:rsidR="00C8228F" w:rsidRPr="00A06C82">
              <w:rPr>
                <w:rFonts w:ascii="Arial" w:hAnsi="Arial" w:cs="Arial"/>
                <w:sz w:val="20"/>
                <w:szCs w:val="24"/>
              </w:rPr>
              <w:t xml:space="preserve"> para sistemas de fuerza, también analiza  e interpreta las condiciones de la carga para seleccionar las características de la subestación eléctrica que sea la mejor opción a las características de la instalación.</w:t>
            </w:r>
          </w:p>
        </w:tc>
      </w:tr>
    </w:tbl>
    <w:p w14:paraId="720C0282" w14:textId="77777777" w:rsidR="00CC28C2" w:rsidRPr="00862CFC" w:rsidRDefault="00CC28C2" w:rsidP="00CC28C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CC28C2" w:rsidRPr="00862CFC" w14:paraId="0D62A5CC" w14:textId="77777777" w:rsidTr="00C83DC9">
        <w:tc>
          <w:tcPr>
            <w:tcW w:w="2599" w:type="dxa"/>
            <w:vAlign w:val="center"/>
          </w:tcPr>
          <w:p w14:paraId="51C92671" w14:textId="77777777" w:rsidR="00CC28C2" w:rsidRPr="00862CFC" w:rsidRDefault="00CC28C2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  <w:vAlign w:val="center"/>
          </w:tcPr>
          <w:p w14:paraId="2CD4A893" w14:textId="77777777" w:rsidR="00CC28C2" w:rsidRPr="00862CFC" w:rsidRDefault="00CC28C2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  <w:vAlign w:val="center"/>
          </w:tcPr>
          <w:p w14:paraId="7553DBFA" w14:textId="77777777" w:rsidR="00CC28C2" w:rsidRPr="00862CFC" w:rsidRDefault="00CC28C2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  <w:vAlign w:val="center"/>
          </w:tcPr>
          <w:p w14:paraId="2D2AF816" w14:textId="77777777" w:rsidR="00CC28C2" w:rsidRPr="00862CFC" w:rsidRDefault="00CC28C2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  <w:vAlign w:val="center"/>
          </w:tcPr>
          <w:p w14:paraId="647C3DFB" w14:textId="77777777" w:rsidR="00CC28C2" w:rsidRPr="00862CFC" w:rsidRDefault="00CC28C2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CC28C2" w:rsidRPr="00862CFC" w14:paraId="7EEF2D3B" w14:textId="77777777" w:rsidTr="00CC28C2">
        <w:tc>
          <w:tcPr>
            <w:tcW w:w="2599" w:type="dxa"/>
          </w:tcPr>
          <w:p w14:paraId="1C7F2DE5" w14:textId="77777777" w:rsidR="00CC28C2" w:rsidRDefault="00CC28C2" w:rsidP="004A6F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I</w:t>
            </w:r>
            <w:r w:rsidR="00D132B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132BF">
              <w:rPr>
                <w:rFonts w:ascii="Arial" w:hAnsi="Arial" w:cs="Arial"/>
                <w:sz w:val="20"/>
                <w:szCs w:val="20"/>
              </w:rPr>
              <w:t>Conductores eléctricos y sus protecciones.</w:t>
            </w:r>
          </w:p>
          <w:p w14:paraId="5610792A" w14:textId="77777777" w:rsidR="00CC28C2" w:rsidRDefault="00CC28C2" w:rsidP="004A6F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052B54" w14:textId="77777777" w:rsidR="00CC28C2" w:rsidRDefault="00D132BF" w:rsidP="004A6F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 Conductores.</w:t>
            </w:r>
          </w:p>
          <w:p w14:paraId="4E5C2502" w14:textId="77777777" w:rsidR="00D132BF" w:rsidRDefault="00D132BF" w:rsidP="004A6FAE">
            <w:pPr>
              <w:pStyle w:val="Sinespaciad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 Niveles de voltaje, clasificación de los conductores y sus aislamientos.</w:t>
            </w:r>
          </w:p>
          <w:p w14:paraId="4004A25B" w14:textId="77777777" w:rsidR="00D132BF" w:rsidRDefault="00D132BF" w:rsidP="004A6FAE">
            <w:pPr>
              <w:pStyle w:val="Sinespaciad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2.1.2 Cálculo de calibres y sus aplicaciones: por corriente, cortocircuito y caída de tensión.</w:t>
            </w:r>
          </w:p>
          <w:p w14:paraId="0CD554BA" w14:textId="77777777" w:rsidR="00D132BF" w:rsidRDefault="00D132BF" w:rsidP="004A6F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202AF9" w14:textId="77777777" w:rsidR="00D132BF" w:rsidRDefault="00D132BF" w:rsidP="004A6F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 Cálculo y selección de instalaciones</w:t>
            </w:r>
            <w:r w:rsidR="008B2504">
              <w:rPr>
                <w:rFonts w:ascii="Arial" w:hAnsi="Arial" w:cs="Arial"/>
                <w:sz w:val="20"/>
                <w:szCs w:val="20"/>
              </w:rPr>
              <w:t xml:space="preserve"> y protecciones.</w:t>
            </w:r>
          </w:p>
          <w:p w14:paraId="401D96A1" w14:textId="77777777" w:rsidR="008B2504" w:rsidRDefault="008B2504" w:rsidP="004A6FAE">
            <w:pPr>
              <w:pStyle w:val="Sinespaciado"/>
              <w:ind w:left="88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2.2.1 Conocimiento y selección accesorios de equipos de baja tensión: tuberías,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canalización, dispositivos de sujeción, tableros de distribución y centros de carga.</w:t>
            </w:r>
          </w:p>
          <w:p w14:paraId="4A288836" w14:textId="77777777" w:rsidR="008B2504" w:rsidRDefault="008B2504" w:rsidP="004A6FAE">
            <w:pPr>
              <w:pStyle w:val="Sinespaciado"/>
              <w:ind w:left="88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2.2.2 Selección y cálculo de dispositivos de protección, por sobrecarga y cortocircuitos para motores.</w:t>
            </w:r>
          </w:p>
          <w:p w14:paraId="0FFE64C6" w14:textId="77777777" w:rsidR="00B92C07" w:rsidRDefault="00B92C07" w:rsidP="004A6F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6CBBA6" w14:textId="77777777" w:rsidR="00B92C07" w:rsidRDefault="00B92C07" w:rsidP="004A6F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Consideraciones de planeación: Sistemas de distribución, instalación baja tensión, acometidas, cálculo de carga y capacidad del transformador.</w:t>
            </w:r>
          </w:p>
          <w:p w14:paraId="3F67A03A" w14:textId="77777777" w:rsidR="00B92C07" w:rsidRDefault="00B92C07" w:rsidP="004A6F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7AB182" w14:textId="77777777" w:rsidR="00B92C07" w:rsidRPr="00D156F6" w:rsidRDefault="00B92C07" w:rsidP="004A6F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Distancias mínimas en espacios de trabajo según normas.</w:t>
            </w:r>
          </w:p>
        </w:tc>
        <w:tc>
          <w:tcPr>
            <w:tcW w:w="2599" w:type="dxa"/>
          </w:tcPr>
          <w:p w14:paraId="4EF872EF" w14:textId="333A09EE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lastRenderedPageBreak/>
              <w:t>El estudiante</w:t>
            </w:r>
            <w:r w:rsidR="003E3678" w:rsidRPr="003E367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Apoyándose de 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 plataforma educativa google </w:t>
            </w:r>
            <w:proofErr w:type="spellStart"/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="003E3678">
              <w:rPr>
                <w:rFonts w:ascii="Arial" w:hAnsi="Arial" w:cs="Arial"/>
                <w:sz w:val="20"/>
                <w:szCs w:val="20"/>
              </w:rPr>
              <w:t>,</w:t>
            </w:r>
            <w:r w:rsidR="0082251D" w:rsidRPr="00966339">
              <w:rPr>
                <w:rFonts w:ascii="Arial" w:hAnsi="Arial" w:cs="Arial"/>
                <w:sz w:val="20"/>
                <w:szCs w:val="20"/>
              </w:rPr>
              <w:t xml:space="preserve"> realizará un mapa conceptual</w:t>
            </w:r>
            <w:r w:rsidR="00643C84" w:rsidRPr="00966339">
              <w:rPr>
                <w:rFonts w:ascii="Arial" w:hAnsi="Arial" w:cs="Arial"/>
                <w:sz w:val="20"/>
                <w:szCs w:val="20"/>
              </w:rPr>
              <w:t xml:space="preserve"> con la información proporcionada por el docente sobre</w:t>
            </w:r>
            <w:r w:rsidR="001F56F7" w:rsidRPr="00966339">
              <w:rPr>
                <w:rFonts w:ascii="Arial" w:hAnsi="Arial" w:cs="Arial"/>
                <w:sz w:val="20"/>
                <w:szCs w:val="20"/>
              </w:rPr>
              <w:t xml:space="preserve"> los diferentes niveles de voltaje y su clasificación.</w:t>
            </w:r>
          </w:p>
          <w:p w14:paraId="2C5E2932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5F2BFF" w14:textId="209684C9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>Realiza un</w:t>
            </w:r>
            <w:r w:rsidR="00DC6055" w:rsidRPr="00966339">
              <w:rPr>
                <w:rFonts w:ascii="Arial" w:hAnsi="Arial" w:cs="Arial"/>
                <w:sz w:val="20"/>
                <w:szCs w:val="20"/>
              </w:rPr>
              <w:t>a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055" w:rsidRPr="00966339">
              <w:rPr>
                <w:rFonts w:ascii="Arial" w:hAnsi="Arial" w:cs="Arial"/>
                <w:sz w:val="20"/>
                <w:szCs w:val="20"/>
              </w:rPr>
              <w:t>investigación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6381" w:rsidRPr="003E367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Apoyándose de 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 plataforma educativa google </w:t>
            </w:r>
            <w:proofErr w:type="spellStart"/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="005F63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66339">
              <w:rPr>
                <w:rFonts w:ascii="Arial" w:hAnsi="Arial" w:cs="Arial"/>
                <w:sz w:val="20"/>
                <w:szCs w:val="20"/>
              </w:rPr>
              <w:t>consulta</w:t>
            </w:r>
            <w:r w:rsidR="00DC6055" w:rsidRPr="00966339">
              <w:rPr>
                <w:rFonts w:ascii="Arial" w:hAnsi="Arial" w:cs="Arial"/>
                <w:sz w:val="20"/>
                <w:szCs w:val="20"/>
              </w:rPr>
              <w:t>n</w:t>
            </w:r>
            <w:r w:rsidRPr="00966339">
              <w:rPr>
                <w:rFonts w:ascii="Arial" w:hAnsi="Arial" w:cs="Arial"/>
                <w:sz w:val="20"/>
                <w:szCs w:val="20"/>
              </w:rPr>
              <w:t>do la bibliograf</w:t>
            </w:r>
            <w:r w:rsidR="00AE0F40" w:rsidRPr="00966339">
              <w:rPr>
                <w:rFonts w:ascii="Arial" w:hAnsi="Arial" w:cs="Arial"/>
                <w:sz w:val="20"/>
                <w:szCs w:val="20"/>
              </w:rPr>
              <w:t>ía proporcionada por el docente y realizará ejercicios de cálculo de calibres para diferentes tipos de cargas.</w:t>
            </w:r>
          </w:p>
          <w:p w14:paraId="65279E64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F44A7B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DA1698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A18AC1" w14:textId="33056880" w:rsidR="00CC28C2" w:rsidRPr="00966339" w:rsidRDefault="008C4E5E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 xml:space="preserve">El estudiante </w:t>
            </w:r>
            <w:r w:rsidR="004637A2" w:rsidRPr="00966339">
              <w:rPr>
                <w:rFonts w:ascii="Arial" w:hAnsi="Arial" w:cs="Arial"/>
                <w:sz w:val="20"/>
                <w:szCs w:val="20"/>
              </w:rPr>
              <w:t xml:space="preserve">mediante el método expositivo </w:t>
            </w:r>
            <w:proofErr w:type="gramStart"/>
            <w:r w:rsidR="005F638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5F6381" w:rsidRPr="005F63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4637A2" w:rsidRPr="00966339">
              <w:rPr>
                <w:rFonts w:ascii="Arial" w:hAnsi="Arial" w:cs="Arial"/>
                <w:sz w:val="20"/>
                <w:szCs w:val="20"/>
              </w:rPr>
              <w:t>ejemplifica</w:t>
            </w:r>
            <w:proofErr w:type="gramEnd"/>
            <w:r w:rsidR="004637A2" w:rsidRPr="00966339">
              <w:rPr>
                <w:rFonts w:ascii="Arial" w:hAnsi="Arial" w:cs="Arial"/>
                <w:sz w:val="20"/>
                <w:szCs w:val="20"/>
              </w:rPr>
              <w:t xml:space="preserve"> cálculos de </w:t>
            </w:r>
            <w:r w:rsidR="004637A2" w:rsidRPr="00966339">
              <w:rPr>
                <w:rFonts w:ascii="Arial" w:hAnsi="Arial" w:cs="Arial"/>
                <w:sz w:val="20"/>
                <w:szCs w:val="20"/>
              </w:rPr>
              <w:lastRenderedPageBreak/>
              <w:t>selección de centros de carga, tableros de distribución y centros de control de motores, canalizaciones, sistemas de sujeción y protección de motores eléctricos y mediante cálculos la capacidad y carga del transformador.</w:t>
            </w:r>
          </w:p>
          <w:p w14:paraId="6254D72B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CF6A47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D27F2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>El alumno</w:t>
            </w:r>
            <w:r w:rsidR="0033539D" w:rsidRPr="00966339">
              <w:rPr>
                <w:rFonts w:ascii="Arial" w:hAnsi="Arial" w:cs="Arial"/>
                <w:sz w:val="20"/>
                <w:szCs w:val="20"/>
              </w:rPr>
              <w:t xml:space="preserve"> realizará un dibujo de un diagrama unifilar e identificará las partes de una subestación eléctrica.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623605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F461E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1C0BE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7C1CAF" w14:textId="1E172105" w:rsidR="00CC28C2" w:rsidRPr="00966339" w:rsidRDefault="005F6381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alumno resolverá un </w:t>
            </w:r>
            <w:r w:rsidRPr="005F63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examen escrito </w:t>
            </w:r>
          </w:p>
          <w:p w14:paraId="0565092B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01D74D1" w14:textId="73475590" w:rsidR="00CC28C2" w:rsidRPr="00966339" w:rsidRDefault="00A81D9A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lastRenderedPageBreak/>
              <w:t xml:space="preserve">El docente </w:t>
            </w:r>
            <w:r w:rsidR="0082251D" w:rsidRPr="00966339">
              <w:rPr>
                <w:rFonts w:ascii="Arial" w:hAnsi="Arial" w:cs="Arial"/>
                <w:sz w:val="20"/>
                <w:szCs w:val="20"/>
              </w:rPr>
              <w:t>explicará</w:t>
            </w:r>
            <w:r w:rsidR="003E3678">
              <w:rPr>
                <w:rFonts w:ascii="Arial" w:hAnsi="Arial" w:cs="Arial"/>
                <w:sz w:val="20"/>
                <w:szCs w:val="20"/>
              </w:rPr>
              <w:t xml:space="preserve"> a los estudiantes través de la</w:t>
            </w:r>
            <w:r w:rsidR="003E3678" w:rsidRPr="006E03B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técnica expositiva </w:t>
            </w:r>
            <w:r w:rsidRPr="00966339">
              <w:rPr>
                <w:rFonts w:ascii="Arial" w:hAnsi="Arial" w:cs="Arial"/>
                <w:sz w:val="20"/>
                <w:szCs w:val="20"/>
              </w:rPr>
              <w:t>los diferentes niveles de voltaje y su clasificación</w:t>
            </w:r>
            <w:r w:rsidR="0082251D" w:rsidRPr="00966339">
              <w:rPr>
                <w:rFonts w:ascii="Arial" w:hAnsi="Arial" w:cs="Arial"/>
                <w:sz w:val="20"/>
                <w:szCs w:val="20"/>
              </w:rPr>
              <w:t xml:space="preserve"> para que realicen un mapa conceptual</w:t>
            </w:r>
            <w:r w:rsidRPr="009663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172042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D75DD" w14:textId="2761DFB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3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El docente </w:t>
            </w:r>
            <w:r w:rsidR="005F6381" w:rsidRPr="005F63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 través de </w:t>
            </w:r>
            <w:r w:rsidR="009D0A4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 plataforma educativa google </w:t>
            </w:r>
            <w:proofErr w:type="spellStart"/>
            <w:r w:rsidR="009D0A4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="005F6381" w:rsidRPr="005F63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5F6381">
              <w:rPr>
                <w:rFonts w:ascii="Arial" w:hAnsi="Arial" w:cs="Arial"/>
                <w:sz w:val="20"/>
                <w:szCs w:val="20"/>
                <w:highlight w:val="yellow"/>
              </w:rPr>
              <w:t>solicita a los alumnos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055" w:rsidRPr="00966339">
              <w:rPr>
                <w:rFonts w:ascii="Arial" w:hAnsi="Arial" w:cs="Arial"/>
                <w:sz w:val="20"/>
                <w:szCs w:val="20"/>
              </w:rPr>
              <w:t>investigar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055" w:rsidRPr="00966339">
              <w:rPr>
                <w:rFonts w:ascii="Arial" w:hAnsi="Arial" w:cs="Arial"/>
                <w:sz w:val="20"/>
                <w:szCs w:val="20"/>
              </w:rPr>
              <w:t xml:space="preserve">los diferentes tipos de </w:t>
            </w:r>
            <w:proofErr w:type="gramStart"/>
            <w:r w:rsidR="00DC6055" w:rsidRPr="00966339">
              <w:rPr>
                <w:rFonts w:ascii="Arial" w:hAnsi="Arial" w:cs="Arial"/>
                <w:sz w:val="20"/>
                <w:szCs w:val="20"/>
              </w:rPr>
              <w:t>aislamientos</w:t>
            </w:r>
            <w:proofErr w:type="gramEnd"/>
            <w:r w:rsidR="00DC6055" w:rsidRPr="00966339">
              <w:rPr>
                <w:rFonts w:ascii="Arial" w:hAnsi="Arial" w:cs="Arial"/>
                <w:sz w:val="20"/>
                <w:szCs w:val="20"/>
              </w:rPr>
              <w:t xml:space="preserve"> así como los calibres de conductores y </w:t>
            </w:r>
            <w:r w:rsidR="00750443" w:rsidRPr="00966339">
              <w:rPr>
                <w:rFonts w:ascii="Arial" w:hAnsi="Arial" w:cs="Arial"/>
                <w:sz w:val="20"/>
                <w:szCs w:val="20"/>
              </w:rPr>
              <w:t>sobre los diferentes tipos de sistemas de distribución de energía eléctrica en baja tensión.</w:t>
            </w:r>
          </w:p>
          <w:p w14:paraId="17DFA316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8049F2" w14:textId="56A4CF4C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 xml:space="preserve">El docente solicita a los alumnos mediante el método </w:t>
            </w:r>
            <w:proofErr w:type="gramStart"/>
            <w:r w:rsidRPr="00966339">
              <w:rPr>
                <w:rFonts w:ascii="Arial" w:hAnsi="Arial" w:cs="Arial"/>
                <w:sz w:val="20"/>
                <w:szCs w:val="20"/>
              </w:rPr>
              <w:t>expositivo</w:t>
            </w:r>
            <w:r w:rsidR="001974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63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443" w:rsidRPr="00966339">
              <w:rPr>
                <w:rFonts w:ascii="Arial" w:hAnsi="Arial" w:cs="Arial"/>
                <w:sz w:val="20"/>
                <w:szCs w:val="20"/>
              </w:rPr>
              <w:t>como</w:t>
            </w:r>
            <w:proofErr w:type="gramEnd"/>
            <w:r w:rsidR="00750443" w:rsidRPr="00966339">
              <w:rPr>
                <w:rFonts w:ascii="Arial" w:hAnsi="Arial" w:cs="Arial"/>
                <w:sz w:val="20"/>
                <w:szCs w:val="20"/>
              </w:rPr>
              <w:t xml:space="preserve"> se realiza mediante cálculos la selección de centros de carga, tableros </w:t>
            </w:r>
            <w:r w:rsidR="00750443" w:rsidRPr="00966339">
              <w:rPr>
                <w:rFonts w:ascii="Arial" w:hAnsi="Arial" w:cs="Arial"/>
                <w:sz w:val="20"/>
                <w:szCs w:val="20"/>
              </w:rPr>
              <w:lastRenderedPageBreak/>
              <w:t>de distribución</w:t>
            </w:r>
            <w:r w:rsidR="008C4E5E" w:rsidRPr="00966339">
              <w:rPr>
                <w:rFonts w:ascii="Arial" w:hAnsi="Arial" w:cs="Arial"/>
                <w:sz w:val="20"/>
                <w:szCs w:val="20"/>
              </w:rPr>
              <w:t xml:space="preserve"> y centros de control de motores, sus canalizaciones, sistemas de sujeción y protección de motores eléctricos y mediante cálculos la capacidad y carga del transformador.</w:t>
            </w:r>
          </w:p>
          <w:p w14:paraId="49A1C9A4" w14:textId="77777777" w:rsidR="00CC28C2" w:rsidRPr="00966339" w:rsidRDefault="00CC28C2" w:rsidP="00CC28C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126640" w14:textId="77777777" w:rsidR="00CC28C2" w:rsidRDefault="00CC28C2" w:rsidP="00C269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 xml:space="preserve">El docente mostrará </w:t>
            </w:r>
            <w:r w:rsidR="00C26978" w:rsidRPr="00966339">
              <w:rPr>
                <w:rFonts w:ascii="Arial" w:hAnsi="Arial" w:cs="Arial"/>
                <w:sz w:val="20"/>
                <w:szCs w:val="20"/>
              </w:rPr>
              <w:t>y explicará un diagrama unifilar completo y proporcionará información sobre tipos de subestaciones y sus elementos.</w:t>
            </w:r>
          </w:p>
          <w:p w14:paraId="3283BE1B" w14:textId="77777777" w:rsidR="005F6381" w:rsidRDefault="005F6381" w:rsidP="00C269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C174D0" w14:textId="7186C074" w:rsidR="005F6381" w:rsidRPr="00966339" w:rsidRDefault="005F6381" w:rsidP="00C269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aplicara un </w:t>
            </w:r>
            <w:r w:rsidRPr="005F63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examen escrito </w:t>
            </w:r>
          </w:p>
        </w:tc>
        <w:tc>
          <w:tcPr>
            <w:tcW w:w="2599" w:type="dxa"/>
          </w:tcPr>
          <w:p w14:paraId="3EAB4068" w14:textId="77777777" w:rsidR="00CC28C2" w:rsidRPr="004B6C96" w:rsidRDefault="00CC28C2" w:rsidP="00CC28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D29E63" w14:textId="77777777" w:rsidR="00CC28C2" w:rsidRDefault="00CC28C2" w:rsidP="00CC28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13162F" w14:textId="77777777" w:rsidR="00CC28C2" w:rsidRDefault="00CC28C2" w:rsidP="00CC28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46B0DD" w14:textId="77777777" w:rsidR="00CC28C2" w:rsidRDefault="00CC28C2" w:rsidP="00CC28C2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BD312" w14:textId="77777777" w:rsidR="00CC28C2" w:rsidRDefault="00CC28C2" w:rsidP="00CC28C2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DD29A3" w14:textId="77777777" w:rsidR="00CC28C2" w:rsidRDefault="00CC28C2" w:rsidP="00CC28C2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9332BA" w14:textId="77777777" w:rsidR="00CC28C2" w:rsidRDefault="00F375AF" w:rsidP="00CC28C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análisis y síntesis</w:t>
            </w:r>
            <w:r w:rsidR="00CC28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0DBB40" w14:textId="77777777" w:rsidR="00CC28C2" w:rsidRDefault="00CC28C2" w:rsidP="00CC28C2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D54A22" w14:textId="77777777" w:rsidR="00CC28C2" w:rsidRDefault="00CC28C2" w:rsidP="00CC28C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C96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89E9EC" w14:textId="77777777" w:rsidR="00CC28C2" w:rsidRPr="004B6C96" w:rsidRDefault="00CC28C2" w:rsidP="00CC28C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41DFC7F8" w14:textId="77777777" w:rsidR="00CC28C2" w:rsidRDefault="00F375AF" w:rsidP="00CC28C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Solución de problemas</w:t>
            </w:r>
            <w:r w:rsidR="00CC28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748A4" w14:textId="77777777" w:rsidR="00CC28C2" w:rsidRDefault="00CC28C2" w:rsidP="00CC28C2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7A835C" w14:textId="77777777" w:rsidR="00CC28C2" w:rsidRPr="004B6C96" w:rsidRDefault="00F375AF" w:rsidP="00CC28C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de decisiones</w:t>
            </w:r>
            <w:r w:rsidR="00CC28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00" w:type="dxa"/>
          </w:tcPr>
          <w:p w14:paraId="2A0E3AB6" w14:textId="3B3FF210" w:rsidR="00CC28C2" w:rsidRPr="00862CFC" w:rsidRDefault="00D763ED" w:rsidP="00A730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730C1">
              <w:rPr>
                <w:rFonts w:ascii="Arial" w:hAnsi="Arial" w:cs="Arial"/>
                <w:sz w:val="20"/>
                <w:szCs w:val="20"/>
              </w:rPr>
              <w:t>-6</w:t>
            </w:r>
          </w:p>
        </w:tc>
      </w:tr>
    </w:tbl>
    <w:p w14:paraId="38A73DD3" w14:textId="77777777" w:rsidR="00CC28C2" w:rsidRDefault="00CC28C2" w:rsidP="00CC28C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0"/>
        <w:gridCol w:w="2086"/>
      </w:tblGrid>
      <w:tr w:rsidR="00CC28C2" w:rsidRPr="00862CFC" w14:paraId="7C87145C" w14:textId="77777777" w:rsidTr="00CC28C2">
        <w:tc>
          <w:tcPr>
            <w:tcW w:w="10910" w:type="dxa"/>
          </w:tcPr>
          <w:p w14:paraId="02FB9834" w14:textId="77777777" w:rsidR="00CC28C2" w:rsidRPr="00C22CD3" w:rsidRDefault="00CC28C2" w:rsidP="00CC28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22CD3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86" w:type="dxa"/>
          </w:tcPr>
          <w:p w14:paraId="090AC07C" w14:textId="77777777" w:rsidR="00CC28C2" w:rsidRPr="00C22CD3" w:rsidRDefault="00CC28C2" w:rsidP="00CC28C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22CD3">
              <w:rPr>
                <w:rFonts w:ascii="Arial" w:hAnsi="Arial" w:cs="Arial"/>
                <w:b/>
                <w:sz w:val="20"/>
                <w:szCs w:val="20"/>
              </w:rPr>
              <w:t xml:space="preserve">Valor de Indicador </w:t>
            </w:r>
          </w:p>
        </w:tc>
      </w:tr>
      <w:tr w:rsidR="00CC28C2" w:rsidRPr="00862CFC" w14:paraId="4BAE915F" w14:textId="77777777" w:rsidTr="00CC28C2">
        <w:tc>
          <w:tcPr>
            <w:tcW w:w="10910" w:type="dxa"/>
            <w:vAlign w:val="center"/>
          </w:tcPr>
          <w:p w14:paraId="652510E9" w14:textId="77777777" w:rsidR="00CC28C2" w:rsidRPr="00C822C4" w:rsidRDefault="00CC28C2" w:rsidP="00CC28C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822C4">
              <w:rPr>
                <w:rFonts w:ascii="Arial" w:eastAsia="Calibri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086" w:type="dxa"/>
            <w:vAlign w:val="center"/>
          </w:tcPr>
          <w:p w14:paraId="5A06A32B" w14:textId="77777777" w:rsidR="00CC28C2" w:rsidRPr="00862CFC" w:rsidRDefault="00D041B7" w:rsidP="00CC28C2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C28C2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CC28C2" w:rsidRPr="00862CFC" w14:paraId="6111CC77" w14:textId="77777777" w:rsidTr="00CC28C2">
        <w:tc>
          <w:tcPr>
            <w:tcW w:w="10910" w:type="dxa"/>
            <w:vAlign w:val="center"/>
          </w:tcPr>
          <w:p w14:paraId="030BC0CF" w14:textId="77777777" w:rsidR="00CC28C2" w:rsidRPr="00E9744F" w:rsidRDefault="00CC28C2" w:rsidP="00CC28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Trabaja con varias ide</w:t>
            </w:r>
            <w:r w:rsidRPr="00E9744F">
              <w:rPr>
                <w:rFonts w:ascii="Arial" w:eastAsia="Calibri" w:hAnsi="Arial" w:cs="Arial"/>
                <w:sz w:val="20"/>
                <w:szCs w:val="20"/>
              </w:rPr>
              <w:t xml:space="preserve">as, </w:t>
            </w:r>
            <w:r w:rsidRPr="00E9744F">
              <w:rPr>
                <w:rFonts w:ascii="Tahoma" w:hAnsi="Tahoma" w:cs="Tahoma"/>
                <w:sz w:val="20"/>
                <w:szCs w:val="20"/>
              </w:rPr>
              <w:t>proporciona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44F">
              <w:rPr>
                <w:rFonts w:ascii="Tahoma" w:hAnsi="Tahoma" w:cs="Tahoma"/>
                <w:sz w:val="20"/>
                <w:szCs w:val="20"/>
              </w:rPr>
              <w:t>un resumen esquemático de lo aprendido, ordenado de una manera jerárquica. El</w:t>
            </w:r>
          </w:p>
          <w:p w14:paraId="74F069C3" w14:textId="77777777" w:rsidR="00CC28C2" w:rsidRPr="00D40A20" w:rsidRDefault="00CC28C2" w:rsidP="00CC28C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44F">
              <w:rPr>
                <w:rFonts w:ascii="Tahoma" w:hAnsi="Tahoma" w:cs="Tahoma"/>
                <w:sz w:val="20"/>
                <w:szCs w:val="20"/>
              </w:rPr>
              <w:t>Conocimiento está organizado y representado en todos los niveles de abstracción, situando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44F">
              <w:rPr>
                <w:rFonts w:ascii="Tahoma" w:hAnsi="Tahoma" w:cs="Tahoma"/>
                <w:sz w:val="20"/>
                <w:szCs w:val="20"/>
              </w:rPr>
              <w:t>los más generales e inclusivos en la parte superior y los más específicos y menos inclusivos en la parte inferior.</w:t>
            </w:r>
          </w:p>
        </w:tc>
        <w:tc>
          <w:tcPr>
            <w:tcW w:w="2086" w:type="dxa"/>
            <w:vAlign w:val="center"/>
          </w:tcPr>
          <w:p w14:paraId="46165042" w14:textId="77777777" w:rsidR="00CC28C2" w:rsidRPr="00862CFC" w:rsidRDefault="00D041B7" w:rsidP="00CC28C2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C28C2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CC28C2" w:rsidRPr="00862CFC" w14:paraId="5836E509" w14:textId="77777777" w:rsidTr="00CC28C2">
        <w:tc>
          <w:tcPr>
            <w:tcW w:w="10910" w:type="dxa"/>
            <w:vAlign w:val="center"/>
          </w:tcPr>
          <w:p w14:paraId="02DDDEEE" w14:textId="77777777" w:rsidR="00CC28C2" w:rsidRPr="00D40A20" w:rsidRDefault="00CC28C2" w:rsidP="00CC28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Demuestra el dominio de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organizar información,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 análisis para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identificar las semejanzas y diferencias de dos o más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objetos o situaciones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86" w:type="dxa"/>
            <w:vAlign w:val="center"/>
          </w:tcPr>
          <w:p w14:paraId="14BE00F1" w14:textId="4FE5AFEC" w:rsidR="00CC28C2" w:rsidRPr="00862CFC" w:rsidRDefault="00552D93" w:rsidP="00D041B7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C28C2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CC28C2" w:rsidRPr="00862CFC" w14:paraId="5DD3942F" w14:textId="77777777" w:rsidTr="00CC28C2">
        <w:tc>
          <w:tcPr>
            <w:tcW w:w="10910" w:type="dxa"/>
            <w:vAlign w:val="center"/>
          </w:tcPr>
          <w:p w14:paraId="4CFD5FB0" w14:textId="77777777" w:rsidR="00CC28C2" w:rsidRPr="000023EF" w:rsidRDefault="00CC28C2" w:rsidP="00CC28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2F4CBF7A" w14:textId="77777777" w:rsidR="00CC28C2" w:rsidRPr="00C822C4" w:rsidRDefault="00CC28C2" w:rsidP="00CC28C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las disposiciones en las soluciones de los casos práctico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solicitados en la evaluación.</w:t>
            </w:r>
          </w:p>
        </w:tc>
        <w:tc>
          <w:tcPr>
            <w:tcW w:w="2086" w:type="dxa"/>
          </w:tcPr>
          <w:p w14:paraId="2E5A6B4F" w14:textId="141E5D39" w:rsidR="00CC28C2" w:rsidRDefault="00552D93" w:rsidP="00CC28C2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C28C2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</w:tbl>
    <w:p w14:paraId="18E8AACA" w14:textId="77777777" w:rsidR="00CC28C2" w:rsidRPr="00862CFC" w:rsidRDefault="00CC28C2" w:rsidP="00CC28C2">
      <w:pPr>
        <w:pStyle w:val="Sinespaciado"/>
        <w:rPr>
          <w:rFonts w:ascii="Arial" w:hAnsi="Arial" w:cs="Arial"/>
          <w:sz w:val="20"/>
          <w:szCs w:val="20"/>
        </w:rPr>
      </w:pPr>
    </w:p>
    <w:p w14:paraId="30ECC773" w14:textId="77777777" w:rsidR="00CC28C2" w:rsidRPr="00862CFC" w:rsidRDefault="00CC28C2" w:rsidP="00CC28C2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Niveles de desempeño:</w:t>
      </w:r>
    </w:p>
    <w:p w14:paraId="06AC45DF" w14:textId="77777777" w:rsidR="00CC28C2" w:rsidRPr="00862CFC" w:rsidRDefault="00CC28C2" w:rsidP="00CC28C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5953"/>
        <w:gridCol w:w="2086"/>
      </w:tblGrid>
      <w:tr w:rsidR="00CC28C2" w:rsidRPr="00862CFC" w14:paraId="74AE21AD" w14:textId="77777777" w:rsidTr="00CC28C2">
        <w:tc>
          <w:tcPr>
            <w:tcW w:w="2689" w:type="dxa"/>
          </w:tcPr>
          <w:p w14:paraId="1A012D3E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268" w:type="dxa"/>
          </w:tcPr>
          <w:p w14:paraId="3A3163F6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5953" w:type="dxa"/>
          </w:tcPr>
          <w:p w14:paraId="13D4B64D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86" w:type="dxa"/>
          </w:tcPr>
          <w:p w14:paraId="62626AF5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CC28C2" w:rsidRPr="00862CFC" w14:paraId="646A7963" w14:textId="77777777" w:rsidTr="00CC28C2">
        <w:tc>
          <w:tcPr>
            <w:tcW w:w="2689" w:type="dxa"/>
            <w:vMerge w:val="restart"/>
          </w:tcPr>
          <w:p w14:paraId="574EE088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268" w:type="dxa"/>
          </w:tcPr>
          <w:p w14:paraId="0808B6D3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5953" w:type="dxa"/>
          </w:tcPr>
          <w:p w14:paraId="515A61F7" w14:textId="77777777" w:rsidR="00CC28C2" w:rsidRPr="0004118A" w:rsidRDefault="00CC28C2" w:rsidP="00CC28C2">
            <w:pPr>
              <w:ind w:left="-1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al menos 5 de los siguientes indicadores</w:t>
            </w:r>
          </w:p>
          <w:p w14:paraId="136D2C1B" w14:textId="77777777" w:rsidR="00CC28C2" w:rsidRPr="0004118A" w:rsidRDefault="00CC28C2" w:rsidP="004B3427">
            <w:pPr>
              <w:numPr>
                <w:ilvl w:val="0"/>
                <w:numId w:val="19"/>
              </w:numPr>
              <w:ind w:left="175" w:hanging="283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 xml:space="preserve">Se </w:t>
            </w: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adapta a situaciones y contextos complejos: 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Puede trabajar en equipo, refleja sus conocimientos en la interpretación de la realidad. </w:t>
            </w:r>
          </w:p>
          <w:p w14:paraId="5E41C672" w14:textId="77777777" w:rsidR="00CC28C2" w:rsidRPr="0004118A" w:rsidRDefault="00CC28C2" w:rsidP="004B3427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Hace aportaciones a las actividades académicas desarrolladas: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C66FDED" w14:textId="77777777" w:rsidR="00CC28C2" w:rsidRPr="0004118A" w:rsidRDefault="00CC28C2" w:rsidP="004B3427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Propone y/o explica soluciones o procedimientos no visto en clase (creatividad)</w:t>
            </w:r>
            <w:r w:rsidRPr="0004118A">
              <w:rPr>
                <w:rFonts w:ascii="Arial" w:hAnsi="Arial" w:cs="Arial"/>
                <w:sz w:val="18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6281FE6" w14:textId="77777777" w:rsidR="00CC28C2" w:rsidRPr="0004118A" w:rsidRDefault="00CC28C2" w:rsidP="004B3427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Introduce recursos y experiencias que promueven un pensamiento crítico: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C5C9A3D" w14:textId="77777777" w:rsidR="00CC28C2" w:rsidRPr="0004118A" w:rsidRDefault="00CC28C2" w:rsidP="004B3427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lastRenderedPageBreak/>
              <w:t>Incorpora conocimientos y actividades interdisciplinarios en su aprendizaje</w:t>
            </w:r>
            <w:r w:rsidRPr="0004118A">
              <w:rPr>
                <w:rFonts w:ascii="Arial" w:hAnsi="Arial" w:cs="Arial"/>
                <w:sz w:val="18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4795EE47" w14:textId="77777777" w:rsidR="00CC28C2" w:rsidRPr="0004118A" w:rsidRDefault="00CC28C2" w:rsidP="00CC28C2">
            <w:pPr>
              <w:pStyle w:val="Sinespaciado"/>
              <w:ind w:hanging="1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6. Realiza su trabajo de manera autónoma y autorregulada. </w:t>
            </w:r>
            <w:r w:rsidRPr="0004118A">
              <w:rPr>
                <w:rFonts w:ascii="Arial" w:hAnsi="Arial" w:cs="Arial"/>
                <w:sz w:val="18"/>
                <w:szCs w:val="20"/>
              </w:rPr>
              <w:t>Es capaz de</w:t>
            </w: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4118A">
              <w:rPr>
                <w:rFonts w:ascii="Arial" w:hAnsi="Arial" w:cs="Arial"/>
                <w:sz w:val="18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86" w:type="dxa"/>
            <w:vAlign w:val="center"/>
          </w:tcPr>
          <w:p w14:paraId="5DE2E4A5" w14:textId="77777777" w:rsidR="00CC28C2" w:rsidRPr="00862CFC" w:rsidRDefault="00CC28C2" w:rsidP="00CC28C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CC28C2" w:rsidRPr="00862CFC" w14:paraId="3FE4542D" w14:textId="77777777" w:rsidTr="00CC28C2">
        <w:tc>
          <w:tcPr>
            <w:tcW w:w="2689" w:type="dxa"/>
            <w:vMerge/>
          </w:tcPr>
          <w:p w14:paraId="63BFB6EF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D9E536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5953" w:type="dxa"/>
          </w:tcPr>
          <w:p w14:paraId="5E3B2228" w14:textId="77777777" w:rsidR="00CC28C2" w:rsidRPr="0004118A" w:rsidRDefault="00CC28C2" w:rsidP="00CC28C2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cuatro de los indicadores definidos en desempeño excelente.</w:t>
            </w:r>
          </w:p>
        </w:tc>
        <w:tc>
          <w:tcPr>
            <w:tcW w:w="2086" w:type="dxa"/>
            <w:vAlign w:val="center"/>
          </w:tcPr>
          <w:p w14:paraId="1D9A34B2" w14:textId="77777777" w:rsidR="00CC28C2" w:rsidRPr="00862CFC" w:rsidRDefault="00CC28C2" w:rsidP="00CC28C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CC28C2" w:rsidRPr="00862CFC" w14:paraId="1FAD6850" w14:textId="77777777" w:rsidTr="00CC28C2">
        <w:tc>
          <w:tcPr>
            <w:tcW w:w="2689" w:type="dxa"/>
            <w:vMerge/>
          </w:tcPr>
          <w:p w14:paraId="357E0F13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1525BE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5953" w:type="dxa"/>
          </w:tcPr>
          <w:p w14:paraId="0655BBB3" w14:textId="77777777" w:rsidR="00CC28C2" w:rsidRPr="0004118A" w:rsidRDefault="00CC28C2" w:rsidP="00CC28C2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tres de los indicadores definidos en desempeño excelente.</w:t>
            </w:r>
          </w:p>
        </w:tc>
        <w:tc>
          <w:tcPr>
            <w:tcW w:w="2086" w:type="dxa"/>
            <w:vAlign w:val="center"/>
          </w:tcPr>
          <w:p w14:paraId="220E750E" w14:textId="77777777" w:rsidR="00CC28C2" w:rsidRPr="00862CFC" w:rsidRDefault="00CC28C2" w:rsidP="00CC28C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CC28C2" w:rsidRPr="00862CFC" w14:paraId="343DD0EB" w14:textId="77777777" w:rsidTr="00CC28C2">
        <w:tc>
          <w:tcPr>
            <w:tcW w:w="2689" w:type="dxa"/>
            <w:vMerge/>
          </w:tcPr>
          <w:p w14:paraId="5A8790D0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CB6DE8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5953" w:type="dxa"/>
          </w:tcPr>
          <w:p w14:paraId="204417CD" w14:textId="77777777" w:rsidR="00CC28C2" w:rsidRPr="0004118A" w:rsidRDefault="00CC28C2" w:rsidP="00CC28C2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dos de los indicadores definidos en desempeño excelente.</w:t>
            </w:r>
          </w:p>
        </w:tc>
        <w:tc>
          <w:tcPr>
            <w:tcW w:w="2086" w:type="dxa"/>
            <w:vAlign w:val="center"/>
          </w:tcPr>
          <w:p w14:paraId="6F51E7FD" w14:textId="77777777" w:rsidR="00CC28C2" w:rsidRPr="00862CFC" w:rsidRDefault="00CC28C2" w:rsidP="00CC28C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CC28C2" w:rsidRPr="00862CFC" w14:paraId="0A16A156" w14:textId="77777777" w:rsidTr="00CC28C2">
        <w:tc>
          <w:tcPr>
            <w:tcW w:w="2689" w:type="dxa"/>
          </w:tcPr>
          <w:p w14:paraId="42849286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268" w:type="dxa"/>
          </w:tcPr>
          <w:p w14:paraId="72F5FFA2" w14:textId="77777777" w:rsidR="00CC28C2" w:rsidRPr="00862CFC" w:rsidRDefault="00CC28C2" w:rsidP="00CC28C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5953" w:type="dxa"/>
          </w:tcPr>
          <w:p w14:paraId="625CEBB3" w14:textId="77777777" w:rsidR="00CC28C2" w:rsidRPr="0004118A" w:rsidRDefault="00CC28C2" w:rsidP="00CC28C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086" w:type="dxa"/>
            <w:vAlign w:val="center"/>
          </w:tcPr>
          <w:p w14:paraId="21CB29FD" w14:textId="77777777" w:rsidR="00CC28C2" w:rsidRPr="00862CFC" w:rsidRDefault="00CC28C2" w:rsidP="00CC28C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21380C3A" w14:textId="77777777" w:rsidR="00CC28C2" w:rsidRDefault="00CC28C2" w:rsidP="00CC28C2">
      <w:pPr>
        <w:pStyle w:val="Sinespaciado"/>
        <w:rPr>
          <w:rFonts w:ascii="Arial" w:hAnsi="Arial" w:cs="Arial"/>
          <w:sz w:val="20"/>
          <w:szCs w:val="20"/>
        </w:rPr>
      </w:pPr>
    </w:p>
    <w:p w14:paraId="7E39D872" w14:textId="77777777" w:rsidR="00CC28C2" w:rsidRDefault="00CC28C2" w:rsidP="00CC28C2">
      <w:pPr>
        <w:pStyle w:val="Sinespaciado"/>
        <w:rPr>
          <w:rFonts w:ascii="Arial" w:hAnsi="Arial" w:cs="Arial"/>
          <w:sz w:val="20"/>
          <w:szCs w:val="20"/>
        </w:rPr>
      </w:pPr>
    </w:p>
    <w:p w14:paraId="0C318348" w14:textId="77777777" w:rsidR="00CC28C2" w:rsidRDefault="00CC28C2" w:rsidP="00CC28C2">
      <w:pPr>
        <w:pStyle w:val="Sinespaciado"/>
        <w:rPr>
          <w:rFonts w:ascii="Arial" w:hAnsi="Arial" w:cs="Arial"/>
          <w:sz w:val="20"/>
          <w:szCs w:val="20"/>
        </w:rPr>
      </w:pPr>
    </w:p>
    <w:p w14:paraId="628609FE" w14:textId="77777777" w:rsidR="00CC28C2" w:rsidRPr="00862CFC" w:rsidRDefault="00CC28C2" w:rsidP="00CC28C2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p w14:paraId="4B3A2EE3" w14:textId="77777777" w:rsidR="00CC28C2" w:rsidRPr="00862CFC" w:rsidRDefault="00CC28C2" w:rsidP="00CC28C2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993"/>
        <w:gridCol w:w="1275"/>
        <w:gridCol w:w="993"/>
        <w:gridCol w:w="992"/>
        <w:gridCol w:w="850"/>
        <w:gridCol w:w="3402"/>
      </w:tblGrid>
      <w:tr w:rsidR="00CC28C2" w:rsidRPr="00106009" w14:paraId="46561622" w14:textId="77777777" w:rsidTr="00CC28C2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D99" w14:textId="77777777" w:rsidR="00CC28C2" w:rsidRPr="00055465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5F9" w14:textId="77777777" w:rsidR="00CC28C2" w:rsidRPr="00055465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E8E" w14:textId="77777777" w:rsidR="00CC28C2" w:rsidRPr="00055465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A45" w14:textId="77777777" w:rsidR="00CC28C2" w:rsidRPr="00055465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CC28C2" w:rsidRPr="00862CFC" w14:paraId="6BC8F98D" w14:textId="77777777" w:rsidTr="00CC28C2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BF19D" w14:textId="77777777" w:rsidR="00CC28C2" w:rsidRPr="00106009" w:rsidRDefault="00CC28C2" w:rsidP="00CC28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F704" w14:textId="77777777" w:rsidR="00CC28C2" w:rsidRPr="00106009" w:rsidRDefault="00CC28C2" w:rsidP="00CC28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C57" w14:textId="77777777" w:rsidR="00CC28C2" w:rsidRPr="00106009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0847" w14:textId="77777777" w:rsidR="00CC28C2" w:rsidRPr="00106009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39B" w14:textId="77777777" w:rsidR="00CC28C2" w:rsidRPr="00106009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95CB" w14:textId="77777777" w:rsidR="00CC28C2" w:rsidRPr="00106009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756" w14:textId="77777777" w:rsidR="00CC28C2" w:rsidRPr="00106009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18DE" w14:textId="77777777" w:rsidR="00CC28C2" w:rsidRPr="00106009" w:rsidRDefault="00CC28C2" w:rsidP="00CC28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B4B60" w:rsidRPr="00106009" w14:paraId="7087804A" w14:textId="77777777" w:rsidTr="005B4B60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8EA3" w14:textId="77777777" w:rsidR="005B4B60" w:rsidRPr="00106009" w:rsidRDefault="008F5766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 conceptual</w:t>
            </w:r>
            <w:r w:rsidR="005B4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B2CB" w14:textId="77777777" w:rsidR="005B4B60" w:rsidRPr="00106009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FCB2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2888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CA97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CCE3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E59F" w14:textId="77777777" w:rsidR="005B4B60" w:rsidRDefault="005B4B60" w:rsidP="005B4B60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F7B4" w14:textId="77777777" w:rsidR="005B4B60" w:rsidRPr="0004118A" w:rsidRDefault="005B4B60" w:rsidP="005B4B60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4118A">
              <w:rPr>
                <w:rFonts w:ascii="Arial" w:hAnsi="Arial" w:cs="Arial"/>
                <w:sz w:val="18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5B4B60" w:rsidRPr="00862CFC" w14:paraId="7AD83F21" w14:textId="77777777" w:rsidTr="005B4B60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972A" w14:textId="77777777" w:rsidR="005B4B60" w:rsidRPr="00862CFC" w:rsidRDefault="008F5766" w:rsidP="008F5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="005B4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cotejo</w:t>
            </w:r>
            <w:r w:rsidR="005B4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D888" w14:textId="77777777" w:rsidR="005B4B60" w:rsidRPr="00862CFC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D50B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AF3C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5908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3F47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698C" w14:textId="77777777" w:rsidR="005B4B60" w:rsidRDefault="005B4B60" w:rsidP="005B4B60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0921" w14:textId="77777777" w:rsidR="005B4B60" w:rsidRPr="000023EF" w:rsidRDefault="005B4B60" w:rsidP="005B4B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</w:t>
            </w: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>Introducción, Desarrollo, Síntesis o Conclusión y Bibliografía.</w:t>
            </w:r>
          </w:p>
        </w:tc>
      </w:tr>
      <w:tr w:rsidR="005B4B60" w:rsidRPr="00862CFC" w14:paraId="73C09CCA" w14:textId="77777777" w:rsidTr="005B4B60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D6D7" w14:textId="77777777" w:rsidR="005B4B60" w:rsidRDefault="008F5766" w:rsidP="008F5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Exposición </w:t>
            </w:r>
            <w:r w:rsidR="005B4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Guía de observación</w:t>
            </w:r>
            <w:r w:rsidR="005B4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C7B4" w14:textId="01A55912" w:rsidR="005B4B60" w:rsidRPr="00862CFC" w:rsidRDefault="0007280A" w:rsidP="0007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16D0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14.3-15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FBE9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12.8-14.1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E505" w14:textId="77777777" w:rsidR="005B4B60" w:rsidRPr="00F26315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22.5-25.2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E6AD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7055" w14:textId="77777777" w:rsidR="005B4B60" w:rsidRDefault="005B4B60" w:rsidP="005B4B60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65E4" w14:textId="77777777" w:rsidR="005B4B60" w:rsidRPr="0004118A" w:rsidRDefault="005B4B60" w:rsidP="005B4B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4118A">
              <w:rPr>
                <w:rFonts w:ascii="Arial" w:eastAsia="Calibri" w:hAnsi="Arial" w:cs="Arial"/>
                <w:sz w:val="18"/>
                <w:szCs w:val="20"/>
              </w:rPr>
              <w:t>Demuestra el dominio de</w:t>
            </w:r>
            <w:r w:rsidRPr="0004118A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 xml:space="preserve"> organizar información, y análisis para identificar las semejanzas y diferencias de dos o más objetos o situaciones.</w:t>
            </w:r>
          </w:p>
        </w:tc>
      </w:tr>
      <w:tr w:rsidR="005B4B60" w:rsidRPr="00862CFC" w14:paraId="720D0396" w14:textId="77777777" w:rsidTr="005B4B60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DDBB" w14:textId="77777777" w:rsidR="005B4B60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1B95" w14:textId="606F9F30" w:rsidR="005B4B60" w:rsidRPr="00862CFC" w:rsidRDefault="0007280A" w:rsidP="0007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1C5D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33.3-35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F195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29.8-32.9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93C9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11.3-12.6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3168" w14:textId="77777777" w:rsidR="005B4B60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24.5-25.9</w:t>
            </w:r>
          </w:p>
          <w:p w14:paraId="41C72847" w14:textId="77777777" w:rsidR="005B4B60" w:rsidRPr="00B60214" w:rsidRDefault="005B4B60" w:rsidP="005B4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048C" w14:textId="77777777" w:rsidR="005B4B60" w:rsidRDefault="005B4B60" w:rsidP="005B4B60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3B6F" w14:textId="77777777" w:rsidR="005B4B60" w:rsidRPr="0004118A" w:rsidRDefault="005B4B60" w:rsidP="005B4B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4118A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interés, es constante a sus horas de clase, puntual y responsable en las actividades.</w:t>
            </w:r>
          </w:p>
        </w:tc>
      </w:tr>
      <w:tr w:rsidR="00CC28C2" w:rsidRPr="00106009" w14:paraId="7B076BEA" w14:textId="77777777" w:rsidTr="00CC28C2">
        <w:trPr>
          <w:trHeight w:val="29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91D7" w14:textId="77777777" w:rsidR="00CC28C2" w:rsidRPr="00106009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EB28" w14:textId="77777777" w:rsidR="00CC28C2" w:rsidRPr="00B60214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0F5D" w14:textId="77777777" w:rsidR="00CC28C2" w:rsidRPr="00B60214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85 - 94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0E3E" w14:textId="77777777" w:rsidR="00CC28C2" w:rsidRPr="00B60214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75 - 84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7DA" w14:textId="77777777" w:rsidR="00CC28C2" w:rsidRPr="00B60214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70 - 74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3C2F" w14:textId="77777777" w:rsidR="00CC28C2" w:rsidRPr="00B60214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7D36" w14:textId="77777777" w:rsidR="00CC28C2" w:rsidRPr="00106009" w:rsidRDefault="00CC28C2" w:rsidP="00CC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6C3E50B" w14:textId="77777777" w:rsidR="00CC28C2" w:rsidRPr="00862CFC" w:rsidRDefault="00CC28C2" w:rsidP="00CC28C2">
      <w:pPr>
        <w:pStyle w:val="Sinespaciado"/>
        <w:rPr>
          <w:rFonts w:ascii="Arial" w:hAnsi="Arial" w:cs="Arial"/>
          <w:sz w:val="20"/>
          <w:szCs w:val="20"/>
        </w:rPr>
      </w:pPr>
    </w:p>
    <w:p w14:paraId="0436CCB6" w14:textId="77777777" w:rsidR="005B2BF2" w:rsidRDefault="005B2BF2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558234E" w14:textId="77777777" w:rsidR="005B2BF2" w:rsidRDefault="005B2BF2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14F4239" w14:textId="77777777" w:rsidR="005B2BF2" w:rsidRDefault="005B2BF2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F375AF" w:rsidRPr="00862CFC" w14:paraId="050877CE" w14:textId="77777777" w:rsidTr="00BA498E">
        <w:tc>
          <w:tcPr>
            <w:tcW w:w="1838" w:type="dxa"/>
          </w:tcPr>
          <w:p w14:paraId="38AC6B36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4999BCAD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E80C52" w14:textId="77777777" w:rsidR="00F375AF" w:rsidRPr="00862CFC" w:rsidRDefault="00F375AF" w:rsidP="00BA49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62D669A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6C6005B" w14:textId="77777777" w:rsidR="00F375AF" w:rsidRPr="00A06C82" w:rsidRDefault="00F375AF" w:rsidP="00BA49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4"/>
              </w:rPr>
              <w:t>Interpreta los resultados de los cálculos realizados para la adecuada selección de la capacidad</w:t>
            </w:r>
            <w:r w:rsidR="00335529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335529">
              <w:rPr>
                <w:rFonts w:ascii="Arial" w:hAnsi="Arial" w:cs="Arial"/>
                <w:sz w:val="20"/>
                <w:szCs w:val="24"/>
              </w:rPr>
              <w:t>interruptiva</w:t>
            </w:r>
            <w:proofErr w:type="spellEnd"/>
            <w:r w:rsidR="00335529">
              <w:rPr>
                <w:rFonts w:ascii="Arial" w:hAnsi="Arial" w:cs="Arial"/>
                <w:sz w:val="20"/>
                <w:szCs w:val="24"/>
              </w:rPr>
              <w:t xml:space="preserve"> simétrica y nominal de las protecciones principales de la instalación.</w:t>
            </w:r>
          </w:p>
        </w:tc>
      </w:tr>
    </w:tbl>
    <w:p w14:paraId="30E8DE06" w14:textId="77777777" w:rsidR="00F375AF" w:rsidRPr="00862CFC" w:rsidRDefault="00F375AF" w:rsidP="00F375A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F375AF" w:rsidRPr="00862CFC" w14:paraId="3B037781" w14:textId="77777777" w:rsidTr="00C83DC9">
        <w:tc>
          <w:tcPr>
            <w:tcW w:w="2599" w:type="dxa"/>
            <w:vAlign w:val="center"/>
          </w:tcPr>
          <w:p w14:paraId="709A4AE4" w14:textId="77777777" w:rsidR="00F375AF" w:rsidRPr="00862CFC" w:rsidRDefault="00F375AF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  <w:vAlign w:val="center"/>
          </w:tcPr>
          <w:p w14:paraId="6A380E4D" w14:textId="77777777" w:rsidR="00F375AF" w:rsidRPr="00862CFC" w:rsidRDefault="00F375AF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  <w:vAlign w:val="center"/>
          </w:tcPr>
          <w:p w14:paraId="03899B62" w14:textId="77777777" w:rsidR="00F375AF" w:rsidRPr="00862CFC" w:rsidRDefault="00F375AF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  <w:vAlign w:val="center"/>
          </w:tcPr>
          <w:p w14:paraId="511AB84C" w14:textId="77777777" w:rsidR="00F375AF" w:rsidRPr="00862CFC" w:rsidRDefault="00F375AF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  <w:vAlign w:val="center"/>
          </w:tcPr>
          <w:p w14:paraId="091D1035" w14:textId="77777777" w:rsidR="00F375AF" w:rsidRPr="00862CFC" w:rsidRDefault="00F375AF" w:rsidP="00C83DC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F375AF" w:rsidRPr="00862CFC" w14:paraId="09DE34C4" w14:textId="77777777" w:rsidTr="00BA498E">
        <w:tc>
          <w:tcPr>
            <w:tcW w:w="2599" w:type="dxa"/>
          </w:tcPr>
          <w:p w14:paraId="0F0C56D3" w14:textId="77777777" w:rsidR="00F375AF" w:rsidRDefault="00F375AF" w:rsidP="00C83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II</w:t>
            </w:r>
            <w:r w:rsidR="00102C8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35529">
              <w:rPr>
                <w:rFonts w:ascii="Arial" w:hAnsi="Arial" w:cs="Arial"/>
                <w:sz w:val="20"/>
                <w:szCs w:val="20"/>
              </w:rPr>
              <w:t>Cálculo de corto-circuito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6B90A7" w14:textId="77777777" w:rsidR="00F375AF" w:rsidRDefault="00F375AF" w:rsidP="00C83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9932C2" w14:textId="77777777" w:rsidR="00F375AF" w:rsidRDefault="007F7017" w:rsidP="00C83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 Introducción a los dispositivos de protección: clasificación y comparación de dispositivos</w:t>
            </w:r>
            <w:r w:rsidR="00023857">
              <w:rPr>
                <w:rFonts w:ascii="Arial" w:hAnsi="Arial" w:cs="Arial"/>
                <w:sz w:val="20"/>
                <w:szCs w:val="20"/>
              </w:rPr>
              <w:t xml:space="preserve"> de protección.</w:t>
            </w:r>
          </w:p>
          <w:p w14:paraId="243CF905" w14:textId="77777777" w:rsidR="00023857" w:rsidRDefault="00023857" w:rsidP="00C83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2A05AA" w14:textId="77777777" w:rsidR="00023857" w:rsidRDefault="00023857" w:rsidP="00C83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 Cálculo de la corriente de cortocircuito en baja tensión en los puntos críticos de la instalación.</w:t>
            </w:r>
          </w:p>
          <w:p w14:paraId="31282439" w14:textId="77777777" w:rsidR="00023857" w:rsidRDefault="00023857" w:rsidP="004C2CDF">
            <w:pPr>
              <w:pStyle w:val="Sinespaciad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</w:t>
            </w:r>
            <w:r w:rsidR="00960F4D">
              <w:rPr>
                <w:rFonts w:ascii="Arial" w:hAnsi="Arial" w:cs="Arial"/>
                <w:sz w:val="20"/>
                <w:szCs w:val="20"/>
              </w:rPr>
              <w:t xml:space="preserve"> Selección de dispositivos de protección en base a su capacidad </w:t>
            </w:r>
            <w:proofErr w:type="spellStart"/>
            <w:r w:rsidR="00960F4D">
              <w:rPr>
                <w:rFonts w:ascii="Arial" w:hAnsi="Arial" w:cs="Arial"/>
                <w:sz w:val="20"/>
                <w:szCs w:val="20"/>
              </w:rPr>
              <w:t>interruptiva</w:t>
            </w:r>
            <w:proofErr w:type="spellEnd"/>
            <w:r w:rsidR="00960F4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0273E6" w14:textId="77777777" w:rsidR="00960F4D" w:rsidRDefault="00960F4D" w:rsidP="004C2CDF">
            <w:pPr>
              <w:pStyle w:val="Sinespaciad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3.2.2 Coordinación de protecciones.</w:t>
            </w:r>
          </w:p>
          <w:p w14:paraId="35252C8D" w14:textId="77777777" w:rsidR="00960F4D" w:rsidRDefault="00960F4D" w:rsidP="00C83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AE992" w14:textId="77777777" w:rsidR="00960F4D" w:rsidRPr="00D156F6" w:rsidRDefault="00960F4D" w:rsidP="00C83DC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F4F89C2" w14:textId="268B99C3" w:rsidR="00F375AF" w:rsidRPr="00966339" w:rsidRDefault="00F375AF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lastRenderedPageBreak/>
              <w:t xml:space="preserve">El estudiante </w:t>
            </w:r>
            <w:r w:rsidR="00716350" w:rsidRPr="00966339">
              <w:rPr>
                <w:rFonts w:ascii="Arial" w:hAnsi="Arial" w:cs="Arial"/>
                <w:sz w:val="20"/>
                <w:szCs w:val="20"/>
              </w:rPr>
              <w:t>presta atención</w:t>
            </w:r>
            <w:r w:rsidR="002B3EB6" w:rsidRPr="00966339">
              <w:rPr>
                <w:rFonts w:ascii="Arial" w:hAnsi="Arial" w:cs="Arial"/>
                <w:sz w:val="20"/>
                <w:szCs w:val="20"/>
              </w:rPr>
              <w:t xml:space="preserve"> al docente que mediante la realización de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57F" w:rsidRPr="00966339">
              <w:rPr>
                <w:rFonts w:ascii="Arial" w:hAnsi="Arial" w:cs="Arial"/>
                <w:sz w:val="20"/>
                <w:szCs w:val="20"/>
              </w:rPr>
              <w:t>ejercicios</w:t>
            </w:r>
            <w:r w:rsidR="008F616C" w:rsidRPr="00966339">
              <w:rPr>
                <w:rFonts w:ascii="Arial" w:hAnsi="Arial" w:cs="Arial"/>
                <w:sz w:val="20"/>
                <w:szCs w:val="20"/>
              </w:rPr>
              <w:t xml:space="preserve"> de cálculo de obtención de protección contra </w:t>
            </w:r>
            <w:r w:rsidR="00910FB4" w:rsidRPr="00966339">
              <w:rPr>
                <w:rFonts w:ascii="Arial" w:hAnsi="Arial" w:cs="Arial"/>
                <w:sz w:val="20"/>
                <w:szCs w:val="20"/>
              </w:rPr>
              <w:t>sobre corriente</w:t>
            </w:r>
            <w:r w:rsidR="008F616C" w:rsidRPr="00966339">
              <w:rPr>
                <w:rFonts w:ascii="Arial" w:hAnsi="Arial" w:cs="Arial"/>
                <w:sz w:val="20"/>
                <w:szCs w:val="20"/>
              </w:rPr>
              <w:t xml:space="preserve">, para verificarlos mediante el uso del cálculo de cortocircuito a fin de </w:t>
            </w:r>
            <w:r w:rsidR="008F616C" w:rsidRPr="00966339">
              <w:rPr>
                <w:rFonts w:ascii="Arial" w:hAnsi="Arial" w:cs="Arial"/>
                <w:sz w:val="20"/>
                <w:szCs w:val="20"/>
              </w:rPr>
              <w:lastRenderedPageBreak/>
              <w:t xml:space="preserve">comprobar la capacidad </w:t>
            </w:r>
            <w:proofErr w:type="spellStart"/>
            <w:r w:rsidR="008F616C" w:rsidRPr="00966339">
              <w:rPr>
                <w:rFonts w:ascii="Arial" w:hAnsi="Arial" w:cs="Arial"/>
                <w:sz w:val="20"/>
                <w:szCs w:val="20"/>
              </w:rPr>
              <w:t>interruptiva</w:t>
            </w:r>
            <w:proofErr w:type="spellEnd"/>
            <w:r w:rsidR="008F616C" w:rsidRPr="00966339">
              <w:rPr>
                <w:rFonts w:ascii="Arial" w:hAnsi="Arial" w:cs="Arial"/>
                <w:sz w:val="20"/>
                <w:szCs w:val="20"/>
              </w:rPr>
              <w:t xml:space="preserve"> en amperes simétricos y tipo de cubierta o gabinete</w:t>
            </w:r>
            <w:r w:rsidRPr="009663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64E445" w14:textId="77777777" w:rsidR="00F375AF" w:rsidRPr="00966339" w:rsidRDefault="00F375AF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95EA3C" w14:textId="77777777" w:rsidR="008F616C" w:rsidRPr="00966339" w:rsidRDefault="008F616C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47B7FD" w14:textId="68EC255E" w:rsidR="0095581A" w:rsidRDefault="0095581A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 xml:space="preserve">El estudiante </w:t>
            </w:r>
            <w:r w:rsidR="00601C99" w:rsidRPr="00966339">
              <w:rPr>
                <w:rFonts w:ascii="Arial" w:hAnsi="Arial" w:cs="Arial"/>
                <w:sz w:val="20"/>
                <w:szCs w:val="20"/>
              </w:rPr>
              <w:t>realizará una</w:t>
            </w:r>
            <w:r w:rsidR="00F375AF"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C99" w:rsidRPr="00966339">
              <w:rPr>
                <w:rFonts w:ascii="Arial" w:hAnsi="Arial" w:cs="Arial"/>
                <w:sz w:val="20"/>
                <w:szCs w:val="20"/>
              </w:rPr>
              <w:t>investigación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mediante cálculos obtenidos, las características de los equipos de protección de diferentes proveedores para realizar la selección idónea.</w:t>
            </w:r>
          </w:p>
          <w:p w14:paraId="4662640F" w14:textId="77777777" w:rsidR="00BB7F70" w:rsidRDefault="00BB7F70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14C450" w14:textId="5DDA1CCB" w:rsidR="00BB7F70" w:rsidRDefault="00BB7F70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 través de la investigación antes realizada, el alumno elabora un mapa conceptual.</w:t>
            </w:r>
          </w:p>
          <w:p w14:paraId="138F7389" w14:textId="77777777" w:rsidR="00BB7F70" w:rsidRDefault="00BB7F70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314B14" w14:textId="65BBA901" w:rsidR="00BB7F70" w:rsidRDefault="00BB7F70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BB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Las actividades anteriores se llevan a cabo con el apoyo de 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 plataforma educativa google </w:t>
            </w:r>
            <w:proofErr w:type="spellStart"/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="0031121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F74411" w14:textId="77777777" w:rsidR="001E7BB5" w:rsidRDefault="001E7BB5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B77209" w14:textId="2B8AE3C8" w:rsidR="00BB7F70" w:rsidRPr="00966339" w:rsidRDefault="00BB7F70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Posteriormente expone dichos temas</w:t>
            </w:r>
            <w:r w:rsidR="001E7BB5">
              <w:rPr>
                <w:rFonts w:ascii="Arial" w:hAnsi="Arial" w:cs="Arial"/>
                <w:sz w:val="20"/>
                <w:szCs w:val="20"/>
              </w:rPr>
              <w:t xml:space="preserve"> y se realiza la </w:t>
            </w:r>
            <w:r w:rsidR="001E7BB5" w:rsidRPr="006168C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evaluación </w:t>
            </w:r>
            <w:r w:rsidR="0019746C">
              <w:rPr>
                <w:rFonts w:ascii="Arial" w:hAnsi="Arial" w:cs="Arial"/>
                <w:sz w:val="20"/>
                <w:szCs w:val="20"/>
              </w:rPr>
              <w:t>escrita</w:t>
            </w:r>
          </w:p>
          <w:p w14:paraId="726A6DF4" w14:textId="77777777" w:rsidR="00F375AF" w:rsidRPr="00966339" w:rsidRDefault="0095581A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0E1F08B1" w14:textId="77777777" w:rsidR="00F375AF" w:rsidRPr="00966339" w:rsidRDefault="00F375AF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9D1EEE" w14:textId="77777777" w:rsidR="00F375AF" w:rsidRPr="00966339" w:rsidRDefault="00F375AF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1B865E1" w14:textId="056CE3EA" w:rsidR="00F375AF" w:rsidRPr="00966339" w:rsidRDefault="00F375AF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lastRenderedPageBreak/>
              <w:t xml:space="preserve">El docente </w:t>
            </w:r>
            <w:r w:rsidR="00716350" w:rsidRPr="00966339">
              <w:rPr>
                <w:rFonts w:ascii="Arial" w:hAnsi="Arial" w:cs="Arial"/>
                <w:sz w:val="20"/>
                <w:szCs w:val="20"/>
              </w:rPr>
              <w:t>enseña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a los estudiantes </w:t>
            </w:r>
            <w:r w:rsidR="00102C8C" w:rsidRPr="00966339">
              <w:rPr>
                <w:rFonts w:ascii="Arial" w:hAnsi="Arial" w:cs="Arial"/>
                <w:sz w:val="20"/>
                <w:szCs w:val="20"/>
              </w:rPr>
              <w:t xml:space="preserve">apoyado en la unidad anterior, </w:t>
            </w:r>
            <w:r w:rsidR="00B42CAC" w:rsidRPr="00966339">
              <w:rPr>
                <w:rFonts w:ascii="Arial" w:hAnsi="Arial" w:cs="Arial"/>
                <w:sz w:val="20"/>
                <w:szCs w:val="20"/>
              </w:rPr>
              <w:t xml:space="preserve">mediante ejercicios </w:t>
            </w:r>
            <w:r w:rsidR="00102C8C" w:rsidRPr="00966339">
              <w:rPr>
                <w:rFonts w:ascii="Arial" w:hAnsi="Arial" w:cs="Arial"/>
                <w:sz w:val="20"/>
                <w:szCs w:val="20"/>
              </w:rPr>
              <w:t xml:space="preserve">como obtener los resultados para la protección contra </w:t>
            </w:r>
            <w:r w:rsidR="00910FB4" w:rsidRPr="00966339">
              <w:rPr>
                <w:rFonts w:ascii="Arial" w:hAnsi="Arial" w:cs="Arial"/>
                <w:sz w:val="20"/>
                <w:szCs w:val="20"/>
              </w:rPr>
              <w:t>sobre corriente</w:t>
            </w:r>
            <w:r w:rsidR="00102C8C" w:rsidRPr="00966339">
              <w:rPr>
                <w:rFonts w:ascii="Arial" w:hAnsi="Arial" w:cs="Arial"/>
                <w:sz w:val="20"/>
                <w:szCs w:val="20"/>
              </w:rPr>
              <w:t xml:space="preserve">, para ser verificados mediante el uso del cálculo de cortocircuito </w:t>
            </w:r>
            <w:r w:rsidR="00102C8C" w:rsidRPr="00966339">
              <w:rPr>
                <w:rFonts w:ascii="Arial" w:hAnsi="Arial" w:cs="Arial"/>
                <w:sz w:val="20"/>
                <w:szCs w:val="20"/>
              </w:rPr>
              <w:lastRenderedPageBreak/>
              <w:t xml:space="preserve">a fin de comprobar la capacidad </w:t>
            </w:r>
            <w:proofErr w:type="spellStart"/>
            <w:r w:rsidR="00102C8C" w:rsidRPr="00966339">
              <w:rPr>
                <w:rFonts w:ascii="Arial" w:hAnsi="Arial" w:cs="Arial"/>
                <w:sz w:val="20"/>
                <w:szCs w:val="20"/>
              </w:rPr>
              <w:t>interruptiva</w:t>
            </w:r>
            <w:proofErr w:type="spellEnd"/>
            <w:r w:rsidR="00102C8C" w:rsidRPr="00966339">
              <w:rPr>
                <w:rFonts w:ascii="Arial" w:hAnsi="Arial" w:cs="Arial"/>
                <w:sz w:val="20"/>
                <w:szCs w:val="20"/>
              </w:rPr>
              <w:t xml:space="preserve"> en amperes simétricos y tipo de cubierta o gabinete.</w:t>
            </w:r>
          </w:p>
          <w:p w14:paraId="5A294546" w14:textId="77777777" w:rsidR="00F375AF" w:rsidRPr="00966339" w:rsidRDefault="00F375AF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5374C7" w14:textId="11251F92" w:rsidR="00F375AF" w:rsidRDefault="00F375AF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 xml:space="preserve">El docente </w:t>
            </w:r>
            <w:r w:rsidR="0095581A" w:rsidRPr="00966339">
              <w:rPr>
                <w:rFonts w:ascii="Arial" w:hAnsi="Arial" w:cs="Arial"/>
                <w:sz w:val="20"/>
                <w:szCs w:val="20"/>
              </w:rPr>
              <w:t xml:space="preserve">solicita al alumno 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investigar </w:t>
            </w:r>
            <w:r w:rsidR="004A3A49" w:rsidRPr="00966339">
              <w:rPr>
                <w:rFonts w:ascii="Arial" w:hAnsi="Arial" w:cs="Arial"/>
                <w:sz w:val="20"/>
                <w:szCs w:val="20"/>
              </w:rPr>
              <w:t>en catálogos por internet caracter</w:t>
            </w:r>
            <w:r w:rsidR="00601C99" w:rsidRPr="00966339">
              <w:rPr>
                <w:rFonts w:ascii="Arial" w:hAnsi="Arial" w:cs="Arial"/>
                <w:sz w:val="20"/>
                <w:szCs w:val="20"/>
              </w:rPr>
              <w:t>ísticas de equipos de protección de diferentes proveedores para la realizar la relección idónea de los mismos.</w:t>
            </w:r>
          </w:p>
          <w:p w14:paraId="5838D856" w14:textId="77777777" w:rsidR="00BB7F70" w:rsidRDefault="00BB7F70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16F8F6" w14:textId="11FD3BC4" w:rsidR="00BB7F70" w:rsidRDefault="00BB7F70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 la investigación realizar por los alumnos el docente solicita elaborar un mapa conceptual.</w:t>
            </w:r>
          </w:p>
          <w:p w14:paraId="3AEA8460" w14:textId="77777777" w:rsidR="001E7BB5" w:rsidRDefault="001E7BB5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C87882" w14:textId="7719621D" w:rsidR="001E7BB5" w:rsidRDefault="001E7BB5" w:rsidP="001E7BB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Estas actividades se realizan </w:t>
            </w:r>
            <w:r w:rsidRPr="001E7BB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con el apoyo de 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 plataforma educativa google </w:t>
            </w:r>
            <w:proofErr w:type="spellStart"/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</w:p>
          <w:p w14:paraId="2CB7B015" w14:textId="57C3EA38" w:rsidR="00BB7F70" w:rsidRDefault="00BB7F70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FC895D" w14:textId="4A8FE20E" w:rsidR="00BB7F70" w:rsidRPr="00966339" w:rsidRDefault="00BB7F70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 solicita a los alumnos realizar una exposición de los temas antes visto,</w:t>
            </w:r>
          </w:p>
          <w:p w14:paraId="28B3FB25" w14:textId="77777777" w:rsidR="00601C99" w:rsidRPr="00966339" w:rsidRDefault="00601C99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B66FDE" w14:textId="006FF35B" w:rsidR="00601C99" w:rsidRPr="00966339" w:rsidRDefault="00601C99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lastRenderedPageBreak/>
              <w:t xml:space="preserve">El docente </w:t>
            </w:r>
            <w:r w:rsidR="006168CB">
              <w:rPr>
                <w:rFonts w:ascii="Arial" w:hAnsi="Arial" w:cs="Arial"/>
                <w:sz w:val="20"/>
                <w:szCs w:val="20"/>
              </w:rPr>
              <w:t xml:space="preserve">solicita a los exponer dichos temas y posteriormente </w:t>
            </w:r>
            <w:r w:rsidR="00E16537" w:rsidRPr="006168C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aplica una evaluación </w:t>
            </w:r>
            <w:r w:rsidR="0019746C">
              <w:rPr>
                <w:rFonts w:ascii="Arial" w:hAnsi="Arial" w:cs="Arial"/>
                <w:sz w:val="20"/>
                <w:szCs w:val="20"/>
              </w:rPr>
              <w:t>escrita</w:t>
            </w:r>
          </w:p>
          <w:p w14:paraId="40EE5EAE" w14:textId="77777777" w:rsidR="00F375AF" w:rsidRPr="00966339" w:rsidRDefault="00F375AF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B31A8C" w14:textId="77777777" w:rsidR="00F375AF" w:rsidRPr="00966339" w:rsidRDefault="00F375AF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0E1E76" w14:textId="77777777" w:rsidR="00F375AF" w:rsidRPr="00966339" w:rsidRDefault="00F375AF" w:rsidP="00BA498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DB37827" w14:textId="77777777" w:rsidR="00F375AF" w:rsidRPr="004B6C96" w:rsidRDefault="00F375AF" w:rsidP="00BA49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151722" w14:textId="77777777" w:rsidR="00F375AF" w:rsidRDefault="00F375AF" w:rsidP="00BA49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253835" w14:textId="77777777" w:rsidR="00F375AF" w:rsidRDefault="00F375AF" w:rsidP="00BA49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A46B0" w14:textId="77777777" w:rsidR="00F375AF" w:rsidRDefault="00F375AF" w:rsidP="00BA498E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A6841C" w14:textId="77777777" w:rsidR="00F375AF" w:rsidRDefault="00F375AF" w:rsidP="00BA498E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270C87" w14:textId="77777777" w:rsidR="00F375AF" w:rsidRDefault="00F375AF" w:rsidP="00BA498E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184F50" w14:textId="77777777" w:rsidR="00F375AF" w:rsidRDefault="00F375AF" w:rsidP="00BA498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análisis y síntesis.</w:t>
            </w:r>
          </w:p>
          <w:p w14:paraId="28A799B7" w14:textId="77777777" w:rsidR="00420CDC" w:rsidRDefault="00420CDC" w:rsidP="00420CDC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C0B974" w14:textId="77777777" w:rsidR="00F375AF" w:rsidRDefault="00420CDC" w:rsidP="00BA498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CDC">
              <w:rPr>
                <w:rFonts w:ascii="Arial" w:hAnsi="Arial" w:cs="Arial"/>
                <w:sz w:val="20"/>
                <w:szCs w:val="20"/>
              </w:rPr>
              <w:lastRenderedPageBreak/>
              <w:t>Habilidades básicas de manejo de la computadora y software de dibujo.</w:t>
            </w:r>
          </w:p>
          <w:p w14:paraId="3C9764EB" w14:textId="77777777" w:rsidR="00420CDC" w:rsidRPr="00420CDC" w:rsidRDefault="00420CDC" w:rsidP="00420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0753AE" w14:textId="77777777" w:rsidR="00420CDC" w:rsidRPr="00420CDC" w:rsidRDefault="00F375AF" w:rsidP="00420CD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C96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21F88E" w14:textId="77777777" w:rsidR="00420CDC" w:rsidRDefault="00420CDC" w:rsidP="00420CDC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4917DC" w14:textId="77777777" w:rsidR="00F375AF" w:rsidRDefault="00F375AF" w:rsidP="00BA498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00251636" w14:textId="77777777" w:rsidR="00F375AF" w:rsidRDefault="00F375AF" w:rsidP="00BA498E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D1CD71" w14:textId="77777777" w:rsidR="00F375AF" w:rsidRPr="004B6C96" w:rsidRDefault="00F375AF" w:rsidP="00BA498E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</w:tc>
        <w:tc>
          <w:tcPr>
            <w:tcW w:w="2600" w:type="dxa"/>
          </w:tcPr>
          <w:p w14:paraId="70C327E3" w14:textId="7CF13170" w:rsidR="00F375AF" w:rsidRPr="00862CFC" w:rsidRDefault="00D763ED" w:rsidP="00A730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="00A730C1">
              <w:rPr>
                <w:rFonts w:ascii="Arial" w:hAnsi="Arial" w:cs="Arial"/>
                <w:sz w:val="20"/>
                <w:szCs w:val="20"/>
              </w:rPr>
              <w:t>-6</w:t>
            </w:r>
          </w:p>
        </w:tc>
      </w:tr>
    </w:tbl>
    <w:p w14:paraId="2C9AFC13" w14:textId="77777777" w:rsidR="00F375AF" w:rsidRDefault="00F375AF" w:rsidP="00F375A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0"/>
        <w:gridCol w:w="2086"/>
      </w:tblGrid>
      <w:tr w:rsidR="00F375AF" w:rsidRPr="00862CFC" w14:paraId="2CCC8B99" w14:textId="77777777" w:rsidTr="00BA498E">
        <w:tc>
          <w:tcPr>
            <w:tcW w:w="10910" w:type="dxa"/>
          </w:tcPr>
          <w:p w14:paraId="50C53992" w14:textId="77777777" w:rsidR="00F375AF" w:rsidRPr="00C22CD3" w:rsidRDefault="00F375AF" w:rsidP="00BA498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22CD3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86" w:type="dxa"/>
          </w:tcPr>
          <w:p w14:paraId="393E799F" w14:textId="77777777" w:rsidR="00F375AF" w:rsidRPr="00C22CD3" w:rsidRDefault="00F375AF" w:rsidP="00BA498E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22CD3">
              <w:rPr>
                <w:rFonts w:ascii="Arial" w:hAnsi="Arial" w:cs="Arial"/>
                <w:b/>
                <w:sz w:val="20"/>
                <w:szCs w:val="20"/>
              </w:rPr>
              <w:t xml:space="preserve">Valor de Indicador </w:t>
            </w:r>
          </w:p>
        </w:tc>
      </w:tr>
      <w:tr w:rsidR="00F375AF" w:rsidRPr="00862CFC" w14:paraId="5D9E8A5B" w14:textId="77777777" w:rsidTr="00BA498E">
        <w:tc>
          <w:tcPr>
            <w:tcW w:w="10910" w:type="dxa"/>
            <w:vAlign w:val="center"/>
          </w:tcPr>
          <w:p w14:paraId="3E144752" w14:textId="77777777" w:rsidR="00F375AF" w:rsidRPr="00C822C4" w:rsidRDefault="00F375AF" w:rsidP="00BA498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822C4">
              <w:rPr>
                <w:rFonts w:ascii="Arial" w:eastAsia="Calibri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086" w:type="dxa"/>
            <w:vAlign w:val="center"/>
          </w:tcPr>
          <w:p w14:paraId="2B00ED5B" w14:textId="77777777" w:rsidR="00F375AF" w:rsidRPr="00862CFC" w:rsidRDefault="00F375AF" w:rsidP="00BA498E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F375AF" w:rsidRPr="00862CFC" w14:paraId="201AAAA6" w14:textId="77777777" w:rsidTr="00BA498E">
        <w:tc>
          <w:tcPr>
            <w:tcW w:w="10910" w:type="dxa"/>
            <w:vAlign w:val="center"/>
          </w:tcPr>
          <w:p w14:paraId="262EBE25" w14:textId="77777777" w:rsidR="00F375AF" w:rsidRPr="00E9744F" w:rsidRDefault="00F375AF" w:rsidP="00BA498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Trabaja con varias ide</w:t>
            </w:r>
            <w:r w:rsidRPr="00E9744F">
              <w:rPr>
                <w:rFonts w:ascii="Arial" w:eastAsia="Calibri" w:hAnsi="Arial" w:cs="Arial"/>
                <w:sz w:val="20"/>
                <w:szCs w:val="20"/>
              </w:rPr>
              <w:t xml:space="preserve">as, </w:t>
            </w:r>
            <w:r w:rsidRPr="00E9744F">
              <w:rPr>
                <w:rFonts w:ascii="Tahoma" w:hAnsi="Tahoma" w:cs="Tahoma"/>
                <w:sz w:val="20"/>
                <w:szCs w:val="20"/>
              </w:rPr>
              <w:t>proporciona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44F">
              <w:rPr>
                <w:rFonts w:ascii="Tahoma" w:hAnsi="Tahoma" w:cs="Tahoma"/>
                <w:sz w:val="20"/>
                <w:szCs w:val="20"/>
              </w:rPr>
              <w:t>un resumen esquemático de lo aprendido, ordenado de una manera jerárquica. El</w:t>
            </w:r>
          </w:p>
          <w:p w14:paraId="6A41594C" w14:textId="77777777" w:rsidR="00F375AF" w:rsidRPr="00D40A20" w:rsidRDefault="00F375AF" w:rsidP="00BA498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44F">
              <w:rPr>
                <w:rFonts w:ascii="Tahoma" w:hAnsi="Tahoma" w:cs="Tahoma"/>
                <w:sz w:val="20"/>
                <w:szCs w:val="20"/>
              </w:rPr>
              <w:t>Conocimiento está organizado y representado en todos los niveles de abstracción, situando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44F">
              <w:rPr>
                <w:rFonts w:ascii="Tahoma" w:hAnsi="Tahoma" w:cs="Tahoma"/>
                <w:sz w:val="20"/>
                <w:szCs w:val="20"/>
              </w:rPr>
              <w:t>los más generales e inclusivos en la parte superior y los más específicos y menos inclusivos en la parte inferior.</w:t>
            </w:r>
          </w:p>
        </w:tc>
        <w:tc>
          <w:tcPr>
            <w:tcW w:w="2086" w:type="dxa"/>
            <w:vAlign w:val="center"/>
          </w:tcPr>
          <w:p w14:paraId="680B99DD" w14:textId="77777777" w:rsidR="00F375AF" w:rsidRPr="00862CFC" w:rsidRDefault="00F375AF" w:rsidP="00BA498E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F375AF" w:rsidRPr="00862CFC" w14:paraId="19C66D1E" w14:textId="77777777" w:rsidTr="00BA498E">
        <w:tc>
          <w:tcPr>
            <w:tcW w:w="10910" w:type="dxa"/>
            <w:vAlign w:val="center"/>
          </w:tcPr>
          <w:p w14:paraId="3A116358" w14:textId="77777777" w:rsidR="00F375AF" w:rsidRPr="00D40A20" w:rsidRDefault="00F375AF" w:rsidP="00BA498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Demuestra el dominio de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organizar información,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 análisis para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identificar las semejanzas y diferencias de dos o más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objetos o situaciones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86" w:type="dxa"/>
            <w:vAlign w:val="center"/>
          </w:tcPr>
          <w:p w14:paraId="481CF3EC" w14:textId="70788E07" w:rsidR="00F375AF" w:rsidRPr="00862CFC" w:rsidRDefault="00552D93" w:rsidP="00BA498E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375AF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F375AF" w:rsidRPr="00862CFC" w14:paraId="63CAC4BB" w14:textId="77777777" w:rsidTr="00BA498E">
        <w:tc>
          <w:tcPr>
            <w:tcW w:w="10910" w:type="dxa"/>
            <w:vAlign w:val="center"/>
          </w:tcPr>
          <w:p w14:paraId="6C54DD34" w14:textId="77777777" w:rsidR="00F375AF" w:rsidRPr="000023EF" w:rsidRDefault="00F375AF" w:rsidP="00BA498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0EB714C5" w14:textId="77777777" w:rsidR="00F375AF" w:rsidRPr="00C822C4" w:rsidRDefault="00F375AF" w:rsidP="00BA498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las disposiciones en las soluciones de los casos práctico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solicitados en la evaluación.</w:t>
            </w:r>
          </w:p>
        </w:tc>
        <w:tc>
          <w:tcPr>
            <w:tcW w:w="2086" w:type="dxa"/>
          </w:tcPr>
          <w:p w14:paraId="20A48D3B" w14:textId="6A36B792" w:rsidR="00F375AF" w:rsidRDefault="00552D93" w:rsidP="00BA498E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375AF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</w:tbl>
    <w:p w14:paraId="74EA31E4" w14:textId="77777777" w:rsidR="00F375AF" w:rsidRPr="00862CFC" w:rsidRDefault="00F375AF" w:rsidP="00F375AF">
      <w:pPr>
        <w:pStyle w:val="Sinespaciado"/>
        <w:rPr>
          <w:rFonts w:ascii="Arial" w:hAnsi="Arial" w:cs="Arial"/>
          <w:sz w:val="20"/>
          <w:szCs w:val="20"/>
        </w:rPr>
      </w:pPr>
    </w:p>
    <w:p w14:paraId="5788F09D" w14:textId="77777777" w:rsidR="00F375AF" w:rsidRPr="00862CFC" w:rsidRDefault="00F375AF" w:rsidP="00F375AF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Niveles de desempeño:</w:t>
      </w:r>
    </w:p>
    <w:p w14:paraId="3B838962" w14:textId="77777777" w:rsidR="00F375AF" w:rsidRPr="00862CFC" w:rsidRDefault="00F375AF" w:rsidP="00F375A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5953"/>
        <w:gridCol w:w="2086"/>
      </w:tblGrid>
      <w:tr w:rsidR="00F375AF" w:rsidRPr="00862CFC" w14:paraId="24DB71BD" w14:textId="77777777" w:rsidTr="00BA498E">
        <w:tc>
          <w:tcPr>
            <w:tcW w:w="2689" w:type="dxa"/>
          </w:tcPr>
          <w:p w14:paraId="403A3FFB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268" w:type="dxa"/>
          </w:tcPr>
          <w:p w14:paraId="15B54FAF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5953" w:type="dxa"/>
          </w:tcPr>
          <w:p w14:paraId="67BEBBB2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86" w:type="dxa"/>
          </w:tcPr>
          <w:p w14:paraId="1B3394AD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375AF" w:rsidRPr="00862CFC" w14:paraId="27FFE824" w14:textId="77777777" w:rsidTr="00BA498E">
        <w:tc>
          <w:tcPr>
            <w:tcW w:w="2689" w:type="dxa"/>
            <w:vMerge w:val="restart"/>
          </w:tcPr>
          <w:p w14:paraId="11A71EAE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268" w:type="dxa"/>
          </w:tcPr>
          <w:p w14:paraId="5350A378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5953" w:type="dxa"/>
          </w:tcPr>
          <w:p w14:paraId="579C1D84" w14:textId="77777777" w:rsidR="00F375AF" w:rsidRPr="0004118A" w:rsidRDefault="00F375AF" w:rsidP="00BA498E">
            <w:pPr>
              <w:ind w:left="-1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al menos 5 de los siguientes indicadores</w:t>
            </w:r>
          </w:p>
          <w:p w14:paraId="1B253283" w14:textId="77777777" w:rsidR="00F375AF" w:rsidRPr="0004118A" w:rsidRDefault="00F375AF" w:rsidP="004B3427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 xml:space="preserve">Se </w:t>
            </w: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adapta a situaciones y contextos complejos: 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Puede trabajar en equipo, refleja sus conocimientos en la interpretación de la realidad. </w:t>
            </w:r>
          </w:p>
          <w:p w14:paraId="7D0F9218" w14:textId="77777777" w:rsidR="00F375AF" w:rsidRPr="0004118A" w:rsidRDefault="00F375AF" w:rsidP="004B3427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Hace aportaciones a las actividades académicas desarrolladas: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</w:t>
            </w:r>
            <w:r w:rsidRPr="0004118A">
              <w:rPr>
                <w:rFonts w:ascii="Arial" w:hAnsi="Arial" w:cs="Arial"/>
                <w:sz w:val="18"/>
                <w:szCs w:val="20"/>
              </w:rPr>
              <w:lastRenderedPageBreak/>
              <w:t>presenta fuentes de información adicionales (internet y documental etc.) y usa más bibliografía.</w:t>
            </w:r>
          </w:p>
          <w:p w14:paraId="59649FFF" w14:textId="77777777" w:rsidR="00F375AF" w:rsidRPr="0004118A" w:rsidRDefault="00F375AF" w:rsidP="004B3427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Propone y/o explica soluciones o procedimientos no visto en clase (creatividad)</w:t>
            </w:r>
            <w:r w:rsidRPr="0004118A">
              <w:rPr>
                <w:rFonts w:ascii="Arial" w:hAnsi="Arial" w:cs="Arial"/>
                <w:sz w:val="18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045AEE74" w14:textId="77777777" w:rsidR="00F375AF" w:rsidRPr="0004118A" w:rsidRDefault="00F375AF" w:rsidP="004B3427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Introduce recursos y experiencias que promueven un pensamiento crítico: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F7A9270" w14:textId="77777777" w:rsidR="00F375AF" w:rsidRPr="0004118A" w:rsidRDefault="00F375AF" w:rsidP="004B3427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Incorpora conocimientos y actividades interdisciplinarios en su aprendizaje</w:t>
            </w:r>
            <w:r w:rsidRPr="0004118A">
              <w:rPr>
                <w:rFonts w:ascii="Arial" w:hAnsi="Arial" w:cs="Arial"/>
                <w:sz w:val="18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C50924E" w14:textId="77777777" w:rsidR="00F375AF" w:rsidRPr="0004118A" w:rsidRDefault="00F375AF" w:rsidP="00BA498E">
            <w:pPr>
              <w:pStyle w:val="Sinespaciado"/>
              <w:ind w:hanging="1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6. Realiza su trabajo de manera autónoma y autorregulada. </w:t>
            </w:r>
            <w:r w:rsidRPr="0004118A">
              <w:rPr>
                <w:rFonts w:ascii="Arial" w:hAnsi="Arial" w:cs="Arial"/>
                <w:sz w:val="18"/>
                <w:szCs w:val="20"/>
              </w:rPr>
              <w:t>Es capaz de</w:t>
            </w: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4118A">
              <w:rPr>
                <w:rFonts w:ascii="Arial" w:hAnsi="Arial" w:cs="Arial"/>
                <w:sz w:val="18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86" w:type="dxa"/>
            <w:vAlign w:val="center"/>
          </w:tcPr>
          <w:p w14:paraId="0A0975FC" w14:textId="77777777" w:rsidR="00F375AF" w:rsidRPr="00862CFC" w:rsidRDefault="00F375AF" w:rsidP="00BA49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F375AF" w:rsidRPr="00862CFC" w14:paraId="04DD9266" w14:textId="77777777" w:rsidTr="00BA498E">
        <w:tc>
          <w:tcPr>
            <w:tcW w:w="2689" w:type="dxa"/>
            <w:vMerge/>
          </w:tcPr>
          <w:p w14:paraId="1F796B45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1506C4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5953" w:type="dxa"/>
          </w:tcPr>
          <w:p w14:paraId="11B158BC" w14:textId="77777777" w:rsidR="00F375AF" w:rsidRPr="0004118A" w:rsidRDefault="00F375AF" w:rsidP="00BA498E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cuatro de los indicadores definidos en desempeño excelente.</w:t>
            </w:r>
          </w:p>
        </w:tc>
        <w:tc>
          <w:tcPr>
            <w:tcW w:w="2086" w:type="dxa"/>
            <w:vAlign w:val="center"/>
          </w:tcPr>
          <w:p w14:paraId="5BA5DB5E" w14:textId="77777777" w:rsidR="00F375AF" w:rsidRPr="00862CFC" w:rsidRDefault="00F375AF" w:rsidP="00BA49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375AF" w:rsidRPr="00862CFC" w14:paraId="541AE1DD" w14:textId="77777777" w:rsidTr="00BA498E">
        <w:tc>
          <w:tcPr>
            <w:tcW w:w="2689" w:type="dxa"/>
            <w:vMerge/>
          </w:tcPr>
          <w:p w14:paraId="43460016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7E2C33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5953" w:type="dxa"/>
          </w:tcPr>
          <w:p w14:paraId="5672830F" w14:textId="77777777" w:rsidR="00F375AF" w:rsidRPr="0004118A" w:rsidRDefault="00F375AF" w:rsidP="00BA498E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tres de los indicadores definidos en desempeño excelente.</w:t>
            </w:r>
          </w:p>
        </w:tc>
        <w:tc>
          <w:tcPr>
            <w:tcW w:w="2086" w:type="dxa"/>
            <w:vAlign w:val="center"/>
          </w:tcPr>
          <w:p w14:paraId="021AAAE6" w14:textId="77777777" w:rsidR="00F375AF" w:rsidRPr="00862CFC" w:rsidRDefault="00F375AF" w:rsidP="00BA49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375AF" w:rsidRPr="00862CFC" w14:paraId="74CA8299" w14:textId="77777777" w:rsidTr="00BA498E">
        <w:tc>
          <w:tcPr>
            <w:tcW w:w="2689" w:type="dxa"/>
            <w:vMerge/>
          </w:tcPr>
          <w:p w14:paraId="2657D0DA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F40574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5953" w:type="dxa"/>
          </w:tcPr>
          <w:p w14:paraId="5981E6D7" w14:textId="77777777" w:rsidR="00F375AF" w:rsidRPr="0004118A" w:rsidRDefault="00F375AF" w:rsidP="00BA498E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dos de los indicadores definidos en desempeño excelente.</w:t>
            </w:r>
          </w:p>
        </w:tc>
        <w:tc>
          <w:tcPr>
            <w:tcW w:w="2086" w:type="dxa"/>
            <w:vAlign w:val="center"/>
          </w:tcPr>
          <w:p w14:paraId="6781ACAE" w14:textId="77777777" w:rsidR="00F375AF" w:rsidRPr="00862CFC" w:rsidRDefault="00F375AF" w:rsidP="00BA49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375AF" w:rsidRPr="00862CFC" w14:paraId="4943F114" w14:textId="77777777" w:rsidTr="00BA498E">
        <w:tc>
          <w:tcPr>
            <w:tcW w:w="2689" w:type="dxa"/>
          </w:tcPr>
          <w:p w14:paraId="18011D4C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268" w:type="dxa"/>
          </w:tcPr>
          <w:p w14:paraId="7DCDADDE" w14:textId="77777777" w:rsidR="00F375AF" w:rsidRPr="00862CFC" w:rsidRDefault="00F375AF" w:rsidP="00BA498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5953" w:type="dxa"/>
          </w:tcPr>
          <w:p w14:paraId="569425DE" w14:textId="77777777" w:rsidR="00F375AF" w:rsidRPr="0004118A" w:rsidRDefault="00F375AF" w:rsidP="00BA498E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086" w:type="dxa"/>
            <w:vAlign w:val="center"/>
          </w:tcPr>
          <w:p w14:paraId="0C7D982F" w14:textId="77777777" w:rsidR="00F375AF" w:rsidRPr="00862CFC" w:rsidRDefault="00F375AF" w:rsidP="00BA49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E847A56" w14:textId="77777777" w:rsidR="00F375AF" w:rsidRDefault="00F375AF" w:rsidP="00F375AF">
      <w:pPr>
        <w:pStyle w:val="Sinespaciado"/>
        <w:rPr>
          <w:rFonts w:ascii="Arial" w:hAnsi="Arial" w:cs="Arial"/>
          <w:sz w:val="20"/>
          <w:szCs w:val="20"/>
        </w:rPr>
      </w:pPr>
    </w:p>
    <w:p w14:paraId="4B560890" w14:textId="77777777" w:rsidR="00F375AF" w:rsidRDefault="00F375AF" w:rsidP="00F375AF">
      <w:pPr>
        <w:pStyle w:val="Sinespaciado"/>
        <w:rPr>
          <w:rFonts w:ascii="Arial" w:hAnsi="Arial" w:cs="Arial"/>
          <w:sz w:val="20"/>
          <w:szCs w:val="20"/>
        </w:rPr>
      </w:pPr>
    </w:p>
    <w:p w14:paraId="3E93558D" w14:textId="77777777" w:rsidR="00F375AF" w:rsidRDefault="00F375AF" w:rsidP="00F375AF">
      <w:pPr>
        <w:pStyle w:val="Sinespaciado"/>
        <w:rPr>
          <w:rFonts w:ascii="Arial" w:hAnsi="Arial" w:cs="Arial"/>
          <w:sz w:val="20"/>
          <w:szCs w:val="20"/>
        </w:rPr>
      </w:pPr>
    </w:p>
    <w:p w14:paraId="3545E8E0" w14:textId="77777777" w:rsidR="00F375AF" w:rsidRPr="00862CFC" w:rsidRDefault="00F375AF" w:rsidP="00F375AF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p w14:paraId="5603AD5E" w14:textId="77777777" w:rsidR="00F375AF" w:rsidRPr="00862CFC" w:rsidRDefault="00F375AF" w:rsidP="00F375A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993"/>
        <w:gridCol w:w="1275"/>
        <w:gridCol w:w="993"/>
        <w:gridCol w:w="992"/>
        <w:gridCol w:w="850"/>
        <w:gridCol w:w="3402"/>
      </w:tblGrid>
      <w:tr w:rsidR="00F375AF" w:rsidRPr="00106009" w14:paraId="6D9EE038" w14:textId="77777777" w:rsidTr="00BA498E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0BD" w14:textId="77777777" w:rsidR="00F375AF" w:rsidRPr="00055465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A96" w14:textId="77777777" w:rsidR="00F375AF" w:rsidRPr="00055465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43DC" w14:textId="77777777" w:rsidR="00F375AF" w:rsidRPr="00055465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0D1" w14:textId="77777777" w:rsidR="00F375AF" w:rsidRPr="00055465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F375AF" w:rsidRPr="00862CFC" w14:paraId="6DB6DE04" w14:textId="77777777" w:rsidTr="00BA498E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CAC93" w14:textId="77777777" w:rsidR="00F375AF" w:rsidRPr="00106009" w:rsidRDefault="00F375AF" w:rsidP="00BA4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29FE" w14:textId="77777777" w:rsidR="00F375AF" w:rsidRPr="00106009" w:rsidRDefault="00F375AF" w:rsidP="00BA4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DA8" w14:textId="77777777" w:rsidR="00F375AF" w:rsidRPr="00106009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258" w14:textId="77777777" w:rsidR="00F375AF" w:rsidRPr="00106009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AB6A" w14:textId="77777777" w:rsidR="00F375AF" w:rsidRPr="00106009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EC5A" w14:textId="77777777" w:rsidR="00F375AF" w:rsidRPr="00106009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9CB" w14:textId="77777777" w:rsidR="00F375AF" w:rsidRPr="00106009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1FC0" w14:textId="77777777" w:rsidR="00F375AF" w:rsidRPr="00106009" w:rsidRDefault="00F375AF" w:rsidP="00BA4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75AF" w:rsidRPr="00106009" w14:paraId="63619454" w14:textId="77777777" w:rsidTr="00BA498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346B" w14:textId="77777777" w:rsidR="00F375AF" w:rsidRPr="00106009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 conceptual 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52D" w14:textId="77777777" w:rsidR="00F375AF" w:rsidRPr="00106009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640D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255B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FDB5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E6F1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6B64" w14:textId="77777777" w:rsidR="00F375AF" w:rsidRDefault="00F375AF" w:rsidP="00BA498E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DF" w14:textId="77777777" w:rsidR="00F375AF" w:rsidRPr="0004118A" w:rsidRDefault="00F375AF" w:rsidP="00BA498E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4118A">
              <w:rPr>
                <w:rFonts w:ascii="Arial" w:hAnsi="Arial" w:cs="Arial"/>
                <w:sz w:val="18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F375AF" w:rsidRPr="00862CFC" w14:paraId="110F194F" w14:textId="77777777" w:rsidTr="00BA498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4058" w14:textId="77777777" w:rsidR="00F375AF" w:rsidRPr="00862CFC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440A" w14:textId="77777777" w:rsidR="00F375AF" w:rsidRPr="00862CFC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05D5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79D3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4508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1248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2DD9" w14:textId="77777777" w:rsidR="00F375AF" w:rsidRDefault="00F375AF" w:rsidP="00BA498E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A191" w14:textId="77777777" w:rsidR="00F375AF" w:rsidRPr="000023EF" w:rsidRDefault="00F375AF" w:rsidP="00BA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>, y proyecta la información mediante diapositivas; demuestra el dominio de estructurar y organizar la información presentado una Introducción, Desarrollo, Síntesis o Conclusión y Bibliografía.</w:t>
            </w:r>
          </w:p>
        </w:tc>
      </w:tr>
      <w:tr w:rsidR="00F375AF" w:rsidRPr="00862CFC" w14:paraId="4DD75392" w14:textId="77777777" w:rsidTr="00BA498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B92E" w14:textId="77777777" w:rsidR="00F375AF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(Guía de observación)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C625" w14:textId="254E6F9E" w:rsidR="00F375AF" w:rsidRPr="00862CFC" w:rsidRDefault="003B26BA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4844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14.3-15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35D7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12.8-14.1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4A7B" w14:textId="77777777" w:rsidR="00F375AF" w:rsidRPr="00F26315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22.5-25.2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0E33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993D" w14:textId="77777777" w:rsidR="00F375AF" w:rsidRDefault="00F375AF" w:rsidP="00BA498E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836A" w14:textId="77777777" w:rsidR="00F375AF" w:rsidRPr="0004118A" w:rsidRDefault="00F375AF" w:rsidP="00BA49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4118A">
              <w:rPr>
                <w:rFonts w:ascii="Arial" w:eastAsia="Calibri" w:hAnsi="Arial" w:cs="Arial"/>
                <w:sz w:val="18"/>
                <w:szCs w:val="20"/>
              </w:rPr>
              <w:t>Demuestra el dominio de</w:t>
            </w:r>
            <w:r w:rsidRPr="0004118A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 xml:space="preserve"> organizar información, y análisis para identificar las semejanzas y diferencias de dos o más objetos o situaciones.</w:t>
            </w:r>
          </w:p>
        </w:tc>
      </w:tr>
      <w:tr w:rsidR="00F375AF" w:rsidRPr="00862CFC" w14:paraId="5050862C" w14:textId="77777777" w:rsidTr="00BA498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EE9D" w14:textId="77777777" w:rsidR="00F375AF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F06D" w14:textId="613049EA" w:rsidR="00F375AF" w:rsidRPr="00862CFC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3B26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54F1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33.3-35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AF77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29.8-32.9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4345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11.3-12.6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7C24" w14:textId="77777777" w:rsidR="00F375AF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24.5-25.9</w:t>
            </w:r>
          </w:p>
          <w:p w14:paraId="5A8E5542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9933" w14:textId="77777777" w:rsidR="00F375AF" w:rsidRDefault="00F375AF" w:rsidP="00BA498E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F34B" w14:textId="77777777" w:rsidR="00F375AF" w:rsidRPr="0004118A" w:rsidRDefault="00F375AF" w:rsidP="00BA49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4118A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interés, es constante a sus horas de clase, puntual y responsable en las actividades.</w:t>
            </w:r>
          </w:p>
        </w:tc>
      </w:tr>
      <w:tr w:rsidR="00F375AF" w:rsidRPr="00106009" w14:paraId="1FE217F3" w14:textId="77777777" w:rsidTr="00BA498E">
        <w:trPr>
          <w:trHeight w:val="29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1EA0" w14:textId="77777777" w:rsidR="00F375AF" w:rsidRPr="00106009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B565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B24C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85 - 94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AF7A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75 - 84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B90F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70 - 74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30D8" w14:textId="77777777" w:rsidR="00F375AF" w:rsidRPr="00B60214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9162" w14:textId="77777777" w:rsidR="00F375AF" w:rsidRPr="00106009" w:rsidRDefault="00F375AF" w:rsidP="00BA4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FBD8A5D" w14:textId="77777777" w:rsidR="00F375AF" w:rsidRDefault="00F375AF" w:rsidP="00F375AF">
      <w:pPr>
        <w:pStyle w:val="Sinespaciado"/>
        <w:rPr>
          <w:rFonts w:ascii="Arial" w:hAnsi="Arial" w:cs="Arial"/>
          <w:sz w:val="20"/>
          <w:szCs w:val="20"/>
        </w:rPr>
      </w:pPr>
    </w:p>
    <w:p w14:paraId="6571D764" w14:textId="77777777" w:rsidR="006B0117" w:rsidRDefault="006B0117" w:rsidP="00F375AF">
      <w:pPr>
        <w:pStyle w:val="Sinespaciado"/>
        <w:rPr>
          <w:rFonts w:ascii="Arial" w:hAnsi="Arial" w:cs="Arial"/>
          <w:sz w:val="20"/>
          <w:szCs w:val="20"/>
        </w:rPr>
      </w:pPr>
    </w:p>
    <w:p w14:paraId="5B610DB7" w14:textId="77777777" w:rsidR="006B0117" w:rsidRDefault="006B0117" w:rsidP="00F375AF">
      <w:pPr>
        <w:pStyle w:val="Sinespaciado"/>
        <w:rPr>
          <w:rFonts w:ascii="Arial" w:hAnsi="Arial" w:cs="Arial"/>
          <w:sz w:val="20"/>
          <w:szCs w:val="20"/>
        </w:rPr>
      </w:pPr>
    </w:p>
    <w:p w14:paraId="3557FF05" w14:textId="77777777" w:rsidR="00925010" w:rsidRDefault="00925010" w:rsidP="00F375AF">
      <w:pPr>
        <w:pStyle w:val="Sinespaciado"/>
        <w:rPr>
          <w:rFonts w:ascii="Arial" w:hAnsi="Arial" w:cs="Arial"/>
          <w:sz w:val="20"/>
          <w:szCs w:val="20"/>
        </w:rPr>
      </w:pPr>
    </w:p>
    <w:p w14:paraId="0BDF3EFB" w14:textId="77777777" w:rsidR="00925010" w:rsidRDefault="00925010" w:rsidP="00F375AF">
      <w:pPr>
        <w:pStyle w:val="Sinespaciado"/>
        <w:rPr>
          <w:rFonts w:ascii="Arial" w:hAnsi="Arial" w:cs="Arial"/>
          <w:sz w:val="20"/>
          <w:szCs w:val="20"/>
        </w:rPr>
      </w:pPr>
    </w:p>
    <w:p w14:paraId="0E7FE6B3" w14:textId="77777777" w:rsidR="00925010" w:rsidRDefault="00925010" w:rsidP="00F375AF">
      <w:pPr>
        <w:pStyle w:val="Sinespaciado"/>
        <w:rPr>
          <w:rFonts w:ascii="Arial" w:hAnsi="Arial" w:cs="Arial"/>
          <w:sz w:val="20"/>
          <w:szCs w:val="20"/>
        </w:rPr>
      </w:pPr>
    </w:p>
    <w:p w14:paraId="2E5A71BE" w14:textId="77777777" w:rsidR="00925010" w:rsidRDefault="00925010" w:rsidP="00F375AF">
      <w:pPr>
        <w:pStyle w:val="Sinespaciado"/>
        <w:rPr>
          <w:rFonts w:ascii="Arial" w:hAnsi="Arial" w:cs="Arial"/>
          <w:sz w:val="20"/>
          <w:szCs w:val="20"/>
        </w:rPr>
      </w:pPr>
    </w:p>
    <w:p w14:paraId="5ECA4FFA" w14:textId="77777777" w:rsidR="006B0117" w:rsidRPr="00862CFC" w:rsidRDefault="006B0117" w:rsidP="00F375AF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6B0117" w:rsidRPr="00862CFC" w14:paraId="581EB3F4" w14:textId="77777777" w:rsidTr="00514203">
        <w:tc>
          <w:tcPr>
            <w:tcW w:w="1838" w:type="dxa"/>
          </w:tcPr>
          <w:p w14:paraId="126B0E61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Competencia No.</w:t>
            </w:r>
          </w:p>
        </w:tc>
        <w:tc>
          <w:tcPr>
            <w:tcW w:w="1418" w:type="dxa"/>
          </w:tcPr>
          <w:p w14:paraId="30134993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FA57ED" w14:textId="77777777" w:rsidR="006B0117" w:rsidRPr="00862CFC" w:rsidRDefault="006B0117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50C22E6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0DA39884" w14:textId="77777777" w:rsidR="006B0117" w:rsidRPr="00A06C82" w:rsidRDefault="00925010" w:rsidP="00925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010">
              <w:rPr>
                <w:rFonts w:ascii="Arial" w:hAnsi="Arial" w:cs="Arial"/>
                <w:sz w:val="20"/>
                <w:szCs w:val="24"/>
              </w:rPr>
              <w:t>Interpreta los resultados de los cálculos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25010">
              <w:rPr>
                <w:rFonts w:ascii="Arial" w:hAnsi="Arial" w:cs="Arial"/>
                <w:sz w:val="20"/>
                <w:szCs w:val="24"/>
              </w:rPr>
              <w:t>correspondientes al sistema de tierras para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25010">
              <w:rPr>
                <w:rFonts w:ascii="Arial" w:hAnsi="Arial" w:cs="Arial"/>
                <w:sz w:val="20"/>
                <w:szCs w:val="24"/>
              </w:rPr>
              <w:t>subestaciones e instalación de equipo,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25010">
              <w:rPr>
                <w:rFonts w:ascii="Arial" w:hAnsi="Arial" w:cs="Arial"/>
                <w:sz w:val="20"/>
                <w:szCs w:val="24"/>
              </w:rPr>
              <w:t>considerando las tensiones de paso, contacto</w:t>
            </w:r>
            <w:r>
              <w:rPr>
                <w:rFonts w:ascii="Arial" w:hAnsi="Arial" w:cs="Arial"/>
                <w:sz w:val="20"/>
                <w:szCs w:val="24"/>
              </w:rPr>
              <w:t xml:space="preserve"> y red, así como los </w:t>
            </w:r>
            <w:r w:rsidRPr="00925010">
              <w:rPr>
                <w:rFonts w:ascii="Arial" w:hAnsi="Arial" w:cs="Arial"/>
                <w:sz w:val="20"/>
                <w:szCs w:val="24"/>
              </w:rPr>
              <w:t>resultados de los cálculos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25010">
              <w:rPr>
                <w:rFonts w:ascii="Arial" w:hAnsi="Arial" w:cs="Arial"/>
                <w:sz w:val="20"/>
                <w:szCs w:val="24"/>
              </w:rPr>
              <w:t>usados para seleccionar el calibre y longitud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25010">
              <w:rPr>
                <w:rFonts w:ascii="Arial" w:hAnsi="Arial" w:cs="Arial"/>
                <w:sz w:val="20"/>
                <w:szCs w:val="24"/>
              </w:rPr>
              <w:t>del conductor de la malla o de cualquier otra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25010">
              <w:rPr>
                <w:rFonts w:ascii="Arial" w:hAnsi="Arial" w:cs="Arial"/>
                <w:sz w:val="20"/>
                <w:szCs w:val="24"/>
              </w:rPr>
              <w:t>disposición.</w:t>
            </w:r>
          </w:p>
        </w:tc>
      </w:tr>
    </w:tbl>
    <w:p w14:paraId="2CEA73BB" w14:textId="77777777" w:rsidR="006B0117" w:rsidRPr="00862CFC" w:rsidRDefault="006B0117" w:rsidP="006B011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B0117" w:rsidRPr="00862CFC" w14:paraId="704191E3" w14:textId="77777777" w:rsidTr="00514203">
        <w:tc>
          <w:tcPr>
            <w:tcW w:w="2599" w:type="dxa"/>
            <w:vAlign w:val="center"/>
          </w:tcPr>
          <w:p w14:paraId="3966897A" w14:textId="77777777" w:rsidR="006B0117" w:rsidRPr="00862CFC" w:rsidRDefault="006B0117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  <w:vAlign w:val="center"/>
          </w:tcPr>
          <w:p w14:paraId="2DB4DE2B" w14:textId="77777777" w:rsidR="006B0117" w:rsidRPr="00862CFC" w:rsidRDefault="006B0117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  <w:vAlign w:val="center"/>
          </w:tcPr>
          <w:p w14:paraId="0EBBF117" w14:textId="77777777" w:rsidR="006B0117" w:rsidRPr="00862CFC" w:rsidRDefault="006B0117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  <w:vAlign w:val="center"/>
          </w:tcPr>
          <w:p w14:paraId="5B1CAE2F" w14:textId="77777777" w:rsidR="006B0117" w:rsidRPr="00862CFC" w:rsidRDefault="006B0117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  <w:vAlign w:val="center"/>
          </w:tcPr>
          <w:p w14:paraId="76532F11" w14:textId="77777777" w:rsidR="006B0117" w:rsidRPr="00862CFC" w:rsidRDefault="006B0117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6B0117" w:rsidRPr="00862CFC" w14:paraId="07DD6F05" w14:textId="77777777" w:rsidTr="00514203">
        <w:tc>
          <w:tcPr>
            <w:tcW w:w="2599" w:type="dxa"/>
          </w:tcPr>
          <w:p w14:paraId="1E86B544" w14:textId="77777777" w:rsidR="006B0117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IV. Sistemas de tierra.</w:t>
            </w:r>
          </w:p>
          <w:p w14:paraId="30E4B8A9" w14:textId="77777777" w:rsidR="006B0117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D05C2" w14:textId="77777777" w:rsidR="006B0117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 Sistemas de tierra: importancia y elementos que la constituyen.</w:t>
            </w:r>
          </w:p>
          <w:p w14:paraId="2A22BF91" w14:textId="77777777" w:rsidR="006B0117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1BDA39" w14:textId="77777777" w:rsidR="006B0117" w:rsidRDefault="006B0117" w:rsidP="006B011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 Puesta a tierra de equipos según normas: Tierra física, equipos de potencia, equipos electrónicos y electrodos tierra.</w:t>
            </w:r>
          </w:p>
          <w:p w14:paraId="518F6731" w14:textId="77777777" w:rsidR="006B0117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769C45" w14:textId="77777777" w:rsidR="006B0117" w:rsidRPr="00D156F6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255B1E6" w14:textId="77777777" w:rsidR="006B0117" w:rsidRPr="00966339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 xml:space="preserve">El estudiante </w:t>
            </w:r>
            <w:r w:rsidR="00925010" w:rsidRPr="00966339">
              <w:rPr>
                <w:rFonts w:ascii="Arial" w:hAnsi="Arial" w:cs="Arial"/>
                <w:sz w:val="20"/>
                <w:szCs w:val="20"/>
              </w:rPr>
              <w:t>investiga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las diferentes disposiciones de sistemas de tierra y sus componentes, así como la aplicación de las normas vigentes para la selección de los diferentes elementos de la puesta a tierra de equipos eléctricos.</w:t>
            </w:r>
          </w:p>
          <w:p w14:paraId="1C968C30" w14:textId="77777777" w:rsidR="006B0117" w:rsidRPr="00966339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CD9CA" w14:textId="77777777" w:rsidR="006B0117" w:rsidRPr="00966339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8BF7BE" w14:textId="77777777" w:rsidR="006B0117" w:rsidRPr="00966339" w:rsidRDefault="006B0117" w:rsidP="00F47AC4">
            <w:pPr>
              <w:tabs>
                <w:tab w:val="left" w:pos="120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 xml:space="preserve">El estudiante </w:t>
            </w:r>
            <w:proofErr w:type="gramStart"/>
            <w:r w:rsidRPr="00966339">
              <w:rPr>
                <w:rFonts w:ascii="Arial" w:hAnsi="Arial" w:cs="Arial"/>
                <w:sz w:val="20"/>
                <w:szCs w:val="20"/>
              </w:rPr>
              <w:t xml:space="preserve">mediante  </w:t>
            </w:r>
            <w:r w:rsidR="00A702F3" w:rsidRPr="00966339">
              <w:rPr>
                <w:rFonts w:ascii="Arial" w:hAnsi="Arial" w:cs="Arial"/>
                <w:sz w:val="20"/>
                <w:szCs w:val="20"/>
              </w:rPr>
              <w:t>ejercicios</w:t>
            </w:r>
            <w:proofErr w:type="gramEnd"/>
            <w:r w:rsidR="00A702F3" w:rsidRPr="00966339">
              <w:rPr>
                <w:rFonts w:ascii="Arial" w:hAnsi="Arial" w:cs="Arial"/>
                <w:sz w:val="20"/>
                <w:szCs w:val="20"/>
              </w:rPr>
              <w:t>,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2F3" w:rsidRPr="00966339">
              <w:rPr>
                <w:rFonts w:ascii="Arial" w:hAnsi="Arial" w:cs="Arial"/>
                <w:sz w:val="20"/>
                <w:szCs w:val="20"/>
              </w:rPr>
              <w:t>cálculos y selección</w:t>
            </w:r>
            <w:r w:rsidR="00920537" w:rsidRPr="009663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702F3" w:rsidRPr="00966339">
              <w:rPr>
                <w:rFonts w:ascii="Arial" w:hAnsi="Arial" w:cs="Arial"/>
                <w:sz w:val="20"/>
                <w:szCs w:val="20"/>
              </w:rPr>
              <w:t>las</w:t>
            </w:r>
            <w:r w:rsidR="00920537"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2F3" w:rsidRPr="00966339">
              <w:rPr>
                <w:rFonts w:ascii="Arial" w:hAnsi="Arial" w:cs="Arial"/>
                <w:sz w:val="20"/>
                <w:szCs w:val="20"/>
              </w:rPr>
              <w:t xml:space="preserve">características del electrodo, dimensiones, tipo de material y longitud enterrada de conductor </w:t>
            </w:r>
            <w:r w:rsidR="00A702F3" w:rsidRPr="00966339">
              <w:rPr>
                <w:rFonts w:ascii="Arial" w:hAnsi="Arial" w:cs="Arial"/>
                <w:sz w:val="20"/>
                <w:szCs w:val="20"/>
              </w:rPr>
              <w:lastRenderedPageBreak/>
              <w:t>desnudo del sistema de tierras.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AC1A4D" w14:textId="77777777" w:rsidR="00A702F3" w:rsidRPr="00966339" w:rsidRDefault="00A702F3" w:rsidP="00A702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79D390" w14:textId="77777777" w:rsidR="00925010" w:rsidRPr="00966339" w:rsidRDefault="00925010" w:rsidP="00A702F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6221E" w14:textId="3E468AA5" w:rsidR="006B0117" w:rsidRDefault="006B0117" w:rsidP="00A702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 xml:space="preserve">El alumno </w:t>
            </w:r>
            <w:r w:rsidR="00A702F3" w:rsidRPr="00966339">
              <w:rPr>
                <w:rFonts w:ascii="Arial" w:hAnsi="Arial" w:cs="Arial"/>
                <w:sz w:val="20"/>
                <w:szCs w:val="20"/>
              </w:rPr>
              <w:t>Identifica en un cuadro sinóptico las características de: puente de unión, conductor de tierra del sistema, las correspondientes al medio de conexión individual de los equipos y/o aparatos, los conectores empleados,</w:t>
            </w:r>
            <w:r w:rsidR="00925010"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2F3" w:rsidRPr="00966339">
              <w:rPr>
                <w:rFonts w:ascii="Arial" w:hAnsi="Arial" w:cs="Arial"/>
                <w:sz w:val="20"/>
                <w:szCs w:val="20"/>
              </w:rPr>
              <w:t>incluyendo si son del tipo soldable, con tornillo o de presión.</w:t>
            </w:r>
          </w:p>
          <w:p w14:paraId="41EBAAE6" w14:textId="77777777" w:rsidR="003E0CEF" w:rsidRDefault="003E0CEF" w:rsidP="00A702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080576" w14:textId="0804C820" w:rsidR="003E0CEF" w:rsidRDefault="003E0CEF" w:rsidP="00A702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CE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Las actividades antes mencionadas se realizan con el apoyo 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de plataforma educativa google </w:t>
            </w:r>
            <w:proofErr w:type="spellStart"/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Pr="003E0CEF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6ACF860D" w14:textId="77777777" w:rsidR="003E0CEF" w:rsidRDefault="003E0CEF" w:rsidP="00A702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4454D5" w14:textId="61D78B40" w:rsidR="003E0CEF" w:rsidRDefault="003E0CEF" w:rsidP="00A702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alumno mediante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tecnica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expositiva explica el cuadro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sinoptico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4339F0" w14:textId="77777777" w:rsidR="003E0CEF" w:rsidRDefault="003E0CEF" w:rsidP="00A702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264BD8" w14:textId="1CAE17EC" w:rsidR="003E0CEF" w:rsidRPr="00966339" w:rsidRDefault="003E0CEF" w:rsidP="00A702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unidad realiza un </w:t>
            </w:r>
            <w:r w:rsidRPr="00680B38">
              <w:rPr>
                <w:rFonts w:ascii="Arial" w:hAnsi="Arial" w:cs="Arial"/>
                <w:sz w:val="20"/>
                <w:szCs w:val="20"/>
                <w:highlight w:val="yellow"/>
              </w:rPr>
              <w:t>examen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46C">
              <w:rPr>
                <w:rFonts w:ascii="Arial" w:hAnsi="Arial" w:cs="Arial"/>
                <w:sz w:val="20"/>
                <w:szCs w:val="20"/>
              </w:rPr>
              <w:t>escrito</w:t>
            </w:r>
          </w:p>
          <w:p w14:paraId="37479478" w14:textId="77777777" w:rsidR="006B0117" w:rsidRPr="00966339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0178294" w14:textId="0D24AF3E" w:rsidR="00920537" w:rsidRPr="00966339" w:rsidRDefault="006B0117" w:rsidP="0092053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lastRenderedPageBreak/>
              <w:t xml:space="preserve">El docente </w:t>
            </w:r>
            <w:r w:rsidR="00925010" w:rsidRPr="00966339">
              <w:rPr>
                <w:rFonts w:ascii="Arial" w:hAnsi="Arial" w:cs="Arial"/>
                <w:sz w:val="20"/>
                <w:szCs w:val="20"/>
              </w:rPr>
              <w:t>solicita</w:t>
            </w:r>
            <w:r w:rsidR="00680B3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680B38" w:rsidRPr="00680B38">
              <w:rPr>
                <w:rFonts w:ascii="Arial" w:hAnsi="Arial" w:cs="Arial"/>
                <w:sz w:val="20"/>
                <w:szCs w:val="20"/>
                <w:highlight w:val="yellow"/>
              </w:rPr>
              <w:t>traves</w:t>
            </w:r>
            <w:proofErr w:type="spellEnd"/>
            <w:r w:rsidR="00680B38" w:rsidRPr="00680B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la plataforma educativa 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google </w:t>
            </w:r>
            <w:proofErr w:type="spellStart"/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="0031121D"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010" w:rsidRPr="00966339">
              <w:rPr>
                <w:rFonts w:ascii="Arial" w:hAnsi="Arial" w:cs="Arial"/>
                <w:sz w:val="20"/>
                <w:szCs w:val="20"/>
              </w:rPr>
              <w:t xml:space="preserve">una investigación 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apoyado en </w:t>
            </w:r>
            <w:r w:rsidR="00920537" w:rsidRPr="00966339">
              <w:rPr>
                <w:rFonts w:ascii="Arial" w:hAnsi="Arial" w:cs="Arial"/>
                <w:sz w:val="20"/>
                <w:szCs w:val="20"/>
              </w:rPr>
              <w:t>las disposiciones de sistemas de tierra y sus componentes, así como la aplicación de las normas vigentes para la selección de los diferentes elementos de la puesta a tierra de equipos eléctricos.</w:t>
            </w:r>
          </w:p>
          <w:p w14:paraId="30F95071" w14:textId="77777777" w:rsidR="006B0117" w:rsidRPr="00966339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8FCF5F" w14:textId="62CC5A46" w:rsidR="006B0117" w:rsidRPr="00966339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 xml:space="preserve">El docente </w:t>
            </w:r>
            <w:r w:rsidR="00920537" w:rsidRPr="00966339">
              <w:rPr>
                <w:rFonts w:ascii="Arial" w:hAnsi="Arial" w:cs="Arial"/>
                <w:sz w:val="20"/>
                <w:szCs w:val="20"/>
              </w:rPr>
              <w:t>mediante ejercicios</w:t>
            </w:r>
            <w:r w:rsidR="00680B38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680B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con el apoyo de plataforma educativa 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google </w:t>
            </w:r>
            <w:proofErr w:type="spellStart"/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="0031121D"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537" w:rsidRPr="00966339">
              <w:rPr>
                <w:rFonts w:ascii="Arial" w:hAnsi="Arial" w:cs="Arial"/>
                <w:sz w:val="20"/>
                <w:szCs w:val="20"/>
              </w:rPr>
              <w:t xml:space="preserve">muestra al </w:t>
            </w:r>
            <w:proofErr w:type="gramStart"/>
            <w:r w:rsidR="00920537" w:rsidRPr="00966339">
              <w:rPr>
                <w:rFonts w:ascii="Arial" w:hAnsi="Arial" w:cs="Arial"/>
                <w:sz w:val="20"/>
                <w:szCs w:val="20"/>
              </w:rPr>
              <w:t>alumno  cálculos</w:t>
            </w:r>
            <w:proofErr w:type="gramEnd"/>
            <w:r w:rsidR="00920537" w:rsidRPr="00966339">
              <w:rPr>
                <w:rFonts w:ascii="Arial" w:hAnsi="Arial" w:cs="Arial"/>
                <w:sz w:val="20"/>
                <w:szCs w:val="20"/>
              </w:rPr>
              <w:t xml:space="preserve"> y selección, </w:t>
            </w:r>
            <w:r w:rsidR="00680B38">
              <w:rPr>
                <w:rFonts w:ascii="Arial" w:hAnsi="Arial" w:cs="Arial"/>
                <w:sz w:val="20"/>
                <w:szCs w:val="20"/>
              </w:rPr>
              <w:t>,</w:t>
            </w:r>
            <w:r w:rsidR="00920537" w:rsidRPr="00966339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920537" w:rsidRPr="00966339">
              <w:rPr>
                <w:rFonts w:ascii="Arial" w:hAnsi="Arial" w:cs="Arial"/>
                <w:sz w:val="20"/>
                <w:szCs w:val="20"/>
              </w:rPr>
              <w:lastRenderedPageBreak/>
              <w:t>características del electrodo, dimensiones, tipo de material y longitud enterrada de conductor desnudo del sistema de tierras.</w:t>
            </w:r>
          </w:p>
          <w:p w14:paraId="131364ED" w14:textId="77777777" w:rsidR="006B0117" w:rsidRPr="00966339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13A3C6" w14:textId="5119FE0A" w:rsidR="006B0117" w:rsidRPr="00966339" w:rsidRDefault="006B0117" w:rsidP="00925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339">
              <w:rPr>
                <w:rFonts w:ascii="Arial" w:hAnsi="Arial" w:cs="Arial"/>
                <w:sz w:val="20"/>
                <w:szCs w:val="20"/>
              </w:rPr>
              <w:t xml:space="preserve">El docente </w:t>
            </w:r>
            <w:r w:rsidR="00925010" w:rsidRPr="00966339">
              <w:rPr>
                <w:rFonts w:ascii="Arial" w:hAnsi="Arial" w:cs="Arial"/>
                <w:sz w:val="20"/>
                <w:szCs w:val="20"/>
              </w:rPr>
              <w:t>solicita a los alumnos</w:t>
            </w:r>
            <w:r w:rsidR="00680B3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680B38" w:rsidRPr="00680B38">
              <w:rPr>
                <w:rFonts w:ascii="Arial" w:hAnsi="Arial" w:cs="Arial"/>
                <w:sz w:val="20"/>
                <w:szCs w:val="20"/>
                <w:highlight w:val="yellow"/>
              </w:rPr>
              <w:t>traves</w:t>
            </w:r>
            <w:proofErr w:type="spellEnd"/>
            <w:r w:rsidR="00680B38" w:rsidRPr="00680B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plataforma educativa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google </w:t>
            </w:r>
            <w:proofErr w:type="spellStart"/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="00680B38" w:rsidRPr="00680B38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="00925010" w:rsidRPr="00966339">
              <w:rPr>
                <w:rFonts w:ascii="Arial" w:hAnsi="Arial" w:cs="Arial"/>
                <w:sz w:val="20"/>
                <w:szCs w:val="20"/>
              </w:rPr>
              <w:t xml:space="preserve"> elaborar</w:t>
            </w:r>
            <w:r w:rsidRPr="009663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010" w:rsidRPr="00966339">
              <w:rPr>
                <w:rFonts w:ascii="Arial" w:hAnsi="Arial" w:cs="Arial"/>
                <w:sz w:val="20"/>
                <w:szCs w:val="20"/>
              </w:rPr>
              <w:t>un cuadro sinóptico sobre las características de: puente de unión, conductor de tierra del sistema, las correspondientes al medio de conexión individual de los equipos y/o aparatos, los conectores empleados, incluyendo si son del tipo soldable, con tornillo o de presión.</w:t>
            </w:r>
          </w:p>
          <w:p w14:paraId="0E7ECE4E" w14:textId="77777777" w:rsidR="006B0117" w:rsidRPr="00966339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BD44FA" w14:textId="2698C677" w:rsidR="006B0117" w:rsidRDefault="0019746C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80B38">
              <w:rPr>
                <w:rFonts w:ascii="Arial" w:hAnsi="Arial" w:cs="Arial"/>
                <w:sz w:val="20"/>
                <w:szCs w:val="20"/>
              </w:rPr>
              <w:t xml:space="preserve">l docente </w:t>
            </w:r>
            <w:proofErr w:type="spellStart"/>
            <w:r w:rsidR="00680B38">
              <w:rPr>
                <w:rFonts w:ascii="Arial" w:hAnsi="Arial" w:cs="Arial"/>
                <w:sz w:val="20"/>
                <w:szCs w:val="20"/>
              </w:rPr>
              <w:t>evalua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través de una</w:t>
            </w:r>
            <w:r w:rsidR="00680B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0B38">
              <w:rPr>
                <w:rFonts w:ascii="Arial" w:hAnsi="Arial" w:cs="Arial"/>
                <w:sz w:val="20"/>
                <w:szCs w:val="20"/>
              </w:rPr>
              <w:t>exposicion</w:t>
            </w:r>
            <w:proofErr w:type="spellEnd"/>
            <w:r w:rsidR="00680B38">
              <w:rPr>
                <w:rFonts w:ascii="Arial" w:hAnsi="Arial" w:cs="Arial"/>
                <w:sz w:val="20"/>
                <w:szCs w:val="20"/>
              </w:rPr>
              <w:t xml:space="preserve"> el cuadro </w:t>
            </w:r>
            <w:proofErr w:type="spellStart"/>
            <w:r w:rsidR="00680B38">
              <w:rPr>
                <w:rFonts w:ascii="Arial" w:hAnsi="Arial" w:cs="Arial"/>
                <w:sz w:val="20"/>
                <w:szCs w:val="20"/>
              </w:rPr>
              <w:t>sinoptico</w:t>
            </w:r>
            <w:proofErr w:type="spellEnd"/>
            <w:r w:rsidR="00680B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75AE3EB" w14:textId="77777777" w:rsidR="00680B38" w:rsidRDefault="00680B38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68271" w14:textId="6ACFB880" w:rsidR="00680B38" w:rsidRPr="00966339" w:rsidRDefault="00680B38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Posteriormente aplica </w:t>
            </w:r>
            <w:r w:rsidR="0019746C">
              <w:rPr>
                <w:rFonts w:ascii="Arial" w:hAnsi="Arial" w:cs="Arial"/>
                <w:sz w:val="20"/>
                <w:szCs w:val="20"/>
                <w:highlight w:val="yellow"/>
              </w:rPr>
              <w:t>evaluación</w:t>
            </w:r>
            <w:r w:rsidR="001974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9746C">
              <w:rPr>
                <w:rFonts w:ascii="Arial" w:hAnsi="Arial" w:cs="Arial"/>
                <w:sz w:val="20"/>
                <w:szCs w:val="20"/>
              </w:rPr>
              <w:t xml:space="preserve">escrita </w:t>
            </w:r>
            <w:r w:rsidR="0031121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450BFEF7" w14:textId="77777777" w:rsidR="006B0117" w:rsidRPr="00966339" w:rsidRDefault="006B0117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84122E4" w14:textId="77777777" w:rsidR="006B0117" w:rsidRPr="004B6C96" w:rsidRDefault="006B0117" w:rsidP="005142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E48ADF" w14:textId="77777777" w:rsidR="006B0117" w:rsidRDefault="006B0117" w:rsidP="005142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B08B90" w14:textId="77777777" w:rsidR="006B0117" w:rsidRDefault="006B0117" w:rsidP="005142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E70B93" w14:textId="77777777" w:rsidR="006B0117" w:rsidRDefault="006B0117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B3CE56" w14:textId="77777777" w:rsidR="006B0117" w:rsidRDefault="006B0117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FF7B1B" w14:textId="77777777" w:rsidR="006B0117" w:rsidRDefault="006B0117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2287AF" w14:textId="77777777" w:rsidR="006B0117" w:rsidRDefault="006B0117" w:rsidP="0051420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análisis y síntesis.</w:t>
            </w:r>
          </w:p>
          <w:p w14:paraId="27BC2C5A" w14:textId="77777777" w:rsidR="006B0117" w:rsidRDefault="006B0117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FE421F" w14:textId="77777777" w:rsidR="006B0117" w:rsidRDefault="006B0117" w:rsidP="0051420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CDC">
              <w:rPr>
                <w:rFonts w:ascii="Arial" w:hAnsi="Arial" w:cs="Arial"/>
                <w:sz w:val="20"/>
                <w:szCs w:val="20"/>
              </w:rPr>
              <w:t>Habilidades básicas de manejo de la computadora y software de dibujo.</w:t>
            </w:r>
          </w:p>
          <w:p w14:paraId="4D3B9FC3" w14:textId="77777777" w:rsidR="006B0117" w:rsidRPr="00420CDC" w:rsidRDefault="006B0117" w:rsidP="005142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6CE977" w14:textId="77777777" w:rsidR="006B0117" w:rsidRPr="00420CDC" w:rsidRDefault="006B0117" w:rsidP="0051420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C96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4523BF" w14:textId="77777777" w:rsidR="006B0117" w:rsidRDefault="006B0117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78FBA0" w14:textId="77777777" w:rsidR="006B0117" w:rsidRDefault="006B0117" w:rsidP="0051420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1B5A0D88" w14:textId="77777777" w:rsidR="006B0117" w:rsidRDefault="006B0117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C5DD2A" w14:textId="77777777" w:rsidR="006B0117" w:rsidRPr="004B6C96" w:rsidRDefault="006B0117" w:rsidP="0051420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</w:tc>
        <w:tc>
          <w:tcPr>
            <w:tcW w:w="2600" w:type="dxa"/>
          </w:tcPr>
          <w:p w14:paraId="09C28E65" w14:textId="5024A08C" w:rsidR="006B0117" w:rsidRPr="00862CFC" w:rsidRDefault="00A730C1" w:rsidP="00A730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12-6</w:t>
            </w:r>
          </w:p>
        </w:tc>
      </w:tr>
    </w:tbl>
    <w:p w14:paraId="54F8BA61" w14:textId="59126129" w:rsidR="006B0117" w:rsidRDefault="006B0117" w:rsidP="006B011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0"/>
        <w:gridCol w:w="2086"/>
      </w:tblGrid>
      <w:tr w:rsidR="006B0117" w:rsidRPr="00862CFC" w14:paraId="415EE2D3" w14:textId="77777777" w:rsidTr="00514203">
        <w:tc>
          <w:tcPr>
            <w:tcW w:w="10910" w:type="dxa"/>
          </w:tcPr>
          <w:p w14:paraId="6512F17B" w14:textId="77777777" w:rsidR="006B0117" w:rsidRPr="00C22CD3" w:rsidRDefault="006B0117" w:rsidP="005142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22CD3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86" w:type="dxa"/>
          </w:tcPr>
          <w:p w14:paraId="22C6D826" w14:textId="77777777" w:rsidR="006B0117" w:rsidRPr="00C22CD3" w:rsidRDefault="006B0117" w:rsidP="005142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22CD3">
              <w:rPr>
                <w:rFonts w:ascii="Arial" w:hAnsi="Arial" w:cs="Arial"/>
                <w:b/>
                <w:sz w:val="20"/>
                <w:szCs w:val="20"/>
              </w:rPr>
              <w:t xml:space="preserve">Valor de Indicador </w:t>
            </w:r>
          </w:p>
        </w:tc>
      </w:tr>
      <w:tr w:rsidR="006B0117" w:rsidRPr="00862CFC" w14:paraId="704EFD15" w14:textId="77777777" w:rsidTr="00514203">
        <w:tc>
          <w:tcPr>
            <w:tcW w:w="10910" w:type="dxa"/>
            <w:vAlign w:val="center"/>
          </w:tcPr>
          <w:p w14:paraId="70309B41" w14:textId="77777777" w:rsidR="006B0117" w:rsidRPr="00C822C4" w:rsidRDefault="006B0117" w:rsidP="005142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822C4">
              <w:rPr>
                <w:rFonts w:ascii="Arial" w:eastAsia="Calibri" w:hAnsi="Arial" w:cs="Arial"/>
                <w:sz w:val="20"/>
                <w:szCs w:val="20"/>
              </w:rPr>
              <w:t>Busca y analiza información proveniente de fuentes diversas, demuestra la habilidad de investigación y el manejo bibliográfico.</w:t>
            </w:r>
          </w:p>
        </w:tc>
        <w:tc>
          <w:tcPr>
            <w:tcW w:w="2086" w:type="dxa"/>
            <w:vAlign w:val="center"/>
          </w:tcPr>
          <w:p w14:paraId="13C10E51" w14:textId="77777777" w:rsidR="006B0117" w:rsidRPr="00862CFC" w:rsidRDefault="006B0117" w:rsidP="00514203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20 %</w:t>
            </w:r>
          </w:p>
        </w:tc>
      </w:tr>
      <w:tr w:rsidR="006B0117" w:rsidRPr="00862CFC" w14:paraId="3EB733C6" w14:textId="77777777" w:rsidTr="00514203">
        <w:tc>
          <w:tcPr>
            <w:tcW w:w="10910" w:type="dxa"/>
            <w:vAlign w:val="center"/>
          </w:tcPr>
          <w:p w14:paraId="21500FA8" w14:textId="77777777" w:rsidR="006B0117" w:rsidRPr="00E9744F" w:rsidRDefault="006B0117" w:rsidP="0051420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Trabaja con varias ide</w:t>
            </w:r>
            <w:r w:rsidRPr="00E9744F">
              <w:rPr>
                <w:rFonts w:ascii="Arial" w:eastAsia="Calibri" w:hAnsi="Arial" w:cs="Arial"/>
                <w:sz w:val="20"/>
                <w:szCs w:val="20"/>
              </w:rPr>
              <w:t xml:space="preserve">as, </w:t>
            </w:r>
            <w:r w:rsidRPr="00E9744F">
              <w:rPr>
                <w:rFonts w:ascii="Tahoma" w:hAnsi="Tahoma" w:cs="Tahoma"/>
                <w:sz w:val="20"/>
                <w:szCs w:val="20"/>
              </w:rPr>
              <w:t>proporciona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44F">
              <w:rPr>
                <w:rFonts w:ascii="Tahoma" w:hAnsi="Tahoma" w:cs="Tahoma"/>
                <w:sz w:val="20"/>
                <w:szCs w:val="20"/>
              </w:rPr>
              <w:t>un resumen esquemático de lo aprendido, ordenado de una manera jerárquica. El</w:t>
            </w:r>
          </w:p>
          <w:p w14:paraId="177571C8" w14:textId="77777777" w:rsidR="006B0117" w:rsidRPr="00D40A20" w:rsidRDefault="006B0117" w:rsidP="005142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44F">
              <w:rPr>
                <w:rFonts w:ascii="Tahoma" w:hAnsi="Tahoma" w:cs="Tahoma"/>
                <w:sz w:val="20"/>
                <w:szCs w:val="20"/>
              </w:rPr>
              <w:t>Conocimiento está organizado y representado en todos los niveles de abstracción, situando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44F">
              <w:rPr>
                <w:rFonts w:ascii="Tahoma" w:hAnsi="Tahoma" w:cs="Tahoma"/>
                <w:sz w:val="20"/>
                <w:szCs w:val="20"/>
              </w:rPr>
              <w:t>los más generales e inclusivos en la parte superior y los más específicos y menos inclusivos en la parte inferior.</w:t>
            </w:r>
          </w:p>
        </w:tc>
        <w:tc>
          <w:tcPr>
            <w:tcW w:w="2086" w:type="dxa"/>
            <w:vAlign w:val="center"/>
          </w:tcPr>
          <w:p w14:paraId="0F9ABFA7" w14:textId="77777777" w:rsidR="006B0117" w:rsidRPr="00862CFC" w:rsidRDefault="006B0117" w:rsidP="00514203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30 %</w:t>
            </w:r>
          </w:p>
        </w:tc>
      </w:tr>
      <w:tr w:rsidR="006B0117" w:rsidRPr="00862CFC" w14:paraId="440B528F" w14:textId="77777777" w:rsidTr="00514203">
        <w:tc>
          <w:tcPr>
            <w:tcW w:w="10910" w:type="dxa"/>
            <w:vAlign w:val="center"/>
          </w:tcPr>
          <w:p w14:paraId="1549FF0F" w14:textId="77777777" w:rsidR="006B0117" w:rsidRPr="00D40A20" w:rsidRDefault="006B0117" w:rsidP="005142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Demuestra el dominio de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organizar información,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 análisis para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identificar las semejanzas y diferencias de dos o más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objetos o situaciones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86" w:type="dxa"/>
            <w:vAlign w:val="center"/>
          </w:tcPr>
          <w:p w14:paraId="52CAAAE7" w14:textId="2A57D380" w:rsidR="006B0117" w:rsidRPr="00862CFC" w:rsidRDefault="00552D93" w:rsidP="00514203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B011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6B0117" w:rsidRPr="00862CFC" w14:paraId="0CF206B9" w14:textId="77777777" w:rsidTr="00514203">
        <w:tc>
          <w:tcPr>
            <w:tcW w:w="10910" w:type="dxa"/>
            <w:vAlign w:val="center"/>
          </w:tcPr>
          <w:p w14:paraId="016B0E58" w14:textId="77777777" w:rsidR="006B0117" w:rsidRPr="000023EF" w:rsidRDefault="006B0117" w:rsidP="005142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03120A02" w14:textId="77777777" w:rsidR="006B0117" w:rsidRPr="00C822C4" w:rsidRDefault="006B0117" w:rsidP="005142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las disposiciones en las soluciones de los casos práctico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solicitados en la evaluación.</w:t>
            </w:r>
          </w:p>
        </w:tc>
        <w:tc>
          <w:tcPr>
            <w:tcW w:w="2086" w:type="dxa"/>
          </w:tcPr>
          <w:p w14:paraId="66169F81" w14:textId="05563F23" w:rsidR="006B0117" w:rsidRDefault="00552D93" w:rsidP="00514203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B011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</w:tbl>
    <w:p w14:paraId="3BF88CD2" w14:textId="77777777" w:rsidR="006B0117" w:rsidRPr="00862CFC" w:rsidRDefault="006B0117" w:rsidP="006B0117">
      <w:pPr>
        <w:pStyle w:val="Sinespaciado"/>
        <w:rPr>
          <w:rFonts w:ascii="Arial" w:hAnsi="Arial" w:cs="Arial"/>
          <w:sz w:val="20"/>
          <w:szCs w:val="20"/>
        </w:rPr>
      </w:pPr>
    </w:p>
    <w:p w14:paraId="493F352C" w14:textId="77777777" w:rsidR="006B0117" w:rsidRPr="00862CFC" w:rsidRDefault="006B0117" w:rsidP="006B0117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Niveles de desempeño:</w:t>
      </w:r>
    </w:p>
    <w:p w14:paraId="18E7AD82" w14:textId="77777777" w:rsidR="006B0117" w:rsidRPr="00862CFC" w:rsidRDefault="006B0117" w:rsidP="006B011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5953"/>
        <w:gridCol w:w="2086"/>
      </w:tblGrid>
      <w:tr w:rsidR="006B0117" w:rsidRPr="00862CFC" w14:paraId="1D3CE7FD" w14:textId="77777777" w:rsidTr="00514203">
        <w:tc>
          <w:tcPr>
            <w:tcW w:w="2689" w:type="dxa"/>
          </w:tcPr>
          <w:p w14:paraId="0AF80383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268" w:type="dxa"/>
          </w:tcPr>
          <w:p w14:paraId="67AB5D4D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5953" w:type="dxa"/>
          </w:tcPr>
          <w:p w14:paraId="34275353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86" w:type="dxa"/>
          </w:tcPr>
          <w:p w14:paraId="63B476C2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6B0117" w:rsidRPr="00862CFC" w14:paraId="08B78D84" w14:textId="77777777" w:rsidTr="00514203">
        <w:tc>
          <w:tcPr>
            <w:tcW w:w="2689" w:type="dxa"/>
            <w:vMerge w:val="restart"/>
          </w:tcPr>
          <w:p w14:paraId="449CA3E2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268" w:type="dxa"/>
          </w:tcPr>
          <w:p w14:paraId="4848002D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5953" w:type="dxa"/>
          </w:tcPr>
          <w:p w14:paraId="0D3B877B" w14:textId="77777777" w:rsidR="006B0117" w:rsidRPr="0004118A" w:rsidRDefault="006B0117" w:rsidP="00514203">
            <w:pPr>
              <w:ind w:left="-1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al menos 5 de los siguientes indicadores</w:t>
            </w:r>
          </w:p>
          <w:p w14:paraId="3FC937F3" w14:textId="77777777" w:rsidR="006B0117" w:rsidRPr="0004118A" w:rsidRDefault="006B0117" w:rsidP="008C53CE">
            <w:pPr>
              <w:numPr>
                <w:ilvl w:val="0"/>
                <w:numId w:val="20"/>
              </w:numPr>
              <w:ind w:left="175" w:hanging="283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 xml:space="preserve">Se </w:t>
            </w: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adapta a situaciones y contextos complejos: 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Puede trabajar en equipo, refleja sus conocimientos en la interpretación de la realidad. </w:t>
            </w:r>
          </w:p>
          <w:p w14:paraId="25743CF2" w14:textId="77777777" w:rsidR="006B0117" w:rsidRPr="0004118A" w:rsidRDefault="006B0117" w:rsidP="008C53CE">
            <w:pPr>
              <w:numPr>
                <w:ilvl w:val="0"/>
                <w:numId w:val="20"/>
              </w:numPr>
              <w:ind w:left="175" w:hanging="283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Hace aportaciones a las actividades académicas desarrolladas: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7752D751" w14:textId="77777777" w:rsidR="006B0117" w:rsidRPr="0004118A" w:rsidRDefault="006B0117" w:rsidP="008C53CE">
            <w:pPr>
              <w:numPr>
                <w:ilvl w:val="0"/>
                <w:numId w:val="20"/>
              </w:numPr>
              <w:ind w:left="175" w:hanging="283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Propone y/o explica soluciones o procedimientos no visto en clase (creatividad)</w:t>
            </w:r>
            <w:r w:rsidRPr="0004118A">
              <w:rPr>
                <w:rFonts w:ascii="Arial" w:hAnsi="Arial" w:cs="Arial"/>
                <w:sz w:val="18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01B4299" w14:textId="77777777" w:rsidR="006B0117" w:rsidRPr="0004118A" w:rsidRDefault="006B0117" w:rsidP="008C53CE">
            <w:pPr>
              <w:numPr>
                <w:ilvl w:val="0"/>
                <w:numId w:val="20"/>
              </w:numPr>
              <w:ind w:left="175" w:hanging="283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lastRenderedPageBreak/>
              <w:t>Introduce recursos y experiencias que promueven un pensamiento crítico: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0D6D14E" w14:textId="77777777" w:rsidR="006B0117" w:rsidRPr="0004118A" w:rsidRDefault="006B0117" w:rsidP="008C53CE">
            <w:pPr>
              <w:numPr>
                <w:ilvl w:val="0"/>
                <w:numId w:val="20"/>
              </w:numPr>
              <w:ind w:left="175" w:hanging="283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Incorpora conocimientos y actividades interdisciplinarios en su aprendizaje</w:t>
            </w:r>
            <w:r w:rsidRPr="0004118A">
              <w:rPr>
                <w:rFonts w:ascii="Arial" w:hAnsi="Arial" w:cs="Arial"/>
                <w:sz w:val="18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C28827C" w14:textId="77777777" w:rsidR="006B0117" w:rsidRPr="0004118A" w:rsidRDefault="006B0117" w:rsidP="008C53CE">
            <w:pPr>
              <w:pStyle w:val="Sinespaciado"/>
              <w:ind w:left="175" w:hanging="283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6. Realiza su trabajo de manera autónoma y autorregulada. </w:t>
            </w:r>
            <w:r w:rsidRPr="0004118A">
              <w:rPr>
                <w:rFonts w:ascii="Arial" w:hAnsi="Arial" w:cs="Arial"/>
                <w:sz w:val="18"/>
                <w:szCs w:val="20"/>
              </w:rPr>
              <w:t>Es capaz de</w:t>
            </w: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4118A">
              <w:rPr>
                <w:rFonts w:ascii="Arial" w:hAnsi="Arial" w:cs="Arial"/>
                <w:sz w:val="18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86" w:type="dxa"/>
            <w:vAlign w:val="center"/>
          </w:tcPr>
          <w:p w14:paraId="3922D7A4" w14:textId="77777777" w:rsidR="006B0117" w:rsidRPr="00862CFC" w:rsidRDefault="006B0117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6B0117" w:rsidRPr="00862CFC" w14:paraId="565799B3" w14:textId="77777777" w:rsidTr="00514203">
        <w:tc>
          <w:tcPr>
            <w:tcW w:w="2689" w:type="dxa"/>
            <w:vMerge/>
          </w:tcPr>
          <w:p w14:paraId="04BCB9C1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2EC873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5953" w:type="dxa"/>
          </w:tcPr>
          <w:p w14:paraId="38CCCB7B" w14:textId="77777777" w:rsidR="006B0117" w:rsidRPr="0004118A" w:rsidRDefault="006B0117" w:rsidP="00514203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cuatro de los indicadores definidos en desempeño excelente.</w:t>
            </w:r>
          </w:p>
        </w:tc>
        <w:tc>
          <w:tcPr>
            <w:tcW w:w="2086" w:type="dxa"/>
            <w:vAlign w:val="center"/>
          </w:tcPr>
          <w:p w14:paraId="23A6F026" w14:textId="77777777" w:rsidR="006B0117" w:rsidRPr="00862CFC" w:rsidRDefault="006B0117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6B0117" w:rsidRPr="00862CFC" w14:paraId="0C965404" w14:textId="77777777" w:rsidTr="00514203">
        <w:tc>
          <w:tcPr>
            <w:tcW w:w="2689" w:type="dxa"/>
            <w:vMerge/>
          </w:tcPr>
          <w:p w14:paraId="79B05532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C151F3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5953" w:type="dxa"/>
          </w:tcPr>
          <w:p w14:paraId="1F71E1F9" w14:textId="77777777" w:rsidR="006B0117" w:rsidRPr="0004118A" w:rsidRDefault="006B0117" w:rsidP="00514203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tres de los indicadores definidos en desempeño excelente.</w:t>
            </w:r>
          </w:p>
        </w:tc>
        <w:tc>
          <w:tcPr>
            <w:tcW w:w="2086" w:type="dxa"/>
            <w:vAlign w:val="center"/>
          </w:tcPr>
          <w:p w14:paraId="6EF6C952" w14:textId="77777777" w:rsidR="006B0117" w:rsidRPr="00862CFC" w:rsidRDefault="006B0117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6B0117" w:rsidRPr="00862CFC" w14:paraId="71BE8346" w14:textId="77777777" w:rsidTr="00514203">
        <w:tc>
          <w:tcPr>
            <w:tcW w:w="2689" w:type="dxa"/>
            <w:vMerge/>
          </w:tcPr>
          <w:p w14:paraId="7E21CF6D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1F8EB7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5953" w:type="dxa"/>
          </w:tcPr>
          <w:p w14:paraId="3FB30814" w14:textId="77777777" w:rsidR="006B0117" w:rsidRPr="0004118A" w:rsidRDefault="006B0117" w:rsidP="00514203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dos de los indicadores definidos en desempeño excelente.</w:t>
            </w:r>
          </w:p>
        </w:tc>
        <w:tc>
          <w:tcPr>
            <w:tcW w:w="2086" w:type="dxa"/>
            <w:vAlign w:val="center"/>
          </w:tcPr>
          <w:p w14:paraId="5249BC02" w14:textId="77777777" w:rsidR="006B0117" w:rsidRPr="00862CFC" w:rsidRDefault="006B0117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6B0117" w:rsidRPr="00862CFC" w14:paraId="4ABD19A8" w14:textId="77777777" w:rsidTr="00514203">
        <w:tc>
          <w:tcPr>
            <w:tcW w:w="2689" w:type="dxa"/>
          </w:tcPr>
          <w:p w14:paraId="34BEF982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268" w:type="dxa"/>
          </w:tcPr>
          <w:p w14:paraId="1D76CB6B" w14:textId="77777777" w:rsidR="006B0117" w:rsidRPr="00862CFC" w:rsidRDefault="006B0117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5953" w:type="dxa"/>
          </w:tcPr>
          <w:p w14:paraId="71667D84" w14:textId="77777777" w:rsidR="006B0117" w:rsidRPr="0004118A" w:rsidRDefault="006B0117" w:rsidP="00514203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086" w:type="dxa"/>
            <w:vAlign w:val="center"/>
          </w:tcPr>
          <w:p w14:paraId="03EA3342" w14:textId="77777777" w:rsidR="006B0117" w:rsidRPr="00862CFC" w:rsidRDefault="006B0117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38E2217" w14:textId="77777777" w:rsidR="006B0117" w:rsidRDefault="006B0117" w:rsidP="006B0117">
      <w:pPr>
        <w:pStyle w:val="Sinespaciado"/>
        <w:rPr>
          <w:rFonts w:ascii="Arial" w:hAnsi="Arial" w:cs="Arial"/>
          <w:sz w:val="20"/>
          <w:szCs w:val="20"/>
        </w:rPr>
      </w:pPr>
    </w:p>
    <w:p w14:paraId="0EBEA0F4" w14:textId="77777777" w:rsidR="006B0117" w:rsidRDefault="006B0117" w:rsidP="006B0117">
      <w:pPr>
        <w:pStyle w:val="Sinespaciado"/>
        <w:rPr>
          <w:rFonts w:ascii="Arial" w:hAnsi="Arial" w:cs="Arial"/>
          <w:sz w:val="20"/>
          <w:szCs w:val="20"/>
        </w:rPr>
      </w:pPr>
    </w:p>
    <w:p w14:paraId="423166E4" w14:textId="77777777" w:rsidR="006B0117" w:rsidRDefault="006B0117" w:rsidP="006B0117">
      <w:pPr>
        <w:pStyle w:val="Sinespaciado"/>
        <w:rPr>
          <w:rFonts w:ascii="Arial" w:hAnsi="Arial" w:cs="Arial"/>
          <w:sz w:val="20"/>
          <w:szCs w:val="20"/>
        </w:rPr>
      </w:pPr>
    </w:p>
    <w:p w14:paraId="7C44FFC8" w14:textId="77777777" w:rsidR="006B0117" w:rsidRPr="00862CFC" w:rsidRDefault="006B0117" w:rsidP="006B0117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p w14:paraId="7E159C61" w14:textId="77777777" w:rsidR="006B0117" w:rsidRPr="00862CFC" w:rsidRDefault="006B0117" w:rsidP="006B011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993"/>
        <w:gridCol w:w="1275"/>
        <w:gridCol w:w="993"/>
        <w:gridCol w:w="992"/>
        <w:gridCol w:w="850"/>
        <w:gridCol w:w="3402"/>
      </w:tblGrid>
      <w:tr w:rsidR="006B0117" w:rsidRPr="00106009" w14:paraId="4CB4A2F6" w14:textId="77777777" w:rsidTr="00514203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37D7" w14:textId="77777777" w:rsidR="006B0117" w:rsidRPr="00055465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DA8" w14:textId="77777777" w:rsidR="006B0117" w:rsidRPr="00055465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0BF7" w14:textId="77777777" w:rsidR="006B0117" w:rsidRPr="00055465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F2F" w14:textId="77777777" w:rsidR="006B0117" w:rsidRPr="00055465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6B0117" w:rsidRPr="00862CFC" w14:paraId="447BD96D" w14:textId="77777777" w:rsidTr="00514203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9EFE" w14:textId="77777777" w:rsidR="006B0117" w:rsidRPr="00106009" w:rsidRDefault="006B0117" w:rsidP="0051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5821" w14:textId="77777777" w:rsidR="006B0117" w:rsidRPr="00106009" w:rsidRDefault="006B0117" w:rsidP="0051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C60" w14:textId="77777777" w:rsidR="006B0117" w:rsidRPr="00106009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EF2" w14:textId="77777777" w:rsidR="006B0117" w:rsidRPr="00106009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9DD" w14:textId="77777777" w:rsidR="006B0117" w:rsidRPr="00106009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5DA" w14:textId="77777777" w:rsidR="006B0117" w:rsidRPr="00106009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2D8" w14:textId="77777777" w:rsidR="006B0117" w:rsidRPr="00106009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BBAD" w14:textId="77777777" w:rsidR="006B0117" w:rsidRPr="00106009" w:rsidRDefault="006B0117" w:rsidP="0051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0117" w:rsidRPr="00106009" w14:paraId="25828A63" w14:textId="77777777" w:rsidTr="00514203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14EB" w14:textId="7DE4A894" w:rsidR="006B0117" w:rsidRPr="00106009" w:rsidRDefault="006168CB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sinoptico</w:t>
            </w:r>
            <w:proofErr w:type="spellEnd"/>
            <w:r w:rsidR="006B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71E8" w14:textId="77777777" w:rsidR="006B0117" w:rsidRPr="00106009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B8C1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BE66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1351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D01C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992B" w14:textId="77777777" w:rsidR="006B0117" w:rsidRDefault="006B0117" w:rsidP="00514203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B5AD" w14:textId="77777777" w:rsidR="006B0117" w:rsidRPr="0004118A" w:rsidRDefault="006B0117" w:rsidP="00514203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4118A">
              <w:rPr>
                <w:rFonts w:ascii="Arial" w:hAnsi="Arial" w:cs="Arial"/>
                <w:sz w:val="18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6B0117" w:rsidRPr="00862CFC" w14:paraId="721DC4E1" w14:textId="77777777" w:rsidTr="00514203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B7F5" w14:textId="77777777" w:rsidR="006B0117" w:rsidRPr="00862CFC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Investigación 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EA20" w14:textId="77777777" w:rsidR="006B0117" w:rsidRPr="00862CFC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A957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2EAC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3B94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4DFE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FB93" w14:textId="77777777" w:rsidR="006B0117" w:rsidRDefault="006B0117" w:rsidP="00514203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2706" w14:textId="77777777" w:rsidR="006B0117" w:rsidRPr="000023EF" w:rsidRDefault="006B0117" w:rsidP="00514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>, y proyecta la información mediante diapositivas; demuestra el dominio de estructurar y organizar la información presentado una Introducción, Desarrollo, Síntesis o Conclusión y Bibliografía.</w:t>
            </w:r>
          </w:p>
        </w:tc>
      </w:tr>
      <w:tr w:rsidR="006B0117" w:rsidRPr="00862CFC" w14:paraId="0FEDA74F" w14:textId="77777777" w:rsidTr="00514203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D250" w14:textId="77777777" w:rsidR="006B0117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Exposición (Guía de observación)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3A87" w14:textId="1AC08D46" w:rsidR="006B0117" w:rsidRPr="00862CFC" w:rsidRDefault="0007280A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236F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14.3-15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43B8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12.8-14.1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E758" w14:textId="77777777" w:rsidR="006B0117" w:rsidRPr="00F26315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22.5-25.2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24C4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282D" w14:textId="77777777" w:rsidR="006B0117" w:rsidRDefault="006B0117" w:rsidP="00514203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304D" w14:textId="77777777" w:rsidR="006B0117" w:rsidRPr="0004118A" w:rsidRDefault="006B0117" w:rsidP="005142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4118A">
              <w:rPr>
                <w:rFonts w:ascii="Arial" w:eastAsia="Calibri" w:hAnsi="Arial" w:cs="Arial"/>
                <w:sz w:val="18"/>
                <w:szCs w:val="20"/>
              </w:rPr>
              <w:t>Demuestra el dominio de</w:t>
            </w:r>
            <w:r w:rsidRPr="0004118A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 xml:space="preserve"> organizar información, y análisis para identificar las semejanzas y diferencias de dos o más objetos o situaciones.</w:t>
            </w:r>
          </w:p>
        </w:tc>
      </w:tr>
      <w:tr w:rsidR="006B0117" w:rsidRPr="00862CFC" w14:paraId="197485BE" w14:textId="77777777" w:rsidTr="00514203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310F" w14:textId="77777777" w:rsidR="006B0117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CF23" w14:textId="09730C0C" w:rsidR="006B0117" w:rsidRPr="00862CFC" w:rsidRDefault="0007280A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3E85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33.3-35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2EC4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29.8-32.9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BC65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11.3-12.6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2218" w14:textId="77777777" w:rsidR="006B0117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24.5-25.9</w:t>
            </w:r>
          </w:p>
          <w:p w14:paraId="6D12BD6C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CCC0" w14:textId="77777777" w:rsidR="006B0117" w:rsidRDefault="006B0117" w:rsidP="00514203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A69C" w14:textId="77777777" w:rsidR="006B0117" w:rsidRPr="0004118A" w:rsidRDefault="006B0117" w:rsidP="005142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4118A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interés, es constante a sus horas de clase, puntual y responsable en las actividades.</w:t>
            </w:r>
          </w:p>
        </w:tc>
      </w:tr>
      <w:tr w:rsidR="006B0117" w:rsidRPr="00106009" w14:paraId="146D4FB0" w14:textId="77777777" w:rsidTr="00514203">
        <w:trPr>
          <w:trHeight w:val="29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970D" w14:textId="77777777" w:rsidR="006B0117" w:rsidRPr="00106009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9D12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A317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85 - 94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843E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75 - 84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2507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70 - 74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439A" w14:textId="77777777" w:rsidR="006B0117" w:rsidRPr="00B60214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3E6A" w14:textId="77777777" w:rsidR="006B0117" w:rsidRPr="00106009" w:rsidRDefault="006B0117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617B529" w14:textId="77777777" w:rsidR="005B2BF2" w:rsidRDefault="005B2BF2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68D9207" w14:textId="77777777" w:rsidR="00925010" w:rsidRDefault="00925010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925010" w:rsidRPr="00862CFC" w14:paraId="70ADA362" w14:textId="77777777" w:rsidTr="00514203">
        <w:tc>
          <w:tcPr>
            <w:tcW w:w="1838" w:type="dxa"/>
          </w:tcPr>
          <w:p w14:paraId="1027EFDC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729922D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D9BE96" w14:textId="77777777" w:rsidR="00925010" w:rsidRPr="00862CFC" w:rsidRDefault="00925010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7C714C17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1811920" w14:textId="0E5FE04F" w:rsidR="00925010" w:rsidRPr="0070427F" w:rsidRDefault="0070427F" w:rsidP="007042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27051915"/>
            <w:r>
              <w:rPr>
                <w:rFonts w:ascii="Arial" w:hAnsi="Arial" w:cs="Arial"/>
                <w:sz w:val="24"/>
                <w:szCs w:val="24"/>
              </w:rPr>
              <w:t>Realizar la recolección virtual o escrita, estudiar y analizar funcionamiento, características y aplicaciones de las principales lámparas.</w:t>
            </w:r>
            <w:bookmarkEnd w:id="0"/>
          </w:p>
        </w:tc>
      </w:tr>
    </w:tbl>
    <w:p w14:paraId="5061E0BC" w14:textId="77777777" w:rsidR="00925010" w:rsidRPr="00862CFC" w:rsidRDefault="00925010" w:rsidP="00925010">
      <w:pPr>
        <w:pStyle w:val="Sinespaciado"/>
        <w:rPr>
          <w:rFonts w:ascii="Arial" w:hAnsi="Arial" w:cs="Arial"/>
          <w:sz w:val="20"/>
          <w:szCs w:val="20"/>
        </w:rPr>
      </w:pPr>
      <w:bookmarkStart w:id="1" w:name="_Hlk12705200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925010" w:rsidRPr="00862CFC" w14:paraId="412BABAA" w14:textId="77777777" w:rsidTr="00514203">
        <w:tc>
          <w:tcPr>
            <w:tcW w:w="2599" w:type="dxa"/>
            <w:vAlign w:val="center"/>
          </w:tcPr>
          <w:p w14:paraId="55F76922" w14:textId="77777777" w:rsidR="00925010" w:rsidRPr="00862CFC" w:rsidRDefault="00925010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  <w:vAlign w:val="center"/>
          </w:tcPr>
          <w:p w14:paraId="0F891938" w14:textId="77777777" w:rsidR="00925010" w:rsidRPr="00862CFC" w:rsidRDefault="00925010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  <w:vAlign w:val="center"/>
          </w:tcPr>
          <w:p w14:paraId="199920FC" w14:textId="77777777" w:rsidR="00925010" w:rsidRPr="00862CFC" w:rsidRDefault="00925010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  <w:vAlign w:val="center"/>
          </w:tcPr>
          <w:p w14:paraId="22931A66" w14:textId="77777777" w:rsidR="00925010" w:rsidRPr="00862CFC" w:rsidRDefault="00925010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  <w:vAlign w:val="center"/>
          </w:tcPr>
          <w:p w14:paraId="00686D09" w14:textId="77777777" w:rsidR="00925010" w:rsidRPr="00862CFC" w:rsidRDefault="00925010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925010" w:rsidRPr="00862CFC" w14:paraId="4C4E05FF" w14:textId="77777777" w:rsidTr="00514203">
        <w:tc>
          <w:tcPr>
            <w:tcW w:w="2599" w:type="dxa"/>
          </w:tcPr>
          <w:p w14:paraId="436577D8" w14:textId="77777777" w:rsidR="00925010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V. Proyectos de alumbrado</w:t>
            </w:r>
          </w:p>
          <w:p w14:paraId="26B36E97" w14:textId="77777777" w:rsidR="00925010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A65785" w14:textId="77777777" w:rsidR="00925010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Fundamentos de iluminación.</w:t>
            </w:r>
          </w:p>
          <w:p w14:paraId="247859CB" w14:textId="77777777" w:rsidR="00EF3EDB" w:rsidRDefault="00EF3EDB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19775F" w14:textId="77777777" w:rsidR="00925010" w:rsidRDefault="00925010" w:rsidP="00EF3EDB">
            <w:pPr>
              <w:pStyle w:val="Sinespaciad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5.1.1 Definición de términos </w:t>
            </w:r>
            <w:r w:rsidR="00FE56A3">
              <w:rPr>
                <w:rFonts w:ascii="Arial" w:hAnsi="Arial" w:cs="Arial"/>
                <w:sz w:val="20"/>
                <w:szCs w:val="20"/>
              </w:rPr>
              <w:t>de unidades de medición de los parámetros de iluminación.</w:t>
            </w:r>
          </w:p>
          <w:p w14:paraId="44053AF2" w14:textId="77777777" w:rsidR="00925010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3420A" w14:textId="77777777" w:rsidR="00925010" w:rsidRDefault="00FE56A3" w:rsidP="00EF3EDB">
            <w:pPr>
              <w:pStyle w:val="Sinespaciad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5.1.2</w:t>
            </w:r>
            <w:r w:rsidR="00925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Fundamentos de lámparas: incandescentes, de descarga y de última t</w:t>
            </w:r>
            <w:r w:rsidR="00EF3EDB">
              <w:rPr>
                <w:rFonts w:ascii="Arial" w:hAnsi="Arial" w:cs="Arial"/>
                <w:sz w:val="20"/>
                <w:szCs w:val="20"/>
              </w:rPr>
              <w:t>ecnología.</w:t>
            </w:r>
          </w:p>
          <w:p w14:paraId="52F9313B" w14:textId="77777777" w:rsidR="00EF3EDB" w:rsidRDefault="00EF3EDB" w:rsidP="00EF3EDB">
            <w:pPr>
              <w:pStyle w:val="Sinespaciad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E275BB" w14:textId="77777777" w:rsidR="00EF3EDB" w:rsidRDefault="00EF3EDB" w:rsidP="00EF3EDB">
            <w:pPr>
              <w:pStyle w:val="Sinespaciad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5.1.3 Fundamentos de luminarias.</w:t>
            </w:r>
          </w:p>
          <w:p w14:paraId="56CB63D8" w14:textId="77777777" w:rsidR="00EF3EDB" w:rsidRDefault="00EF3EDB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2384C" w14:textId="77777777" w:rsidR="00EF3EDB" w:rsidRDefault="00EF3EDB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Introducción al diseño de alumbrado: niveles de iluminación, sistemas de alumbrado, método de lúmenes y método punto por punto.</w:t>
            </w:r>
          </w:p>
          <w:p w14:paraId="5CF6ABDA" w14:textId="77777777" w:rsidR="00EF3EDB" w:rsidRDefault="00EF3EDB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2BA7C7" w14:textId="77777777" w:rsidR="00EF3EDB" w:rsidRDefault="00EF3EDB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Ahorro y uso eficiente de la energía eléctrica.</w:t>
            </w:r>
          </w:p>
          <w:p w14:paraId="6BD07879" w14:textId="77777777" w:rsidR="00925010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AAAB79" w14:textId="77777777" w:rsidR="00925010" w:rsidRPr="00D156F6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98121FE" w14:textId="77777777" w:rsidR="00925010" w:rsidRPr="008C53CE" w:rsidRDefault="00925010" w:rsidP="00EF3E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3CE">
              <w:rPr>
                <w:rFonts w:ascii="Arial" w:hAnsi="Arial" w:cs="Arial"/>
                <w:sz w:val="20"/>
                <w:szCs w:val="20"/>
              </w:rPr>
              <w:lastRenderedPageBreak/>
              <w:t xml:space="preserve">El estudiante </w:t>
            </w:r>
            <w:r w:rsidR="0029320A" w:rsidRPr="008C53CE">
              <w:rPr>
                <w:rFonts w:ascii="Arial" w:hAnsi="Arial" w:cs="Arial"/>
                <w:sz w:val="20"/>
                <w:szCs w:val="20"/>
              </w:rPr>
              <w:t xml:space="preserve">investiga y </w:t>
            </w:r>
            <w:r w:rsidR="00EF3EDB" w:rsidRPr="008C53CE">
              <w:rPr>
                <w:rFonts w:ascii="Arial" w:hAnsi="Arial" w:cs="Arial"/>
                <w:sz w:val="20"/>
                <w:szCs w:val="20"/>
              </w:rPr>
              <w:t>expone</w:t>
            </w:r>
            <w:r w:rsidRPr="008C53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EDB" w:rsidRPr="008C53CE">
              <w:rPr>
                <w:rFonts w:ascii="Arial" w:hAnsi="Arial" w:cs="Arial"/>
                <w:sz w:val="20"/>
                <w:szCs w:val="20"/>
              </w:rPr>
              <w:t xml:space="preserve">por equipos los conceptos generales, de fotometría, además de indicar el funcionamiento, </w:t>
            </w:r>
            <w:r w:rsidR="00EF3EDB" w:rsidRPr="008C53CE">
              <w:rPr>
                <w:rFonts w:ascii="Arial" w:hAnsi="Arial" w:cs="Arial"/>
                <w:sz w:val="20"/>
                <w:szCs w:val="20"/>
              </w:rPr>
              <w:lastRenderedPageBreak/>
              <w:t>características, aplicaciones y usos de los diferentes tipos de lámparas.</w:t>
            </w:r>
          </w:p>
          <w:p w14:paraId="5A01C95D" w14:textId="77777777" w:rsidR="00925010" w:rsidRPr="008C53CE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96E88D" w14:textId="77777777" w:rsidR="00925010" w:rsidRPr="008C53CE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4350C" w14:textId="77777777" w:rsidR="00EF3EDB" w:rsidRPr="008C53CE" w:rsidRDefault="00EF3EDB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5406AB" w14:textId="77777777" w:rsidR="00925010" w:rsidRPr="008C53CE" w:rsidRDefault="00925010" w:rsidP="00FA03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3CE">
              <w:rPr>
                <w:rFonts w:ascii="Arial" w:hAnsi="Arial" w:cs="Arial"/>
                <w:sz w:val="20"/>
                <w:szCs w:val="20"/>
              </w:rPr>
              <w:t xml:space="preserve">El estudiante </w:t>
            </w:r>
            <w:r w:rsidR="00EF3EDB" w:rsidRPr="008C53CE">
              <w:rPr>
                <w:rFonts w:ascii="Arial" w:hAnsi="Arial" w:cs="Arial"/>
                <w:sz w:val="20"/>
                <w:szCs w:val="20"/>
              </w:rPr>
              <w:t xml:space="preserve">realiza una </w:t>
            </w:r>
            <w:r w:rsidRPr="008C53CE">
              <w:rPr>
                <w:rFonts w:ascii="Arial" w:hAnsi="Arial" w:cs="Arial"/>
                <w:sz w:val="20"/>
                <w:szCs w:val="20"/>
              </w:rPr>
              <w:t xml:space="preserve">  i</w:t>
            </w:r>
            <w:r w:rsidR="00EF3EDB" w:rsidRPr="008C53CE">
              <w:rPr>
                <w:rFonts w:ascii="Arial" w:hAnsi="Arial" w:cs="Arial"/>
                <w:sz w:val="20"/>
                <w:szCs w:val="20"/>
              </w:rPr>
              <w:t>nvestigación</w:t>
            </w:r>
            <w:r w:rsidR="00FA0382" w:rsidRPr="008C53CE">
              <w:rPr>
                <w:rFonts w:ascii="Arial" w:hAnsi="Arial" w:cs="Arial"/>
                <w:sz w:val="20"/>
                <w:szCs w:val="20"/>
              </w:rPr>
              <w:t xml:space="preserve"> y expone por equipos</w:t>
            </w:r>
            <w:r w:rsidRPr="008C53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A0382" w:rsidRPr="008C53CE">
              <w:rPr>
                <w:rFonts w:ascii="Arial" w:hAnsi="Arial" w:cs="Arial"/>
                <w:sz w:val="20"/>
                <w:szCs w:val="20"/>
              </w:rPr>
              <w:t xml:space="preserve">sobre </w:t>
            </w:r>
            <w:r w:rsidR="00EF3EDB" w:rsidRPr="008C53CE">
              <w:rPr>
                <w:rFonts w:ascii="Arial" w:hAnsi="Arial" w:cs="Arial"/>
                <w:sz w:val="20"/>
                <w:szCs w:val="20"/>
              </w:rPr>
              <w:t>las</w:t>
            </w:r>
            <w:r w:rsidR="00FA0382" w:rsidRPr="008C53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EDB" w:rsidRPr="008C53CE">
              <w:rPr>
                <w:rFonts w:ascii="Arial" w:hAnsi="Arial" w:cs="Arial"/>
                <w:sz w:val="20"/>
                <w:szCs w:val="20"/>
              </w:rPr>
              <w:t>características,</w:t>
            </w:r>
            <w:r w:rsidR="00FA0382" w:rsidRPr="008C53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EDB" w:rsidRPr="008C53CE">
              <w:rPr>
                <w:rFonts w:ascii="Arial" w:hAnsi="Arial" w:cs="Arial"/>
                <w:sz w:val="20"/>
                <w:szCs w:val="20"/>
              </w:rPr>
              <w:t>aplicaciones, usos y</w:t>
            </w:r>
            <w:r w:rsidR="00FA0382" w:rsidRPr="008C53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EDB" w:rsidRPr="008C53CE">
              <w:rPr>
                <w:rFonts w:ascii="Arial" w:hAnsi="Arial" w:cs="Arial"/>
                <w:sz w:val="20"/>
                <w:szCs w:val="20"/>
              </w:rPr>
              <w:t>funcionamiento, de los diferentes tipos de</w:t>
            </w:r>
            <w:r w:rsidR="00FA0382" w:rsidRPr="008C53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F3EDB" w:rsidRPr="008C53CE">
              <w:rPr>
                <w:rFonts w:ascii="Arial" w:hAnsi="Arial" w:cs="Arial"/>
                <w:sz w:val="20"/>
                <w:szCs w:val="20"/>
              </w:rPr>
              <w:t>luminarias</w:t>
            </w:r>
            <w:proofErr w:type="gramEnd"/>
            <w:r w:rsidR="00EF3EDB" w:rsidRPr="008C53CE">
              <w:rPr>
                <w:rFonts w:ascii="Arial" w:hAnsi="Arial" w:cs="Arial"/>
                <w:sz w:val="20"/>
                <w:szCs w:val="20"/>
              </w:rPr>
              <w:t xml:space="preserve"> así como hacer uso de sus curvas de</w:t>
            </w:r>
            <w:r w:rsidR="00FA0382" w:rsidRPr="008C53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EDB" w:rsidRPr="008C53CE">
              <w:rPr>
                <w:rFonts w:ascii="Arial" w:hAnsi="Arial" w:cs="Arial"/>
                <w:sz w:val="20"/>
                <w:szCs w:val="20"/>
              </w:rPr>
              <w:t>distribución.</w:t>
            </w:r>
            <w:r w:rsidRPr="008C53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90AAE2" w14:textId="77777777" w:rsidR="00925010" w:rsidRPr="008C53CE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F874FF" w14:textId="77777777" w:rsidR="00925010" w:rsidRPr="008C53CE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AD2CC2" w14:textId="554564CA" w:rsidR="00925010" w:rsidRPr="008C53CE" w:rsidRDefault="00925010" w:rsidP="005142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3CE">
              <w:rPr>
                <w:rFonts w:ascii="Arial" w:hAnsi="Arial" w:cs="Arial"/>
                <w:sz w:val="20"/>
                <w:szCs w:val="20"/>
              </w:rPr>
              <w:t>El alumno Identificar en un cuadro sinóptico las características de: puente de unión, conductor de t</w:t>
            </w:r>
            <w:r w:rsidR="00046560">
              <w:rPr>
                <w:rFonts w:ascii="Arial" w:hAnsi="Arial" w:cs="Arial"/>
                <w:sz w:val="20"/>
                <w:szCs w:val="20"/>
              </w:rPr>
              <w:t xml:space="preserve">ierra del </w:t>
            </w:r>
            <w:proofErr w:type="spellStart"/>
            <w:r w:rsidR="00046560">
              <w:rPr>
                <w:rFonts w:ascii="Arial" w:hAnsi="Arial" w:cs="Arial"/>
                <w:sz w:val="20"/>
                <w:szCs w:val="20"/>
              </w:rPr>
              <w:t>siste</w:t>
            </w:r>
            <w:r w:rsidRPr="008C53CE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8C53CE">
              <w:rPr>
                <w:rFonts w:ascii="Arial" w:hAnsi="Arial" w:cs="Arial"/>
                <w:sz w:val="20"/>
                <w:szCs w:val="20"/>
              </w:rPr>
              <w:t xml:space="preserve">, las correspondientes al medio de conexión individual de los equipos y/o aparatos, los conectores empleados, incluyendo si son del tipo </w:t>
            </w:r>
            <w:r w:rsidRPr="008C53CE">
              <w:rPr>
                <w:rFonts w:ascii="Arial" w:hAnsi="Arial" w:cs="Arial"/>
                <w:sz w:val="20"/>
                <w:szCs w:val="20"/>
              </w:rPr>
              <w:lastRenderedPageBreak/>
              <w:t>soldable, con tornillo o de presión.</w:t>
            </w:r>
          </w:p>
          <w:p w14:paraId="1E9AEB51" w14:textId="77777777" w:rsidR="00925010" w:rsidRPr="008C53CE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C19734" w14:textId="301A16CA" w:rsidR="0029320A" w:rsidRDefault="0029320A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3CE">
              <w:rPr>
                <w:rFonts w:ascii="Arial" w:hAnsi="Arial" w:cs="Arial"/>
                <w:sz w:val="20"/>
                <w:szCs w:val="20"/>
              </w:rPr>
              <w:t>El alumno realiza una investigación sobre las condiciones y características necesarias para asegurar que las instalaciones eléctricas y el alumbrado permitan el ahorro y uso eficiente de la energía eléctrica.</w:t>
            </w:r>
          </w:p>
          <w:p w14:paraId="73E90E15" w14:textId="0C8E999A" w:rsidR="00552D93" w:rsidRDefault="00552D93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A77239" w14:textId="38C550D9" w:rsidR="00552D93" w:rsidRDefault="00552D93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través de la investigación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realizada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elaboran un cuadro sinóptico que expondrán por equipos.</w:t>
            </w:r>
          </w:p>
          <w:p w14:paraId="6BD269A0" w14:textId="77777777" w:rsidR="00680B38" w:rsidRDefault="00680B38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4C9BF3" w14:textId="1B6CDB4F" w:rsidR="00680B38" w:rsidRDefault="00680B38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B38">
              <w:rPr>
                <w:rFonts w:ascii="Arial" w:hAnsi="Arial" w:cs="Arial"/>
                <w:sz w:val="20"/>
                <w:szCs w:val="20"/>
                <w:highlight w:val="yellow"/>
              </w:rPr>
              <w:t>Las actividades antes mencionadas se realizan mediante el apoyo de la plataforma educativa</w:t>
            </w:r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google </w:t>
            </w:r>
            <w:proofErr w:type="spellStart"/>
            <w:r w:rsidR="0031121D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Pr="00680B38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660762C9" w14:textId="77777777" w:rsidR="00646F05" w:rsidRDefault="00646F05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237ED" w14:textId="5D84A40F" w:rsidR="00646F05" w:rsidRPr="008C53CE" w:rsidRDefault="00646F05" w:rsidP="00311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F0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Al finalizar la unidad los alumnos resuelven un examen </w:t>
            </w:r>
            <w:r w:rsidR="0019746C">
              <w:rPr>
                <w:rFonts w:ascii="Arial" w:hAnsi="Arial" w:cs="Arial"/>
                <w:sz w:val="20"/>
                <w:szCs w:val="20"/>
              </w:rPr>
              <w:t>escrito</w:t>
            </w:r>
          </w:p>
        </w:tc>
        <w:tc>
          <w:tcPr>
            <w:tcW w:w="2599" w:type="dxa"/>
          </w:tcPr>
          <w:p w14:paraId="5F684D19" w14:textId="77777777" w:rsidR="00925010" w:rsidRPr="008C53CE" w:rsidRDefault="00EF3EDB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3CE">
              <w:rPr>
                <w:rFonts w:ascii="Arial" w:hAnsi="Arial" w:cs="Arial"/>
                <w:sz w:val="20"/>
                <w:szCs w:val="20"/>
              </w:rPr>
              <w:lastRenderedPageBreak/>
              <w:t>El docente integra a los estudiantes en quipos para realizar una exposición</w:t>
            </w:r>
            <w:r w:rsidR="00925010" w:rsidRPr="008C53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53CE">
              <w:rPr>
                <w:rFonts w:ascii="Arial" w:hAnsi="Arial" w:cs="Arial"/>
                <w:sz w:val="20"/>
                <w:szCs w:val="20"/>
              </w:rPr>
              <w:t xml:space="preserve">sobre los conceptos generales, de fotometría, </w:t>
            </w:r>
            <w:r w:rsidRPr="008C53CE">
              <w:rPr>
                <w:rFonts w:ascii="Arial" w:hAnsi="Arial" w:cs="Arial"/>
                <w:sz w:val="20"/>
                <w:szCs w:val="20"/>
              </w:rPr>
              <w:lastRenderedPageBreak/>
              <w:t>además de indicar el funcionamiento, características, aplicaciones y usos de los diferentes tipos de lámparas.</w:t>
            </w:r>
          </w:p>
          <w:p w14:paraId="3F62954B" w14:textId="77777777" w:rsidR="00925010" w:rsidRPr="008C53CE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3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063696" w14:textId="77777777" w:rsidR="00FA0382" w:rsidRPr="008C53CE" w:rsidRDefault="00925010" w:rsidP="00FA038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3CE">
              <w:rPr>
                <w:rFonts w:ascii="Arial" w:hAnsi="Arial" w:cs="Arial"/>
                <w:sz w:val="20"/>
                <w:szCs w:val="20"/>
              </w:rPr>
              <w:t xml:space="preserve">El docente </w:t>
            </w:r>
            <w:r w:rsidR="00FA0382" w:rsidRPr="008C53CE">
              <w:rPr>
                <w:rFonts w:ascii="Arial" w:hAnsi="Arial" w:cs="Arial"/>
                <w:sz w:val="20"/>
                <w:szCs w:val="20"/>
              </w:rPr>
              <w:t xml:space="preserve">solicita a los estudiantes una investigación y exposición sobre las características, aplicaciones, usos y funcionamiento, de los diferentes tipos de </w:t>
            </w:r>
            <w:proofErr w:type="gramStart"/>
            <w:r w:rsidR="00FA0382" w:rsidRPr="008C53CE">
              <w:rPr>
                <w:rFonts w:ascii="Arial" w:hAnsi="Arial" w:cs="Arial"/>
                <w:sz w:val="20"/>
                <w:szCs w:val="20"/>
              </w:rPr>
              <w:t>luminarias</w:t>
            </w:r>
            <w:proofErr w:type="gramEnd"/>
            <w:r w:rsidR="00FA0382" w:rsidRPr="008C53CE">
              <w:rPr>
                <w:rFonts w:ascii="Arial" w:hAnsi="Arial" w:cs="Arial"/>
                <w:sz w:val="20"/>
                <w:szCs w:val="20"/>
              </w:rPr>
              <w:t xml:space="preserve"> así como hacer uso de sus curvas de distribución. </w:t>
            </w:r>
          </w:p>
          <w:p w14:paraId="3D68F840" w14:textId="77777777" w:rsidR="00925010" w:rsidRPr="008C53CE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088E55" w14:textId="77777777" w:rsidR="00FA0382" w:rsidRPr="008C53CE" w:rsidRDefault="00FA0382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493FFA" w14:textId="77777777" w:rsidR="00925010" w:rsidRPr="008C53CE" w:rsidRDefault="00925010" w:rsidP="00FA0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3CE">
              <w:rPr>
                <w:rFonts w:ascii="Arial" w:hAnsi="Arial" w:cs="Arial"/>
                <w:sz w:val="20"/>
                <w:szCs w:val="20"/>
              </w:rPr>
              <w:t xml:space="preserve">El docente </w:t>
            </w:r>
            <w:r w:rsidR="00FA0382" w:rsidRPr="008C53CE">
              <w:rPr>
                <w:rFonts w:ascii="Arial" w:hAnsi="Arial" w:cs="Arial"/>
                <w:sz w:val="20"/>
                <w:szCs w:val="20"/>
              </w:rPr>
              <w:t>mediante ejercicios da a conocer</w:t>
            </w:r>
            <w:r w:rsidRPr="008C53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382" w:rsidRPr="008C53CE">
              <w:rPr>
                <w:rFonts w:ascii="Arial" w:hAnsi="Arial" w:cs="Arial"/>
                <w:sz w:val="20"/>
                <w:szCs w:val="20"/>
              </w:rPr>
              <w:t>las reglas principales para el cálculo de alumbrado por el método de Lúmenes y el método de Punto por Punto, y realizar ejercicios sencillos de alumbrado para interiores y exteriores.</w:t>
            </w:r>
          </w:p>
          <w:p w14:paraId="43281F47" w14:textId="77777777" w:rsidR="00925010" w:rsidRPr="008C53CE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44CF3D" w14:textId="77777777" w:rsidR="00925010" w:rsidRPr="008C53CE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CF5F4D" w14:textId="77777777" w:rsidR="00925010" w:rsidRPr="008C53CE" w:rsidRDefault="00925010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80ED4" w14:textId="77777777" w:rsidR="0029320A" w:rsidRPr="008C53CE" w:rsidRDefault="0029320A" w:rsidP="0051420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0B383A" w14:textId="70A5B3B2" w:rsidR="0029320A" w:rsidRDefault="0029320A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3CE">
              <w:rPr>
                <w:rFonts w:ascii="Arial" w:hAnsi="Arial" w:cs="Arial"/>
                <w:sz w:val="20"/>
                <w:szCs w:val="20"/>
              </w:rPr>
              <w:t>El docente solicita a los estudiantes una investigación por equipos en las que las que se indiquen las condiciones y características necesarias para asegurar que las instalaciones eléctricas y el alumbrado permitan el ahorro y uso eficiente de la energía eléctrica.</w:t>
            </w:r>
          </w:p>
          <w:p w14:paraId="1FEB9453" w14:textId="77777777" w:rsidR="00552D93" w:rsidRDefault="00552D93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9A0F61" w14:textId="2675C748" w:rsidR="00552D93" w:rsidRDefault="00552D93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Posteriormente elaboran un cuadro sinóptico que expondrán en equipos ante el grupo.</w:t>
            </w:r>
          </w:p>
          <w:p w14:paraId="0B78D7C0" w14:textId="77777777" w:rsidR="00680B38" w:rsidRDefault="00680B38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4E9EB1" w14:textId="6E929C06" w:rsidR="00680B38" w:rsidRDefault="00680B38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F05">
              <w:rPr>
                <w:rFonts w:ascii="Arial" w:hAnsi="Arial" w:cs="Arial"/>
                <w:sz w:val="20"/>
                <w:szCs w:val="20"/>
                <w:highlight w:val="yellow"/>
              </w:rPr>
              <w:t>Las actividades antes solicitadas por el docente</w:t>
            </w:r>
            <w:r w:rsidR="00646F05" w:rsidRPr="00646F0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se llevan </w:t>
            </w:r>
            <w:proofErr w:type="spellStart"/>
            <w:r w:rsidR="00646F05" w:rsidRPr="00646F05">
              <w:rPr>
                <w:rFonts w:ascii="Arial" w:hAnsi="Arial" w:cs="Arial"/>
                <w:sz w:val="20"/>
                <w:szCs w:val="20"/>
                <w:highlight w:val="yellow"/>
              </w:rPr>
              <w:t>acabo</w:t>
            </w:r>
            <w:proofErr w:type="spellEnd"/>
            <w:r w:rsidR="00646F05" w:rsidRPr="00646F0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 </w:t>
            </w:r>
            <w:proofErr w:type="spellStart"/>
            <w:r w:rsidR="00646F05" w:rsidRPr="00646F05">
              <w:rPr>
                <w:rFonts w:ascii="Arial" w:hAnsi="Arial" w:cs="Arial"/>
                <w:sz w:val="20"/>
                <w:szCs w:val="20"/>
                <w:highlight w:val="yellow"/>
              </w:rPr>
              <w:t>traves</w:t>
            </w:r>
            <w:proofErr w:type="spellEnd"/>
            <w:r w:rsidR="00646F05" w:rsidRPr="00646F0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</w:t>
            </w:r>
            <w:r w:rsidR="001C68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 plataforma educativa google </w:t>
            </w:r>
            <w:proofErr w:type="spellStart"/>
            <w:r w:rsidR="001C682E">
              <w:rPr>
                <w:rFonts w:ascii="Arial" w:hAnsi="Arial" w:cs="Arial"/>
                <w:sz w:val="20"/>
                <w:szCs w:val="20"/>
                <w:highlight w:val="yellow"/>
              </w:rPr>
              <w:t>classroom</w:t>
            </w:r>
            <w:proofErr w:type="spellEnd"/>
            <w:r w:rsidR="00646F05" w:rsidRPr="00646F05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7D2ACBAE" w14:textId="77777777" w:rsidR="00646F05" w:rsidRDefault="00646F05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AD8640" w14:textId="2717960A" w:rsidR="00646F05" w:rsidRPr="008C53CE" w:rsidRDefault="00646F05" w:rsidP="00293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F05">
              <w:rPr>
                <w:rFonts w:ascii="Arial" w:hAnsi="Arial" w:cs="Arial"/>
                <w:sz w:val="20"/>
                <w:szCs w:val="20"/>
                <w:highlight w:val="yellow"/>
              </w:rPr>
              <w:t>Al finalizar la unidad se aplica un examen e</w:t>
            </w:r>
            <w:r w:rsidR="0019746C">
              <w:rPr>
                <w:rFonts w:ascii="Arial" w:hAnsi="Arial" w:cs="Arial"/>
                <w:sz w:val="20"/>
                <w:szCs w:val="20"/>
                <w:highlight w:val="yellow"/>
              </w:rPr>
              <w:t>scrito</w:t>
            </w:r>
            <w:r w:rsidRPr="00646F05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599" w:type="dxa"/>
          </w:tcPr>
          <w:p w14:paraId="170417AD" w14:textId="77777777" w:rsidR="00925010" w:rsidRPr="004B6C96" w:rsidRDefault="00925010" w:rsidP="005142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CF3D5" w14:textId="77777777" w:rsidR="00925010" w:rsidRDefault="00925010" w:rsidP="005142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F2FDC1" w14:textId="77777777" w:rsidR="00925010" w:rsidRDefault="00925010" w:rsidP="005142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FDCAF9" w14:textId="77777777" w:rsidR="00925010" w:rsidRDefault="00925010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60A806" w14:textId="77777777" w:rsidR="00925010" w:rsidRDefault="00925010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1AA182" w14:textId="77777777" w:rsidR="00925010" w:rsidRDefault="00925010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B2BBF7" w14:textId="77777777" w:rsidR="00925010" w:rsidRDefault="00925010" w:rsidP="0051420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Capacidad de análisis y síntesis.</w:t>
            </w:r>
          </w:p>
          <w:p w14:paraId="27E1AE00" w14:textId="77777777" w:rsidR="00925010" w:rsidRDefault="00925010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DD037B" w14:textId="77777777" w:rsidR="00925010" w:rsidRDefault="00925010" w:rsidP="0051420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CDC">
              <w:rPr>
                <w:rFonts w:ascii="Arial" w:hAnsi="Arial" w:cs="Arial"/>
                <w:sz w:val="20"/>
                <w:szCs w:val="20"/>
              </w:rPr>
              <w:t>Habilidades básicas de manejo de la computadora y software de dibujo.</w:t>
            </w:r>
          </w:p>
          <w:p w14:paraId="14DB321E" w14:textId="77777777" w:rsidR="00925010" w:rsidRPr="00420CDC" w:rsidRDefault="00925010" w:rsidP="005142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1E77B9" w14:textId="77777777" w:rsidR="00925010" w:rsidRPr="00420CDC" w:rsidRDefault="00925010" w:rsidP="0051420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C96">
              <w:rPr>
                <w:rFonts w:ascii="Arial" w:hAnsi="Arial" w:cs="Arial"/>
                <w:sz w:val="20"/>
                <w:szCs w:val="20"/>
              </w:rPr>
              <w:t>Habilidad para buscar y analizar información proveniente de fuentes diversas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E3D159" w14:textId="77777777" w:rsidR="00925010" w:rsidRDefault="00925010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E2EE57" w14:textId="77777777" w:rsidR="00925010" w:rsidRDefault="00925010" w:rsidP="0051420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7DDE637B" w14:textId="77777777" w:rsidR="00925010" w:rsidRDefault="00925010" w:rsidP="00514203">
            <w:pPr>
              <w:pStyle w:val="Prrafodelista"/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9B6AC1" w14:textId="77777777" w:rsidR="00925010" w:rsidRPr="004B6C96" w:rsidRDefault="00925010" w:rsidP="0051420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</w:tc>
        <w:tc>
          <w:tcPr>
            <w:tcW w:w="2600" w:type="dxa"/>
          </w:tcPr>
          <w:p w14:paraId="005B5EBC" w14:textId="74E6DDAC" w:rsidR="00925010" w:rsidRPr="00862CFC" w:rsidRDefault="00A730C1" w:rsidP="00A730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14-6</w:t>
            </w:r>
          </w:p>
        </w:tc>
      </w:tr>
    </w:tbl>
    <w:p w14:paraId="6848EE36" w14:textId="77777777" w:rsidR="00925010" w:rsidRDefault="00925010" w:rsidP="0092501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0"/>
        <w:gridCol w:w="2086"/>
      </w:tblGrid>
      <w:tr w:rsidR="00925010" w:rsidRPr="00862CFC" w14:paraId="44CBA076" w14:textId="77777777" w:rsidTr="00514203">
        <w:tc>
          <w:tcPr>
            <w:tcW w:w="10910" w:type="dxa"/>
          </w:tcPr>
          <w:p w14:paraId="50E78F64" w14:textId="77777777" w:rsidR="00925010" w:rsidRPr="00C22CD3" w:rsidRDefault="00925010" w:rsidP="005142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22CD3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2086" w:type="dxa"/>
          </w:tcPr>
          <w:p w14:paraId="5E74E03E" w14:textId="77777777" w:rsidR="00925010" w:rsidRPr="00C22CD3" w:rsidRDefault="00925010" w:rsidP="005142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C22CD3">
              <w:rPr>
                <w:rFonts w:ascii="Arial" w:hAnsi="Arial" w:cs="Arial"/>
                <w:b/>
                <w:sz w:val="20"/>
                <w:szCs w:val="20"/>
              </w:rPr>
              <w:t xml:space="preserve">Valor de Indicador </w:t>
            </w:r>
          </w:p>
        </w:tc>
      </w:tr>
      <w:tr w:rsidR="00925010" w:rsidRPr="00862CFC" w14:paraId="76FFF573" w14:textId="77777777" w:rsidTr="00514203">
        <w:tc>
          <w:tcPr>
            <w:tcW w:w="10910" w:type="dxa"/>
            <w:vAlign w:val="center"/>
          </w:tcPr>
          <w:p w14:paraId="52D7A4F5" w14:textId="77777777" w:rsidR="00925010" w:rsidRPr="00C822C4" w:rsidRDefault="00925010" w:rsidP="0051420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822C4">
              <w:rPr>
                <w:rFonts w:ascii="Arial" w:eastAsia="Calibri" w:hAnsi="Arial" w:cs="Arial"/>
                <w:sz w:val="20"/>
                <w:szCs w:val="20"/>
              </w:rPr>
              <w:lastRenderedPageBreak/>
              <w:t>Busca y analiza información proveniente de fuentes diversas, demuestra la habilidad de investigación y el manejo bibliográfico.</w:t>
            </w:r>
          </w:p>
        </w:tc>
        <w:tc>
          <w:tcPr>
            <w:tcW w:w="2086" w:type="dxa"/>
            <w:vAlign w:val="center"/>
          </w:tcPr>
          <w:p w14:paraId="35E03FE5" w14:textId="7F5F4B91" w:rsidR="00925010" w:rsidRPr="00862CFC" w:rsidRDefault="00E84E7C" w:rsidP="00514203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5010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925010" w:rsidRPr="00862CFC" w14:paraId="307DDDFB" w14:textId="77777777" w:rsidTr="00514203">
        <w:tc>
          <w:tcPr>
            <w:tcW w:w="10910" w:type="dxa"/>
            <w:vAlign w:val="center"/>
          </w:tcPr>
          <w:p w14:paraId="547844FF" w14:textId="77777777" w:rsidR="00925010" w:rsidRPr="00E9744F" w:rsidRDefault="00925010" w:rsidP="0051420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Trabaja con varias ide</w:t>
            </w:r>
            <w:r w:rsidRPr="00E9744F">
              <w:rPr>
                <w:rFonts w:ascii="Arial" w:eastAsia="Calibri" w:hAnsi="Arial" w:cs="Arial"/>
                <w:sz w:val="20"/>
                <w:szCs w:val="20"/>
              </w:rPr>
              <w:t xml:space="preserve">as, </w:t>
            </w:r>
            <w:r w:rsidRPr="00E9744F">
              <w:rPr>
                <w:rFonts w:ascii="Tahoma" w:hAnsi="Tahoma" w:cs="Tahoma"/>
                <w:sz w:val="20"/>
                <w:szCs w:val="20"/>
              </w:rPr>
              <w:t>proporciona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44F">
              <w:rPr>
                <w:rFonts w:ascii="Tahoma" w:hAnsi="Tahoma" w:cs="Tahoma"/>
                <w:sz w:val="20"/>
                <w:szCs w:val="20"/>
              </w:rPr>
              <w:t>un resumen esquemático de lo aprendido, ordenado de una manera jerárquica. El</w:t>
            </w:r>
          </w:p>
          <w:p w14:paraId="24FBCD2B" w14:textId="77777777" w:rsidR="00925010" w:rsidRPr="00D40A20" w:rsidRDefault="00925010" w:rsidP="0051420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744F">
              <w:rPr>
                <w:rFonts w:ascii="Tahoma" w:hAnsi="Tahoma" w:cs="Tahoma"/>
                <w:sz w:val="20"/>
                <w:szCs w:val="20"/>
              </w:rPr>
              <w:t>Conocimiento está organizado y representado en todos los niveles de abstracción, situando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744F">
              <w:rPr>
                <w:rFonts w:ascii="Tahoma" w:hAnsi="Tahoma" w:cs="Tahoma"/>
                <w:sz w:val="20"/>
                <w:szCs w:val="20"/>
              </w:rPr>
              <w:t>los más generales e inclusivos en la parte superior y los más específicos y menos inclusivos en la parte inferior.</w:t>
            </w:r>
          </w:p>
        </w:tc>
        <w:tc>
          <w:tcPr>
            <w:tcW w:w="2086" w:type="dxa"/>
            <w:vAlign w:val="center"/>
          </w:tcPr>
          <w:p w14:paraId="6AFABEFD" w14:textId="3F31B773" w:rsidR="00925010" w:rsidRPr="00862CFC" w:rsidRDefault="00E84E7C" w:rsidP="00514203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25010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</w:tr>
      <w:tr w:rsidR="00925010" w:rsidRPr="00862CFC" w14:paraId="40432CFD" w14:textId="77777777" w:rsidTr="00514203">
        <w:tc>
          <w:tcPr>
            <w:tcW w:w="10910" w:type="dxa"/>
            <w:vAlign w:val="center"/>
          </w:tcPr>
          <w:p w14:paraId="67B9B994" w14:textId="77777777" w:rsidR="00925010" w:rsidRPr="00D40A20" w:rsidRDefault="00925010" w:rsidP="005142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Demuestra el dominio de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organizar información,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 análisis para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identificar las semejanzas y diferencias de dos o más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objetos o situaciones</w:t>
            </w:r>
            <w:r w:rsidRPr="00D40A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86" w:type="dxa"/>
            <w:vAlign w:val="center"/>
          </w:tcPr>
          <w:p w14:paraId="5B1142F9" w14:textId="66885D16" w:rsidR="00925010" w:rsidRPr="00862CFC" w:rsidRDefault="00E84E7C" w:rsidP="00514203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25010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925010" w:rsidRPr="00862CFC" w14:paraId="6B23FB6B" w14:textId="77777777" w:rsidTr="00514203">
        <w:tc>
          <w:tcPr>
            <w:tcW w:w="10910" w:type="dxa"/>
            <w:vAlign w:val="center"/>
          </w:tcPr>
          <w:p w14:paraId="6C21BA47" w14:textId="77777777" w:rsidR="00925010" w:rsidRPr="000023EF" w:rsidRDefault="00925010" w:rsidP="005142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 conocimiento y dominio de los temas de la unidad.</w:t>
            </w:r>
          </w:p>
          <w:p w14:paraId="64F423DC" w14:textId="77777777" w:rsidR="00925010" w:rsidRPr="00C822C4" w:rsidRDefault="00925010" w:rsidP="0051420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 las disposiciones en las soluciones de los casos práctico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solicitados en la evaluación.</w:t>
            </w:r>
          </w:p>
        </w:tc>
        <w:tc>
          <w:tcPr>
            <w:tcW w:w="2086" w:type="dxa"/>
          </w:tcPr>
          <w:p w14:paraId="0510A8AF" w14:textId="60F82138" w:rsidR="00925010" w:rsidRDefault="00E84E7C" w:rsidP="00514203">
            <w:pPr>
              <w:pStyle w:val="Sinespaciado"/>
              <w:ind w:left="34" w:hanging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25010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</w:tbl>
    <w:p w14:paraId="5E711A66" w14:textId="77777777" w:rsidR="00925010" w:rsidRPr="00862CFC" w:rsidRDefault="00925010" w:rsidP="00925010">
      <w:pPr>
        <w:pStyle w:val="Sinespaciado"/>
        <w:rPr>
          <w:rFonts w:ascii="Arial" w:hAnsi="Arial" w:cs="Arial"/>
          <w:sz w:val="20"/>
          <w:szCs w:val="20"/>
        </w:rPr>
      </w:pPr>
    </w:p>
    <w:p w14:paraId="340EB5DD" w14:textId="77777777" w:rsidR="00925010" w:rsidRPr="00862CFC" w:rsidRDefault="00925010" w:rsidP="00925010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Niveles de desempeño:</w:t>
      </w:r>
    </w:p>
    <w:p w14:paraId="3363ADF6" w14:textId="77777777" w:rsidR="00925010" w:rsidRPr="00862CFC" w:rsidRDefault="00925010" w:rsidP="0092501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5953"/>
        <w:gridCol w:w="2086"/>
      </w:tblGrid>
      <w:tr w:rsidR="00925010" w:rsidRPr="00862CFC" w14:paraId="7CDCE691" w14:textId="77777777" w:rsidTr="00514203">
        <w:tc>
          <w:tcPr>
            <w:tcW w:w="2689" w:type="dxa"/>
          </w:tcPr>
          <w:p w14:paraId="12158592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2268" w:type="dxa"/>
          </w:tcPr>
          <w:p w14:paraId="5EB1E54A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5953" w:type="dxa"/>
          </w:tcPr>
          <w:p w14:paraId="69B62B03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2086" w:type="dxa"/>
          </w:tcPr>
          <w:p w14:paraId="0C9CF7D9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925010" w:rsidRPr="00862CFC" w14:paraId="19242AFD" w14:textId="77777777" w:rsidTr="00514203">
        <w:tc>
          <w:tcPr>
            <w:tcW w:w="2689" w:type="dxa"/>
            <w:vMerge w:val="restart"/>
          </w:tcPr>
          <w:p w14:paraId="4186455B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2268" w:type="dxa"/>
          </w:tcPr>
          <w:p w14:paraId="571F977D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5953" w:type="dxa"/>
          </w:tcPr>
          <w:p w14:paraId="720371AC" w14:textId="77777777" w:rsidR="00925010" w:rsidRPr="0004118A" w:rsidRDefault="00925010" w:rsidP="00514203">
            <w:pPr>
              <w:ind w:left="-1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al menos 5 de los siguientes indicadores</w:t>
            </w:r>
          </w:p>
          <w:p w14:paraId="092CB678" w14:textId="77777777" w:rsidR="00925010" w:rsidRPr="0004118A" w:rsidRDefault="00925010" w:rsidP="008C53CE">
            <w:pPr>
              <w:numPr>
                <w:ilvl w:val="0"/>
                <w:numId w:val="22"/>
              </w:numPr>
              <w:ind w:left="175" w:hanging="283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 xml:space="preserve">Se </w:t>
            </w: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adapta a situaciones y contextos complejos: 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Puede trabajar en equipo, refleja sus conocimientos en la interpretación de la realidad. </w:t>
            </w:r>
          </w:p>
          <w:p w14:paraId="1360CB20" w14:textId="77777777" w:rsidR="00925010" w:rsidRPr="0004118A" w:rsidRDefault="00925010" w:rsidP="008C53CE">
            <w:pPr>
              <w:numPr>
                <w:ilvl w:val="0"/>
                <w:numId w:val="22"/>
              </w:numPr>
              <w:ind w:left="175" w:hanging="283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Hace aportaciones a las actividades académicas desarrolladas: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35D4094" w14:textId="77777777" w:rsidR="00925010" w:rsidRPr="0004118A" w:rsidRDefault="00925010" w:rsidP="008C53CE">
            <w:pPr>
              <w:numPr>
                <w:ilvl w:val="0"/>
                <w:numId w:val="22"/>
              </w:numPr>
              <w:ind w:left="175" w:hanging="283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Propone y/o explica soluciones o procedimientos no visto en clase (creatividad)</w:t>
            </w:r>
            <w:r w:rsidRPr="0004118A">
              <w:rPr>
                <w:rFonts w:ascii="Arial" w:hAnsi="Arial" w:cs="Arial"/>
                <w:sz w:val="18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8318DA" w14:textId="77777777" w:rsidR="00925010" w:rsidRPr="0004118A" w:rsidRDefault="00925010" w:rsidP="008C53CE">
            <w:pPr>
              <w:numPr>
                <w:ilvl w:val="0"/>
                <w:numId w:val="22"/>
              </w:numPr>
              <w:ind w:left="175" w:hanging="283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Introduce recursos y experiencias que promueven un pensamiento crítico:</w:t>
            </w:r>
            <w:r w:rsidRPr="0004118A">
              <w:rPr>
                <w:rFonts w:ascii="Arial" w:hAnsi="Arial" w:cs="Arial"/>
                <w:sz w:val="18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</w:t>
            </w:r>
            <w:r w:rsidRPr="0004118A">
              <w:rPr>
                <w:rFonts w:ascii="Arial" w:hAnsi="Arial" w:cs="Arial"/>
                <w:sz w:val="18"/>
                <w:szCs w:val="20"/>
              </w:rPr>
              <w:lastRenderedPageBreak/>
              <w:t>o a futuro dicho tema. Se apoya en foros, autores, bibliografía, documentales, etc. para sustentar su punto de vista.</w:t>
            </w:r>
          </w:p>
          <w:p w14:paraId="5F5D27AE" w14:textId="77777777" w:rsidR="00925010" w:rsidRPr="0004118A" w:rsidRDefault="00925010" w:rsidP="008C53CE">
            <w:pPr>
              <w:numPr>
                <w:ilvl w:val="0"/>
                <w:numId w:val="22"/>
              </w:numPr>
              <w:ind w:left="175" w:hanging="283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>Incorpora conocimientos y actividades interdisciplinarios en su aprendizaje</w:t>
            </w:r>
            <w:r w:rsidRPr="0004118A">
              <w:rPr>
                <w:rFonts w:ascii="Arial" w:hAnsi="Arial" w:cs="Arial"/>
                <w:sz w:val="18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13C818CD" w14:textId="77777777" w:rsidR="00925010" w:rsidRPr="0004118A" w:rsidRDefault="00925010" w:rsidP="008C53CE">
            <w:pPr>
              <w:pStyle w:val="Sinespaciado"/>
              <w:ind w:left="175" w:hanging="17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6. Realiza su trabajo de manera autónoma y autorregulada. </w:t>
            </w:r>
            <w:r w:rsidRPr="0004118A">
              <w:rPr>
                <w:rFonts w:ascii="Arial" w:hAnsi="Arial" w:cs="Arial"/>
                <w:sz w:val="18"/>
                <w:szCs w:val="20"/>
              </w:rPr>
              <w:t>Es capaz de</w:t>
            </w:r>
            <w:r w:rsidRPr="0004118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04118A">
              <w:rPr>
                <w:rFonts w:ascii="Arial" w:hAnsi="Arial" w:cs="Arial"/>
                <w:sz w:val="18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86" w:type="dxa"/>
            <w:vAlign w:val="center"/>
          </w:tcPr>
          <w:p w14:paraId="7E6C3B19" w14:textId="77777777" w:rsidR="00925010" w:rsidRPr="00862CFC" w:rsidRDefault="00925010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925010" w:rsidRPr="00862CFC" w14:paraId="4983C212" w14:textId="77777777" w:rsidTr="00514203">
        <w:tc>
          <w:tcPr>
            <w:tcW w:w="2689" w:type="dxa"/>
            <w:vMerge/>
          </w:tcPr>
          <w:p w14:paraId="1B91FDF6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C875DF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5953" w:type="dxa"/>
          </w:tcPr>
          <w:p w14:paraId="075ECC00" w14:textId="77777777" w:rsidR="00925010" w:rsidRPr="0004118A" w:rsidRDefault="00925010" w:rsidP="00514203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cuatro de los indicadores definidos en desempeño excelente.</w:t>
            </w:r>
          </w:p>
        </w:tc>
        <w:tc>
          <w:tcPr>
            <w:tcW w:w="2086" w:type="dxa"/>
            <w:vAlign w:val="center"/>
          </w:tcPr>
          <w:p w14:paraId="5AC4C343" w14:textId="77777777" w:rsidR="00925010" w:rsidRPr="00862CFC" w:rsidRDefault="00925010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925010" w:rsidRPr="00862CFC" w14:paraId="15CA11FC" w14:textId="77777777" w:rsidTr="00514203">
        <w:tc>
          <w:tcPr>
            <w:tcW w:w="2689" w:type="dxa"/>
            <w:vMerge/>
          </w:tcPr>
          <w:p w14:paraId="5EB9197C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1387EE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5953" w:type="dxa"/>
          </w:tcPr>
          <w:p w14:paraId="4E52A627" w14:textId="77777777" w:rsidR="00925010" w:rsidRPr="0004118A" w:rsidRDefault="00925010" w:rsidP="00514203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tres de los indicadores definidos en desempeño excelente.</w:t>
            </w:r>
          </w:p>
        </w:tc>
        <w:tc>
          <w:tcPr>
            <w:tcW w:w="2086" w:type="dxa"/>
            <w:vAlign w:val="center"/>
          </w:tcPr>
          <w:p w14:paraId="53BD0733" w14:textId="77777777" w:rsidR="00925010" w:rsidRPr="00862CFC" w:rsidRDefault="00925010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925010" w:rsidRPr="00862CFC" w14:paraId="2A1E9724" w14:textId="77777777" w:rsidTr="00514203">
        <w:tc>
          <w:tcPr>
            <w:tcW w:w="2689" w:type="dxa"/>
            <w:vMerge/>
          </w:tcPr>
          <w:p w14:paraId="0420BDF4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3DF1A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5953" w:type="dxa"/>
          </w:tcPr>
          <w:p w14:paraId="3632E1C1" w14:textId="77777777" w:rsidR="00925010" w:rsidRPr="0004118A" w:rsidRDefault="00925010" w:rsidP="00514203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Cumple dos de los indicadores definidos en desempeño excelente.</w:t>
            </w:r>
          </w:p>
        </w:tc>
        <w:tc>
          <w:tcPr>
            <w:tcW w:w="2086" w:type="dxa"/>
            <w:vAlign w:val="center"/>
          </w:tcPr>
          <w:p w14:paraId="590B85F3" w14:textId="77777777" w:rsidR="00925010" w:rsidRPr="00862CFC" w:rsidRDefault="00925010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925010" w:rsidRPr="00862CFC" w14:paraId="6C5DF81F" w14:textId="77777777" w:rsidTr="00514203">
        <w:tc>
          <w:tcPr>
            <w:tcW w:w="2689" w:type="dxa"/>
          </w:tcPr>
          <w:p w14:paraId="72990E13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2268" w:type="dxa"/>
          </w:tcPr>
          <w:p w14:paraId="74BDF279" w14:textId="77777777" w:rsidR="00925010" w:rsidRPr="00862CFC" w:rsidRDefault="00925010" w:rsidP="0051420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5953" w:type="dxa"/>
          </w:tcPr>
          <w:p w14:paraId="360C0AA9" w14:textId="77777777" w:rsidR="00925010" w:rsidRPr="0004118A" w:rsidRDefault="00925010" w:rsidP="00514203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04118A">
              <w:rPr>
                <w:rFonts w:ascii="Arial" w:hAnsi="Arial" w:cs="Arial"/>
                <w:sz w:val="18"/>
                <w:szCs w:val="20"/>
              </w:rPr>
              <w:t>No se cumple con el 100 % de evidencias conceptuales, procedimentales y actitudinales de los indicadores definidos en el desempeño excelente.</w:t>
            </w:r>
          </w:p>
        </w:tc>
        <w:tc>
          <w:tcPr>
            <w:tcW w:w="2086" w:type="dxa"/>
            <w:vAlign w:val="center"/>
          </w:tcPr>
          <w:p w14:paraId="0701D53B" w14:textId="77777777" w:rsidR="00925010" w:rsidRPr="00862CFC" w:rsidRDefault="00925010" w:rsidP="0051420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C04A63C" w14:textId="77777777" w:rsidR="00925010" w:rsidRPr="00862CFC" w:rsidRDefault="00925010" w:rsidP="0092501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Pr="00862CFC">
        <w:rPr>
          <w:rFonts w:ascii="Arial" w:hAnsi="Arial" w:cs="Arial"/>
          <w:sz w:val="20"/>
          <w:szCs w:val="20"/>
        </w:rPr>
        <w:t>:</w:t>
      </w:r>
    </w:p>
    <w:p w14:paraId="096A3812" w14:textId="77777777" w:rsidR="00925010" w:rsidRPr="00862CFC" w:rsidRDefault="00925010" w:rsidP="0092501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993"/>
        <w:gridCol w:w="1275"/>
        <w:gridCol w:w="993"/>
        <w:gridCol w:w="992"/>
        <w:gridCol w:w="850"/>
        <w:gridCol w:w="3402"/>
      </w:tblGrid>
      <w:tr w:rsidR="00925010" w:rsidRPr="00106009" w14:paraId="18F3A343" w14:textId="77777777" w:rsidTr="00514203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026" w14:textId="77777777" w:rsidR="00925010" w:rsidRPr="00055465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1D4" w14:textId="77777777" w:rsidR="00925010" w:rsidRPr="00055465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B8E" w14:textId="77777777" w:rsidR="00925010" w:rsidRPr="00055465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2C0" w14:textId="77777777" w:rsidR="00925010" w:rsidRPr="00055465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925010" w:rsidRPr="00862CFC" w14:paraId="291FBD4F" w14:textId="77777777" w:rsidTr="00514203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0E11" w14:textId="77777777" w:rsidR="00925010" w:rsidRPr="00106009" w:rsidRDefault="00925010" w:rsidP="0051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7C03" w14:textId="77777777" w:rsidR="00925010" w:rsidRPr="00106009" w:rsidRDefault="00925010" w:rsidP="0051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71F" w14:textId="77777777" w:rsidR="00925010" w:rsidRPr="00106009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003" w14:textId="77777777" w:rsidR="00925010" w:rsidRPr="00106009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7C1" w14:textId="77777777" w:rsidR="00925010" w:rsidRPr="00106009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9E9" w14:textId="77777777" w:rsidR="00925010" w:rsidRPr="00106009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E79" w14:textId="77777777" w:rsidR="00925010" w:rsidRPr="00106009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1EBB" w14:textId="77777777" w:rsidR="00925010" w:rsidRPr="00106009" w:rsidRDefault="00925010" w:rsidP="0051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25010" w:rsidRPr="00106009" w14:paraId="397EAD02" w14:textId="77777777" w:rsidTr="00514203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3D37" w14:textId="17B6097C" w:rsidR="00925010" w:rsidRPr="00106009" w:rsidRDefault="00552D93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sinoptico</w:t>
            </w:r>
            <w:proofErr w:type="spellEnd"/>
            <w:r w:rsidR="00925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45B0" w14:textId="1E647D27" w:rsidR="00925010" w:rsidRPr="00106009" w:rsidRDefault="00E84E7C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925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618E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5EA7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ECE3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6721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2C56" w14:textId="77777777" w:rsidR="00925010" w:rsidRDefault="00925010" w:rsidP="00514203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DDCD" w14:textId="77777777" w:rsidR="00925010" w:rsidRPr="0004118A" w:rsidRDefault="00925010" w:rsidP="00514203">
            <w:pPr>
              <w:pStyle w:val="Sinespaciado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04118A">
              <w:rPr>
                <w:rFonts w:ascii="Arial" w:hAnsi="Arial" w:cs="Arial"/>
                <w:sz w:val="18"/>
                <w:szCs w:val="20"/>
                <w:lang w:val="es-ES"/>
              </w:rPr>
              <w:t>Busca y analiza información proveniente de fuentes diversas, demuestra la habilidad de investigación y el manejo bibliográfico.</w:t>
            </w:r>
          </w:p>
        </w:tc>
      </w:tr>
      <w:tr w:rsidR="00925010" w:rsidRPr="00862CFC" w14:paraId="3B210CC0" w14:textId="77777777" w:rsidTr="00514203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EDA8" w14:textId="77777777" w:rsidR="00925010" w:rsidRPr="00862CFC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2E42" w14:textId="202C4EBF" w:rsidR="00925010" w:rsidRPr="00862CFC" w:rsidRDefault="0007280A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9250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66DB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28.5-30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A0F9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39E3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939A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687D" w14:textId="77777777" w:rsidR="00925010" w:rsidRDefault="00925010" w:rsidP="00514203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72D4" w14:textId="77777777" w:rsidR="00925010" w:rsidRPr="000023EF" w:rsidRDefault="00925010" w:rsidP="00514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23EF">
              <w:rPr>
                <w:rFonts w:ascii="Arial" w:hAnsi="Arial" w:cs="Arial"/>
                <w:sz w:val="20"/>
                <w:szCs w:val="20"/>
              </w:rPr>
              <w:t xml:space="preserve">Presentar ante el grupo un tema, demuestra el dominio de las </w:t>
            </w:r>
            <w:proofErr w:type="spellStart"/>
            <w:r w:rsidRPr="000023EF"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  <w:r w:rsidRPr="000023EF">
              <w:rPr>
                <w:rFonts w:ascii="Arial" w:hAnsi="Arial" w:cs="Arial"/>
                <w:sz w:val="20"/>
                <w:szCs w:val="20"/>
              </w:rPr>
              <w:t xml:space="preserve">, y proyecta la información mediante diapositivas; demuestra el dominio de estructurar y organizar la información presentado una </w:t>
            </w:r>
            <w:r w:rsidRPr="000023EF">
              <w:rPr>
                <w:rFonts w:ascii="Arial" w:hAnsi="Arial" w:cs="Arial"/>
                <w:sz w:val="20"/>
                <w:szCs w:val="20"/>
              </w:rPr>
              <w:lastRenderedPageBreak/>
              <w:t>Introducción, Desarrollo, Síntesis o Conclusión y Bibliografía.</w:t>
            </w:r>
          </w:p>
        </w:tc>
      </w:tr>
      <w:tr w:rsidR="00925010" w:rsidRPr="00862CFC" w14:paraId="7F4B3B63" w14:textId="77777777" w:rsidTr="00514203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0481" w14:textId="77777777" w:rsidR="00925010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Exposición (Guía de observación)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B223" w14:textId="3B709E97" w:rsidR="00925010" w:rsidRPr="00862CFC" w:rsidRDefault="00E84E7C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07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CA80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14.3-15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45A0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12.8-14.1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DCA6" w14:textId="77777777" w:rsidR="00925010" w:rsidRPr="00F26315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22.5-25.2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97C2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21-22.2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C3F2" w14:textId="77777777" w:rsidR="00925010" w:rsidRDefault="00925010" w:rsidP="00514203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E5EB" w14:textId="77777777" w:rsidR="00925010" w:rsidRPr="0004118A" w:rsidRDefault="00925010" w:rsidP="005142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4118A">
              <w:rPr>
                <w:rFonts w:ascii="Arial" w:eastAsia="Calibri" w:hAnsi="Arial" w:cs="Arial"/>
                <w:sz w:val="18"/>
                <w:szCs w:val="20"/>
              </w:rPr>
              <w:t>Demuestra el dominio de</w:t>
            </w:r>
            <w:r w:rsidRPr="0004118A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 xml:space="preserve"> organizar información, y análisis para identificar las semejanzas y diferencias de dos o más objetos o situaciones.</w:t>
            </w:r>
          </w:p>
        </w:tc>
      </w:tr>
      <w:tr w:rsidR="00925010" w:rsidRPr="00862CFC" w14:paraId="0719B152" w14:textId="77777777" w:rsidTr="00514203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4F10" w14:textId="77777777" w:rsidR="00925010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C34D" w14:textId="34555FF9" w:rsidR="00925010" w:rsidRPr="00862CFC" w:rsidRDefault="00E84E7C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0728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1414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33.3-35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F218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29.8-32.9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70B6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11.3-12.6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E8D4" w14:textId="77777777" w:rsidR="00925010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24.5-25.9</w:t>
            </w:r>
          </w:p>
          <w:p w14:paraId="5F5F10D0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E8E2" w14:textId="77777777" w:rsidR="00925010" w:rsidRDefault="00925010" w:rsidP="00514203">
            <w:r w:rsidRPr="00E87B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0078" w14:textId="77777777" w:rsidR="00925010" w:rsidRPr="0004118A" w:rsidRDefault="00925010" w:rsidP="005142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04118A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interés, es constante a sus horas de clase, puntual y responsable en las actividades.</w:t>
            </w:r>
          </w:p>
        </w:tc>
      </w:tr>
      <w:tr w:rsidR="00925010" w:rsidRPr="00106009" w14:paraId="3F743FA9" w14:textId="77777777" w:rsidTr="00514203">
        <w:trPr>
          <w:trHeight w:val="29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5354" w14:textId="77777777" w:rsidR="00925010" w:rsidRPr="00106009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B4BA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0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95 - 100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1D1D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85 - 94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9756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75 - 84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81C1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70 - 74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95D6" w14:textId="77777777" w:rsidR="00925010" w:rsidRPr="00B60214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0 - 69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32F2" w14:textId="77777777" w:rsidR="00925010" w:rsidRPr="00106009" w:rsidRDefault="00925010" w:rsidP="0051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BB16C0" w14:textId="77777777" w:rsidR="008C53CE" w:rsidRDefault="008C53CE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964B438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B5F5F7C" w14:textId="7A32CECD" w:rsidR="008C53CE" w:rsidRPr="00862CFC" w:rsidRDefault="008C53CE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4DEE6CC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862CFC" w14:paraId="557BEF06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8F648" w14:textId="77777777" w:rsidR="00106009" w:rsidRPr="00862CFC" w:rsidRDefault="0022123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Fuentes de información: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CD74A" w14:textId="77777777" w:rsidR="00106009" w:rsidRPr="00862CFC" w:rsidRDefault="0022123A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Apoyos didácticos</w:t>
            </w:r>
          </w:p>
        </w:tc>
      </w:tr>
      <w:tr w:rsidR="00106009" w:rsidRPr="00862CFC" w14:paraId="377D3228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7F1E14BD" w14:textId="77777777" w:rsidR="00CA2121" w:rsidRPr="009A0334" w:rsidRDefault="00CA2121" w:rsidP="00CA2121">
            <w:pPr>
              <w:pStyle w:val="Bibliografa"/>
              <w:ind w:left="720" w:hanging="720"/>
              <w:rPr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BIBLIOGRAPHY  \l 2058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0334">
              <w:rPr>
                <w:noProof/>
                <w:sz w:val="18"/>
                <w:szCs w:val="18"/>
              </w:rPr>
              <w:t xml:space="preserve">cables, C. (2009). </w:t>
            </w:r>
            <w:r w:rsidRPr="009A0334">
              <w:rPr>
                <w:i/>
                <w:iCs/>
                <w:noProof/>
                <w:sz w:val="18"/>
                <w:szCs w:val="18"/>
              </w:rPr>
              <w:t>Manual Técnico de Instalaciones Eléctricas en Baja Tensión.</w:t>
            </w:r>
            <w:r w:rsidRPr="009A0334">
              <w:rPr>
                <w:noProof/>
                <w:sz w:val="18"/>
                <w:szCs w:val="18"/>
              </w:rPr>
              <w:t xml:space="preserve"> México: Grupo Condumex.</w:t>
            </w:r>
          </w:p>
          <w:p w14:paraId="400EA600" w14:textId="77777777" w:rsidR="00CA2121" w:rsidRPr="009A0334" w:rsidRDefault="00CA2121" w:rsidP="00CA2121">
            <w:pPr>
              <w:pStyle w:val="Bibliografa"/>
              <w:ind w:left="720" w:hanging="720"/>
              <w:rPr>
                <w:noProof/>
                <w:sz w:val="18"/>
                <w:szCs w:val="18"/>
              </w:rPr>
            </w:pPr>
            <w:r w:rsidRPr="009A0334">
              <w:rPr>
                <w:noProof/>
                <w:sz w:val="18"/>
                <w:szCs w:val="18"/>
              </w:rPr>
              <w:t xml:space="preserve">Chapa, C. (1990). </w:t>
            </w:r>
            <w:r w:rsidRPr="009A0334">
              <w:rPr>
                <w:i/>
                <w:iCs/>
                <w:noProof/>
                <w:sz w:val="18"/>
                <w:szCs w:val="18"/>
              </w:rPr>
              <w:t>Manual de instalaciones de alumbrado y fotometría.</w:t>
            </w:r>
            <w:r w:rsidRPr="009A0334">
              <w:rPr>
                <w:noProof/>
                <w:sz w:val="18"/>
                <w:szCs w:val="18"/>
              </w:rPr>
              <w:t xml:space="preserve"> México: Limusa - Noriega.</w:t>
            </w:r>
          </w:p>
          <w:p w14:paraId="38F788C4" w14:textId="77777777" w:rsidR="00CA2121" w:rsidRPr="009A0334" w:rsidRDefault="00CA2121" w:rsidP="00CA2121">
            <w:pPr>
              <w:pStyle w:val="Bibliografa"/>
              <w:ind w:left="720" w:hanging="720"/>
              <w:rPr>
                <w:noProof/>
                <w:sz w:val="18"/>
                <w:szCs w:val="18"/>
              </w:rPr>
            </w:pPr>
            <w:r w:rsidRPr="009A0334">
              <w:rPr>
                <w:noProof/>
                <w:sz w:val="18"/>
                <w:szCs w:val="18"/>
              </w:rPr>
              <w:t xml:space="preserve">Energía, S. (2005). Norma Oficial Mexicana NOM-001-SEDE-2005, Instalaciones Eléctricas (utiliación). </w:t>
            </w:r>
            <w:r w:rsidRPr="009A0334">
              <w:rPr>
                <w:i/>
                <w:iCs/>
                <w:noProof/>
                <w:sz w:val="18"/>
                <w:szCs w:val="18"/>
              </w:rPr>
              <w:t>Diario Oficial de la Federación</w:t>
            </w:r>
            <w:r w:rsidRPr="009A0334">
              <w:rPr>
                <w:noProof/>
                <w:sz w:val="18"/>
                <w:szCs w:val="18"/>
              </w:rPr>
              <w:t>. México, México.</w:t>
            </w:r>
          </w:p>
          <w:p w14:paraId="0B46A4DE" w14:textId="77777777" w:rsidR="00CA2121" w:rsidRPr="009A0334" w:rsidRDefault="00CA2121" w:rsidP="00CA2121">
            <w:pPr>
              <w:pStyle w:val="Bibliografa"/>
              <w:ind w:left="720" w:hanging="720"/>
              <w:rPr>
                <w:noProof/>
                <w:sz w:val="18"/>
                <w:szCs w:val="18"/>
              </w:rPr>
            </w:pPr>
            <w:r w:rsidRPr="009A0334">
              <w:rPr>
                <w:noProof/>
                <w:sz w:val="18"/>
                <w:szCs w:val="18"/>
              </w:rPr>
              <w:t xml:space="preserve">Enriquez Harper, G. (1987). </w:t>
            </w:r>
            <w:r w:rsidRPr="009A0334">
              <w:rPr>
                <w:i/>
                <w:iCs/>
                <w:noProof/>
                <w:sz w:val="18"/>
                <w:szCs w:val="18"/>
              </w:rPr>
              <w:t>El ABC del Alumbrado y las instalaciones Eléctricas de Baja Tensión.</w:t>
            </w:r>
            <w:r w:rsidRPr="009A0334">
              <w:rPr>
                <w:noProof/>
                <w:sz w:val="18"/>
                <w:szCs w:val="18"/>
              </w:rPr>
              <w:t xml:space="preserve"> México: Limusa Noriega.</w:t>
            </w:r>
          </w:p>
          <w:p w14:paraId="302F8E13" w14:textId="77777777" w:rsidR="00CA2121" w:rsidRPr="009A0334" w:rsidRDefault="00CA2121" w:rsidP="00CA2121">
            <w:pPr>
              <w:pStyle w:val="Bibliografa"/>
              <w:ind w:left="720" w:hanging="720"/>
              <w:rPr>
                <w:noProof/>
                <w:sz w:val="18"/>
                <w:szCs w:val="18"/>
              </w:rPr>
            </w:pPr>
            <w:r w:rsidRPr="009A0334">
              <w:rPr>
                <w:noProof/>
                <w:sz w:val="18"/>
                <w:szCs w:val="18"/>
              </w:rPr>
              <w:t xml:space="preserve">Enríquez Harper, G. (1987). </w:t>
            </w:r>
            <w:r w:rsidRPr="009A0334">
              <w:rPr>
                <w:i/>
                <w:iCs/>
                <w:noProof/>
                <w:sz w:val="18"/>
                <w:szCs w:val="18"/>
              </w:rPr>
              <w:t>Elementos de Diseño de Instalaciones Eléctricas Industriales.</w:t>
            </w:r>
            <w:r w:rsidRPr="009A0334">
              <w:rPr>
                <w:noProof/>
                <w:sz w:val="18"/>
                <w:szCs w:val="18"/>
              </w:rPr>
              <w:t xml:space="preserve"> México: Limusa-Noriega.</w:t>
            </w:r>
          </w:p>
          <w:p w14:paraId="2B6A35F0" w14:textId="77777777" w:rsidR="00CA2121" w:rsidRPr="009A0334" w:rsidRDefault="00CA2121" w:rsidP="00CA2121">
            <w:pPr>
              <w:pStyle w:val="Bibliografa"/>
              <w:ind w:left="720" w:hanging="720"/>
              <w:rPr>
                <w:noProof/>
                <w:sz w:val="18"/>
                <w:szCs w:val="18"/>
              </w:rPr>
            </w:pPr>
            <w:r w:rsidRPr="009A0334">
              <w:rPr>
                <w:noProof/>
                <w:sz w:val="18"/>
                <w:szCs w:val="18"/>
              </w:rPr>
              <w:t xml:space="preserve">Enriquez Harper, G. (2003). </w:t>
            </w:r>
            <w:r w:rsidRPr="009A0334">
              <w:rPr>
                <w:i/>
                <w:iCs/>
                <w:noProof/>
                <w:sz w:val="18"/>
                <w:szCs w:val="18"/>
              </w:rPr>
              <w:t>Elementos de Diseño de Instalaciones Eléctricas Industriales (2da. Ed.).</w:t>
            </w:r>
            <w:r w:rsidRPr="009A0334">
              <w:rPr>
                <w:noProof/>
                <w:sz w:val="18"/>
                <w:szCs w:val="18"/>
              </w:rPr>
              <w:t xml:space="preserve"> México: Limusa Noriega.</w:t>
            </w:r>
          </w:p>
          <w:p w14:paraId="24A3F328" w14:textId="77777777" w:rsidR="00CA2121" w:rsidRDefault="00CA2121" w:rsidP="00CA212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Enriquez Harper, G. (2004). </w:t>
            </w:r>
            <w:r>
              <w:rPr>
                <w:i/>
                <w:iCs/>
                <w:noProof/>
              </w:rPr>
              <w:t>El ABC de Instalaciones Eléctricas Industriales.</w:t>
            </w:r>
            <w:r>
              <w:rPr>
                <w:noProof/>
              </w:rPr>
              <w:t xml:space="preserve"> México: Limusa Noriega.</w:t>
            </w:r>
          </w:p>
          <w:p w14:paraId="40B41D7F" w14:textId="77777777" w:rsidR="00CA2121" w:rsidRDefault="00CA2121" w:rsidP="00CA212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lastRenderedPageBreak/>
              <w:t xml:space="preserve">Enriquez Harper, G. (2004). </w:t>
            </w:r>
            <w:r>
              <w:rPr>
                <w:i/>
                <w:iCs/>
                <w:noProof/>
              </w:rPr>
              <w:t>Guía práctica para el cálculo de instalaciones eléctricas.</w:t>
            </w:r>
            <w:r>
              <w:rPr>
                <w:noProof/>
              </w:rPr>
              <w:t xml:space="preserve"> México: Limusa Noriega.</w:t>
            </w:r>
          </w:p>
          <w:p w14:paraId="58DC746A" w14:textId="77777777" w:rsidR="00CA2121" w:rsidRPr="009A0334" w:rsidRDefault="00CA2121" w:rsidP="00CA2121">
            <w:pPr>
              <w:pStyle w:val="Bibliografa"/>
              <w:ind w:left="720" w:hanging="720"/>
              <w:rPr>
                <w:noProof/>
                <w:sz w:val="18"/>
                <w:szCs w:val="18"/>
              </w:rPr>
            </w:pPr>
            <w:r w:rsidRPr="009A0334">
              <w:rPr>
                <w:noProof/>
                <w:sz w:val="18"/>
                <w:szCs w:val="18"/>
              </w:rPr>
              <w:t xml:space="preserve">Enriquez Harper, G. (2008). </w:t>
            </w:r>
            <w:r w:rsidRPr="009A0334">
              <w:rPr>
                <w:i/>
                <w:iCs/>
                <w:noProof/>
                <w:sz w:val="18"/>
                <w:szCs w:val="18"/>
              </w:rPr>
              <w:t>Manual del Técnico en Subestaciones Eléctricas Industriales y Comerciales.</w:t>
            </w:r>
            <w:r w:rsidRPr="009A0334">
              <w:rPr>
                <w:noProof/>
                <w:sz w:val="18"/>
                <w:szCs w:val="18"/>
              </w:rPr>
              <w:t xml:space="preserve"> México: Limusa Noriega.</w:t>
            </w:r>
          </w:p>
          <w:p w14:paraId="6981FBEC" w14:textId="1A078ABD" w:rsidR="00CA2121" w:rsidRPr="00862CFC" w:rsidRDefault="00CA2121" w:rsidP="00CA212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98" w:type="dxa"/>
            <w:tcBorders>
              <w:top w:val="single" w:sz="4" w:space="0" w:color="auto"/>
            </w:tcBorders>
          </w:tcPr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ES" w:eastAsia="en-US"/>
              </w:rPr>
              <w:id w:val="635379266"/>
              <w:docPartObj>
                <w:docPartGallery w:val="Bibliographies"/>
                <w:docPartUnique/>
              </w:docPartObj>
            </w:sdtPr>
            <w:sdtEndPr>
              <w:rPr>
                <w:lang w:val="es-MX"/>
              </w:rPr>
            </w:sdtEndPr>
            <w:sdtContent>
              <w:p w14:paraId="21BF363A" w14:textId="2F2E012B" w:rsidR="00CA2121" w:rsidRPr="009A0334" w:rsidRDefault="00CA2121">
                <w:pPr>
                  <w:pStyle w:val="Ttulo1"/>
                  <w:outlineLvl w:val="0"/>
                  <w:rPr>
                    <w:sz w:val="18"/>
                    <w:szCs w:val="18"/>
                  </w:rPr>
                </w:pPr>
                <w:r w:rsidRPr="009A0334">
                  <w:rPr>
                    <w:sz w:val="18"/>
                    <w:szCs w:val="18"/>
                    <w:lang w:val="es-ES"/>
                  </w:rPr>
                  <w:t>Referencias</w:t>
                </w:r>
              </w:p>
              <w:sdt>
                <w:sdtPr>
                  <w:rPr>
                    <w:sz w:val="18"/>
                    <w:szCs w:val="18"/>
                  </w:rPr>
                  <w:id w:val="-573587230"/>
                  <w:bibliography/>
                </w:sdtPr>
                <w:sdtEndPr>
                  <w:rPr>
                    <w:sz w:val="22"/>
                    <w:szCs w:val="22"/>
                  </w:rPr>
                </w:sdtEndPr>
                <w:sdtContent>
                  <w:p w14:paraId="575D9A1A" w14:textId="238BD528" w:rsidR="00CA2121" w:rsidRPr="009A0334" w:rsidRDefault="00CA2121" w:rsidP="00CA2121">
                    <w:pPr>
                      <w:pStyle w:val="Bibliografa"/>
                      <w:ind w:left="720" w:hanging="720"/>
                      <w:rPr>
                        <w:noProof/>
                        <w:sz w:val="18"/>
                        <w:szCs w:val="18"/>
                        <w:lang w:val="es-ES"/>
                      </w:rPr>
                    </w:pPr>
                    <w:r w:rsidRPr="009A0334">
                      <w:rPr>
                        <w:sz w:val="18"/>
                        <w:szCs w:val="18"/>
                      </w:rPr>
                      <w:fldChar w:fldCharType="begin"/>
                    </w:r>
                    <w:r w:rsidRPr="009A0334">
                      <w:rPr>
                        <w:sz w:val="18"/>
                        <w:szCs w:val="18"/>
                      </w:rPr>
                      <w:instrText>BIBLIOGRAPHY</w:instrText>
                    </w:r>
                    <w:r w:rsidRPr="009A0334">
                      <w:rPr>
                        <w:sz w:val="18"/>
                        <w:szCs w:val="18"/>
                      </w:rPr>
                      <w:fldChar w:fldCharType="separate"/>
                    </w: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 xml:space="preserve">Condumex.com. (28 de Noviembre de 2012). </w:t>
                    </w:r>
                    <w:r w:rsidRPr="009A0334">
                      <w:rPr>
                        <w:i/>
                        <w:iCs/>
                        <w:noProof/>
                        <w:sz w:val="18"/>
                        <w:szCs w:val="18"/>
                        <w:lang w:val="es-ES"/>
                      </w:rPr>
                      <w:t>Conductores Mexicanos - cables.</w:t>
                    </w: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 xml:space="preserve"> Obtenido de http://www.condumex.com.mx/</w:t>
                    </w:r>
                  </w:p>
                  <w:p w14:paraId="3CEDB063" w14:textId="77777777" w:rsidR="00CA2121" w:rsidRPr="009A0334" w:rsidRDefault="00CA2121" w:rsidP="00CA2121">
                    <w:pPr>
                      <w:pStyle w:val="Bibliografa"/>
                      <w:ind w:left="720" w:hanging="720"/>
                      <w:rPr>
                        <w:noProof/>
                        <w:sz w:val="18"/>
                        <w:szCs w:val="18"/>
                        <w:lang w:val="es-ES"/>
                      </w:rPr>
                    </w:pP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 xml:space="preserve">Construlita.com. (28 de Noviembre de 2012). </w:t>
                    </w:r>
                    <w:r w:rsidRPr="009A0334">
                      <w:rPr>
                        <w:i/>
                        <w:iCs/>
                        <w:noProof/>
                        <w:sz w:val="18"/>
                        <w:szCs w:val="18"/>
                        <w:lang w:val="es-ES"/>
                      </w:rPr>
                      <w:t>Construlita el sentido de la luz.</w:t>
                    </w: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 xml:space="preserve"> Obtenido de http://www.construlita.com.mx/catalogo/php</w:t>
                    </w:r>
                  </w:p>
                  <w:p w14:paraId="254D1182" w14:textId="77777777" w:rsidR="00CA2121" w:rsidRPr="009A0334" w:rsidRDefault="00CA2121" w:rsidP="00CA2121">
                    <w:pPr>
                      <w:pStyle w:val="Bibliografa"/>
                      <w:ind w:left="720" w:hanging="720"/>
                      <w:rPr>
                        <w:noProof/>
                        <w:sz w:val="18"/>
                        <w:szCs w:val="18"/>
                        <w:lang w:val="es-ES"/>
                      </w:rPr>
                    </w:pP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 xml:space="preserve">Osram.com. (28 de Noviembre de 2012). </w:t>
                    </w:r>
                    <w:r w:rsidRPr="009A0334">
                      <w:rPr>
                        <w:i/>
                        <w:iCs/>
                        <w:noProof/>
                        <w:sz w:val="18"/>
                        <w:szCs w:val="18"/>
                        <w:lang w:val="es-ES"/>
                      </w:rPr>
                      <w:t>Osram Iluminación</w:t>
                    </w: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>. Obtenido de http://www.osram.com.mx/</w:t>
                    </w:r>
                  </w:p>
                  <w:p w14:paraId="18A570E9" w14:textId="77777777" w:rsidR="00CA2121" w:rsidRPr="009A0334" w:rsidRDefault="00CA2121" w:rsidP="00CA2121">
                    <w:pPr>
                      <w:pStyle w:val="Bibliografa"/>
                      <w:ind w:left="720" w:hanging="720"/>
                      <w:rPr>
                        <w:noProof/>
                        <w:sz w:val="18"/>
                        <w:szCs w:val="18"/>
                        <w:lang w:val="es-ES"/>
                      </w:rPr>
                    </w:pP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 xml:space="preserve">Philips.com. (28 de Noviembre de 2012). </w:t>
                    </w:r>
                    <w:r w:rsidRPr="009A0334">
                      <w:rPr>
                        <w:i/>
                        <w:iCs/>
                        <w:noProof/>
                        <w:sz w:val="18"/>
                        <w:szCs w:val="18"/>
                        <w:lang w:val="es-ES"/>
                      </w:rPr>
                      <w:t>Philips sense and simplicity</w:t>
                    </w: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>. Obtenido de http://www.philips.com.mx</w:t>
                    </w:r>
                  </w:p>
                  <w:p w14:paraId="1DE95577" w14:textId="77777777" w:rsidR="00CA2121" w:rsidRPr="009A0334" w:rsidRDefault="00CA2121" w:rsidP="00CA2121">
                    <w:pPr>
                      <w:pStyle w:val="Bibliografa"/>
                      <w:ind w:left="720" w:hanging="720"/>
                      <w:rPr>
                        <w:noProof/>
                        <w:sz w:val="18"/>
                        <w:szCs w:val="18"/>
                        <w:lang w:val="es-ES"/>
                      </w:rPr>
                    </w:pP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 xml:space="preserve">Powerfuse.com. (28 de Noviembre de 2012). </w:t>
                    </w:r>
                    <w:r w:rsidRPr="009A0334">
                      <w:rPr>
                        <w:i/>
                        <w:iCs/>
                        <w:noProof/>
                        <w:sz w:val="18"/>
                        <w:szCs w:val="18"/>
                        <w:lang w:val="es-ES"/>
                      </w:rPr>
                      <w:t>Powerfuse: La fuente del fusible</w:t>
                    </w: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>. Obtenido de http://www.powerfuse.com</w:t>
                    </w:r>
                  </w:p>
                  <w:p w14:paraId="1B808043" w14:textId="77777777" w:rsidR="00CA2121" w:rsidRPr="009A0334" w:rsidRDefault="00CA2121" w:rsidP="00CA2121">
                    <w:pPr>
                      <w:pStyle w:val="Bibliografa"/>
                      <w:ind w:left="720" w:hanging="720"/>
                      <w:rPr>
                        <w:noProof/>
                        <w:sz w:val="18"/>
                        <w:szCs w:val="18"/>
                        <w:lang w:val="es-ES"/>
                      </w:rPr>
                    </w:pP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 xml:space="preserve">Prolec.com. (28 de Noviembre de 2012). </w:t>
                    </w:r>
                    <w:r w:rsidRPr="009A0334">
                      <w:rPr>
                        <w:i/>
                        <w:iCs/>
                        <w:noProof/>
                        <w:sz w:val="18"/>
                        <w:szCs w:val="18"/>
                        <w:lang w:val="es-ES"/>
                      </w:rPr>
                      <w:t>Prolec General electric</w:t>
                    </w: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>. Obtenido de http://www.prolec.com.mx/</w:t>
                    </w:r>
                  </w:p>
                  <w:p w14:paraId="2BC54F80" w14:textId="77777777" w:rsidR="00CA2121" w:rsidRPr="009A0334" w:rsidRDefault="00CA2121" w:rsidP="00CA2121">
                    <w:pPr>
                      <w:pStyle w:val="Bibliografa"/>
                      <w:ind w:left="720" w:hanging="720"/>
                      <w:rPr>
                        <w:noProof/>
                        <w:sz w:val="18"/>
                        <w:szCs w:val="18"/>
                        <w:lang w:val="es-ES"/>
                      </w:rPr>
                    </w:pP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lastRenderedPageBreak/>
                      <w:t xml:space="preserve">Schneider-electric.com. (28 de Noviembre de 2012). </w:t>
                    </w:r>
                    <w:r w:rsidRPr="009A0334">
                      <w:rPr>
                        <w:i/>
                        <w:iCs/>
                        <w:noProof/>
                        <w:sz w:val="18"/>
                        <w:szCs w:val="18"/>
                        <w:lang w:val="es-ES"/>
                      </w:rPr>
                      <w:t>Schneider Electric México</w:t>
                    </w:r>
                    <w:r w:rsidRPr="009A0334">
                      <w:rPr>
                        <w:noProof/>
                        <w:sz w:val="18"/>
                        <w:szCs w:val="18"/>
                        <w:lang w:val="es-ES"/>
                      </w:rPr>
                      <w:t>. Obtenido de http://www.extranet.schneider-electric.com.mx/</w:t>
                    </w:r>
                  </w:p>
                  <w:p w14:paraId="3F90162D" w14:textId="4B87AE14" w:rsidR="00CA2121" w:rsidRDefault="00CA2121" w:rsidP="00CA2121">
                    <w:r w:rsidRPr="009A0334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  <w:p w14:paraId="2F1443E3" w14:textId="77777777" w:rsidR="00106009" w:rsidRPr="00862CFC" w:rsidRDefault="00106009" w:rsidP="00A262A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FA0870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9D206C8" w14:textId="58934620" w:rsidR="00046560" w:rsidRPr="00862CFC" w:rsidRDefault="00046560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0B229DB6" w14:textId="4367890D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</w:t>
      </w:r>
      <w:r w:rsidR="0002244B">
        <w:rPr>
          <w:rFonts w:ascii="Arial" w:hAnsi="Arial" w:cs="Arial"/>
          <w:sz w:val="20"/>
          <w:szCs w:val="20"/>
        </w:rPr>
        <w:t>ación de evaluación en semanas</w:t>
      </w:r>
    </w:p>
    <w:p w14:paraId="4A090D9B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51"/>
        <w:gridCol w:w="745"/>
        <w:gridCol w:w="757"/>
        <w:gridCol w:w="746"/>
        <w:gridCol w:w="752"/>
        <w:gridCol w:w="757"/>
        <w:gridCol w:w="746"/>
        <w:gridCol w:w="746"/>
        <w:gridCol w:w="753"/>
        <w:gridCol w:w="758"/>
        <w:gridCol w:w="752"/>
        <w:gridCol w:w="752"/>
        <w:gridCol w:w="758"/>
        <w:gridCol w:w="752"/>
        <w:gridCol w:w="752"/>
        <w:gridCol w:w="758"/>
      </w:tblGrid>
      <w:tr w:rsidR="00862CFC" w:rsidRPr="00862CFC" w14:paraId="70B4BCD4" w14:textId="77777777" w:rsidTr="00862CFC">
        <w:tc>
          <w:tcPr>
            <w:tcW w:w="764" w:type="dxa"/>
          </w:tcPr>
          <w:p w14:paraId="585BDFE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57A89C2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7A7B165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5F16400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73A3671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5EB7DF8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4F076B8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6AB3FA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159BC54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13ECE54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02259C0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77DEB4D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35CBA9B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6139CE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01A5B83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4D998D0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16C3CDA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0B839B89" w14:textId="77777777" w:rsidTr="0002244B">
        <w:tc>
          <w:tcPr>
            <w:tcW w:w="764" w:type="dxa"/>
          </w:tcPr>
          <w:p w14:paraId="60BD105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  <w:proofErr w:type="spellEnd"/>
          </w:p>
        </w:tc>
        <w:tc>
          <w:tcPr>
            <w:tcW w:w="764" w:type="dxa"/>
            <w:vAlign w:val="center"/>
          </w:tcPr>
          <w:p w14:paraId="5027E4A4" w14:textId="76018173" w:rsidR="00862CFC" w:rsidRPr="0002244B" w:rsidRDefault="0002244B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2244B">
              <w:rPr>
                <w:rFonts w:ascii="Arial" w:hAnsi="Arial" w:cs="Arial"/>
                <w:sz w:val="18"/>
                <w:szCs w:val="20"/>
              </w:rPr>
              <w:t>ED</w:t>
            </w:r>
          </w:p>
        </w:tc>
        <w:tc>
          <w:tcPr>
            <w:tcW w:w="764" w:type="dxa"/>
            <w:vAlign w:val="center"/>
          </w:tcPr>
          <w:p w14:paraId="257B5307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072CF928" w14:textId="6D0B787E" w:rsidR="00862CFC" w:rsidRPr="0002244B" w:rsidRDefault="00046560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862CFC">
              <w:rPr>
                <w:rFonts w:ascii="Arial" w:hAnsi="Arial" w:cs="Arial"/>
                <w:sz w:val="20"/>
                <w:szCs w:val="20"/>
              </w:rPr>
              <w:t>EFn</w:t>
            </w:r>
            <w:proofErr w:type="spellEnd"/>
          </w:p>
        </w:tc>
        <w:tc>
          <w:tcPr>
            <w:tcW w:w="764" w:type="dxa"/>
            <w:vAlign w:val="center"/>
          </w:tcPr>
          <w:p w14:paraId="635F1D31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52EFBA57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51CC77C4" w14:textId="6C1A71BB" w:rsidR="00862CFC" w:rsidRPr="0002244B" w:rsidRDefault="00046560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862CFC">
              <w:rPr>
                <w:rFonts w:ascii="Arial" w:hAnsi="Arial" w:cs="Arial"/>
                <w:sz w:val="20"/>
                <w:szCs w:val="20"/>
              </w:rPr>
              <w:t>EFn</w:t>
            </w:r>
            <w:proofErr w:type="spellEnd"/>
          </w:p>
        </w:tc>
        <w:tc>
          <w:tcPr>
            <w:tcW w:w="764" w:type="dxa"/>
            <w:vAlign w:val="center"/>
          </w:tcPr>
          <w:p w14:paraId="2C1B8414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36A6BFFE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6204D1D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03B2336" w14:textId="4D8A0BCB" w:rsidR="00862CFC" w:rsidRPr="0002244B" w:rsidRDefault="00046560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862CFC">
              <w:rPr>
                <w:rFonts w:ascii="Arial" w:hAnsi="Arial" w:cs="Arial"/>
                <w:sz w:val="20"/>
                <w:szCs w:val="20"/>
              </w:rPr>
              <w:t>EFn</w:t>
            </w:r>
            <w:proofErr w:type="spellEnd"/>
          </w:p>
        </w:tc>
        <w:tc>
          <w:tcPr>
            <w:tcW w:w="765" w:type="dxa"/>
            <w:vAlign w:val="center"/>
          </w:tcPr>
          <w:p w14:paraId="47C281A5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BF4652C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9D9EE60" w14:textId="43F34423" w:rsidR="00862CFC" w:rsidRPr="0002244B" w:rsidRDefault="00046560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862CFC">
              <w:rPr>
                <w:rFonts w:ascii="Arial" w:hAnsi="Arial" w:cs="Arial"/>
                <w:sz w:val="20"/>
                <w:szCs w:val="20"/>
              </w:rPr>
              <w:t>EFn</w:t>
            </w:r>
            <w:proofErr w:type="spellEnd"/>
          </w:p>
        </w:tc>
        <w:tc>
          <w:tcPr>
            <w:tcW w:w="765" w:type="dxa"/>
            <w:vAlign w:val="center"/>
          </w:tcPr>
          <w:p w14:paraId="789AA4D9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FB32013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5E273DB" w14:textId="6689C0F0" w:rsidR="00862CFC" w:rsidRPr="0002244B" w:rsidRDefault="00046560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862CFC">
              <w:rPr>
                <w:rFonts w:ascii="Arial" w:hAnsi="Arial" w:cs="Arial"/>
                <w:sz w:val="20"/>
                <w:szCs w:val="20"/>
              </w:rPr>
              <w:t>EFn</w:t>
            </w:r>
            <w:proofErr w:type="spellEnd"/>
          </w:p>
        </w:tc>
      </w:tr>
      <w:tr w:rsidR="00862CFC" w:rsidRPr="00862CFC" w14:paraId="5E7166A0" w14:textId="77777777" w:rsidTr="0002244B">
        <w:tc>
          <w:tcPr>
            <w:tcW w:w="764" w:type="dxa"/>
          </w:tcPr>
          <w:p w14:paraId="52F29DB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  <w:proofErr w:type="spellEnd"/>
          </w:p>
        </w:tc>
        <w:tc>
          <w:tcPr>
            <w:tcW w:w="764" w:type="dxa"/>
            <w:vAlign w:val="center"/>
          </w:tcPr>
          <w:p w14:paraId="4099C2EF" w14:textId="32D00ECA" w:rsidR="00862CFC" w:rsidRPr="0002244B" w:rsidRDefault="0002244B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ED</w:t>
            </w:r>
          </w:p>
        </w:tc>
        <w:tc>
          <w:tcPr>
            <w:tcW w:w="764" w:type="dxa"/>
            <w:vAlign w:val="center"/>
          </w:tcPr>
          <w:p w14:paraId="65D826E9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30599B8D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78B14111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431A2901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5DA3E0B5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72F05552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09061544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96A8986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72ABFE2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5E1011A6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981F143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791156A7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936312A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1F08F2B3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55379B8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62CFC" w:rsidRPr="00862CFC" w14:paraId="48E2BD64" w14:textId="77777777" w:rsidTr="0002244B">
        <w:tc>
          <w:tcPr>
            <w:tcW w:w="764" w:type="dxa"/>
          </w:tcPr>
          <w:p w14:paraId="3F7AFFB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  <w:vAlign w:val="center"/>
          </w:tcPr>
          <w:p w14:paraId="6CB0BF0F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539E8966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0409FE14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0E64E796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5015204F" w14:textId="6EED0F39" w:rsidR="00862CFC" w:rsidRPr="0002244B" w:rsidRDefault="00E84E7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SD</w:t>
            </w:r>
          </w:p>
        </w:tc>
        <w:tc>
          <w:tcPr>
            <w:tcW w:w="764" w:type="dxa"/>
            <w:vAlign w:val="center"/>
          </w:tcPr>
          <w:p w14:paraId="55856717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79D0C8E0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59B72C50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32BEB7A" w14:textId="28D67650" w:rsidR="00862CFC" w:rsidRPr="0002244B" w:rsidRDefault="00E84E7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SD</w:t>
            </w:r>
          </w:p>
        </w:tc>
        <w:tc>
          <w:tcPr>
            <w:tcW w:w="765" w:type="dxa"/>
            <w:vAlign w:val="center"/>
          </w:tcPr>
          <w:p w14:paraId="26F58F2C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5825B62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64F8949E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F6A5F52" w14:textId="51F6C6F3" w:rsidR="00862CFC" w:rsidRPr="0002244B" w:rsidRDefault="00E84E7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SD</w:t>
            </w:r>
          </w:p>
        </w:tc>
        <w:tc>
          <w:tcPr>
            <w:tcW w:w="765" w:type="dxa"/>
            <w:vAlign w:val="center"/>
          </w:tcPr>
          <w:p w14:paraId="1ED7922D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4F0F8377" w14:textId="77777777" w:rsidR="00862CFC" w:rsidRPr="0002244B" w:rsidRDefault="00862CF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1335223" w14:textId="2AE099F7" w:rsidR="00862CFC" w:rsidRPr="0002244B" w:rsidRDefault="00E84E7C" w:rsidP="0002244B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SD</w:t>
            </w:r>
            <w:bookmarkStart w:id="2" w:name="_GoBack"/>
            <w:bookmarkEnd w:id="2"/>
          </w:p>
        </w:tc>
      </w:tr>
    </w:tbl>
    <w:p w14:paraId="3D887367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6C01A9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AE14E7">
          <w:headerReference w:type="default" r:id="rId8"/>
          <w:footerReference w:type="default" r:id="rId9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02C933CE" w14:textId="77777777" w:rsidR="00862CFC" w:rsidRPr="009A0334" w:rsidRDefault="00862CFC" w:rsidP="005053AB">
      <w:pPr>
        <w:pStyle w:val="Sinespaciado"/>
        <w:rPr>
          <w:rFonts w:ascii="Arial" w:hAnsi="Arial" w:cs="Arial"/>
          <w:sz w:val="16"/>
          <w:szCs w:val="16"/>
        </w:rPr>
      </w:pPr>
      <w:proofErr w:type="spellStart"/>
      <w:r w:rsidRPr="009A0334">
        <w:rPr>
          <w:rFonts w:ascii="Arial" w:hAnsi="Arial" w:cs="Arial"/>
          <w:sz w:val="16"/>
          <w:szCs w:val="16"/>
        </w:rPr>
        <w:lastRenderedPageBreak/>
        <w:t>TP</w:t>
      </w:r>
      <w:proofErr w:type="spellEnd"/>
      <w:r w:rsidRPr="009A0334">
        <w:rPr>
          <w:rFonts w:ascii="Arial" w:hAnsi="Arial" w:cs="Arial"/>
          <w:sz w:val="16"/>
          <w:szCs w:val="16"/>
        </w:rPr>
        <w:t>: Tiempo Planeado</w:t>
      </w:r>
    </w:p>
    <w:p w14:paraId="7BD51F9A" w14:textId="77777777" w:rsidR="00862CFC" w:rsidRPr="009A0334" w:rsidRDefault="00862CFC" w:rsidP="005053AB">
      <w:pPr>
        <w:pStyle w:val="Sinespaciado"/>
        <w:rPr>
          <w:rFonts w:ascii="Arial" w:hAnsi="Arial" w:cs="Arial"/>
          <w:sz w:val="16"/>
          <w:szCs w:val="16"/>
        </w:rPr>
      </w:pPr>
      <w:r w:rsidRPr="009A0334">
        <w:rPr>
          <w:rFonts w:ascii="Arial" w:hAnsi="Arial" w:cs="Arial"/>
          <w:sz w:val="16"/>
          <w:szCs w:val="16"/>
        </w:rPr>
        <w:t>ED: Evaluación diagnóstica</w:t>
      </w:r>
    </w:p>
    <w:p w14:paraId="3A2A58E0" w14:textId="77777777" w:rsidR="00862CFC" w:rsidRPr="009A0334" w:rsidRDefault="00862CFC" w:rsidP="005053AB">
      <w:pPr>
        <w:pStyle w:val="Sinespaciado"/>
        <w:rPr>
          <w:rFonts w:ascii="Arial" w:hAnsi="Arial" w:cs="Arial"/>
          <w:sz w:val="16"/>
          <w:szCs w:val="16"/>
        </w:rPr>
      </w:pPr>
    </w:p>
    <w:p w14:paraId="05A05295" w14:textId="77777777" w:rsidR="00862CFC" w:rsidRPr="009A0334" w:rsidRDefault="00862CFC" w:rsidP="005053AB">
      <w:pPr>
        <w:pStyle w:val="Sinespaciado"/>
        <w:rPr>
          <w:rFonts w:ascii="Arial" w:hAnsi="Arial" w:cs="Arial"/>
          <w:sz w:val="16"/>
          <w:szCs w:val="16"/>
        </w:rPr>
      </w:pPr>
      <w:proofErr w:type="spellStart"/>
      <w:r w:rsidRPr="009A0334">
        <w:rPr>
          <w:rFonts w:ascii="Arial" w:hAnsi="Arial" w:cs="Arial"/>
          <w:sz w:val="16"/>
          <w:szCs w:val="16"/>
        </w:rPr>
        <w:t>TR</w:t>
      </w:r>
      <w:proofErr w:type="spellEnd"/>
      <w:r w:rsidRPr="009A0334">
        <w:rPr>
          <w:rFonts w:ascii="Arial" w:hAnsi="Arial" w:cs="Arial"/>
          <w:sz w:val="16"/>
          <w:szCs w:val="16"/>
        </w:rPr>
        <w:t>: Tiempo Real</w:t>
      </w:r>
    </w:p>
    <w:p w14:paraId="728CE35C" w14:textId="77777777" w:rsidR="00862CFC" w:rsidRPr="009A0334" w:rsidRDefault="00862CFC" w:rsidP="005053AB">
      <w:pPr>
        <w:pStyle w:val="Sinespaciado"/>
        <w:rPr>
          <w:rFonts w:ascii="Arial" w:hAnsi="Arial" w:cs="Arial"/>
          <w:sz w:val="16"/>
          <w:szCs w:val="16"/>
        </w:rPr>
      </w:pPr>
      <w:proofErr w:type="spellStart"/>
      <w:r w:rsidRPr="009A0334">
        <w:rPr>
          <w:rFonts w:ascii="Arial" w:hAnsi="Arial" w:cs="Arial"/>
          <w:sz w:val="16"/>
          <w:szCs w:val="16"/>
        </w:rPr>
        <w:t>EFn</w:t>
      </w:r>
      <w:proofErr w:type="spellEnd"/>
      <w:r w:rsidRPr="009A0334">
        <w:rPr>
          <w:rFonts w:ascii="Arial" w:hAnsi="Arial" w:cs="Arial"/>
          <w:sz w:val="16"/>
          <w:szCs w:val="16"/>
        </w:rPr>
        <w:t>: Evaluación formativa (Competencia específica n)</w:t>
      </w:r>
    </w:p>
    <w:p w14:paraId="21FB3A55" w14:textId="77777777" w:rsidR="00862CFC" w:rsidRPr="009A0334" w:rsidRDefault="00862CFC" w:rsidP="005053AB">
      <w:pPr>
        <w:pStyle w:val="Sinespaciado"/>
        <w:rPr>
          <w:rFonts w:ascii="Arial" w:hAnsi="Arial" w:cs="Arial"/>
          <w:sz w:val="16"/>
          <w:szCs w:val="16"/>
        </w:rPr>
      </w:pPr>
      <w:r w:rsidRPr="009A0334">
        <w:rPr>
          <w:rFonts w:ascii="Arial" w:hAnsi="Arial" w:cs="Arial"/>
          <w:sz w:val="16"/>
          <w:szCs w:val="16"/>
        </w:rPr>
        <w:t>SD: Seguimiento departamental</w:t>
      </w:r>
    </w:p>
    <w:p w14:paraId="2B188B8E" w14:textId="5A79B237" w:rsidR="00862CFC" w:rsidRPr="009A0334" w:rsidRDefault="000D7AD0" w:rsidP="005053AB">
      <w:pPr>
        <w:pStyle w:val="Sinespaciado"/>
        <w:rPr>
          <w:rFonts w:ascii="Arial" w:hAnsi="Arial" w:cs="Arial"/>
          <w:sz w:val="16"/>
          <w:szCs w:val="16"/>
        </w:rPr>
      </w:pPr>
      <w:r w:rsidRPr="009A0334">
        <w:rPr>
          <w:rFonts w:ascii="Arial" w:hAnsi="Arial" w:cs="Arial"/>
          <w:sz w:val="16"/>
          <w:szCs w:val="16"/>
        </w:rPr>
        <w:t xml:space="preserve">ES: Evaluación </w:t>
      </w:r>
      <w:proofErr w:type="spellStart"/>
      <w:r w:rsidRPr="009A0334">
        <w:rPr>
          <w:rFonts w:ascii="Arial" w:hAnsi="Arial" w:cs="Arial"/>
          <w:sz w:val="16"/>
          <w:szCs w:val="16"/>
        </w:rPr>
        <w:t>sumativa</w:t>
      </w:r>
      <w:proofErr w:type="spellEnd"/>
    </w:p>
    <w:tbl>
      <w:tblPr>
        <w:tblStyle w:val="Tablaconcuadrcula"/>
        <w:tblpPr w:leftFromText="141" w:rightFromText="141" w:vertAnchor="text" w:horzAnchor="margin" w:tblpXSpec="center" w:tblpY="1682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8D7E12" w14:paraId="561A06D7" w14:textId="77777777" w:rsidTr="008D7E12">
        <w:trPr>
          <w:trHeight w:val="588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008D3" w14:textId="6419E40E" w:rsidR="008D7E12" w:rsidRDefault="008D7E12" w:rsidP="008D7E1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sz w:val="24"/>
              </w:rPr>
              <w:t>M.I.I</w:t>
            </w:r>
            <w:proofErr w:type="spellEnd"/>
            <w:r>
              <w:rPr>
                <w:sz w:val="24"/>
              </w:rPr>
              <w:t>. FRANCISCO JAVIER TORRES PÉREZ</w:t>
            </w:r>
          </w:p>
        </w:tc>
        <w:tc>
          <w:tcPr>
            <w:tcW w:w="425" w:type="dxa"/>
          </w:tcPr>
          <w:p w14:paraId="503F2E70" w14:textId="1558E929" w:rsidR="008D7E12" w:rsidRDefault="008D7E12" w:rsidP="008D7E1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569D6" w14:textId="34F6F007" w:rsidR="008D7E12" w:rsidRDefault="008D7E12" w:rsidP="008D7E1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4"/>
              </w:rPr>
              <w:t xml:space="preserve">ING. JUAN LUIS </w:t>
            </w:r>
            <w:proofErr w:type="spellStart"/>
            <w:r>
              <w:rPr>
                <w:sz w:val="24"/>
              </w:rPr>
              <w:t>BAIZABAL</w:t>
            </w:r>
            <w:proofErr w:type="spellEnd"/>
            <w:r>
              <w:rPr>
                <w:sz w:val="24"/>
              </w:rPr>
              <w:t xml:space="preserve"> CHAPARROS</w:t>
            </w:r>
          </w:p>
        </w:tc>
      </w:tr>
      <w:tr w:rsidR="008D7E12" w14:paraId="5FBA6D85" w14:textId="77777777" w:rsidTr="008D7E12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85469D" w14:textId="77777777" w:rsidR="008D7E12" w:rsidRDefault="008D7E12" w:rsidP="008D7E1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(de la) profesor(a)</w:t>
            </w:r>
          </w:p>
        </w:tc>
        <w:tc>
          <w:tcPr>
            <w:tcW w:w="425" w:type="dxa"/>
          </w:tcPr>
          <w:p w14:paraId="76F2CD13" w14:textId="77777777" w:rsidR="008D7E12" w:rsidRDefault="008D7E12" w:rsidP="008D7E1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B23C26" w14:textId="77777777" w:rsidR="008D7E12" w:rsidRDefault="008D7E12" w:rsidP="008D7E1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(de la) Jefe(a) de División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282"/>
        <w:tblW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D7E12" w:rsidRPr="00862CFC" w14:paraId="0D2BE1C7" w14:textId="77777777" w:rsidTr="008D7E12">
        <w:tc>
          <w:tcPr>
            <w:tcW w:w="2229" w:type="dxa"/>
          </w:tcPr>
          <w:p w14:paraId="10829735" w14:textId="77777777" w:rsidR="008D7E12" w:rsidRPr="00862CFC" w:rsidRDefault="008D7E12" w:rsidP="008D7E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7CEF8E1D" w14:textId="77777777" w:rsidR="008D7E12" w:rsidRPr="00862CFC" w:rsidRDefault="008D7E12" w:rsidP="008D7E1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6C69EE30">
              <w:rPr>
                <w:rFonts w:ascii="Arial" w:hAnsi="Arial" w:cs="Arial"/>
                <w:sz w:val="20"/>
                <w:szCs w:val="20"/>
              </w:rPr>
              <w:t xml:space="preserve"> de Agosto-202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5FAC6096" w14:textId="1E45CB1E" w:rsidR="000D7AD0" w:rsidRPr="00862CFC" w:rsidRDefault="000D7AD0" w:rsidP="000D7AD0">
      <w:pPr>
        <w:pStyle w:val="Sinespaciado"/>
        <w:jc w:val="both"/>
        <w:rPr>
          <w:rFonts w:ascii="Arial" w:hAnsi="Arial" w:cs="Arial"/>
          <w:sz w:val="20"/>
          <w:szCs w:val="20"/>
        </w:rPr>
        <w:sectPr w:rsidR="000D7AD0" w:rsidRPr="00862CFC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bookmarkEnd w:id="1"/>
    <w:p w14:paraId="174BC441" w14:textId="77777777" w:rsidR="007A22EC" w:rsidRDefault="007A22EC" w:rsidP="00A41343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70427F">
      <w:headerReference w:type="default" r:id="rId10"/>
      <w:footerReference w:type="even" r:id="rId11"/>
      <w:footerReference w:type="default" r:id="rId12"/>
      <w:pgSz w:w="15842" w:h="12242" w:orient="landscape" w:code="1"/>
      <w:pgMar w:top="1418" w:right="816" w:bottom="1134" w:left="1134" w:header="1134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C59E7" w14:textId="77777777" w:rsidR="004E40BE" w:rsidRDefault="004E40BE" w:rsidP="00862CFC">
      <w:pPr>
        <w:spacing w:after="0" w:line="240" w:lineRule="auto"/>
      </w:pPr>
      <w:r>
        <w:separator/>
      </w:r>
    </w:p>
  </w:endnote>
  <w:endnote w:type="continuationSeparator" w:id="0">
    <w:p w14:paraId="2D99ECAE" w14:textId="77777777" w:rsidR="004E40BE" w:rsidRDefault="004E40BE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3518" w14:textId="596A8E0D" w:rsidR="00552D93" w:rsidRDefault="00552D93" w:rsidP="009D2BD6">
    <w:pPr>
      <w:pStyle w:val="Piedepgina"/>
      <w:jc w:val="right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0"/>
      <w:gridCol w:w="9147"/>
      <w:gridCol w:w="2019"/>
    </w:tblGrid>
    <w:tr w:rsidR="00552D93" w14:paraId="626EFAC1" w14:textId="77777777" w:rsidTr="009459A3">
      <w:tc>
        <w:tcPr>
          <w:tcW w:w="1980" w:type="dxa"/>
          <w:vAlign w:val="center"/>
        </w:tcPr>
        <w:p w14:paraId="6E41C0E5" w14:textId="1861A159" w:rsidR="00552D93" w:rsidRDefault="00552D93" w:rsidP="00C175E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E84E7C" w:rsidRPr="00E84E7C">
            <w:rPr>
              <w:rFonts w:ascii="Arial" w:hAnsi="Arial" w:cs="Arial"/>
              <w:b/>
              <w:bCs/>
              <w:noProof/>
              <w:sz w:val="20"/>
              <w:lang w:val="es-ES"/>
            </w:rPr>
            <w:t>26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E84E7C" w:rsidRPr="00E84E7C">
            <w:rPr>
              <w:rFonts w:ascii="Arial" w:hAnsi="Arial" w:cs="Arial"/>
              <w:b/>
              <w:bCs/>
              <w:noProof/>
              <w:sz w:val="20"/>
              <w:lang w:val="es-ES"/>
            </w:rPr>
            <w:t>29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6B921104" w14:textId="77777777" w:rsidR="00552D93" w:rsidRPr="005208AE" w:rsidRDefault="00552D93" w:rsidP="00C175EB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5DA3C229" w14:textId="77777777" w:rsidR="00552D93" w:rsidRPr="005208AE" w:rsidRDefault="00552D93" w:rsidP="00C175EB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6E5C7489" w14:textId="77777777" w:rsidR="00552D93" w:rsidRDefault="00552D93" w:rsidP="00C175EB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6BEF9D35" w14:textId="77777777" w:rsidR="00552D93" w:rsidRDefault="00552D93" w:rsidP="00C175EB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62A8A086" w14:textId="77777777" w:rsidR="00552D93" w:rsidRDefault="00552D93" w:rsidP="009D2BD6">
    <w:pPr>
      <w:pStyle w:val="Piedepgina"/>
      <w:tabs>
        <w:tab w:val="clear" w:pos="4419"/>
        <w:tab w:val="clear" w:pos="8838"/>
      </w:tabs>
      <w:rPr>
        <w:lang w:val="en-US"/>
      </w:rPr>
    </w:pPr>
  </w:p>
  <w:p w14:paraId="7A232777" w14:textId="77777777" w:rsidR="00552D93" w:rsidRDefault="00552D93" w:rsidP="009D2BD6">
    <w:pPr>
      <w:pStyle w:val="Piedepgina"/>
      <w:jc w:val="right"/>
    </w:pPr>
  </w:p>
  <w:p w14:paraId="31AE0AED" w14:textId="77777777" w:rsidR="00552D93" w:rsidRPr="00862CFC" w:rsidRDefault="00552D93" w:rsidP="009D2BD6">
    <w:pPr>
      <w:pStyle w:val="Piedepgina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8AB3" w14:textId="77777777" w:rsidR="00552D93" w:rsidRDefault="00552D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CDC07B" w14:textId="77777777" w:rsidR="00552D93" w:rsidRDefault="00552D9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742B" w14:textId="31A3A66C" w:rsidR="00552D93" w:rsidRPr="003030CF" w:rsidRDefault="00552D93" w:rsidP="0070427F">
    <w:pPr>
      <w:pStyle w:val="Piedepgina"/>
      <w:ind w:right="360"/>
      <w:jc w:val="center"/>
      <w:rPr>
        <w:rFonts w:ascii="Arial" w:hAnsi="Arial" w:cs="Arial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F0BE6" w14:textId="77777777" w:rsidR="004E40BE" w:rsidRDefault="004E40BE" w:rsidP="00862CFC">
      <w:pPr>
        <w:spacing w:after="0" w:line="240" w:lineRule="auto"/>
      </w:pPr>
      <w:r>
        <w:separator/>
      </w:r>
    </w:p>
  </w:footnote>
  <w:footnote w:type="continuationSeparator" w:id="0">
    <w:p w14:paraId="1375FB43" w14:textId="77777777" w:rsidR="004E40BE" w:rsidRDefault="004E40BE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3"/>
      <w:gridCol w:w="8142"/>
      <w:gridCol w:w="272"/>
      <w:gridCol w:w="1896"/>
    </w:tblGrid>
    <w:tr w:rsidR="00552D93" w:rsidRPr="00DB4431" w14:paraId="5237C2B1" w14:textId="77777777" w:rsidTr="007C36EA">
      <w:trPr>
        <w:gridAfter w:val="1"/>
        <w:trHeight w:val="532"/>
      </w:trPr>
      <w:tc>
        <w:tcPr>
          <w:tcW w:w="2443" w:type="dxa"/>
          <w:vMerge w:val="restart"/>
        </w:tcPr>
        <w:p w14:paraId="7A0A3894" w14:textId="77777777" w:rsidR="00552D93" w:rsidRDefault="00552D93" w:rsidP="007C36EA">
          <w:pPr>
            <w:pStyle w:val="Encabezado"/>
            <w:rPr>
              <w:rFonts w:ascii="Arial" w:hAnsi="Arial" w:cs="Arial"/>
              <w:noProof/>
              <w:sz w:val="20"/>
              <w:lang w:eastAsia="es-MX"/>
            </w:rPr>
          </w:pPr>
        </w:p>
        <w:p w14:paraId="24DE135F" w14:textId="77777777" w:rsidR="00552D93" w:rsidRDefault="00552D93" w:rsidP="007C36EA">
          <w:pPr>
            <w:pStyle w:val="Encabezado"/>
            <w:rPr>
              <w:rFonts w:ascii="Arial" w:hAnsi="Arial" w:cs="Arial"/>
              <w:noProof/>
              <w:sz w:val="20"/>
              <w:lang w:eastAsia="es-MX"/>
            </w:rPr>
          </w:pPr>
        </w:p>
        <w:p w14:paraId="5213AF3D" w14:textId="77777777" w:rsidR="00552D93" w:rsidRDefault="00552D93" w:rsidP="007C36EA">
          <w:pPr>
            <w:pStyle w:val="Encabezado"/>
            <w:rPr>
              <w:rFonts w:ascii="Arial" w:hAnsi="Arial" w:cs="Arial"/>
              <w:noProof/>
              <w:sz w:val="20"/>
              <w:lang w:eastAsia="es-MX"/>
            </w:rPr>
          </w:pPr>
        </w:p>
        <w:p w14:paraId="3E5A318A" w14:textId="3B28D660" w:rsidR="00552D93" w:rsidRDefault="00552D93" w:rsidP="007C36EA">
          <w:pPr>
            <w:pStyle w:val="Encabezado"/>
            <w:rPr>
              <w:rFonts w:ascii="Arial" w:hAnsi="Arial" w:cs="Arial"/>
              <w:noProof/>
              <w:sz w:val="20"/>
              <w:lang w:eastAsia="es-MX"/>
            </w:rPr>
          </w:pPr>
          <w:r>
            <w:rPr>
              <w:rFonts w:ascii="Arial" w:hAnsi="Arial" w:cs="Arial"/>
              <w:noProof/>
              <w:sz w:val="20"/>
              <w:lang w:eastAsia="es-MX"/>
            </w:rPr>
            <w:drawing>
              <wp:inline distT="0" distB="0" distL="0" distR="0" wp14:anchorId="28B4E570" wp14:editId="13E50776">
                <wp:extent cx="932815" cy="469252"/>
                <wp:effectExtent l="0" t="0" r="635" b="762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39" cy="4718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209C323" w14:textId="56EF8D98" w:rsidR="00552D93" w:rsidRDefault="00552D93" w:rsidP="007C36EA">
          <w:pPr>
            <w:pStyle w:val="Encabezado"/>
          </w:pPr>
        </w:p>
      </w:tc>
      <w:tc>
        <w:tcPr>
          <w:tcW w:w="8142" w:type="dxa"/>
          <w:tcBorders>
            <w:bottom w:val="single" w:sz="4" w:space="0" w:color="auto"/>
          </w:tcBorders>
          <w:vAlign w:val="center"/>
        </w:tcPr>
        <w:p w14:paraId="0B8FEA8A" w14:textId="03A7E373" w:rsidR="00552D93" w:rsidRPr="00DB4431" w:rsidRDefault="00552D93" w:rsidP="007C36EA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202FE2">
            <w:rPr>
              <w:rFonts w:ascii="Calibri" w:eastAsia="Calibri" w:hAnsi="Calibri" w:cs="Times New Roman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B9B8C7A" wp14:editId="5DAC9672">
                    <wp:simplePos x="0" y="0"/>
                    <wp:positionH relativeFrom="margin">
                      <wp:posOffset>-1541780</wp:posOffset>
                    </wp:positionH>
                    <wp:positionV relativeFrom="paragraph">
                      <wp:posOffset>274955</wp:posOffset>
                    </wp:positionV>
                    <wp:extent cx="8334375" cy="701040"/>
                    <wp:effectExtent l="0" t="0" r="28575" b="22860"/>
                    <wp:wrapNone/>
                    <wp:docPr id="5" name="Rectángulo redondead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334375" cy="70104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004B728" id="Rectángulo redondeado 5" o:spid="_x0000_s1026" style="position:absolute;margin-left:-121.4pt;margin-top:21.65pt;width:656.25pt;height:55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" fillcolor="window" strokecolor="windowText" strokeweight="1pt">
                    <v:stroke joinstyle="miter"/>
                    <w10:wrap anchorx="margin"/>
                  </v:roundrect>
                </w:pict>
              </mc:Fallback>
            </mc:AlternateContent>
          </w: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an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Andres</w:t>
          </w:r>
          <w:proofErr w:type="spellEnd"/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2" w:type="dxa"/>
          <w:vMerge w:val="restart"/>
        </w:tcPr>
        <w:p w14:paraId="2B2554ED" w14:textId="77777777" w:rsidR="00552D93" w:rsidRPr="00DB4431" w:rsidRDefault="00552D93" w:rsidP="007C36EA">
          <w:pPr>
            <w:pStyle w:val="Encabezado"/>
            <w:rPr>
              <w:lang w:val="pt-BR"/>
            </w:rPr>
          </w:pPr>
        </w:p>
      </w:tc>
    </w:tr>
    <w:tr w:rsidR="00552D93" w14:paraId="3FBE1846" w14:textId="77777777" w:rsidTr="007C36EA">
      <w:trPr>
        <w:trHeight w:val="502"/>
      </w:trPr>
      <w:tc>
        <w:tcPr>
          <w:tcW w:w="2443" w:type="dxa"/>
          <w:vMerge/>
        </w:tcPr>
        <w:p w14:paraId="4034DBCA" w14:textId="77777777" w:rsidR="00552D93" w:rsidRPr="00DB4431" w:rsidRDefault="00552D93" w:rsidP="007C36EA">
          <w:pPr>
            <w:pStyle w:val="Encabezado"/>
            <w:rPr>
              <w:lang w:val="pt-BR"/>
            </w:rPr>
          </w:pPr>
        </w:p>
      </w:tc>
      <w:tc>
        <w:tcPr>
          <w:tcW w:w="8142" w:type="dxa"/>
          <w:tcBorders>
            <w:top w:val="single" w:sz="4" w:space="0" w:color="auto"/>
          </w:tcBorders>
          <w:vAlign w:val="center"/>
        </w:tcPr>
        <w:p w14:paraId="46E0A5E8" w14:textId="308544A9" w:rsidR="00552D93" w:rsidRPr="005208AE" w:rsidRDefault="00552D93" w:rsidP="007C36EA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334980BC" w14:textId="77777777" w:rsidR="00552D93" w:rsidRPr="005208AE" w:rsidRDefault="00552D93" w:rsidP="007C36EA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2" w:type="dxa"/>
          <w:vMerge/>
        </w:tcPr>
        <w:p w14:paraId="25DC82C4" w14:textId="77777777" w:rsidR="00552D93" w:rsidRDefault="00552D93" w:rsidP="007C36EA">
          <w:pPr>
            <w:pStyle w:val="Encabezado"/>
          </w:pPr>
        </w:p>
      </w:tc>
      <w:tc>
        <w:tcPr>
          <w:tcW w:w="0" w:type="auto"/>
        </w:tcPr>
        <w:p w14:paraId="17916436" w14:textId="77777777" w:rsidR="00552D93" w:rsidRDefault="00552D93" w:rsidP="007C36EA">
          <w:r>
            <w:rPr>
              <w:noProof/>
              <w:lang w:eastAsia="es-MX"/>
            </w:rPr>
            <w:drawing>
              <wp:inline distT="0" distB="0" distL="0" distR="0" wp14:anchorId="7AB61928" wp14:editId="14B5E74B">
                <wp:extent cx="1065620" cy="567690"/>
                <wp:effectExtent l="0" t="0" r="1270" b="3810"/>
                <wp:docPr id="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431" cy="581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14:paraId="42314C6B" w14:textId="77CE573C" w:rsidR="00552D93" w:rsidRDefault="00552D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0AA4" w14:textId="77777777" w:rsidR="00552D93" w:rsidRPr="006E6691" w:rsidRDefault="00552D93" w:rsidP="007042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2FCE"/>
    <w:multiLevelType w:val="hybridMultilevel"/>
    <w:tmpl w:val="3D7E9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7C00"/>
    <w:multiLevelType w:val="hybridMultilevel"/>
    <w:tmpl w:val="9FA8762E"/>
    <w:lvl w:ilvl="0" w:tplc="47D04F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91518"/>
    <w:multiLevelType w:val="multilevel"/>
    <w:tmpl w:val="F92A79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37BA07A7"/>
    <w:multiLevelType w:val="hybridMultilevel"/>
    <w:tmpl w:val="65F871F8"/>
    <w:lvl w:ilvl="0" w:tplc="553A0BDC">
      <w:start w:val="1"/>
      <w:numFmt w:val="decimal"/>
      <w:lvlText w:val="%1."/>
      <w:lvlJc w:val="left"/>
      <w:pPr>
        <w:ind w:left="61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606AC"/>
    <w:multiLevelType w:val="hybridMultilevel"/>
    <w:tmpl w:val="4224B6B2"/>
    <w:lvl w:ilvl="0" w:tplc="1F021A7C">
      <w:start w:val="1"/>
      <w:numFmt w:val="decimal"/>
      <w:lvlText w:val="%1."/>
      <w:lvlJc w:val="left"/>
      <w:pPr>
        <w:ind w:left="61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26F35"/>
    <w:multiLevelType w:val="multilevel"/>
    <w:tmpl w:val="0DBC6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E4AD0"/>
    <w:multiLevelType w:val="hybridMultilevel"/>
    <w:tmpl w:val="99C2406E"/>
    <w:lvl w:ilvl="0" w:tplc="54A24D6C">
      <w:start w:val="1"/>
      <w:numFmt w:val="decimal"/>
      <w:lvlText w:val="%1."/>
      <w:lvlJc w:val="left"/>
      <w:pPr>
        <w:ind w:left="61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5BCC"/>
    <w:multiLevelType w:val="hybridMultilevel"/>
    <w:tmpl w:val="F2B6E348"/>
    <w:lvl w:ilvl="0" w:tplc="13062186">
      <w:start w:val="1"/>
      <w:numFmt w:val="decimal"/>
      <w:lvlText w:val="%1."/>
      <w:lvlJc w:val="left"/>
      <w:pPr>
        <w:ind w:left="61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B48E9"/>
    <w:multiLevelType w:val="hybridMultilevel"/>
    <w:tmpl w:val="2B6E656E"/>
    <w:lvl w:ilvl="0" w:tplc="080A000F">
      <w:start w:val="1"/>
      <w:numFmt w:val="decimal"/>
      <w:lvlText w:val="%1."/>
      <w:lvlJc w:val="left"/>
      <w:pPr>
        <w:ind w:left="61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01125"/>
    <w:multiLevelType w:val="hybridMultilevel"/>
    <w:tmpl w:val="B310F8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06977"/>
    <w:multiLevelType w:val="hybridMultilevel"/>
    <w:tmpl w:val="39526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92C1E"/>
    <w:multiLevelType w:val="hybridMultilevel"/>
    <w:tmpl w:val="6A6C5222"/>
    <w:lvl w:ilvl="0" w:tplc="DA28DB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13"/>
  </w:num>
  <w:num w:numId="5">
    <w:abstractNumId w:val="9"/>
  </w:num>
  <w:num w:numId="6">
    <w:abstractNumId w:val="11"/>
  </w:num>
  <w:num w:numId="7">
    <w:abstractNumId w:val="6"/>
  </w:num>
  <w:num w:numId="8">
    <w:abstractNumId w:val="17"/>
  </w:num>
  <w:num w:numId="9">
    <w:abstractNumId w:val="0"/>
  </w:num>
  <w:num w:numId="10">
    <w:abstractNumId w:val="15"/>
  </w:num>
  <w:num w:numId="11">
    <w:abstractNumId w:val="19"/>
  </w:num>
  <w:num w:numId="12">
    <w:abstractNumId w:val="3"/>
  </w:num>
  <w:num w:numId="13">
    <w:abstractNumId w:val="10"/>
  </w:num>
  <w:num w:numId="14">
    <w:abstractNumId w:val="4"/>
  </w:num>
  <w:num w:numId="15">
    <w:abstractNumId w:val="22"/>
  </w:num>
  <w:num w:numId="16">
    <w:abstractNumId w:val="2"/>
  </w:num>
  <w:num w:numId="17">
    <w:abstractNumId w:val="20"/>
  </w:num>
  <w:num w:numId="18">
    <w:abstractNumId w:val="18"/>
  </w:num>
  <w:num w:numId="19">
    <w:abstractNumId w:val="8"/>
  </w:num>
  <w:num w:numId="20">
    <w:abstractNumId w:val="14"/>
  </w:num>
  <w:num w:numId="21">
    <w:abstractNumId w:val="5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B"/>
    <w:rsid w:val="00015F7E"/>
    <w:rsid w:val="0002244B"/>
    <w:rsid w:val="00023857"/>
    <w:rsid w:val="00024719"/>
    <w:rsid w:val="000300FF"/>
    <w:rsid w:val="00031DD0"/>
    <w:rsid w:val="000356F1"/>
    <w:rsid w:val="000369DF"/>
    <w:rsid w:val="00046560"/>
    <w:rsid w:val="00055465"/>
    <w:rsid w:val="000626FF"/>
    <w:rsid w:val="000631FB"/>
    <w:rsid w:val="0007280A"/>
    <w:rsid w:val="00075664"/>
    <w:rsid w:val="000A071B"/>
    <w:rsid w:val="000A5E8E"/>
    <w:rsid w:val="000A67F3"/>
    <w:rsid w:val="000B7A39"/>
    <w:rsid w:val="000C5D6D"/>
    <w:rsid w:val="000D4A98"/>
    <w:rsid w:val="000D7AD0"/>
    <w:rsid w:val="000E15B5"/>
    <w:rsid w:val="00102C8C"/>
    <w:rsid w:val="001044ED"/>
    <w:rsid w:val="00106009"/>
    <w:rsid w:val="00153BF1"/>
    <w:rsid w:val="00160D9F"/>
    <w:rsid w:val="00187FD0"/>
    <w:rsid w:val="0019746C"/>
    <w:rsid w:val="001B08F6"/>
    <w:rsid w:val="001C682E"/>
    <w:rsid w:val="001D7549"/>
    <w:rsid w:val="001E7BB5"/>
    <w:rsid w:val="001F1A0E"/>
    <w:rsid w:val="001F56F7"/>
    <w:rsid w:val="00202FE2"/>
    <w:rsid w:val="00206F1D"/>
    <w:rsid w:val="0022123A"/>
    <w:rsid w:val="00223269"/>
    <w:rsid w:val="00233468"/>
    <w:rsid w:val="00262544"/>
    <w:rsid w:val="0029320A"/>
    <w:rsid w:val="00293FBE"/>
    <w:rsid w:val="002A12E0"/>
    <w:rsid w:val="002B3EB6"/>
    <w:rsid w:val="002C24C0"/>
    <w:rsid w:val="002D104C"/>
    <w:rsid w:val="002F221A"/>
    <w:rsid w:val="003022B8"/>
    <w:rsid w:val="0031121D"/>
    <w:rsid w:val="00312250"/>
    <w:rsid w:val="00312C1F"/>
    <w:rsid w:val="00312D93"/>
    <w:rsid w:val="0033539D"/>
    <w:rsid w:val="00335529"/>
    <w:rsid w:val="003521A5"/>
    <w:rsid w:val="003576C5"/>
    <w:rsid w:val="00373659"/>
    <w:rsid w:val="00395D4F"/>
    <w:rsid w:val="003A23DC"/>
    <w:rsid w:val="003A5392"/>
    <w:rsid w:val="003B26BA"/>
    <w:rsid w:val="003C271E"/>
    <w:rsid w:val="003E0CEF"/>
    <w:rsid w:val="003E3678"/>
    <w:rsid w:val="00415C18"/>
    <w:rsid w:val="00420CDC"/>
    <w:rsid w:val="00426E67"/>
    <w:rsid w:val="00451EDF"/>
    <w:rsid w:val="004637A2"/>
    <w:rsid w:val="00466482"/>
    <w:rsid w:val="004A3A49"/>
    <w:rsid w:val="004A6FAE"/>
    <w:rsid w:val="004B0E45"/>
    <w:rsid w:val="004B3427"/>
    <w:rsid w:val="004B6C96"/>
    <w:rsid w:val="004C2CDF"/>
    <w:rsid w:val="004E40BE"/>
    <w:rsid w:val="004F065B"/>
    <w:rsid w:val="005053AB"/>
    <w:rsid w:val="00510B3F"/>
    <w:rsid w:val="00514203"/>
    <w:rsid w:val="00536B92"/>
    <w:rsid w:val="0054274C"/>
    <w:rsid w:val="00552D93"/>
    <w:rsid w:val="005624BE"/>
    <w:rsid w:val="00563C0B"/>
    <w:rsid w:val="0056574A"/>
    <w:rsid w:val="00583384"/>
    <w:rsid w:val="00591DC9"/>
    <w:rsid w:val="00593663"/>
    <w:rsid w:val="005B2BF2"/>
    <w:rsid w:val="005B4B60"/>
    <w:rsid w:val="005C49B5"/>
    <w:rsid w:val="005F6381"/>
    <w:rsid w:val="00601C99"/>
    <w:rsid w:val="006168CB"/>
    <w:rsid w:val="006178E5"/>
    <w:rsid w:val="006421F9"/>
    <w:rsid w:val="00643C84"/>
    <w:rsid w:val="00646F05"/>
    <w:rsid w:val="00674F98"/>
    <w:rsid w:val="00680B38"/>
    <w:rsid w:val="006A3186"/>
    <w:rsid w:val="006B0117"/>
    <w:rsid w:val="006B449B"/>
    <w:rsid w:val="006E03B8"/>
    <w:rsid w:val="0070427F"/>
    <w:rsid w:val="00707E80"/>
    <w:rsid w:val="0071250F"/>
    <w:rsid w:val="00716350"/>
    <w:rsid w:val="00741BE9"/>
    <w:rsid w:val="00744965"/>
    <w:rsid w:val="00750443"/>
    <w:rsid w:val="00776A84"/>
    <w:rsid w:val="00783301"/>
    <w:rsid w:val="007A22EC"/>
    <w:rsid w:val="007B1FD4"/>
    <w:rsid w:val="007B26BD"/>
    <w:rsid w:val="007C36EA"/>
    <w:rsid w:val="007F7017"/>
    <w:rsid w:val="00802854"/>
    <w:rsid w:val="00810E5A"/>
    <w:rsid w:val="0081367D"/>
    <w:rsid w:val="0082251D"/>
    <w:rsid w:val="00824F18"/>
    <w:rsid w:val="00856254"/>
    <w:rsid w:val="00862CFC"/>
    <w:rsid w:val="00865C4A"/>
    <w:rsid w:val="008732F6"/>
    <w:rsid w:val="008764CA"/>
    <w:rsid w:val="008B2504"/>
    <w:rsid w:val="008C4E5E"/>
    <w:rsid w:val="008C53CE"/>
    <w:rsid w:val="008C5A2D"/>
    <w:rsid w:val="008C7776"/>
    <w:rsid w:val="008D7E12"/>
    <w:rsid w:val="008E5F8C"/>
    <w:rsid w:val="008F00F0"/>
    <w:rsid w:val="008F5766"/>
    <w:rsid w:val="008F616C"/>
    <w:rsid w:val="00910FB4"/>
    <w:rsid w:val="00920537"/>
    <w:rsid w:val="00925010"/>
    <w:rsid w:val="00931AC8"/>
    <w:rsid w:val="00934107"/>
    <w:rsid w:val="009413C2"/>
    <w:rsid w:val="009459A3"/>
    <w:rsid w:val="0095581A"/>
    <w:rsid w:val="00960F4D"/>
    <w:rsid w:val="00966339"/>
    <w:rsid w:val="0097755C"/>
    <w:rsid w:val="009833D4"/>
    <w:rsid w:val="009905D5"/>
    <w:rsid w:val="0099063D"/>
    <w:rsid w:val="00992C3B"/>
    <w:rsid w:val="00996563"/>
    <w:rsid w:val="009A0334"/>
    <w:rsid w:val="009B00F4"/>
    <w:rsid w:val="009B518D"/>
    <w:rsid w:val="009B6603"/>
    <w:rsid w:val="009D0A4D"/>
    <w:rsid w:val="009D2BD6"/>
    <w:rsid w:val="009E355F"/>
    <w:rsid w:val="009F6158"/>
    <w:rsid w:val="00A06C82"/>
    <w:rsid w:val="00A13841"/>
    <w:rsid w:val="00A15725"/>
    <w:rsid w:val="00A15915"/>
    <w:rsid w:val="00A24B96"/>
    <w:rsid w:val="00A262AD"/>
    <w:rsid w:val="00A37058"/>
    <w:rsid w:val="00A404ED"/>
    <w:rsid w:val="00A41343"/>
    <w:rsid w:val="00A42C0B"/>
    <w:rsid w:val="00A702F3"/>
    <w:rsid w:val="00A730C1"/>
    <w:rsid w:val="00A81D9A"/>
    <w:rsid w:val="00A82837"/>
    <w:rsid w:val="00AC1B29"/>
    <w:rsid w:val="00AE0F40"/>
    <w:rsid w:val="00AE14E7"/>
    <w:rsid w:val="00AE3345"/>
    <w:rsid w:val="00B17C5D"/>
    <w:rsid w:val="00B23CAE"/>
    <w:rsid w:val="00B31A95"/>
    <w:rsid w:val="00B35BF1"/>
    <w:rsid w:val="00B42CAC"/>
    <w:rsid w:val="00B5298A"/>
    <w:rsid w:val="00B60214"/>
    <w:rsid w:val="00B62F8A"/>
    <w:rsid w:val="00B826D8"/>
    <w:rsid w:val="00B92C07"/>
    <w:rsid w:val="00BA2D42"/>
    <w:rsid w:val="00BA3D1B"/>
    <w:rsid w:val="00BA498E"/>
    <w:rsid w:val="00BA5082"/>
    <w:rsid w:val="00BB4B7F"/>
    <w:rsid w:val="00BB7F70"/>
    <w:rsid w:val="00BE7924"/>
    <w:rsid w:val="00BF0DB0"/>
    <w:rsid w:val="00BF0FED"/>
    <w:rsid w:val="00C127DC"/>
    <w:rsid w:val="00C175EB"/>
    <w:rsid w:val="00C2069A"/>
    <w:rsid w:val="00C22CD3"/>
    <w:rsid w:val="00C26978"/>
    <w:rsid w:val="00C37EA8"/>
    <w:rsid w:val="00C76CB4"/>
    <w:rsid w:val="00C8228F"/>
    <w:rsid w:val="00C83607"/>
    <w:rsid w:val="00C83DC9"/>
    <w:rsid w:val="00CA2121"/>
    <w:rsid w:val="00CB5859"/>
    <w:rsid w:val="00CC129E"/>
    <w:rsid w:val="00CC28C2"/>
    <w:rsid w:val="00CC557F"/>
    <w:rsid w:val="00CC60F1"/>
    <w:rsid w:val="00CD4232"/>
    <w:rsid w:val="00CE06BF"/>
    <w:rsid w:val="00CE5C4A"/>
    <w:rsid w:val="00CE7780"/>
    <w:rsid w:val="00D041B7"/>
    <w:rsid w:val="00D132BF"/>
    <w:rsid w:val="00D156F6"/>
    <w:rsid w:val="00D22571"/>
    <w:rsid w:val="00D367C1"/>
    <w:rsid w:val="00D763ED"/>
    <w:rsid w:val="00DA1E74"/>
    <w:rsid w:val="00DC46A5"/>
    <w:rsid w:val="00DC6055"/>
    <w:rsid w:val="00DD7D08"/>
    <w:rsid w:val="00DE26A7"/>
    <w:rsid w:val="00E016FF"/>
    <w:rsid w:val="00E14A1A"/>
    <w:rsid w:val="00E16537"/>
    <w:rsid w:val="00E84E7C"/>
    <w:rsid w:val="00E90644"/>
    <w:rsid w:val="00E90646"/>
    <w:rsid w:val="00EC4497"/>
    <w:rsid w:val="00ED3B22"/>
    <w:rsid w:val="00ED5CB5"/>
    <w:rsid w:val="00EF3EDB"/>
    <w:rsid w:val="00EF77B7"/>
    <w:rsid w:val="00F05CAA"/>
    <w:rsid w:val="00F26315"/>
    <w:rsid w:val="00F35ACA"/>
    <w:rsid w:val="00F375AF"/>
    <w:rsid w:val="00F47AC4"/>
    <w:rsid w:val="00F536E3"/>
    <w:rsid w:val="00F73649"/>
    <w:rsid w:val="00FA0382"/>
    <w:rsid w:val="00FE56A3"/>
    <w:rsid w:val="16ACA0F6"/>
    <w:rsid w:val="2AB487D1"/>
    <w:rsid w:val="5959BDD2"/>
    <w:rsid w:val="6C69E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487D1"/>
  <w15:docId w15:val="{03C3EB12-6FAA-44CA-828C-7F3273A2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4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F00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02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2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2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2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2F3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unhideWhenUsed/>
    <w:rsid w:val="0022123A"/>
  </w:style>
  <w:style w:type="character" w:customStyle="1" w:styleId="Ttulo1Car">
    <w:name w:val="Título 1 Car"/>
    <w:basedOn w:val="Fuentedeprrafopredeter"/>
    <w:link w:val="Ttulo1"/>
    <w:uiPriority w:val="9"/>
    <w:rsid w:val="00514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styleId="Nmerodepgina">
    <w:name w:val="page number"/>
    <w:basedOn w:val="Fuentedeprrafopredeter"/>
    <w:rsid w:val="00EF77B7"/>
  </w:style>
  <w:style w:type="table" w:customStyle="1" w:styleId="Tablaconcuadrcula1">
    <w:name w:val="Tabla con cuadrícula1"/>
    <w:basedOn w:val="Tablanormal"/>
    <w:next w:val="Tablaconcuadrcula"/>
    <w:uiPriority w:val="39"/>
    <w:rsid w:val="0010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Con12</b:Tag>
    <b:SourceType>DocumentFromInternetSite</b:SourceType>
    <b:Guid>{E924362B-B998-4D96-84DA-15668EC32433}</b:Guid>
    <b:Title>Conductores Mexicanos - cables.</b:Title>
    <b:Year>2012</b:Year>
    <b:Month>Noviembre</b:Month>
    <b:Day>28</b:Day>
    <b:URL>http://www.condumex.com.mx/</b:URL>
    <b:Author>
      <b:Author>
        <b:NameList>
          <b:Person>
            <b:Last>Condumex.com</b:Last>
          </b:Person>
        </b:NameList>
      </b:Author>
    </b:Author>
    <b:RefOrder>1</b:RefOrder>
  </b:Source>
  <b:Source>
    <b:Tag>Con121</b:Tag>
    <b:SourceType>DocumentFromInternetSite</b:SourceType>
    <b:Guid>{AE063B30-81E9-4687-81D8-F317EF470460}</b:Guid>
    <b:Author>
      <b:Author>
        <b:NameList>
          <b:Person>
            <b:Last>Construlita.com</b:Last>
          </b:Person>
        </b:NameList>
      </b:Author>
    </b:Author>
    <b:Title>Construlita el sentido de la luz</b:Title>
    <b:Year>2012</b:Year>
    <b:Month>Noviembre</b:Month>
    <b:Day>28</b:Day>
    <b:URL>http://www.construlita.com.mx/catalogo/php</b:URL>
    <b:RefOrder>2</b:RefOrder>
  </b:Source>
  <b:Source>
    <b:Tag>Cha90</b:Tag>
    <b:SourceType>Book</b:SourceType>
    <b:Guid>{B1DECD03-B15E-49B5-B4B1-B544CE8CB7C0}</b:Guid>
    <b:Title>Manual de instalaciones de alumbrado y fotometría.</b:Title>
    <b:Year>1990</b:Year>
    <b:Author>
      <b:Author>
        <b:NameList>
          <b:Person>
            <b:Last>Chapa</b:Last>
            <b:First>C.J.</b:First>
          </b:Person>
        </b:NameList>
      </b:Author>
    </b:Author>
    <b:City>México</b:City>
    <b:Publisher>Limusa - Noriega</b:Publisher>
    <b:RefOrder>3</b:RefOrder>
  </b:Source>
  <b:Source>
    <b:Tag>Ene05</b:Tag>
    <b:SourceType>Misc</b:SourceType>
    <b:Guid>{27CFC75D-9664-4BD6-B08E-8AAB4C1DCD1E}</b:Guid>
    <b:Title>Norma Oficial Mexicana NOM-001-SEDE-2005, Instalaciones Eléctricas (utiliación)</b:Title>
    <b:Year>2005</b:Year>
    <b:City>México</b:City>
    <b:Author>
      <b:Author>
        <b:NameList>
          <b:Person>
            <b:Last>Energía</b:Last>
            <b:First>Secretaría</b:First>
          </b:Person>
        </b:NameList>
      </b:Author>
    </b:Author>
    <b:PublicationTitle>Diario Oficial de la Federación</b:PublicationTitle>
    <b:CountryRegion>México</b:CountryRegion>
    <b:RefOrder>4</b:RefOrder>
  </b:Source>
  <b:Source>
    <b:Tag>Enr87</b:Tag>
    <b:SourceType>Book</b:SourceType>
    <b:Guid>{28465F30-83EC-403E-BEE0-F9FEC44AF3FD}</b:Guid>
    <b:Title>Elementos de Diseño de Instalaciones Eléctricas Industriales</b:Title>
    <b:Year>1987</b:Year>
    <b:City>México</b:City>
    <b:Publisher>Limusa-Noriega</b:Publisher>
    <b:Author>
      <b:Author>
        <b:NameList>
          <b:Person>
            <b:Last>Enríquez Harper</b:Last>
            <b:First>Gilberto</b:First>
          </b:Person>
        </b:NameList>
      </b:Author>
    </b:Author>
    <b:RefOrder>5</b:RefOrder>
  </b:Source>
  <b:Source>
    <b:Tag>Enr871</b:Tag>
    <b:SourceType>Book</b:SourceType>
    <b:Guid>{959CF4A2-6A02-4C5E-85E2-ECB4FDEB6257}</b:Guid>
    <b:Author>
      <b:Author>
        <b:NameList>
          <b:Person>
            <b:Last>Enriquez Harper</b:Last>
            <b:First>Gilberto</b:First>
          </b:Person>
        </b:NameList>
      </b:Author>
    </b:Author>
    <b:Title>El ABC del Alumbrado y las instalaciones Eléctricas de Baja Tensión</b:Title>
    <b:Year>1987</b:Year>
    <b:City>México</b:City>
    <b:Publisher>Limusa Noriega</b:Publisher>
    <b:RefOrder>6</b:RefOrder>
  </b:Source>
  <b:Source>
    <b:Tag>Enr08</b:Tag>
    <b:SourceType>Book</b:SourceType>
    <b:Guid>{96C0FF58-771C-4D34-9316-A79DAD31F021}</b:Guid>
    <b:Author>
      <b:Author>
        <b:NameList>
          <b:Person>
            <b:Last>Enriquez Harper</b:Last>
            <b:First>Gilberto</b:First>
          </b:Person>
        </b:NameList>
      </b:Author>
    </b:Author>
    <b:Title>Manual del Técnico en Subestaciones Eléctricas Industriales y Comerciales</b:Title>
    <b:Year>2008</b:Year>
    <b:City>México</b:City>
    <b:Publisher>Limusa Noriega</b:Publisher>
    <b:RefOrder>7</b:RefOrder>
  </b:Source>
  <b:Source>
    <b:Tag>Enr041</b:Tag>
    <b:SourceType>Book</b:SourceType>
    <b:Guid>{959FDFE9-C7E1-425E-9614-CF52F4329C8D}</b:Guid>
    <b:Author>
      <b:Author>
        <b:NameList>
          <b:Person>
            <b:Last>Enriquez Harper</b:Last>
            <b:First>Gilberto</b:First>
          </b:Person>
        </b:NameList>
      </b:Author>
    </b:Author>
    <b:Title>El ABC de Instalaciones Eléctricas Industriales</b:Title>
    <b:Year>2004</b:Year>
    <b:City>México</b:City>
    <b:Publisher>Limusa Noriega</b:Publisher>
    <b:RefOrder>8</b:RefOrder>
  </b:Source>
  <b:Source>
    <b:Tag>Con09</b:Tag>
    <b:SourceType>Book</b:SourceType>
    <b:Guid>{C091BFCB-C79D-46A1-A1D0-BD6A727795A4}</b:Guid>
    <b:Author>
      <b:Author>
        <b:NameList>
          <b:Person>
            <b:Last>cables</b:Last>
            <b:First>Condumex</b:First>
          </b:Person>
        </b:NameList>
      </b:Author>
    </b:Author>
    <b:Title>Manual Técnico de Instalaciones Eléctricas en Baja Tensión</b:Title>
    <b:Year>2009</b:Year>
    <b:City>México</b:City>
    <b:Publisher>Grupo Condumex</b:Publisher>
    <b:RefOrder>9</b:RefOrder>
  </b:Source>
  <b:Source>
    <b:Tag>Enr03</b:Tag>
    <b:SourceType>Book</b:SourceType>
    <b:Guid>{BB2C26ED-8B0B-4C97-92C4-644C9DE0B979}</b:Guid>
    <b:Author>
      <b:Author>
        <b:NameList>
          <b:Person>
            <b:Last>Enriquez Harper</b:Last>
            <b:First>Gilberto</b:First>
          </b:Person>
        </b:NameList>
      </b:Author>
    </b:Author>
    <b:Title>Elementos de Diseño de Instalaciones Eléctricas Industriales (2da. Ed.)</b:Title>
    <b:Year>2003</b:Year>
    <b:City>México</b:City>
    <b:Publisher>Limusa Noriega</b:Publisher>
    <b:RefOrder>10</b:RefOrder>
  </b:Source>
  <b:Source>
    <b:Tag>Enr042</b:Tag>
    <b:SourceType>Book</b:SourceType>
    <b:Guid>{57310875-D4AE-45A8-A3B7-AE033FA2280A}</b:Guid>
    <b:Author>
      <b:Author>
        <b:NameList>
          <b:Person>
            <b:Last>Enriquez Harper</b:Last>
            <b:First>Gilberto</b:First>
          </b:Person>
        </b:NameList>
      </b:Author>
    </b:Author>
    <b:Title>Guía práctica para el cálculo de instalaciones eléctricas</b:Title>
    <b:Year>2004</b:Year>
    <b:City>México</b:City>
    <b:Publisher>Limusa Noriega</b:Publisher>
    <b:RefOrder>11</b:RefOrder>
  </b:Source>
  <b:Source>
    <b:Tag>Hol12</b:Tag>
    <b:SourceType>InternetSite</b:SourceType>
    <b:Guid>{421864B0-8F41-4B08-96E6-7D71A6A9D699}</b:Guid>
    <b:Title>Halophane, lider en soluciones de iluminación</b:Title>
    <b:Year>2012</b:Year>
    <b:Author>
      <b:Author>
        <b:NameList>
          <b:Person>
            <b:Last>Holophane.com</b:Last>
          </b:Person>
        </b:NameList>
      </b:Author>
    </b:Author>
    <b:Month>Noviembre</b:Month>
    <b:Day>28</b:Day>
    <b:URL>http://www.holophane.com.mx/catalogos/</b:URL>
    <b:RefOrder>12</b:RefOrder>
  </b:Source>
  <b:Source>
    <b:Tag>Osr12</b:Tag>
    <b:SourceType>InternetSite</b:SourceType>
    <b:Guid>{E5FB9436-7068-4347-8333-75BB6AE9C9B2}</b:Guid>
    <b:Author>
      <b:Author>
        <b:NameList>
          <b:Person>
            <b:Last>Osram.com</b:Last>
          </b:Person>
        </b:NameList>
      </b:Author>
    </b:Author>
    <b:Title>Osram Iluminación</b:Title>
    <b:Year>2012</b:Year>
    <b:Month>Noviembre</b:Month>
    <b:Day>28</b:Day>
    <b:URL>http://www.osram.com.mx/</b:URL>
    <b:RefOrder>13</b:RefOrder>
  </b:Source>
  <b:Source>
    <b:Tag>Pro12</b:Tag>
    <b:SourceType>InternetSite</b:SourceType>
    <b:Guid>{A188A8F5-3C19-40D5-848E-03CFB41C4E38}</b:Guid>
    <b:Author>
      <b:Author>
        <b:NameList>
          <b:Person>
            <b:Last>Prolec.com</b:Last>
          </b:Person>
        </b:NameList>
      </b:Author>
    </b:Author>
    <b:Title>Prolec General electric</b:Title>
    <b:Year>2012</b:Year>
    <b:Month>Noviembre</b:Month>
    <b:Day>28</b:Day>
    <b:URL>http://www.prolec.com.mx/</b:URL>
    <b:RefOrder>14</b:RefOrder>
  </b:Source>
  <b:Source>
    <b:Tag>Pow12</b:Tag>
    <b:SourceType>InternetSite</b:SourceType>
    <b:Guid>{571C8FD6-5337-411A-A8FB-D364F8F6E883}</b:Guid>
    <b:Author>
      <b:Author>
        <b:NameList>
          <b:Person>
            <b:Last>Powerfuse.com</b:Last>
          </b:Person>
        </b:NameList>
      </b:Author>
    </b:Author>
    <b:Title>Powerfuse: La fuente del fusible</b:Title>
    <b:Year>2012</b:Year>
    <b:Month>Noviembre</b:Month>
    <b:Day>28</b:Day>
    <b:URL>http://www.powerfuse.com</b:URL>
    <b:RefOrder>15</b:RefOrder>
  </b:Source>
  <b:Source>
    <b:Tag>Phi12</b:Tag>
    <b:SourceType>InternetSite</b:SourceType>
    <b:Guid>{FA2B7DA4-C61B-4E6C-8733-21433263D5F6}</b:Guid>
    <b:Author>
      <b:Author>
        <b:NameList>
          <b:Person>
            <b:Last>Philips.com</b:Last>
          </b:Person>
        </b:NameList>
      </b:Author>
    </b:Author>
    <b:Title>Philips sense and simplicity</b:Title>
    <b:Year>2012</b:Year>
    <b:Month>Noviembre</b:Month>
    <b:Day>28</b:Day>
    <b:URL>http://www.philips.com.mx</b:URL>
    <b:RefOrder>16</b:RefOrder>
  </b:Source>
  <b:Source>
    <b:Tag>Sch12</b:Tag>
    <b:SourceType>InternetSite</b:SourceType>
    <b:Guid>{13DC8F2D-B5ED-4A46-B73E-8D65CB8C975D}</b:Guid>
    <b:Author>
      <b:Author>
        <b:NameList>
          <b:Person>
            <b:Last>Schneider-electric.com</b:Last>
          </b:Person>
        </b:NameList>
      </b:Author>
    </b:Author>
    <b:Title>Schneider Electric México</b:Title>
    <b:Year>2012</b:Year>
    <b:Month>Noviembre</b:Month>
    <b:Day>28</b:Day>
    <b:URL>http://www.extranet.schneider-electric.com.mx/</b:URL>
    <b:RefOrder>17</b:RefOrder>
  </b:Source>
</b:Sources>
</file>

<file path=customXml/itemProps1.xml><?xml version="1.0" encoding="utf-8"?>
<ds:datastoreItem xmlns:ds="http://schemas.openxmlformats.org/officeDocument/2006/customXml" ds:itemID="{3151F509-235A-4033-BCB5-B108BD81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29</Pages>
  <Words>7008</Words>
  <Characters>38545</Characters>
  <Application>Microsoft Office Word</Application>
  <DocSecurity>0</DocSecurity>
  <Lines>321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Torres Perez</dc:creator>
  <cp:keywords/>
  <dc:description/>
  <cp:lastModifiedBy>USUARIO</cp:lastModifiedBy>
  <cp:revision>65</cp:revision>
  <cp:lastPrinted>2016-01-11T15:55:00Z</cp:lastPrinted>
  <dcterms:created xsi:type="dcterms:W3CDTF">2021-08-25T16:11:00Z</dcterms:created>
  <dcterms:modified xsi:type="dcterms:W3CDTF">2025-08-21T01:16:00Z</dcterms:modified>
</cp:coreProperties>
</file>