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CCE7" w14:textId="77777777" w:rsidR="00864B6E" w:rsidRPr="00864B6E" w:rsidRDefault="00864B6E" w:rsidP="00864B6E">
      <w:pPr>
        <w:tabs>
          <w:tab w:val="center" w:pos="6503"/>
          <w:tab w:val="left" w:pos="10343"/>
        </w:tabs>
        <w:spacing w:after="0" w:line="240" w:lineRule="auto"/>
        <w:rPr>
          <w:rFonts w:ascii="Arial" w:eastAsia="Calibri" w:hAnsi="Arial" w:cs="Arial"/>
          <w:b/>
          <w:sz w:val="20"/>
          <w:szCs w:val="20"/>
        </w:rPr>
      </w:pPr>
      <w:r w:rsidRPr="00864B6E">
        <w:rPr>
          <w:rFonts w:ascii="Arial" w:eastAsia="Calibri" w:hAnsi="Arial" w:cs="Arial"/>
          <w:b/>
          <w:sz w:val="20"/>
          <w:szCs w:val="20"/>
        </w:rPr>
        <w:tab/>
        <w:t>Tecnológico Nacional de México</w:t>
      </w:r>
      <w:r w:rsidRPr="00864B6E">
        <w:rPr>
          <w:rFonts w:ascii="Arial" w:eastAsia="Calibri" w:hAnsi="Arial" w:cs="Arial"/>
          <w:b/>
          <w:sz w:val="20"/>
          <w:szCs w:val="20"/>
        </w:rPr>
        <w:tab/>
      </w:r>
    </w:p>
    <w:p w14:paraId="6515B267" w14:textId="77777777" w:rsidR="00864B6E" w:rsidRPr="00864B6E" w:rsidRDefault="00864B6E" w:rsidP="00864B6E">
      <w:pPr>
        <w:spacing w:after="0" w:line="240" w:lineRule="auto"/>
        <w:jc w:val="center"/>
        <w:rPr>
          <w:rFonts w:ascii="Arial" w:eastAsia="Calibri" w:hAnsi="Arial" w:cs="Arial"/>
          <w:sz w:val="20"/>
          <w:szCs w:val="20"/>
        </w:rPr>
      </w:pPr>
      <w:r w:rsidRPr="00864B6E">
        <w:rPr>
          <w:rFonts w:ascii="Arial" w:eastAsia="Calibri" w:hAnsi="Arial" w:cs="Arial"/>
          <w:b/>
          <w:sz w:val="20"/>
          <w:szCs w:val="20"/>
        </w:rPr>
        <w:t>Subdirección Académica</w:t>
      </w:r>
    </w:p>
    <w:p w14:paraId="0C69F642" w14:textId="77777777" w:rsidR="00864B6E" w:rsidRPr="00864B6E" w:rsidRDefault="00864B6E" w:rsidP="00864B6E">
      <w:pPr>
        <w:spacing w:after="0" w:line="240" w:lineRule="auto"/>
        <w:jc w:val="center"/>
        <w:rPr>
          <w:rFonts w:ascii="Arial" w:eastAsia="Calibri" w:hAnsi="Arial" w:cs="Arial"/>
          <w:b/>
          <w:i/>
          <w:sz w:val="20"/>
          <w:szCs w:val="20"/>
        </w:rPr>
      </w:pPr>
      <w:r w:rsidRPr="00864B6E">
        <w:rPr>
          <w:rFonts w:ascii="Arial" w:eastAsia="Calibri" w:hAnsi="Arial" w:cs="Arial"/>
          <w:b/>
          <w:i/>
          <w:sz w:val="20"/>
          <w:szCs w:val="20"/>
        </w:rPr>
        <w:t>Instrumentación Didáctica para la Formación y Desarrollo de Competencias Profesionales</w:t>
      </w:r>
    </w:p>
    <w:p w14:paraId="5818F779" w14:textId="77777777" w:rsidR="00864B6E" w:rsidRPr="00864B6E" w:rsidRDefault="00864B6E" w:rsidP="00864B6E">
      <w:pPr>
        <w:spacing w:after="0" w:line="240" w:lineRule="auto"/>
        <w:jc w:val="center"/>
        <w:rPr>
          <w:rFonts w:ascii="Arial" w:eastAsia="Calibri"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405"/>
      </w:tblGrid>
      <w:tr w:rsidR="00864B6E" w:rsidRPr="00864B6E" w14:paraId="26151C58" w14:textId="77777777" w:rsidTr="002D3A96">
        <w:trPr>
          <w:trHeight w:val="258"/>
          <w:jc w:val="center"/>
        </w:trPr>
        <w:tc>
          <w:tcPr>
            <w:tcW w:w="1130" w:type="dxa"/>
          </w:tcPr>
          <w:p w14:paraId="50DAD15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Periodo</w:t>
            </w:r>
          </w:p>
        </w:tc>
        <w:tc>
          <w:tcPr>
            <w:tcW w:w="3405" w:type="dxa"/>
            <w:tcBorders>
              <w:bottom w:val="single" w:sz="4" w:space="0" w:color="auto"/>
            </w:tcBorders>
          </w:tcPr>
          <w:p w14:paraId="759D13FF" w14:textId="77777777" w:rsidR="00864B6E" w:rsidRPr="00864B6E" w:rsidRDefault="00864B6E" w:rsidP="00864B6E">
            <w:pPr>
              <w:rPr>
                <w:rFonts w:ascii="Arial" w:eastAsia="Calibri" w:hAnsi="Arial" w:cs="Arial"/>
                <w:b/>
                <w:sz w:val="20"/>
                <w:szCs w:val="20"/>
              </w:rPr>
            </w:pPr>
            <w:r w:rsidRPr="00864B6E">
              <w:rPr>
                <w:rFonts w:ascii="Arial" w:eastAsia="Calibri" w:hAnsi="Arial" w:cs="Arial"/>
                <w:b/>
                <w:sz w:val="20"/>
                <w:szCs w:val="20"/>
              </w:rPr>
              <w:t>AGOSTO DICIEMBRE 2025</w:t>
            </w:r>
          </w:p>
        </w:tc>
      </w:tr>
    </w:tbl>
    <w:p w14:paraId="12ED1571"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864B6E" w:rsidRPr="00864B6E" w14:paraId="03AEA90D" w14:textId="77777777" w:rsidTr="002D3A96">
        <w:tc>
          <w:tcPr>
            <w:tcW w:w="3681" w:type="dxa"/>
          </w:tcPr>
          <w:p w14:paraId="2C5C4FBE" w14:textId="77777777" w:rsidR="00864B6E" w:rsidRPr="00864B6E" w:rsidRDefault="00864B6E" w:rsidP="00864B6E">
            <w:pPr>
              <w:jc w:val="right"/>
              <w:rPr>
                <w:rFonts w:ascii="Arial" w:eastAsia="Calibri" w:hAnsi="Arial" w:cs="Arial"/>
                <w:sz w:val="20"/>
                <w:szCs w:val="20"/>
              </w:rPr>
            </w:pPr>
            <w:r w:rsidRPr="00864B6E">
              <w:rPr>
                <w:rFonts w:ascii="Arial" w:eastAsia="Calibri" w:hAnsi="Arial" w:cs="Arial"/>
                <w:sz w:val="20"/>
                <w:szCs w:val="20"/>
              </w:rPr>
              <w:t>Nombre de la Asignatura:</w:t>
            </w:r>
          </w:p>
        </w:tc>
        <w:tc>
          <w:tcPr>
            <w:tcW w:w="9315" w:type="dxa"/>
          </w:tcPr>
          <w:p w14:paraId="6C6BEEA2" w14:textId="77777777" w:rsidR="00864B6E" w:rsidRPr="00864B6E" w:rsidRDefault="00864B6E" w:rsidP="00864B6E">
            <w:pPr>
              <w:rPr>
                <w:rFonts w:ascii="Arial" w:eastAsia="Calibri" w:hAnsi="Arial" w:cs="Arial"/>
                <w:b/>
                <w:sz w:val="20"/>
                <w:szCs w:val="20"/>
              </w:rPr>
            </w:pPr>
            <w:r w:rsidRPr="00864B6E">
              <w:rPr>
                <w:rFonts w:ascii="Arial" w:eastAsia="Calibri" w:hAnsi="Arial" w:cs="Arial"/>
                <w:b/>
                <w:sz w:val="20"/>
                <w:szCs w:val="20"/>
              </w:rPr>
              <w:t xml:space="preserve">AUDITORIAS DE CALIDAD </w:t>
            </w:r>
          </w:p>
        </w:tc>
      </w:tr>
      <w:tr w:rsidR="00864B6E" w:rsidRPr="00864B6E" w14:paraId="763C36BB" w14:textId="77777777" w:rsidTr="002D3A96">
        <w:tc>
          <w:tcPr>
            <w:tcW w:w="3681" w:type="dxa"/>
          </w:tcPr>
          <w:p w14:paraId="5E981649" w14:textId="77777777" w:rsidR="00864B6E" w:rsidRPr="00864B6E" w:rsidRDefault="00864B6E" w:rsidP="00864B6E">
            <w:pPr>
              <w:jc w:val="right"/>
              <w:rPr>
                <w:rFonts w:ascii="Arial" w:eastAsia="Calibri" w:hAnsi="Arial" w:cs="Arial"/>
                <w:sz w:val="20"/>
                <w:szCs w:val="20"/>
              </w:rPr>
            </w:pPr>
            <w:r w:rsidRPr="00864B6E">
              <w:rPr>
                <w:rFonts w:ascii="Arial" w:eastAsia="Calibri" w:hAnsi="Arial" w:cs="Arial"/>
                <w:sz w:val="20"/>
                <w:szCs w:val="20"/>
              </w:rPr>
              <w:t>Plan de Estudios:</w:t>
            </w:r>
          </w:p>
        </w:tc>
        <w:tc>
          <w:tcPr>
            <w:tcW w:w="9315" w:type="dxa"/>
          </w:tcPr>
          <w:p w14:paraId="0B9BE210" w14:textId="77777777" w:rsidR="00864B6E" w:rsidRPr="00864B6E" w:rsidRDefault="00864B6E" w:rsidP="00864B6E">
            <w:pPr>
              <w:rPr>
                <w:rFonts w:ascii="Arial" w:eastAsia="Calibri" w:hAnsi="Arial" w:cs="Arial"/>
                <w:b/>
                <w:sz w:val="20"/>
                <w:szCs w:val="20"/>
              </w:rPr>
            </w:pPr>
            <w:r w:rsidRPr="00864B6E">
              <w:rPr>
                <w:rFonts w:ascii="Arial" w:eastAsia="Calibri" w:hAnsi="Arial" w:cs="Arial"/>
                <w:b/>
                <w:sz w:val="20"/>
                <w:szCs w:val="20"/>
              </w:rPr>
              <w:t>IIND-2010-227</w:t>
            </w:r>
          </w:p>
        </w:tc>
      </w:tr>
      <w:tr w:rsidR="00864B6E" w:rsidRPr="00864B6E" w14:paraId="03207574" w14:textId="77777777" w:rsidTr="002D3A96">
        <w:tc>
          <w:tcPr>
            <w:tcW w:w="3681" w:type="dxa"/>
          </w:tcPr>
          <w:p w14:paraId="7F0CA99A" w14:textId="77777777" w:rsidR="00864B6E" w:rsidRPr="00864B6E" w:rsidRDefault="00864B6E" w:rsidP="00864B6E">
            <w:pPr>
              <w:jc w:val="right"/>
              <w:rPr>
                <w:rFonts w:ascii="Arial" w:eastAsia="Calibri" w:hAnsi="Arial" w:cs="Arial"/>
                <w:sz w:val="20"/>
                <w:szCs w:val="20"/>
              </w:rPr>
            </w:pPr>
            <w:r w:rsidRPr="00864B6E">
              <w:rPr>
                <w:rFonts w:ascii="Arial" w:eastAsia="Calibri" w:hAnsi="Arial" w:cs="Arial"/>
                <w:sz w:val="20"/>
                <w:szCs w:val="20"/>
              </w:rPr>
              <w:t>Clave de la Asignatura:</w:t>
            </w:r>
          </w:p>
        </w:tc>
        <w:tc>
          <w:tcPr>
            <w:tcW w:w="9315" w:type="dxa"/>
          </w:tcPr>
          <w:p w14:paraId="23D37AF3" w14:textId="77777777" w:rsidR="00864B6E" w:rsidRPr="00864B6E" w:rsidRDefault="00864B6E" w:rsidP="00864B6E">
            <w:pPr>
              <w:rPr>
                <w:rFonts w:ascii="Arial" w:eastAsia="Calibri" w:hAnsi="Arial" w:cs="Arial"/>
                <w:b/>
                <w:sz w:val="20"/>
                <w:szCs w:val="20"/>
              </w:rPr>
            </w:pPr>
            <w:r w:rsidRPr="00864B6E">
              <w:rPr>
                <w:rFonts w:ascii="Arial" w:eastAsia="Calibri" w:hAnsi="Arial" w:cs="Arial"/>
                <w:b/>
                <w:sz w:val="20"/>
                <w:szCs w:val="20"/>
              </w:rPr>
              <w:t>GCD - 2406</w:t>
            </w:r>
          </w:p>
        </w:tc>
      </w:tr>
      <w:tr w:rsidR="00864B6E" w:rsidRPr="00864B6E" w14:paraId="5FD918C8" w14:textId="77777777" w:rsidTr="002D3A96">
        <w:tc>
          <w:tcPr>
            <w:tcW w:w="3681" w:type="dxa"/>
          </w:tcPr>
          <w:p w14:paraId="0F4686F6" w14:textId="77777777" w:rsidR="00864B6E" w:rsidRPr="00864B6E" w:rsidRDefault="00864B6E" w:rsidP="00864B6E">
            <w:pPr>
              <w:jc w:val="right"/>
              <w:rPr>
                <w:rFonts w:ascii="Arial" w:eastAsia="Calibri" w:hAnsi="Arial" w:cs="Arial"/>
                <w:sz w:val="20"/>
                <w:szCs w:val="20"/>
              </w:rPr>
            </w:pPr>
            <w:r w:rsidRPr="00864B6E">
              <w:rPr>
                <w:rFonts w:ascii="Arial" w:eastAsia="Calibri" w:hAnsi="Arial" w:cs="Arial"/>
                <w:sz w:val="20"/>
                <w:szCs w:val="20"/>
              </w:rPr>
              <w:t>Horas teoría-horas prácticas-Créditos:</w:t>
            </w:r>
          </w:p>
        </w:tc>
        <w:tc>
          <w:tcPr>
            <w:tcW w:w="9315" w:type="dxa"/>
          </w:tcPr>
          <w:p w14:paraId="1FB4381B" w14:textId="77777777" w:rsidR="00864B6E" w:rsidRPr="00864B6E" w:rsidRDefault="00864B6E" w:rsidP="00864B6E">
            <w:pPr>
              <w:rPr>
                <w:rFonts w:ascii="Arial" w:eastAsia="Calibri" w:hAnsi="Arial" w:cs="Arial"/>
                <w:b/>
                <w:sz w:val="20"/>
                <w:szCs w:val="20"/>
              </w:rPr>
            </w:pPr>
            <w:r w:rsidRPr="00864B6E">
              <w:rPr>
                <w:rFonts w:ascii="Arial" w:eastAsia="Calibri" w:hAnsi="Arial" w:cs="Arial"/>
                <w:b/>
                <w:sz w:val="20"/>
                <w:szCs w:val="20"/>
              </w:rPr>
              <w:t>2-3-5</w:t>
            </w:r>
          </w:p>
        </w:tc>
      </w:tr>
    </w:tbl>
    <w:p w14:paraId="26989A9B" w14:textId="77777777" w:rsidR="00864B6E" w:rsidRPr="00864B6E" w:rsidRDefault="00864B6E" w:rsidP="00864B6E">
      <w:pPr>
        <w:spacing w:after="0" w:line="240" w:lineRule="auto"/>
        <w:rPr>
          <w:rFonts w:ascii="Arial" w:eastAsia="Calibri" w:hAnsi="Arial" w:cs="Arial"/>
          <w:sz w:val="20"/>
          <w:szCs w:val="20"/>
        </w:rPr>
      </w:pPr>
    </w:p>
    <w:p w14:paraId="47700001" w14:textId="77777777" w:rsidR="00864B6E" w:rsidRPr="00864B6E" w:rsidRDefault="00864B6E" w:rsidP="00864B6E">
      <w:pPr>
        <w:numPr>
          <w:ilvl w:val="0"/>
          <w:numId w:val="9"/>
        </w:numPr>
        <w:spacing w:after="0" w:line="240" w:lineRule="auto"/>
        <w:rPr>
          <w:rFonts w:ascii="Arial" w:eastAsia="Calibri" w:hAnsi="Arial" w:cs="Arial"/>
          <w:b/>
          <w:sz w:val="20"/>
          <w:szCs w:val="20"/>
        </w:rPr>
      </w:pPr>
      <w:r w:rsidRPr="00864B6E">
        <w:rPr>
          <w:rFonts w:ascii="Arial" w:eastAsia="Calibri"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864B6E" w:rsidRPr="00864B6E" w14:paraId="4E319CE7" w14:textId="77777777" w:rsidTr="002D3A96">
        <w:tc>
          <w:tcPr>
            <w:tcW w:w="12996" w:type="dxa"/>
          </w:tcPr>
          <w:p w14:paraId="2EBCFC15" w14:textId="77777777" w:rsidR="00864B6E" w:rsidRPr="00864B6E" w:rsidRDefault="00864B6E" w:rsidP="00864B6E">
            <w:pPr>
              <w:jc w:val="both"/>
              <w:rPr>
                <w:rFonts w:ascii="Arial" w:eastAsia="Calibri"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12780"/>
            </w:tblGrid>
            <w:tr w:rsidR="00864B6E" w:rsidRPr="00864B6E" w14:paraId="6D32663F" w14:textId="77777777" w:rsidTr="002D3A96">
              <w:trPr>
                <w:trHeight w:val="3140"/>
              </w:trPr>
              <w:tc>
                <w:tcPr>
                  <w:tcW w:w="0" w:type="auto"/>
                </w:tcPr>
                <w:p w14:paraId="231F83AD" w14:textId="77777777" w:rsidR="00864B6E" w:rsidRPr="00864B6E" w:rsidRDefault="00864B6E" w:rsidP="00864B6E">
                  <w:pPr>
                    <w:spacing w:after="0" w:line="240" w:lineRule="auto"/>
                    <w:jc w:val="both"/>
                    <w:rPr>
                      <w:rFonts w:ascii="Arial" w:eastAsia="Calibri" w:hAnsi="Arial" w:cs="Arial"/>
                      <w:sz w:val="20"/>
                      <w:szCs w:val="20"/>
                    </w:rPr>
                  </w:pPr>
                  <w:r w:rsidRPr="00864B6E">
                    <w:rPr>
                      <w:rFonts w:ascii="Arial" w:eastAsia="Calibri" w:hAnsi="Arial" w:cs="Arial"/>
                      <w:sz w:val="20"/>
                      <w:szCs w:val="20"/>
                    </w:rPr>
                    <w:t xml:space="preserve"> </w:t>
                  </w:r>
                  <w:r w:rsidRPr="00864B6E">
                    <w:rPr>
                      <w:rFonts w:ascii="Arial" w:eastAsia="Calibri" w:hAnsi="Arial" w:cs="Arial"/>
                      <w:b/>
                      <w:bCs/>
                      <w:sz w:val="20"/>
                      <w:szCs w:val="20"/>
                    </w:rPr>
                    <w:t>Esta asignatura aporta al perfil del ingeniero industrial</w:t>
                  </w:r>
                  <w:r w:rsidRPr="00864B6E">
                    <w:rPr>
                      <w:rFonts w:ascii="Arial" w:eastAsia="Calibri" w:hAnsi="Arial" w:cs="Arial"/>
                      <w:sz w:val="20"/>
                      <w:szCs w:val="20"/>
                    </w:rPr>
                    <w:t>: En la actualidad la función de auditoría, ya no compete sólo al ámbito contable y financiero, también se ha encontrado su aplicación en el área de CALIDAD, así como en otros campos de la industria.</w:t>
                  </w:r>
                </w:p>
                <w:p w14:paraId="0B0B59B8" w14:textId="77777777" w:rsidR="00864B6E" w:rsidRPr="00864B6E" w:rsidRDefault="00864B6E" w:rsidP="00864B6E">
                  <w:pPr>
                    <w:spacing w:after="0" w:line="240" w:lineRule="auto"/>
                    <w:jc w:val="both"/>
                    <w:rPr>
                      <w:rFonts w:ascii="Arial" w:eastAsia="Calibri" w:hAnsi="Arial" w:cs="Arial"/>
                      <w:sz w:val="20"/>
                      <w:szCs w:val="20"/>
                    </w:rPr>
                  </w:pPr>
                  <w:r w:rsidRPr="00864B6E">
                    <w:rPr>
                      <w:rFonts w:ascii="Arial" w:eastAsia="Calibri" w:hAnsi="Arial" w:cs="Arial"/>
                      <w:sz w:val="20"/>
                      <w:szCs w:val="20"/>
                    </w:rPr>
                    <w:t>La asignatura de Auditoria de sistemas de Calidad, en la actualidad es la base para transitar a la eficacia y competitividad en cualquier proceso productivo. Las empresas buscan aplicar un modelo de acuerdo a sus necesidades como el modelo normalizado de la familia ISO 9000.</w:t>
                  </w:r>
                </w:p>
                <w:p w14:paraId="4D7DA177" w14:textId="77777777" w:rsidR="00864B6E" w:rsidRPr="00864B6E" w:rsidRDefault="00864B6E" w:rsidP="00864B6E">
                  <w:pPr>
                    <w:spacing w:after="0" w:line="240" w:lineRule="auto"/>
                    <w:jc w:val="both"/>
                    <w:rPr>
                      <w:rFonts w:ascii="Arial" w:eastAsia="Calibri" w:hAnsi="Arial" w:cs="Arial"/>
                      <w:sz w:val="20"/>
                      <w:szCs w:val="20"/>
                    </w:rPr>
                  </w:pPr>
                  <w:r w:rsidRPr="00864B6E">
                    <w:rPr>
                      <w:rFonts w:ascii="Arial" w:eastAsia="Calibri" w:hAnsi="Arial" w:cs="Arial"/>
                      <w:b/>
                      <w:bCs/>
                      <w:sz w:val="20"/>
                      <w:szCs w:val="20"/>
                    </w:rPr>
                    <w:t xml:space="preserve">La importancia de la asignatura: </w:t>
                  </w:r>
                  <w:r w:rsidRPr="00864B6E">
                    <w:rPr>
                      <w:rFonts w:ascii="Arial" w:eastAsia="Calibri" w:hAnsi="Arial" w:cs="Arial"/>
                      <w:sz w:val="20"/>
                      <w:szCs w:val="20"/>
                    </w:rPr>
                    <w:t xml:space="preserve">La aportación de la asignatura al perfil del egresado permite proporcionar las bases para analizar y realizar el proceso completo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 xml:space="preserve"> interna como externa a cualquier empresa. De acuerdo con lo anterior, es necesario que las auditorías a los SGC, sean ejecutadas por personal competente para tal fin, que posea un conocimiento y habilidad, basados en experiencias previas, que le permitan desarrollarse de una manera profesional como AUDITOR DE CALIDAD.</w:t>
                  </w:r>
                </w:p>
                <w:tbl>
                  <w:tblPr>
                    <w:tblW w:w="0" w:type="auto"/>
                    <w:tblBorders>
                      <w:top w:val="nil"/>
                      <w:left w:val="nil"/>
                      <w:bottom w:val="nil"/>
                      <w:right w:val="nil"/>
                    </w:tblBorders>
                    <w:tblLook w:val="0000" w:firstRow="0" w:lastRow="0" w:firstColumn="0" w:lastColumn="0" w:noHBand="0" w:noVBand="0"/>
                  </w:tblPr>
                  <w:tblGrid>
                    <w:gridCol w:w="12564"/>
                  </w:tblGrid>
                  <w:tr w:rsidR="00864B6E" w:rsidRPr="00864B6E" w14:paraId="660104D4" w14:textId="77777777" w:rsidTr="002D3A96">
                    <w:trPr>
                      <w:trHeight w:val="317"/>
                    </w:trPr>
                    <w:tc>
                      <w:tcPr>
                        <w:tcW w:w="0" w:type="auto"/>
                      </w:tcPr>
                      <w:p w14:paraId="67A81FDB" w14:textId="77777777" w:rsidR="00864B6E" w:rsidRPr="00864B6E" w:rsidRDefault="00864B6E" w:rsidP="00864B6E">
                        <w:pPr>
                          <w:spacing w:after="0" w:line="240" w:lineRule="auto"/>
                          <w:jc w:val="both"/>
                          <w:rPr>
                            <w:rFonts w:ascii="Arial" w:eastAsia="Calibri" w:hAnsi="Arial" w:cs="Arial"/>
                            <w:sz w:val="20"/>
                            <w:szCs w:val="20"/>
                          </w:rPr>
                        </w:pPr>
                        <w:r w:rsidRPr="00864B6E">
                          <w:rPr>
                            <w:rFonts w:ascii="Arial" w:eastAsia="Calibri" w:hAnsi="Arial" w:cs="Arial"/>
                            <w:b/>
                            <w:bCs/>
                            <w:sz w:val="20"/>
                            <w:szCs w:val="20"/>
                          </w:rPr>
                          <w:t xml:space="preserve">En qué consiste la asignatura: </w:t>
                        </w:r>
                        <w:r w:rsidRPr="00864B6E">
                          <w:rPr>
                            <w:rFonts w:ascii="Arial" w:eastAsia="Calibri" w:hAnsi="Arial" w:cs="Arial"/>
                            <w:sz w:val="20"/>
                            <w:szCs w:val="20"/>
                          </w:rPr>
                          <w:t>conocer e interpretar la norma ISO 19011, así como la elaboración de todos los documentos necesarios para ejecutar la auditoria a sistemas de gestión de la calidad. Para que mediante su aplicación permita a las organizaciones competir de manera global y mejorar de forma continua la satisfacción de sus clientes.</w:t>
                        </w:r>
                      </w:p>
                      <w:p w14:paraId="37DAF54B" w14:textId="77777777" w:rsidR="00864B6E" w:rsidRPr="00864B6E" w:rsidRDefault="00864B6E" w:rsidP="00864B6E">
                        <w:pPr>
                          <w:spacing w:after="0" w:line="240" w:lineRule="auto"/>
                          <w:jc w:val="both"/>
                          <w:rPr>
                            <w:rFonts w:ascii="Arial" w:eastAsia="Calibri" w:hAnsi="Arial" w:cs="Arial"/>
                            <w:sz w:val="20"/>
                            <w:szCs w:val="20"/>
                          </w:rPr>
                        </w:pPr>
                        <w:r w:rsidRPr="00864B6E">
                          <w:rPr>
                            <w:rFonts w:ascii="Arial" w:eastAsia="Calibri" w:hAnsi="Arial" w:cs="Arial"/>
                            <w:b/>
                            <w:bCs/>
                            <w:sz w:val="20"/>
                            <w:szCs w:val="20"/>
                          </w:rPr>
                          <w:t xml:space="preserve">Con qué </w:t>
                        </w:r>
                        <w:proofErr w:type="gramStart"/>
                        <w:r w:rsidRPr="00864B6E">
                          <w:rPr>
                            <w:rFonts w:ascii="Arial" w:eastAsia="Calibri" w:hAnsi="Arial" w:cs="Arial"/>
                            <w:b/>
                            <w:bCs/>
                            <w:sz w:val="20"/>
                            <w:szCs w:val="20"/>
                          </w:rPr>
                          <w:t>otras asignaturas se relaciona</w:t>
                        </w:r>
                        <w:proofErr w:type="gramEnd"/>
                        <w:r w:rsidRPr="00864B6E">
                          <w:rPr>
                            <w:rFonts w:ascii="Arial" w:eastAsia="Calibri" w:hAnsi="Arial" w:cs="Arial"/>
                            <w:b/>
                            <w:bCs/>
                            <w:sz w:val="20"/>
                            <w:szCs w:val="20"/>
                          </w:rPr>
                          <w:t xml:space="preserve">: </w:t>
                        </w:r>
                        <w:r w:rsidRPr="00864B6E">
                          <w:rPr>
                            <w:rFonts w:ascii="Arial" w:eastAsia="Calibri" w:hAnsi="Arial" w:cs="Arial"/>
                            <w:sz w:val="20"/>
                            <w:szCs w:val="20"/>
                          </w:rPr>
                          <w:t>La asignatura contempla también la interacción con otras materias como Diseño de Sistemas de Calidad, Gestión de los sistemas de Calidad, Tópicos de Calidad, que contribuyen a la formación integral de los alumnos.</w:t>
                        </w:r>
                      </w:p>
                    </w:tc>
                  </w:tr>
                </w:tbl>
                <w:p w14:paraId="502316E6" w14:textId="77777777" w:rsidR="00864B6E" w:rsidRPr="00864B6E" w:rsidRDefault="00864B6E" w:rsidP="00864B6E">
                  <w:pPr>
                    <w:spacing w:after="0" w:line="240" w:lineRule="auto"/>
                    <w:jc w:val="both"/>
                    <w:rPr>
                      <w:rFonts w:ascii="Arial" w:eastAsia="Calibri" w:hAnsi="Arial" w:cs="Arial"/>
                      <w:sz w:val="20"/>
                      <w:szCs w:val="20"/>
                    </w:rPr>
                  </w:pPr>
                  <w:r w:rsidRPr="00864B6E">
                    <w:rPr>
                      <w:rFonts w:ascii="Arial" w:eastAsia="Calibri" w:hAnsi="Arial" w:cs="Arial"/>
                      <w:sz w:val="20"/>
                      <w:szCs w:val="20"/>
                    </w:rPr>
                    <w:t xml:space="preserve">  </w:t>
                  </w:r>
                </w:p>
              </w:tc>
            </w:tr>
          </w:tbl>
          <w:p w14:paraId="41895FEB" w14:textId="77777777" w:rsidR="00864B6E" w:rsidRPr="00864B6E" w:rsidRDefault="00864B6E" w:rsidP="00864B6E">
            <w:pPr>
              <w:jc w:val="both"/>
              <w:rPr>
                <w:rFonts w:ascii="Arial" w:eastAsia="Calibri" w:hAnsi="Arial" w:cs="Arial"/>
                <w:sz w:val="20"/>
                <w:szCs w:val="20"/>
              </w:rPr>
            </w:pPr>
          </w:p>
        </w:tc>
      </w:tr>
    </w:tbl>
    <w:p w14:paraId="605D1E49" w14:textId="77777777" w:rsidR="00864B6E" w:rsidRPr="00864B6E" w:rsidRDefault="00864B6E" w:rsidP="00864B6E">
      <w:pPr>
        <w:spacing w:after="0" w:line="240" w:lineRule="auto"/>
        <w:rPr>
          <w:rFonts w:ascii="Arial" w:eastAsia="Calibri" w:hAnsi="Arial" w:cs="Arial"/>
          <w:sz w:val="20"/>
          <w:szCs w:val="20"/>
        </w:rPr>
      </w:pPr>
    </w:p>
    <w:p w14:paraId="6F5FC496" w14:textId="77777777" w:rsidR="00864B6E" w:rsidRPr="00864B6E" w:rsidRDefault="00864B6E" w:rsidP="00864B6E">
      <w:pPr>
        <w:spacing w:after="0" w:line="240" w:lineRule="auto"/>
        <w:ind w:left="720"/>
        <w:rPr>
          <w:rFonts w:ascii="Arial" w:eastAsia="Calibri" w:hAnsi="Arial" w:cs="Arial"/>
          <w:b/>
          <w:sz w:val="20"/>
          <w:szCs w:val="20"/>
        </w:rPr>
      </w:pPr>
    </w:p>
    <w:p w14:paraId="4805A82D" w14:textId="77777777" w:rsidR="00864B6E" w:rsidRPr="00864B6E" w:rsidRDefault="00864B6E" w:rsidP="00864B6E">
      <w:pPr>
        <w:numPr>
          <w:ilvl w:val="0"/>
          <w:numId w:val="9"/>
        </w:numPr>
        <w:spacing w:after="0" w:line="240" w:lineRule="auto"/>
        <w:rPr>
          <w:rFonts w:ascii="Arial" w:eastAsia="Calibri" w:hAnsi="Arial" w:cs="Arial"/>
          <w:b/>
          <w:sz w:val="20"/>
          <w:szCs w:val="20"/>
        </w:rPr>
      </w:pPr>
      <w:r w:rsidRPr="00864B6E">
        <w:rPr>
          <w:rFonts w:ascii="Arial" w:eastAsia="Calibri"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864B6E" w:rsidRPr="00864B6E" w14:paraId="7B62FF42" w14:textId="77777777" w:rsidTr="002D3A96">
        <w:tc>
          <w:tcPr>
            <w:tcW w:w="12996" w:type="dxa"/>
          </w:tcPr>
          <w:p w14:paraId="1C119F97"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 xml:space="preserve">Proporcionar a los alumnos una visión paso a paso y en detalle, de todas y cada una de las etapas del proceso de auditoría de calidad según la norma ISO 19011:2018, facilitándoles metodología y documentación sobre las cuales se realiza dicha auditoria. </w:t>
            </w:r>
          </w:p>
          <w:p w14:paraId="6B242424"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De manera específica, en la unidad uno, se abordan los temas básicos de introducción a la auditoria para que el alumno conozca y comprenda los temas siguientes.</w:t>
            </w:r>
          </w:p>
          <w:p w14:paraId="648B736F"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En la unidad dos, se plantea metodología para la Gestión del programa de auditoría para sistemas de gestión de la calidad en cualquier organización. Lo que permite que el alumno elabore dicho programa considerando tolos los elementos que lo conforman de correcta.</w:t>
            </w:r>
          </w:p>
          <w:p w14:paraId="54D85AFD" w14:textId="77777777" w:rsidR="00864B6E" w:rsidRPr="00864B6E" w:rsidRDefault="00864B6E" w:rsidP="00864B6E">
            <w:pPr>
              <w:rPr>
                <w:rFonts w:ascii="Calibri" w:eastAsia="Calibri" w:hAnsi="Calibri" w:cs="Times New Roman"/>
              </w:rPr>
            </w:pPr>
          </w:p>
          <w:p w14:paraId="0B278ACF"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 xml:space="preserve">En la unidad tres establecen los conocimientos para la realización de la auditoria que es un proceso sistemático, independiente y documentado para obtener evidencias de la auditoría y evaluarlas de manera objetiva con el fin de determinar la extensión en que se cumplen los criterios de </w:t>
            </w:r>
            <w:proofErr w:type="spellStart"/>
            <w:r w:rsidRPr="00864B6E">
              <w:rPr>
                <w:rFonts w:ascii="Arial" w:eastAsia="Calibri" w:hAnsi="Arial" w:cs="Arial"/>
                <w:color w:val="000000"/>
                <w:sz w:val="20"/>
                <w:szCs w:val="20"/>
              </w:rPr>
              <w:t>auditoria</w:t>
            </w:r>
            <w:proofErr w:type="spellEnd"/>
            <w:r w:rsidRPr="00864B6E">
              <w:rPr>
                <w:rFonts w:ascii="Arial" w:eastAsia="Calibri" w:hAnsi="Arial" w:cs="Arial"/>
                <w:color w:val="000000"/>
                <w:sz w:val="20"/>
                <w:szCs w:val="20"/>
              </w:rPr>
              <w:t>.  Con la realización de este proceso el alumno adquiere la competencia específica como auditor interno.</w:t>
            </w:r>
          </w:p>
          <w:p w14:paraId="0704D416"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La unidad Cuatro proporciona los conocimientos necesarios para que el alumno pueda elaborar el Informe que debe proveer un registro completo, exacto, conciso y claro de la auditoria, así como dar el Seguimiento y Cierre de manera correcta la Auditoría.</w:t>
            </w:r>
          </w:p>
          <w:p w14:paraId="5F48FBE6"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La Competencia y Evaluación de Auditores se analiza en la unidad cinco, lo que permite que el alumno conozca de forma específica todos los conocimientos necesarios para alcanzar la competencia de auditor.</w:t>
            </w:r>
          </w:p>
          <w:p w14:paraId="0DF49155"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b/>
                <w:bCs/>
                <w:color w:val="000000"/>
                <w:sz w:val="20"/>
                <w:szCs w:val="20"/>
              </w:rPr>
              <w:t xml:space="preserve">La manera de abordar los contenidos. </w:t>
            </w:r>
            <w:r w:rsidRPr="00864B6E">
              <w:rPr>
                <w:rFonts w:ascii="Arial" w:eastAsia="Calibri" w:hAnsi="Arial" w:cs="Arial"/>
                <w:color w:val="000000"/>
                <w:sz w:val="20"/>
                <w:szCs w:val="20"/>
              </w:rPr>
              <w:t xml:space="preserve">La idea es abordar en plataformas digitales cada uno de los conceptos, normas y proceso de auditoría de calidad es hasta conseguir su comprensión para que el alumno pueda estudiar un caso de aplicación donde analice la metodología y técnicas de la auditoria que permitan mejorar y evaluar el mantenimiento del sistema de gestión de la calidad. </w:t>
            </w:r>
          </w:p>
          <w:p w14:paraId="7A781722"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b/>
                <w:bCs/>
                <w:color w:val="000000"/>
                <w:sz w:val="20"/>
                <w:szCs w:val="20"/>
              </w:rPr>
              <w:t xml:space="preserve">El enfoque sugerido </w:t>
            </w:r>
            <w:r w:rsidRPr="00864B6E">
              <w:rPr>
                <w:rFonts w:ascii="Arial" w:eastAsia="Calibri" w:hAnsi="Arial" w:cs="Arial"/>
                <w:color w:val="000000"/>
                <w:sz w:val="20"/>
                <w:szCs w:val="20"/>
              </w:rPr>
              <w:t xml:space="preserve">para la materia requiere de actividades prácticas </w:t>
            </w:r>
            <w:proofErr w:type="gramStart"/>
            <w:r w:rsidRPr="00864B6E">
              <w:rPr>
                <w:rFonts w:ascii="Arial" w:eastAsia="Calibri" w:hAnsi="Arial" w:cs="Arial"/>
                <w:color w:val="000000"/>
                <w:sz w:val="20"/>
                <w:szCs w:val="20"/>
              </w:rPr>
              <w:t>que  promuevan</w:t>
            </w:r>
            <w:proofErr w:type="gramEnd"/>
            <w:r w:rsidRPr="00864B6E">
              <w:rPr>
                <w:rFonts w:ascii="Arial" w:eastAsia="Calibri" w:hAnsi="Arial" w:cs="Arial"/>
                <w:color w:val="000000"/>
                <w:sz w:val="20"/>
                <w:szCs w:val="20"/>
              </w:rPr>
              <w:t xml:space="preserve"> la adquisición de competencias tales como la capacidad de investigación, análisis, síntesis e interpretación de las diferentes normas y procesos de </w:t>
            </w:r>
            <w:proofErr w:type="spellStart"/>
            <w:r w:rsidRPr="00864B6E">
              <w:rPr>
                <w:rFonts w:ascii="Arial" w:eastAsia="Calibri" w:hAnsi="Arial" w:cs="Arial"/>
                <w:color w:val="000000"/>
                <w:sz w:val="20"/>
                <w:szCs w:val="20"/>
              </w:rPr>
              <w:t>auditoria</w:t>
            </w:r>
            <w:proofErr w:type="spellEnd"/>
            <w:r w:rsidRPr="00864B6E">
              <w:rPr>
                <w:rFonts w:ascii="Arial" w:eastAsia="Calibri" w:hAnsi="Arial" w:cs="Arial"/>
                <w:color w:val="000000"/>
                <w:sz w:val="20"/>
                <w:szCs w:val="20"/>
              </w:rPr>
              <w:t xml:space="preserve"> de calidad para evaluar la implementación del sistema de gestión de la calidad en la empresa. Es muy importante que el estudiante valore las actividades que lleva a cabo y comprenda que está construyendo su conocimiento y actué de forma profesional. </w:t>
            </w:r>
          </w:p>
          <w:p w14:paraId="6C1C6876"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b/>
                <w:bCs/>
                <w:color w:val="000000"/>
                <w:sz w:val="20"/>
                <w:szCs w:val="20"/>
              </w:rPr>
              <w:t xml:space="preserve">La extensión y la profundidad de los mismos. </w:t>
            </w:r>
            <w:r w:rsidRPr="00864B6E">
              <w:rPr>
                <w:rFonts w:ascii="Arial" w:eastAsia="Calibri" w:hAnsi="Arial" w:cs="Arial"/>
                <w:color w:val="000000"/>
                <w:sz w:val="20"/>
                <w:szCs w:val="20"/>
              </w:rPr>
              <w:t xml:space="preserve">Se requiere que el facilitador cuente con el dominio de las diferentes fases del proceso de auditoría para los sistemas de gestión de la calidad que se verán en la asignatura. </w:t>
            </w:r>
          </w:p>
          <w:p w14:paraId="18E0737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b/>
                <w:bCs/>
                <w:sz w:val="20"/>
                <w:szCs w:val="20"/>
              </w:rPr>
              <w:t>Que actividades del estudiante se deben resaltar para el desarrollo de competencias genéricas</w:t>
            </w:r>
            <w:r w:rsidRPr="00864B6E">
              <w:rPr>
                <w:rFonts w:ascii="Arial" w:eastAsia="Calibri" w:hAnsi="Arial" w:cs="Arial"/>
                <w:sz w:val="20"/>
                <w:szCs w:val="20"/>
              </w:rPr>
              <w:t xml:space="preserve">. realizar investigación documental en diversas fuentes, impresas y en portales de internet, realizando un análisis la búsqueda de información fomentando actividades grupales que generen comunicación, el intercambio argumentado de ideas, reflexión, integración y la colaboración entre estudiantes, las actividades a desarrollar deben fomentar la autonomía y trabajo colaborativo, así como la autoevaluación, coevaluación y heteroevaluación del aprendizaje. </w:t>
            </w:r>
          </w:p>
          <w:p w14:paraId="75BAC57E"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b/>
                <w:bCs/>
                <w:color w:val="000000"/>
                <w:sz w:val="20"/>
                <w:szCs w:val="20"/>
              </w:rPr>
              <w:t>Que competencias genéricas se están desarrollando con el tratamiento de los contenidos de la asignatura</w:t>
            </w:r>
            <w:r w:rsidRPr="00864B6E">
              <w:rPr>
                <w:rFonts w:ascii="Arial" w:eastAsia="Calibri" w:hAnsi="Arial" w:cs="Arial"/>
                <w:color w:val="000000"/>
                <w:sz w:val="20"/>
                <w:szCs w:val="20"/>
              </w:rPr>
              <w:t xml:space="preserve">. Son las siguientes: hablando de las competencias genéricas instrumentales tenemos la capacidad de análisis, la capacidad de organizar y planificar, comunicación oral y escrita, habilidades básicas de manejo de la computadora, habilidades para buscar y analizar información proveniente de fuentes diversas. Ahora </w:t>
            </w:r>
            <w:proofErr w:type="gramStart"/>
            <w:r w:rsidRPr="00864B6E">
              <w:rPr>
                <w:rFonts w:ascii="Arial" w:eastAsia="Calibri" w:hAnsi="Arial" w:cs="Arial"/>
                <w:color w:val="000000"/>
                <w:sz w:val="20"/>
                <w:szCs w:val="20"/>
              </w:rPr>
              <w:t>bien</w:t>
            </w:r>
            <w:proofErr w:type="gramEnd"/>
            <w:r w:rsidRPr="00864B6E">
              <w:rPr>
                <w:rFonts w:ascii="Arial" w:eastAsia="Calibri" w:hAnsi="Arial" w:cs="Arial"/>
                <w:color w:val="000000"/>
                <w:sz w:val="20"/>
                <w:szCs w:val="20"/>
              </w:rPr>
              <w:t xml:space="preserve"> de las competencias interpersonales tenemos la capacidad crítica y autocrítica, el trabajo en equipo y por ultimo las competencias sistémicas tenemos las habilidades de investigación, capacidad de generar nuevas ideas (creatividad), habilidad para trabajar de manera autónoma. </w:t>
            </w:r>
          </w:p>
          <w:p w14:paraId="1937592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b/>
                <w:bCs/>
                <w:sz w:val="20"/>
                <w:szCs w:val="20"/>
              </w:rPr>
              <w:t>De manera general explicar el papel que debe desempeñar el (la) profesor(a) para el desarrollo de la asignatura</w:t>
            </w:r>
            <w:r w:rsidRPr="00864B6E">
              <w:rPr>
                <w:rFonts w:ascii="Arial" w:eastAsia="Calibri" w:hAnsi="Arial" w:cs="Arial"/>
                <w:sz w:val="20"/>
                <w:szCs w:val="20"/>
              </w:rPr>
              <w:t xml:space="preserve">. Es importante mencionar que el facilitador busque guiar a través de plataformas digitales a los estudiantes en las actividades de la auditoria  ya que es importante que en el transcurso de las actividades programadas, el alumno aprenda a valorar las actividades que realiza para que tenga conciencia de que está construyendo su hacer futuro y en consecuencia actúe de una manera profesional; al mismo tiempo que aprecie la importancia del conocimiento y los hábitos de trabajo y desarrolle las competencias propias de su carrera aprendiendo a aprender para el futuro, para la cual se requiere que el profesor haga un seguimiento del proceso, así mismo también fomentar la capacidad trabajar en equipo; orientar el trabajo el estudiante y potenciar en él la autonomía. Mostrar flexibilidad y apertura en proceso de formación de los estudiantes. </w:t>
            </w:r>
          </w:p>
        </w:tc>
      </w:tr>
    </w:tbl>
    <w:p w14:paraId="1FE770A1" w14:textId="77777777" w:rsidR="00864B6E" w:rsidRPr="00864B6E" w:rsidRDefault="00864B6E" w:rsidP="00864B6E">
      <w:pPr>
        <w:spacing w:after="0" w:line="240" w:lineRule="auto"/>
        <w:rPr>
          <w:rFonts w:ascii="Arial" w:eastAsia="Calibri" w:hAnsi="Arial" w:cs="Arial"/>
          <w:sz w:val="20"/>
          <w:szCs w:val="20"/>
        </w:rPr>
      </w:pPr>
    </w:p>
    <w:p w14:paraId="0CD88877" w14:textId="77777777" w:rsidR="00864B6E" w:rsidRPr="00864B6E" w:rsidRDefault="00864B6E" w:rsidP="00864B6E">
      <w:pPr>
        <w:numPr>
          <w:ilvl w:val="0"/>
          <w:numId w:val="9"/>
        </w:numPr>
        <w:spacing w:after="0" w:line="240" w:lineRule="auto"/>
        <w:rPr>
          <w:rFonts w:ascii="Arial" w:eastAsia="Calibri" w:hAnsi="Arial" w:cs="Arial"/>
          <w:b/>
          <w:sz w:val="20"/>
          <w:szCs w:val="20"/>
        </w:rPr>
      </w:pPr>
      <w:r w:rsidRPr="00864B6E">
        <w:rPr>
          <w:rFonts w:ascii="Arial" w:eastAsia="Calibri"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864B6E" w:rsidRPr="00864B6E" w14:paraId="660B563F" w14:textId="77777777" w:rsidTr="002D3A96">
        <w:tc>
          <w:tcPr>
            <w:tcW w:w="12996" w:type="dxa"/>
          </w:tcPr>
          <w:p w14:paraId="69F7E4A4"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Establecer el proceso de auditoría para evaluar la eficacia del sistema de gestión de calidad de </w:t>
            </w:r>
            <w:proofErr w:type="gramStart"/>
            <w:r w:rsidRPr="00864B6E">
              <w:rPr>
                <w:rFonts w:ascii="Arial" w:eastAsia="Calibri" w:hAnsi="Arial" w:cs="Arial"/>
                <w:sz w:val="20"/>
                <w:szCs w:val="20"/>
              </w:rPr>
              <w:t>cualquier  organización</w:t>
            </w:r>
            <w:proofErr w:type="gramEnd"/>
            <w:r w:rsidRPr="00864B6E">
              <w:rPr>
                <w:rFonts w:ascii="Arial" w:eastAsia="Calibri" w:hAnsi="Arial" w:cs="Arial"/>
                <w:sz w:val="20"/>
                <w:szCs w:val="20"/>
              </w:rPr>
              <w:t>.</w:t>
            </w:r>
          </w:p>
        </w:tc>
      </w:tr>
    </w:tbl>
    <w:p w14:paraId="1460A4A3" w14:textId="77777777" w:rsidR="00864B6E" w:rsidRPr="00864B6E" w:rsidRDefault="00864B6E" w:rsidP="00864B6E">
      <w:pPr>
        <w:numPr>
          <w:ilvl w:val="0"/>
          <w:numId w:val="9"/>
        </w:numPr>
        <w:spacing w:after="0" w:line="240" w:lineRule="auto"/>
        <w:rPr>
          <w:rFonts w:ascii="Arial" w:eastAsia="Calibri" w:hAnsi="Arial" w:cs="Arial"/>
          <w:b/>
          <w:sz w:val="20"/>
          <w:szCs w:val="20"/>
        </w:rPr>
      </w:pPr>
      <w:r w:rsidRPr="00864B6E">
        <w:rPr>
          <w:rFonts w:ascii="Arial" w:eastAsia="Calibri"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4B6E" w:rsidRPr="00864B6E" w14:paraId="7AD4133C" w14:textId="77777777" w:rsidTr="002D3A96">
        <w:tc>
          <w:tcPr>
            <w:tcW w:w="1838" w:type="dxa"/>
          </w:tcPr>
          <w:p w14:paraId="5A98C10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Competencia No.</w:t>
            </w:r>
          </w:p>
        </w:tc>
        <w:tc>
          <w:tcPr>
            <w:tcW w:w="1418" w:type="dxa"/>
          </w:tcPr>
          <w:p w14:paraId="313306A3" w14:textId="77777777" w:rsidR="00864B6E" w:rsidRPr="00864B6E" w:rsidRDefault="00864B6E" w:rsidP="00864B6E">
            <w:pPr>
              <w:rPr>
                <w:rFonts w:ascii="Arial" w:eastAsia="Calibri" w:hAnsi="Arial" w:cs="Arial"/>
                <w:sz w:val="20"/>
                <w:szCs w:val="20"/>
              </w:rPr>
            </w:pPr>
          </w:p>
        </w:tc>
        <w:tc>
          <w:tcPr>
            <w:tcW w:w="1984" w:type="dxa"/>
            <w:tcBorders>
              <w:bottom w:val="single" w:sz="4" w:space="0" w:color="auto"/>
            </w:tcBorders>
          </w:tcPr>
          <w:p w14:paraId="0D9258CF" w14:textId="77777777" w:rsidR="00864B6E" w:rsidRPr="00864B6E" w:rsidRDefault="00864B6E" w:rsidP="00864B6E">
            <w:pPr>
              <w:rPr>
                <w:rFonts w:ascii="Arial" w:eastAsia="Calibri" w:hAnsi="Arial" w:cs="Arial"/>
                <w:sz w:val="20"/>
                <w:szCs w:val="20"/>
              </w:rPr>
            </w:pPr>
          </w:p>
          <w:p w14:paraId="4265BC84" w14:textId="77777777" w:rsidR="00864B6E" w:rsidRPr="00864B6E" w:rsidRDefault="00864B6E" w:rsidP="00864B6E">
            <w:pPr>
              <w:rPr>
                <w:rFonts w:ascii="Arial" w:eastAsia="Calibri" w:hAnsi="Arial" w:cs="Arial"/>
                <w:sz w:val="20"/>
                <w:szCs w:val="20"/>
              </w:rPr>
            </w:pPr>
          </w:p>
          <w:p w14:paraId="53FDDA1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w:t>
            </w:r>
          </w:p>
        </w:tc>
        <w:tc>
          <w:tcPr>
            <w:tcW w:w="1985" w:type="dxa"/>
          </w:tcPr>
          <w:p w14:paraId="4CA4586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Descripción</w:t>
            </w:r>
          </w:p>
        </w:tc>
        <w:tc>
          <w:tcPr>
            <w:tcW w:w="5771" w:type="dxa"/>
            <w:tcBorders>
              <w:bottom w:val="single" w:sz="4" w:space="0" w:color="auto"/>
            </w:tcBorders>
          </w:tcPr>
          <w:p w14:paraId="57E15704"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  El alumno </w:t>
            </w:r>
            <w:proofErr w:type="gramStart"/>
            <w:r w:rsidRPr="00864B6E">
              <w:rPr>
                <w:rFonts w:ascii="Arial" w:eastAsia="Calibri" w:hAnsi="Arial" w:cs="Arial"/>
                <w:sz w:val="20"/>
                <w:szCs w:val="20"/>
              </w:rPr>
              <w:t>conocerá  los</w:t>
            </w:r>
            <w:proofErr w:type="gramEnd"/>
            <w:r w:rsidRPr="00864B6E">
              <w:rPr>
                <w:rFonts w:ascii="Arial" w:eastAsia="Calibri" w:hAnsi="Arial" w:cs="Arial"/>
                <w:sz w:val="20"/>
                <w:szCs w:val="20"/>
              </w:rPr>
              <w:t xml:space="preserve"> conceptos básicos relacionados con la auditoria de la gestión de la calidad y analizará e interpretará la norma ISO 19011 2018 para el desarrollo de la auditoria</w:t>
            </w:r>
          </w:p>
        </w:tc>
      </w:tr>
    </w:tbl>
    <w:p w14:paraId="34F2DC62"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864B6E" w:rsidRPr="00864B6E" w14:paraId="6049137B" w14:textId="77777777" w:rsidTr="002D3A96">
        <w:tc>
          <w:tcPr>
            <w:tcW w:w="2599" w:type="dxa"/>
          </w:tcPr>
          <w:p w14:paraId="63FD718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Temas y subtemas para desarrollar la competencia específica</w:t>
            </w:r>
          </w:p>
        </w:tc>
        <w:tc>
          <w:tcPr>
            <w:tcW w:w="2599" w:type="dxa"/>
          </w:tcPr>
          <w:p w14:paraId="0CF9C87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aprendizaje</w:t>
            </w:r>
          </w:p>
        </w:tc>
        <w:tc>
          <w:tcPr>
            <w:tcW w:w="2599" w:type="dxa"/>
          </w:tcPr>
          <w:p w14:paraId="658BAD48"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enseñanza</w:t>
            </w:r>
          </w:p>
        </w:tc>
        <w:tc>
          <w:tcPr>
            <w:tcW w:w="3538" w:type="dxa"/>
          </w:tcPr>
          <w:p w14:paraId="3A83844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Desarrollo de competencias genéricas</w:t>
            </w:r>
          </w:p>
        </w:tc>
        <w:tc>
          <w:tcPr>
            <w:tcW w:w="1661" w:type="dxa"/>
          </w:tcPr>
          <w:p w14:paraId="6275E7C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Horas teórico-práctica</w:t>
            </w:r>
          </w:p>
        </w:tc>
      </w:tr>
      <w:tr w:rsidR="00864B6E" w:rsidRPr="00864B6E" w14:paraId="2D8FC621" w14:textId="77777777" w:rsidTr="002D3A96">
        <w:tc>
          <w:tcPr>
            <w:tcW w:w="2599" w:type="dxa"/>
          </w:tcPr>
          <w:p w14:paraId="6E7D483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1.1</w:t>
            </w:r>
            <w:r w:rsidRPr="00864B6E">
              <w:rPr>
                <w:rFonts w:ascii="Arial" w:eastAsia="Calibri" w:hAnsi="Arial" w:cs="Arial"/>
                <w:sz w:val="20"/>
                <w:szCs w:val="20"/>
              </w:rPr>
              <w:tab/>
              <w:t>Conceptos, objetivo y alcance de la auditoría</w:t>
            </w:r>
          </w:p>
          <w:p w14:paraId="57498EAC"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1.2</w:t>
            </w:r>
            <w:r w:rsidRPr="00864B6E">
              <w:rPr>
                <w:rFonts w:ascii="Arial" w:eastAsia="Calibri" w:hAnsi="Arial" w:cs="Arial"/>
                <w:sz w:val="20"/>
                <w:szCs w:val="20"/>
              </w:rPr>
              <w:tab/>
              <w:t>Principios de Auditoría</w:t>
            </w:r>
          </w:p>
          <w:p w14:paraId="3BF34B0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1.3</w:t>
            </w:r>
            <w:r w:rsidRPr="00864B6E">
              <w:rPr>
                <w:rFonts w:ascii="Arial" w:eastAsia="Calibri" w:hAnsi="Arial" w:cs="Arial"/>
                <w:sz w:val="20"/>
                <w:szCs w:val="20"/>
              </w:rPr>
              <w:tab/>
              <w:t>Interpretación de la norma ISO 19011 2018</w:t>
            </w:r>
          </w:p>
          <w:p w14:paraId="7F913C20"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1.4</w:t>
            </w:r>
            <w:r w:rsidRPr="00864B6E">
              <w:rPr>
                <w:rFonts w:ascii="Arial" w:eastAsia="Calibri" w:hAnsi="Arial" w:cs="Arial"/>
                <w:sz w:val="20"/>
                <w:szCs w:val="20"/>
              </w:rPr>
              <w:tab/>
              <w:t>Tipos de auditorías</w:t>
            </w:r>
          </w:p>
        </w:tc>
        <w:tc>
          <w:tcPr>
            <w:tcW w:w="2599" w:type="dxa"/>
          </w:tcPr>
          <w:p w14:paraId="01BCA4DE"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w:t>
            </w:r>
            <w:r w:rsidRPr="00864B6E">
              <w:rPr>
                <w:rFonts w:ascii="Arial" w:eastAsia="Calibri" w:hAnsi="Arial" w:cs="Arial"/>
                <w:sz w:val="20"/>
                <w:szCs w:val="20"/>
              </w:rPr>
              <w:tab/>
              <w:t>En sesión grupal se aplicará una dinámica que permita realizar un diagnóstico de experiencias o contactos previos que el alumno haya tenido con la auditoria de sistemas de calidad.</w:t>
            </w:r>
          </w:p>
          <w:p w14:paraId="3D0D9B43"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w:t>
            </w:r>
            <w:r w:rsidRPr="00864B6E">
              <w:rPr>
                <w:rFonts w:ascii="Arial" w:eastAsia="Calibri" w:hAnsi="Arial" w:cs="Arial"/>
                <w:sz w:val="20"/>
                <w:szCs w:val="20"/>
              </w:rPr>
              <w:tab/>
              <w:t>Realizar</w:t>
            </w:r>
            <w:r w:rsidRPr="00864B6E">
              <w:rPr>
                <w:rFonts w:ascii="Arial" w:eastAsia="Calibri" w:hAnsi="Arial" w:cs="Arial"/>
                <w:sz w:val="20"/>
                <w:szCs w:val="20"/>
              </w:rPr>
              <w:tab/>
              <w:t>un ensayo de los principios de la auditoria de sistemas de calidad y su impacto en las empresas.</w:t>
            </w:r>
          </w:p>
          <w:p w14:paraId="4E0A1F2D"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w:t>
            </w:r>
            <w:r w:rsidRPr="00864B6E">
              <w:rPr>
                <w:rFonts w:ascii="Arial" w:eastAsia="Calibri" w:hAnsi="Arial" w:cs="Arial"/>
                <w:sz w:val="20"/>
                <w:szCs w:val="20"/>
              </w:rPr>
              <w:tab/>
              <w:t>Investigar la terminología de la Norma ISO: 9000 e ISO 19011 2018.</w:t>
            </w:r>
          </w:p>
          <w:p w14:paraId="755AD6E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w:t>
            </w:r>
            <w:r w:rsidRPr="00864B6E">
              <w:rPr>
                <w:rFonts w:ascii="Arial" w:eastAsia="Calibri" w:hAnsi="Arial" w:cs="Arial"/>
                <w:sz w:val="20"/>
                <w:szCs w:val="20"/>
              </w:rPr>
              <w:tab/>
              <w:t>Análisis e interpretación de la familia de normas ISO 19011 2018 que permita identificar en diferentes apartados de requisitos para la auditoria de sistemas de calidad para organizaciones.</w:t>
            </w:r>
          </w:p>
        </w:tc>
        <w:tc>
          <w:tcPr>
            <w:tcW w:w="2599" w:type="dxa"/>
          </w:tcPr>
          <w:p w14:paraId="38F3B97B"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Propiciar actividades de búsqueda, selección y análisis de información en distintas fuentes digitales.</w:t>
            </w:r>
          </w:p>
          <w:p w14:paraId="791F81DE" w14:textId="77777777" w:rsidR="00864B6E" w:rsidRPr="00864B6E" w:rsidRDefault="00864B6E" w:rsidP="00864B6E">
            <w:pPr>
              <w:jc w:val="both"/>
              <w:rPr>
                <w:rFonts w:ascii="Arial" w:eastAsia="Calibri" w:hAnsi="Arial" w:cs="Arial"/>
                <w:sz w:val="20"/>
                <w:szCs w:val="20"/>
              </w:rPr>
            </w:pPr>
          </w:p>
          <w:p w14:paraId="48C607D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Organizar al grupo para la realización de una tabla de los requisitos de la norma ISO 19011 2018.</w:t>
            </w:r>
          </w:p>
          <w:p w14:paraId="702806BE" w14:textId="77777777" w:rsidR="00864B6E" w:rsidRPr="00864B6E" w:rsidRDefault="00864B6E" w:rsidP="00864B6E">
            <w:pPr>
              <w:jc w:val="both"/>
              <w:rPr>
                <w:rFonts w:ascii="Arial" w:eastAsia="Calibri" w:hAnsi="Arial" w:cs="Arial"/>
                <w:sz w:val="20"/>
                <w:szCs w:val="20"/>
              </w:rPr>
            </w:pPr>
          </w:p>
          <w:p w14:paraId="4A978AF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Dar indicaciones para la investigación de Conceptos, objetivo y alcance de la auditoría.</w:t>
            </w:r>
          </w:p>
          <w:p w14:paraId="32BB7EA6" w14:textId="77777777" w:rsidR="00864B6E" w:rsidRPr="00864B6E" w:rsidRDefault="00864B6E" w:rsidP="00864B6E">
            <w:pPr>
              <w:jc w:val="both"/>
              <w:rPr>
                <w:rFonts w:ascii="Arial" w:eastAsia="Calibri" w:hAnsi="Arial" w:cs="Arial"/>
                <w:sz w:val="20"/>
                <w:szCs w:val="20"/>
              </w:rPr>
            </w:pPr>
          </w:p>
          <w:p w14:paraId="5DF67A5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Dar instrucciones para que se realice </w:t>
            </w:r>
            <w:proofErr w:type="gramStart"/>
            <w:r w:rsidRPr="00864B6E">
              <w:rPr>
                <w:rFonts w:ascii="Arial" w:eastAsia="Calibri" w:hAnsi="Arial" w:cs="Arial"/>
                <w:sz w:val="20"/>
                <w:szCs w:val="20"/>
              </w:rPr>
              <w:t>un  ensayo</w:t>
            </w:r>
            <w:proofErr w:type="gramEnd"/>
            <w:r w:rsidRPr="00864B6E">
              <w:rPr>
                <w:rFonts w:ascii="Arial" w:eastAsia="Calibri" w:hAnsi="Arial" w:cs="Arial"/>
                <w:sz w:val="20"/>
                <w:szCs w:val="20"/>
              </w:rPr>
              <w:t xml:space="preserve"> de </w:t>
            </w:r>
            <w:proofErr w:type="gramStart"/>
            <w:r w:rsidRPr="00864B6E">
              <w:rPr>
                <w:rFonts w:ascii="Arial" w:eastAsia="Calibri" w:hAnsi="Arial" w:cs="Arial"/>
                <w:sz w:val="20"/>
                <w:szCs w:val="20"/>
              </w:rPr>
              <w:t>los  principios</w:t>
            </w:r>
            <w:proofErr w:type="gramEnd"/>
            <w:r w:rsidRPr="00864B6E">
              <w:rPr>
                <w:rFonts w:ascii="Arial" w:eastAsia="Calibri" w:hAnsi="Arial" w:cs="Arial"/>
                <w:sz w:val="20"/>
                <w:szCs w:val="20"/>
              </w:rPr>
              <w:t xml:space="preserve">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w:t>
            </w:r>
          </w:p>
          <w:p w14:paraId="53C18712" w14:textId="77777777" w:rsidR="00864B6E" w:rsidRPr="00864B6E" w:rsidRDefault="00864B6E" w:rsidP="00864B6E">
            <w:pPr>
              <w:jc w:val="both"/>
              <w:rPr>
                <w:rFonts w:ascii="Arial" w:eastAsia="Calibri" w:hAnsi="Arial" w:cs="Arial"/>
                <w:sz w:val="20"/>
                <w:szCs w:val="20"/>
              </w:rPr>
            </w:pPr>
          </w:p>
        </w:tc>
        <w:tc>
          <w:tcPr>
            <w:tcW w:w="3538" w:type="dxa"/>
          </w:tcPr>
          <w:p w14:paraId="4267A158" w14:textId="77777777" w:rsidR="00864B6E" w:rsidRPr="00864B6E" w:rsidRDefault="00864B6E" w:rsidP="00864B6E">
            <w:pPr>
              <w:jc w:val="both"/>
              <w:rPr>
                <w:rFonts w:ascii="Arial" w:eastAsia="Calibri" w:hAnsi="Arial" w:cs="Arial"/>
                <w:b/>
                <w:iCs/>
                <w:sz w:val="20"/>
                <w:szCs w:val="20"/>
              </w:rPr>
            </w:pPr>
            <w:r w:rsidRPr="00864B6E">
              <w:rPr>
                <w:rFonts w:ascii="Arial" w:eastAsia="Calibri" w:hAnsi="Arial" w:cs="Arial"/>
                <w:b/>
                <w:iCs/>
                <w:sz w:val="20"/>
                <w:szCs w:val="20"/>
              </w:rPr>
              <w:t>Competencias genéricas:</w:t>
            </w:r>
          </w:p>
          <w:p w14:paraId="1CA584B6"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instrumentales</w:t>
            </w:r>
          </w:p>
          <w:p w14:paraId="14E1087F"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organizar y planificar.</w:t>
            </w:r>
          </w:p>
          <w:p w14:paraId="180FA377"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Habilidades básicas de manejo de computadora.</w:t>
            </w:r>
          </w:p>
          <w:p w14:paraId="2AFECFF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Solución de problemas y toma de decisiones.</w:t>
            </w:r>
          </w:p>
          <w:p w14:paraId="0C7D185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interpersonales</w:t>
            </w:r>
          </w:p>
          <w:p w14:paraId="361C7543"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Trabajo en equipo.</w:t>
            </w:r>
          </w:p>
          <w:p w14:paraId="7CCB5E22"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trabajo en equipo interdisciplinario.</w:t>
            </w:r>
          </w:p>
          <w:p w14:paraId="20E7338B"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crítica y autocrítica.</w:t>
            </w:r>
          </w:p>
          <w:p w14:paraId="60B11244"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sistémicas</w:t>
            </w:r>
          </w:p>
          <w:p w14:paraId="0416B271"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aplicar conocimientos en la práctica.</w:t>
            </w:r>
          </w:p>
          <w:p w14:paraId="75C85690"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generar nuevas ideas.</w:t>
            </w:r>
          </w:p>
          <w:p w14:paraId="21ADD763"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Liderazgo.</w:t>
            </w:r>
          </w:p>
          <w:p w14:paraId="252CBB39"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Habilidad para trabajar en forma autónoma.</w:t>
            </w:r>
          </w:p>
          <w:p w14:paraId="40172D6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para desarrollar y gestionar proyectos</w:t>
            </w:r>
          </w:p>
          <w:p w14:paraId="5435D55B" w14:textId="77777777" w:rsidR="00864B6E" w:rsidRPr="00864B6E" w:rsidRDefault="00864B6E" w:rsidP="00864B6E">
            <w:pPr>
              <w:jc w:val="both"/>
              <w:rPr>
                <w:rFonts w:ascii="Arial" w:eastAsia="Calibri" w:hAnsi="Arial" w:cs="Arial"/>
                <w:sz w:val="20"/>
                <w:szCs w:val="20"/>
              </w:rPr>
            </w:pPr>
          </w:p>
        </w:tc>
        <w:tc>
          <w:tcPr>
            <w:tcW w:w="1661" w:type="dxa"/>
          </w:tcPr>
          <w:p w14:paraId="3046F77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6hrs--9Hrs.</w:t>
            </w:r>
          </w:p>
        </w:tc>
      </w:tr>
    </w:tbl>
    <w:p w14:paraId="7FB0A12C"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10060"/>
        <w:gridCol w:w="2936"/>
      </w:tblGrid>
      <w:tr w:rsidR="00864B6E" w:rsidRPr="00864B6E" w14:paraId="427A49E7" w14:textId="77777777" w:rsidTr="002D3A96">
        <w:tc>
          <w:tcPr>
            <w:tcW w:w="10060" w:type="dxa"/>
          </w:tcPr>
          <w:p w14:paraId="3624163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lastRenderedPageBreak/>
              <w:br w:type="page"/>
            </w:r>
            <w:r w:rsidRPr="00864B6E">
              <w:rPr>
                <w:rFonts w:ascii="Arial" w:eastAsia="Calibri" w:hAnsi="Arial" w:cs="Arial"/>
                <w:sz w:val="20"/>
                <w:szCs w:val="20"/>
              </w:rPr>
              <w:br w:type="page"/>
              <w:t xml:space="preserve">Indicadores de Alcance </w:t>
            </w:r>
          </w:p>
        </w:tc>
        <w:tc>
          <w:tcPr>
            <w:tcW w:w="2936" w:type="dxa"/>
          </w:tcPr>
          <w:p w14:paraId="2175E26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Valor de Indicador </w:t>
            </w:r>
          </w:p>
        </w:tc>
      </w:tr>
      <w:tr w:rsidR="00864B6E" w:rsidRPr="00864B6E" w14:paraId="0C08DF15" w14:textId="77777777" w:rsidTr="002D3A96">
        <w:tc>
          <w:tcPr>
            <w:tcW w:w="10060" w:type="dxa"/>
          </w:tcPr>
          <w:p w14:paraId="6871F244"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A) Busca y exponer información proveniente de fuentes diversas, demuestra la habilidad de investigación y el manejo bibliográfico respecto a la realización de una tabla de los requisitos de la norma ISO 19011.</w:t>
            </w:r>
          </w:p>
          <w:p w14:paraId="76680240"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 xml:space="preserve">M. Juran, Philip B. Crosby, Kaoru Ishikawa, </w:t>
            </w:r>
            <w:proofErr w:type="spellStart"/>
            <w:r w:rsidRPr="00864B6E">
              <w:rPr>
                <w:rFonts w:ascii="Arial" w:eastAsia="Calibri" w:hAnsi="Arial" w:cs="Arial"/>
                <w:color w:val="000000"/>
                <w:sz w:val="20"/>
                <w:szCs w:val="20"/>
              </w:rPr>
              <w:t>Genichi</w:t>
            </w:r>
            <w:proofErr w:type="spellEnd"/>
            <w:r w:rsidRPr="00864B6E">
              <w:rPr>
                <w:rFonts w:ascii="Arial" w:eastAsia="Calibri" w:hAnsi="Arial" w:cs="Arial"/>
                <w:color w:val="000000"/>
                <w:sz w:val="20"/>
                <w:szCs w:val="20"/>
              </w:rPr>
              <w:t xml:space="preserve"> Taguchi, Yoshio Kondo).</w:t>
            </w:r>
          </w:p>
        </w:tc>
        <w:tc>
          <w:tcPr>
            <w:tcW w:w="2936" w:type="dxa"/>
          </w:tcPr>
          <w:p w14:paraId="0F2B528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60 %</w:t>
            </w:r>
          </w:p>
        </w:tc>
      </w:tr>
      <w:tr w:rsidR="00864B6E" w:rsidRPr="00864B6E" w14:paraId="190F91C6" w14:textId="77777777" w:rsidTr="002D3A96">
        <w:tc>
          <w:tcPr>
            <w:tcW w:w="10060" w:type="dxa"/>
          </w:tcPr>
          <w:p w14:paraId="4B62CF4B"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B) Realizar Investigación documental de Conceptos, objetivo y alcance de la auditoría y Principios de Auditoría.</w:t>
            </w:r>
          </w:p>
        </w:tc>
        <w:tc>
          <w:tcPr>
            <w:tcW w:w="2936" w:type="dxa"/>
          </w:tcPr>
          <w:p w14:paraId="28B73F99"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40 %</w:t>
            </w:r>
          </w:p>
        </w:tc>
      </w:tr>
    </w:tbl>
    <w:p w14:paraId="05580D75" w14:textId="77777777" w:rsidR="00864B6E" w:rsidRPr="00864B6E" w:rsidRDefault="00864B6E" w:rsidP="00864B6E">
      <w:pPr>
        <w:spacing w:after="0" w:line="240" w:lineRule="auto"/>
        <w:rPr>
          <w:rFonts w:ascii="Arial" w:eastAsia="Calibri" w:hAnsi="Arial" w:cs="Arial"/>
          <w:sz w:val="20"/>
          <w:szCs w:val="20"/>
        </w:rPr>
      </w:pPr>
    </w:p>
    <w:p w14:paraId="1E0901A5"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Niveles de desempeño:</w:t>
      </w:r>
    </w:p>
    <w:tbl>
      <w:tblPr>
        <w:tblStyle w:val="Tablaconcuadrcula1"/>
        <w:tblW w:w="0" w:type="auto"/>
        <w:jc w:val="center"/>
        <w:tblLook w:val="04A0" w:firstRow="1" w:lastRow="0" w:firstColumn="1" w:lastColumn="0" w:noHBand="0" w:noVBand="1"/>
      </w:tblPr>
      <w:tblGrid>
        <w:gridCol w:w="2562"/>
        <w:gridCol w:w="2048"/>
        <w:gridCol w:w="6636"/>
        <w:gridCol w:w="2134"/>
      </w:tblGrid>
      <w:tr w:rsidR="00864B6E" w:rsidRPr="00864B6E" w14:paraId="48AB5791" w14:textId="77777777" w:rsidTr="002D3A96">
        <w:trPr>
          <w:trHeight w:val="197"/>
          <w:jc w:val="center"/>
        </w:trPr>
        <w:tc>
          <w:tcPr>
            <w:tcW w:w="2562" w:type="dxa"/>
            <w:vAlign w:val="center"/>
          </w:tcPr>
          <w:p w14:paraId="5A90DD00"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Desempeño</w:t>
            </w:r>
          </w:p>
        </w:tc>
        <w:tc>
          <w:tcPr>
            <w:tcW w:w="2048" w:type="dxa"/>
            <w:vAlign w:val="center"/>
          </w:tcPr>
          <w:p w14:paraId="027B1C79"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Nivel de desempeño</w:t>
            </w:r>
          </w:p>
        </w:tc>
        <w:tc>
          <w:tcPr>
            <w:tcW w:w="6636" w:type="dxa"/>
            <w:vAlign w:val="center"/>
          </w:tcPr>
          <w:p w14:paraId="48000EC5"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Indicadores de Alcance</w:t>
            </w:r>
          </w:p>
        </w:tc>
        <w:tc>
          <w:tcPr>
            <w:tcW w:w="2134" w:type="dxa"/>
            <w:vAlign w:val="center"/>
          </w:tcPr>
          <w:p w14:paraId="454379FA"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Valoración numérica</w:t>
            </w:r>
          </w:p>
        </w:tc>
      </w:tr>
      <w:tr w:rsidR="00864B6E" w:rsidRPr="00864B6E" w14:paraId="3B20D8FA" w14:textId="77777777" w:rsidTr="002D3A96">
        <w:trPr>
          <w:trHeight w:val="197"/>
          <w:jc w:val="center"/>
        </w:trPr>
        <w:tc>
          <w:tcPr>
            <w:tcW w:w="2562" w:type="dxa"/>
            <w:vMerge w:val="restart"/>
            <w:vAlign w:val="center"/>
          </w:tcPr>
          <w:p w14:paraId="704B3728"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Alcanzada</w:t>
            </w:r>
          </w:p>
        </w:tc>
        <w:tc>
          <w:tcPr>
            <w:tcW w:w="2048" w:type="dxa"/>
            <w:vAlign w:val="center"/>
          </w:tcPr>
          <w:p w14:paraId="108FDF7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Excelente</w:t>
            </w:r>
          </w:p>
        </w:tc>
        <w:tc>
          <w:tcPr>
            <w:tcW w:w="6636" w:type="dxa"/>
          </w:tcPr>
          <w:p w14:paraId="7A7B805C" w14:textId="77777777" w:rsidR="00864B6E" w:rsidRPr="00864B6E" w:rsidRDefault="00864B6E" w:rsidP="00864B6E">
            <w:pPr>
              <w:ind w:left="-108"/>
              <w:jc w:val="both"/>
              <w:rPr>
                <w:rFonts w:ascii="Arial" w:eastAsia="Calibri" w:hAnsi="Arial" w:cs="Arial"/>
                <w:sz w:val="20"/>
                <w:szCs w:val="20"/>
              </w:rPr>
            </w:pPr>
            <w:r w:rsidRPr="00864B6E">
              <w:rPr>
                <w:rFonts w:ascii="Arial" w:eastAsia="Calibri" w:hAnsi="Arial" w:cs="Arial"/>
                <w:sz w:val="20"/>
                <w:szCs w:val="20"/>
              </w:rPr>
              <w:t xml:space="preserve">  Cumple al menos 5 de los siguientes indicadores</w:t>
            </w:r>
          </w:p>
          <w:p w14:paraId="6EF83DDC" w14:textId="77777777" w:rsidR="00864B6E" w:rsidRPr="00864B6E" w:rsidRDefault="00864B6E" w:rsidP="00864B6E">
            <w:pPr>
              <w:numPr>
                <w:ilvl w:val="0"/>
                <w:numId w:val="22"/>
              </w:numPr>
              <w:ind w:left="33" w:hanging="141"/>
              <w:jc w:val="both"/>
              <w:rPr>
                <w:rFonts w:ascii="Arial" w:eastAsia="Calibri" w:hAnsi="Arial" w:cs="Arial"/>
                <w:b/>
                <w:sz w:val="20"/>
                <w:szCs w:val="20"/>
              </w:rPr>
            </w:pPr>
            <w:r w:rsidRPr="00864B6E">
              <w:rPr>
                <w:rFonts w:ascii="Arial" w:eastAsia="Calibri" w:hAnsi="Arial" w:cs="Arial"/>
                <w:b/>
                <w:sz w:val="20"/>
                <w:szCs w:val="20"/>
              </w:rPr>
              <w:t xml:space="preserve">Se adapta a situaciones y contextos complejos: </w:t>
            </w:r>
            <w:r w:rsidRPr="00864B6E">
              <w:rPr>
                <w:rFonts w:ascii="Arial" w:eastAsia="Calibri" w:hAnsi="Arial" w:cs="Arial"/>
                <w:sz w:val="20"/>
                <w:szCs w:val="20"/>
              </w:rPr>
              <w:t xml:space="preserve">Puede trabajar en equipo, refleja sus conocimientos en la interpretación de la realidad. </w:t>
            </w:r>
          </w:p>
          <w:p w14:paraId="446A0540" w14:textId="77777777" w:rsidR="00864B6E" w:rsidRPr="00864B6E" w:rsidRDefault="00864B6E" w:rsidP="00864B6E">
            <w:pPr>
              <w:numPr>
                <w:ilvl w:val="0"/>
                <w:numId w:val="22"/>
              </w:numPr>
              <w:ind w:left="33" w:hanging="141"/>
              <w:jc w:val="both"/>
              <w:rPr>
                <w:rFonts w:ascii="Arial" w:eastAsia="Calibri" w:hAnsi="Arial" w:cs="Arial"/>
                <w:b/>
                <w:sz w:val="20"/>
                <w:szCs w:val="20"/>
              </w:rPr>
            </w:pPr>
            <w:r w:rsidRPr="00864B6E">
              <w:rPr>
                <w:rFonts w:ascii="Arial" w:eastAsia="Calibri" w:hAnsi="Arial" w:cs="Arial"/>
                <w:b/>
                <w:sz w:val="20"/>
                <w:szCs w:val="20"/>
              </w:rPr>
              <w:t>Hace aportaciones a las actividades académicas desarrolladas:</w:t>
            </w:r>
            <w:r w:rsidRPr="00864B6E">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2584A7B" w14:textId="77777777" w:rsidR="00864B6E" w:rsidRPr="00864B6E" w:rsidRDefault="00864B6E" w:rsidP="00864B6E">
            <w:pPr>
              <w:numPr>
                <w:ilvl w:val="0"/>
                <w:numId w:val="22"/>
              </w:numPr>
              <w:ind w:left="33" w:hanging="141"/>
              <w:jc w:val="both"/>
              <w:rPr>
                <w:rFonts w:ascii="Arial" w:eastAsia="Calibri" w:hAnsi="Arial" w:cs="Arial"/>
                <w:sz w:val="20"/>
                <w:szCs w:val="20"/>
              </w:rPr>
            </w:pPr>
            <w:r w:rsidRPr="00864B6E">
              <w:rPr>
                <w:rFonts w:ascii="Arial" w:eastAsia="Calibri" w:hAnsi="Arial" w:cs="Arial"/>
                <w:b/>
                <w:sz w:val="20"/>
                <w:szCs w:val="20"/>
              </w:rPr>
              <w:t>Propone y/o explica soluciones o procedimientos no visto en clase (creatividad)</w:t>
            </w:r>
            <w:r w:rsidRPr="00864B6E">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02E2F8C" w14:textId="77777777" w:rsidR="00864B6E" w:rsidRPr="00864B6E" w:rsidRDefault="00864B6E" w:rsidP="00864B6E">
            <w:pPr>
              <w:numPr>
                <w:ilvl w:val="0"/>
                <w:numId w:val="22"/>
              </w:numPr>
              <w:ind w:left="33" w:hanging="141"/>
              <w:jc w:val="both"/>
              <w:rPr>
                <w:rFonts w:ascii="Arial" w:eastAsia="Calibri" w:hAnsi="Arial" w:cs="Arial"/>
                <w:sz w:val="20"/>
                <w:szCs w:val="20"/>
              </w:rPr>
            </w:pPr>
            <w:r w:rsidRPr="00864B6E">
              <w:rPr>
                <w:rFonts w:ascii="Arial" w:eastAsia="Calibri" w:hAnsi="Arial" w:cs="Arial"/>
                <w:b/>
                <w:sz w:val="20"/>
                <w:szCs w:val="20"/>
              </w:rPr>
              <w:t>Introduce recursos y experiencias que promueven un pensamiento crítico:</w:t>
            </w:r>
            <w:r w:rsidRPr="00864B6E">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E2BFB1" w14:textId="77777777" w:rsidR="00864B6E" w:rsidRPr="00864B6E" w:rsidRDefault="00864B6E" w:rsidP="00864B6E">
            <w:pPr>
              <w:numPr>
                <w:ilvl w:val="0"/>
                <w:numId w:val="22"/>
              </w:numPr>
              <w:ind w:left="33" w:hanging="141"/>
              <w:jc w:val="both"/>
              <w:rPr>
                <w:rFonts w:ascii="Arial" w:eastAsia="Calibri" w:hAnsi="Arial" w:cs="Arial"/>
                <w:sz w:val="20"/>
                <w:szCs w:val="20"/>
              </w:rPr>
            </w:pPr>
            <w:r w:rsidRPr="00864B6E">
              <w:rPr>
                <w:rFonts w:ascii="Arial" w:eastAsia="Calibri" w:hAnsi="Arial" w:cs="Arial"/>
                <w:b/>
                <w:sz w:val="20"/>
                <w:szCs w:val="20"/>
              </w:rPr>
              <w:t>Incorpora conocimientos y actividades interdisciplinarios en su aprendizaje</w:t>
            </w:r>
            <w:r w:rsidRPr="00864B6E">
              <w:rPr>
                <w:rFonts w:ascii="Arial" w:eastAsia="Calibri" w:hAnsi="Arial" w:cs="Arial"/>
                <w:sz w:val="20"/>
                <w:szCs w:val="20"/>
              </w:rPr>
              <w:t>: En el desarrollo de los temas de la asignatura incorpora conocimientos y actividades desarrolladas en otras asignaturas para lograr la competencia.</w:t>
            </w:r>
          </w:p>
          <w:p w14:paraId="43E094C3" w14:textId="77777777" w:rsidR="00864B6E" w:rsidRPr="00864B6E" w:rsidRDefault="00864B6E" w:rsidP="00864B6E">
            <w:pPr>
              <w:numPr>
                <w:ilvl w:val="0"/>
                <w:numId w:val="22"/>
              </w:numPr>
              <w:ind w:left="33" w:hanging="141"/>
              <w:jc w:val="both"/>
              <w:rPr>
                <w:rFonts w:ascii="Arial" w:eastAsia="Calibri" w:hAnsi="Arial" w:cs="Arial"/>
                <w:sz w:val="20"/>
                <w:szCs w:val="20"/>
              </w:rPr>
            </w:pPr>
            <w:r w:rsidRPr="00864B6E">
              <w:rPr>
                <w:rFonts w:ascii="Arial" w:eastAsia="Calibri" w:hAnsi="Arial" w:cs="Arial"/>
                <w:b/>
                <w:sz w:val="20"/>
                <w:szCs w:val="20"/>
              </w:rPr>
              <w:t xml:space="preserve">Realiza su trabajo de manera autónoma y autorregulada. </w:t>
            </w:r>
            <w:r w:rsidRPr="00864B6E">
              <w:rPr>
                <w:rFonts w:ascii="Arial" w:eastAsia="Calibri" w:hAnsi="Arial" w:cs="Arial"/>
                <w:sz w:val="20"/>
                <w:szCs w:val="20"/>
              </w:rPr>
              <w:t xml:space="preserve">Es capaz </w:t>
            </w:r>
            <w:proofErr w:type="spellStart"/>
            <w:r w:rsidRPr="00864B6E">
              <w:rPr>
                <w:rFonts w:ascii="Arial" w:eastAsia="Calibri" w:hAnsi="Arial" w:cs="Arial"/>
                <w:sz w:val="20"/>
                <w:szCs w:val="20"/>
              </w:rPr>
              <w:t>deorganizar</w:t>
            </w:r>
            <w:proofErr w:type="spellEnd"/>
            <w:r w:rsidRPr="00864B6E">
              <w:rPr>
                <w:rFonts w:ascii="Arial" w:eastAsia="Calibri" w:hAnsi="Arial" w:cs="Arial"/>
                <w:sz w:val="20"/>
                <w:szCs w:val="20"/>
              </w:rPr>
              <w:t xml:space="preserve"> su tiempo y trabajar sin necesidad de una supervisión </w:t>
            </w:r>
            <w:r w:rsidRPr="00864B6E">
              <w:rPr>
                <w:rFonts w:ascii="Arial" w:eastAsia="Calibri" w:hAnsi="Arial" w:cs="Arial"/>
                <w:sz w:val="20"/>
                <w:szCs w:val="20"/>
              </w:rPr>
              <w:lastRenderedPageBreak/>
              <w:t>estrecha y/o coercitiva. Realiza actividades de investigación para participar de forma activa durante el curso.</w:t>
            </w:r>
          </w:p>
        </w:tc>
        <w:tc>
          <w:tcPr>
            <w:tcW w:w="2134" w:type="dxa"/>
            <w:vAlign w:val="center"/>
          </w:tcPr>
          <w:p w14:paraId="19B7CC2F"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lastRenderedPageBreak/>
              <w:t>95-100</w:t>
            </w:r>
          </w:p>
        </w:tc>
      </w:tr>
      <w:tr w:rsidR="00864B6E" w:rsidRPr="00864B6E" w14:paraId="23B85882" w14:textId="77777777" w:rsidTr="002D3A96">
        <w:trPr>
          <w:trHeight w:val="197"/>
          <w:jc w:val="center"/>
        </w:trPr>
        <w:tc>
          <w:tcPr>
            <w:tcW w:w="2562" w:type="dxa"/>
            <w:vMerge/>
            <w:vAlign w:val="center"/>
          </w:tcPr>
          <w:p w14:paraId="7630C79B"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48668EE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Notable</w:t>
            </w:r>
          </w:p>
        </w:tc>
        <w:tc>
          <w:tcPr>
            <w:tcW w:w="6636" w:type="dxa"/>
          </w:tcPr>
          <w:p w14:paraId="21841419"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4</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6303CC0F"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85-94</w:t>
            </w:r>
          </w:p>
        </w:tc>
      </w:tr>
      <w:tr w:rsidR="00864B6E" w:rsidRPr="00864B6E" w14:paraId="1258E26F" w14:textId="77777777" w:rsidTr="002D3A96">
        <w:trPr>
          <w:trHeight w:val="197"/>
          <w:jc w:val="center"/>
        </w:trPr>
        <w:tc>
          <w:tcPr>
            <w:tcW w:w="2562" w:type="dxa"/>
            <w:vMerge/>
            <w:vAlign w:val="center"/>
          </w:tcPr>
          <w:p w14:paraId="72282CC5"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0A4A6E9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Bueno</w:t>
            </w:r>
          </w:p>
        </w:tc>
        <w:tc>
          <w:tcPr>
            <w:tcW w:w="6636" w:type="dxa"/>
          </w:tcPr>
          <w:p w14:paraId="6481556B"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3</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50B6DD69"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75-84</w:t>
            </w:r>
          </w:p>
        </w:tc>
      </w:tr>
      <w:tr w:rsidR="00864B6E" w:rsidRPr="00864B6E" w14:paraId="1954C3C3" w14:textId="77777777" w:rsidTr="002D3A96">
        <w:trPr>
          <w:trHeight w:val="197"/>
          <w:jc w:val="center"/>
        </w:trPr>
        <w:tc>
          <w:tcPr>
            <w:tcW w:w="2562" w:type="dxa"/>
            <w:vMerge/>
            <w:vAlign w:val="center"/>
          </w:tcPr>
          <w:p w14:paraId="76F37544"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74E6B3B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Suficiente</w:t>
            </w:r>
          </w:p>
        </w:tc>
        <w:tc>
          <w:tcPr>
            <w:tcW w:w="6636" w:type="dxa"/>
          </w:tcPr>
          <w:p w14:paraId="5188DFEC"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2</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0B03515B"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70-74</w:t>
            </w:r>
          </w:p>
        </w:tc>
      </w:tr>
      <w:tr w:rsidR="00864B6E" w:rsidRPr="00864B6E" w14:paraId="19BE5F8F" w14:textId="77777777" w:rsidTr="002D3A96">
        <w:trPr>
          <w:trHeight w:val="197"/>
          <w:jc w:val="center"/>
        </w:trPr>
        <w:tc>
          <w:tcPr>
            <w:tcW w:w="2562" w:type="dxa"/>
            <w:vAlign w:val="center"/>
          </w:tcPr>
          <w:p w14:paraId="63E6D00D"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No Alcanzada</w:t>
            </w:r>
          </w:p>
        </w:tc>
        <w:tc>
          <w:tcPr>
            <w:tcW w:w="2048" w:type="dxa"/>
            <w:vAlign w:val="center"/>
          </w:tcPr>
          <w:p w14:paraId="28C8761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Insuficiente</w:t>
            </w:r>
          </w:p>
        </w:tc>
        <w:tc>
          <w:tcPr>
            <w:tcW w:w="6636" w:type="dxa"/>
          </w:tcPr>
          <w:p w14:paraId="2D6805E3"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No se cumple con el 100% de evidencias conceptuales, procedimentales y actitudinales de los indicadores definidos en desempeño excelente.</w:t>
            </w:r>
          </w:p>
        </w:tc>
        <w:tc>
          <w:tcPr>
            <w:tcW w:w="2134" w:type="dxa"/>
            <w:vAlign w:val="center"/>
          </w:tcPr>
          <w:p w14:paraId="0AB696A8"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N. A.</w:t>
            </w:r>
          </w:p>
        </w:tc>
      </w:tr>
    </w:tbl>
    <w:p w14:paraId="3764B117"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864B6E" w:rsidRPr="00864B6E" w14:paraId="48E0651A" w14:textId="77777777" w:rsidTr="002D3A96">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vAlign w:val="center"/>
            <w:hideMark/>
          </w:tcPr>
          <w:p w14:paraId="2CEA856A"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vAlign w:val="center"/>
            <w:hideMark/>
          </w:tcPr>
          <w:p w14:paraId="3C0D06FA"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vAlign w:val="center"/>
            <w:hideMark/>
          </w:tcPr>
          <w:p w14:paraId="5AD18BFF"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vAlign w:val="center"/>
            <w:hideMark/>
          </w:tcPr>
          <w:p w14:paraId="33F4940C"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Evaluación formativa de la competencia</w:t>
            </w:r>
          </w:p>
        </w:tc>
      </w:tr>
      <w:tr w:rsidR="00864B6E" w:rsidRPr="00864B6E" w14:paraId="0DCF2741" w14:textId="77777777" w:rsidTr="002D3A96">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39380FE"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CC8755A"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vAlign w:val="center"/>
            <w:hideMark/>
          </w:tcPr>
          <w:p w14:paraId="214AD8CF"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vAlign w:val="center"/>
            <w:hideMark/>
          </w:tcPr>
          <w:p w14:paraId="4F6C523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vAlign w:val="center"/>
            <w:hideMark/>
          </w:tcPr>
          <w:p w14:paraId="099BF496"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vAlign w:val="center"/>
            <w:hideMark/>
          </w:tcPr>
          <w:p w14:paraId="3F02CCB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vAlign w:val="center"/>
            <w:hideMark/>
          </w:tcPr>
          <w:p w14:paraId="6974B1D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3CD68C3F"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r>
      <w:tr w:rsidR="00864B6E" w:rsidRPr="00864B6E" w14:paraId="05C344D4" w14:textId="77777777" w:rsidTr="002D3A96">
        <w:trPr>
          <w:trHeight w:val="294"/>
          <w:jc w:val="center"/>
        </w:trPr>
        <w:tc>
          <w:tcPr>
            <w:tcW w:w="3978" w:type="dxa"/>
            <w:tcBorders>
              <w:top w:val="nil"/>
              <w:left w:val="single" w:sz="4" w:space="0" w:color="auto"/>
              <w:bottom w:val="single" w:sz="4" w:space="0" w:color="auto"/>
              <w:right w:val="single" w:sz="4" w:space="0" w:color="auto"/>
            </w:tcBorders>
            <w:noWrap/>
            <w:vAlign w:val="center"/>
          </w:tcPr>
          <w:p w14:paraId="5F219E56" w14:textId="77777777" w:rsidR="00864B6E" w:rsidRPr="00864B6E" w:rsidRDefault="00864B6E" w:rsidP="00864B6E">
            <w:pPr>
              <w:spacing w:after="0" w:line="240" w:lineRule="auto"/>
              <w:rPr>
                <w:rFonts w:ascii="Arial" w:eastAsia="Times New Roman" w:hAnsi="Arial" w:cs="Arial"/>
                <w:sz w:val="20"/>
                <w:szCs w:val="20"/>
                <w:lang w:eastAsia="es-MX"/>
              </w:rPr>
            </w:pPr>
            <w:r w:rsidRPr="00864B6E">
              <w:rPr>
                <w:rFonts w:ascii="Arial" w:eastAsia="Times New Roman" w:hAnsi="Arial" w:cs="Arial"/>
                <w:sz w:val="20"/>
                <w:szCs w:val="20"/>
                <w:lang w:eastAsia="es-MX"/>
              </w:rPr>
              <w:t>Diagrama Sistemático o Diagrama de Árbol de los requisitos de la norma ISO 19011: 2018 (Lista de cotejo)</w:t>
            </w:r>
          </w:p>
        </w:tc>
        <w:tc>
          <w:tcPr>
            <w:tcW w:w="553" w:type="dxa"/>
            <w:tcBorders>
              <w:top w:val="nil"/>
              <w:left w:val="nil"/>
              <w:bottom w:val="single" w:sz="4" w:space="0" w:color="auto"/>
              <w:right w:val="single" w:sz="4" w:space="0" w:color="auto"/>
            </w:tcBorders>
            <w:noWrap/>
            <w:vAlign w:val="center"/>
          </w:tcPr>
          <w:p w14:paraId="27C42C26" w14:textId="77777777" w:rsidR="00864B6E" w:rsidRPr="00864B6E" w:rsidRDefault="00864B6E" w:rsidP="00864B6E">
            <w:pPr>
              <w:spacing w:after="0" w:line="240" w:lineRule="auto"/>
              <w:jc w:val="center"/>
              <w:rPr>
                <w:rFonts w:ascii="Arial" w:eastAsia="Times New Roman" w:hAnsi="Arial" w:cs="Arial"/>
                <w:sz w:val="20"/>
                <w:szCs w:val="20"/>
                <w:lang w:eastAsia="es-MX"/>
              </w:rPr>
            </w:pPr>
            <w:r w:rsidRPr="00864B6E">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noWrap/>
            <w:vAlign w:val="center"/>
          </w:tcPr>
          <w:p w14:paraId="2BDE7EA7"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noWrap/>
            <w:vAlign w:val="center"/>
          </w:tcPr>
          <w:p w14:paraId="11ADA623"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noWrap/>
            <w:vAlign w:val="center"/>
          </w:tcPr>
          <w:p w14:paraId="4DCB3B8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noWrap/>
            <w:vAlign w:val="center"/>
          </w:tcPr>
          <w:p w14:paraId="08B8317F"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noWrap/>
            <w:vAlign w:val="center"/>
          </w:tcPr>
          <w:p w14:paraId="1D4F7B2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noWrap/>
            <w:vAlign w:val="center"/>
          </w:tcPr>
          <w:p w14:paraId="0D3357FD" w14:textId="77777777" w:rsidR="00864B6E" w:rsidRPr="00864B6E" w:rsidRDefault="00864B6E" w:rsidP="00864B6E">
            <w:pPr>
              <w:spacing w:after="0" w:line="240" w:lineRule="auto"/>
              <w:jc w:val="both"/>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Busca y analiza información proveniente de fuentes diversas, demuestra la habilidad de investigación y el manejo bibliográfico respecto a realización de una tabla de los requisitos de la norma ISO 19011 2018</w:t>
            </w:r>
          </w:p>
        </w:tc>
      </w:tr>
      <w:tr w:rsidR="00864B6E" w:rsidRPr="00864B6E" w14:paraId="69062BA3" w14:textId="77777777" w:rsidTr="002D3A96">
        <w:trPr>
          <w:trHeight w:val="294"/>
          <w:jc w:val="center"/>
        </w:trPr>
        <w:tc>
          <w:tcPr>
            <w:tcW w:w="3978" w:type="dxa"/>
            <w:tcBorders>
              <w:top w:val="nil"/>
              <w:left w:val="single" w:sz="4" w:space="0" w:color="auto"/>
              <w:bottom w:val="single" w:sz="4" w:space="0" w:color="auto"/>
              <w:right w:val="single" w:sz="4" w:space="0" w:color="auto"/>
            </w:tcBorders>
            <w:noWrap/>
            <w:vAlign w:val="center"/>
          </w:tcPr>
          <w:p w14:paraId="2F342A2C" w14:textId="77777777" w:rsidR="00864B6E" w:rsidRPr="00864B6E" w:rsidRDefault="00864B6E" w:rsidP="00864B6E">
            <w:pPr>
              <w:spacing w:after="0" w:line="240" w:lineRule="auto"/>
              <w:rPr>
                <w:rFonts w:ascii="Arial" w:eastAsia="Times New Roman" w:hAnsi="Arial" w:cs="Arial"/>
                <w:sz w:val="20"/>
                <w:szCs w:val="20"/>
                <w:lang w:eastAsia="es-MX"/>
              </w:rPr>
            </w:pPr>
            <w:r w:rsidRPr="00864B6E">
              <w:rPr>
                <w:rFonts w:ascii="Arial" w:eastAsia="Times New Roman" w:hAnsi="Arial" w:cs="Arial"/>
                <w:sz w:val="20"/>
                <w:szCs w:val="20"/>
                <w:lang w:eastAsia="es-MX"/>
              </w:rPr>
              <w:t>Elaboración de investigación documental (Lista de cotejo)</w:t>
            </w:r>
          </w:p>
        </w:tc>
        <w:tc>
          <w:tcPr>
            <w:tcW w:w="553" w:type="dxa"/>
            <w:tcBorders>
              <w:top w:val="nil"/>
              <w:left w:val="nil"/>
              <w:bottom w:val="single" w:sz="4" w:space="0" w:color="auto"/>
              <w:right w:val="single" w:sz="4" w:space="0" w:color="auto"/>
            </w:tcBorders>
            <w:noWrap/>
            <w:vAlign w:val="center"/>
          </w:tcPr>
          <w:p w14:paraId="7F429373" w14:textId="77777777" w:rsidR="00864B6E" w:rsidRPr="00864B6E" w:rsidRDefault="00864B6E" w:rsidP="00864B6E">
            <w:pPr>
              <w:spacing w:after="0" w:line="240" w:lineRule="auto"/>
              <w:jc w:val="center"/>
              <w:rPr>
                <w:rFonts w:ascii="Arial" w:eastAsia="Times New Roman" w:hAnsi="Arial" w:cs="Arial"/>
                <w:sz w:val="20"/>
                <w:szCs w:val="20"/>
                <w:lang w:eastAsia="es-MX"/>
              </w:rPr>
            </w:pPr>
            <w:r w:rsidRPr="00864B6E">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noWrap/>
            <w:vAlign w:val="center"/>
          </w:tcPr>
          <w:p w14:paraId="381FAF32"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noWrap/>
            <w:vAlign w:val="center"/>
          </w:tcPr>
          <w:p w14:paraId="3290D3ED"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noWrap/>
            <w:vAlign w:val="center"/>
          </w:tcPr>
          <w:p w14:paraId="791EFEDD"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noWrap/>
            <w:vAlign w:val="center"/>
          </w:tcPr>
          <w:p w14:paraId="35246756"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noWrap/>
            <w:vAlign w:val="center"/>
          </w:tcPr>
          <w:p w14:paraId="509D1C3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noWrap/>
            <w:vAlign w:val="bottom"/>
          </w:tcPr>
          <w:p w14:paraId="365153BC" w14:textId="77777777" w:rsidR="00864B6E" w:rsidRPr="00864B6E" w:rsidRDefault="00864B6E" w:rsidP="00864B6E">
            <w:pPr>
              <w:spacing w:after="0" w:line="240" w:lineRule="auto"/>
              <w:jc w:val="both"/>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Realizar Investigación documental de Conceptos, objetivo y alcance de la auditoría y Principios de Auditoría</w:t>
            </w:r>
          </w:p>
        </w:tc>
      </w:tr>
      <w:tr w:rsidR="00864B6E" w:rsidRPr="00864B6E" w14:paraId="69842D41" w14:textId="77777777" w:rsidTr="002D3A96">
        <w:trPr>
          <w:trHeight w:val="294"/>
          <w:jc w:val="center"/>
        </w:trPr>
        <w:tc>
          <w:tcPr>
            <w:tcW w:w="3978" w:type="dxa"/>
            <w:tcBorders>
              <w:top w:val="nil"/>
              <w:left w:val="single" w:sz="4" w:space="0" w:color="auto"/>
              <w:bottom w:val="single" w:sz="4" w:space="0" w:color="auto"/>
            </w:tcBorders>
            <w:noWrap/>
            <w:vAlign w:val="bottom"/>
            <w:hideMark/>
          </w:tcPr>
          <w:p w14:paraId="2CC4EBF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vAlign w:val="bottom"/>
          </w:tcPr>
          <w:p w14:paraId="199D8E8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noWrap/>
            <w:vAlign w:val="bottom"/>
          </w:tcPr>
          <w:p w14:paraId="4C72313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53D769E4"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0A063848"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2BA9DD93"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2EA62BD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noWrap/>
            <w:vAlign w:val="bottom"/>
            <w:hideMark/>
          </w:tcPr>
          <w:p w14:paraId="37EBBB7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r>
    </w:tbl>
    <w:p w14:paraId="0EC91313" w14:textId="77777777" w:rsidR="00864B6E" w:rsidRPr="00864B6E" w:rsidRDefault="00864B6E" w:rsidP="00864B6E">
      <w:pPr>
        <w:spacing w:after="0" w:line="240" w:lineRule="auto"/>
        <w:rPr>
          <w:rFonts w:ascii="Arial" w:eastAsia="Calibri" w:hAnsi="Arial" w:cs="Arial"/>
          <w:sz w:val="20"/>
          <w:szCs w:val="20"/>
        </w:rPr>
      </w:pPr>
    </w:p>
    <w:p w14:paraId="52ED6810" w14:textId="77777777" w:rsidR="00864B6E" w:rsidRPr="00864B6E" w:rsidRDefault="00864B6E" w:rsidP="00864B6E">
      <w:pPr>
        <w:spacing w:after="0" w:line="240" w:lineRule="auto"/>
        <w:rPr>
          <w:rFonts w:ascii="Arial" w:eastAsia="Calibri" w:hAnsi="Arial" w:cs="Arial"/>
          <w:sz w:val="20"/>
          <w:szCs w:val="20"/>
        </w:rPr>
      </w:pPr>
    </w:p>
    <w:p w14:paraId="78BE156F" w14:textId="77777777" w:rsidR="00864B6E" w:rsidRPr="00864B6E" w:rsidRDefault="00864B6E" w:rsidP="00864B6E">
      <w:pPr>
        <w:spacing w:after="0" w:line="240" w:lineRule="auto"/>
        <w:rPr>
          <w:rFonts w:ascii="Arial" w:eastAsia="Calibri" w:hAnsi="Arial" w:cs="Arial"/>
          <w:sz w:val="20"/>
          <w:szCs w:val="20"/>
        </w:rPr>
      </w:pPr>
    </w:p>
    <w:p w14:paraId="2F494B8C" w14:textId="77777777" w:rsidR="00864B6E" w:rsidRPr="00864B6E" w:rsidRDefault="00864B6E" w:rsidP="00864B6E">
      <w:pPr>
        <w:spacing w:after="0" w:line="240" w:lineRule="auto"/>
        <w:ind w:left="720"/>
        <w:rPr>
          <w:rFonts w:ascii="Arial" w:eastAsia="Calibri"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4B6E" w:rsidRPr="00864B6E" w14:paraId="14004A5C" w14:textId="77777777" w:rsidTr="002D3A96">
        <w:tc>
          <w:tcPr>
            <w:tcW w:w="1838" w:type="dxa"/>
          </w:tcPr>
          <w:p w14:paraId="29E3F60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Competencia No.</w:t>
            </w:r>
          </w:p>
        </w:tc>
        <w:tc>
          <w:tcPr>
            <w:tcW w:w="1418" w:type="dxa"/>
          </w:tcPr>
          <w:p w14:paraId="29623EEA" w14:textId="77777777" w:rsidR="00864B6E" w:rsidRPr="00864B6E" w:rsidRDefault="00864B6E" w:rsidP="00864B6E">
            <w:pPr>
              <w:rPr>
                <w:rFonts w:ascii="Arial" w:eastAsia="Calibri" w:hAnsi="Arial" w:cs="Arial"/>
                <w:sz w:val="20"/>
                <w:szCs w:val="20"/>
              </w:rPr>
            </w:pPr>
          </w:p>
        </w:tc>
        <w:tc>
          <w:tcPr>
            <w:tcW w:w="1984" w:type="dxa"/>
            <w:tcBorders>
              <w:bottom w:val="single" w:sz="4" w:space="0" w:color="auto"/>
            </w:tcBorders>
          </w:tcPr>
          <w:p w14:paraId="39145EB7" w14:textId="77777777" w:rsidR="00864B6E" w:rsidRPr="00864B6E" w:rsidRDefault="00864B6E" w:rsidP="00864B6E">
            <w:pPr>
              <w:rPr>
                <w:rFonts w:ascii="Arial" w:eastAsia="Calibri" w:hAnsi="Arial" w:cs="Arial"/>
                <w:sz w:val="20"/>
                <w:szCs w:val="20"/>
              </w:rPr>
            </w:pPr>
          </w:p>
          <w:p w14:paraId="5D8265CD" w14:textId="77777777" w:rsidR="00864B6E" w:rsidRPr="00864B6E" w:rsidRDefault="00864B6E" w:rsidP="00864B6E">
            <w:pPr>
              <w:rPr>
                <w:rFonts w:ascii="Arial" w:eastAsia="Calibri" w:hAnsi="Arial" w:cs="Arial"/>
                <w:sz w:val="20"/>
                <w:szCs w:val="20"/>
              </w:rPr>
            </w:pPr>
          </w:p>
          <w:p w14:paraId="6E8842B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2</w:t>
            </w:r>
          </w:p>
        </w:tc>
        <w:tc>
          <w:tcPr>
            <w:tcW w:w="1985" w:type="dxa"/>
          </w:tcPr>
          <w:p w14:paraId="7C7426C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Descripción</w:t>
            </w:r>
          </w:p>
        </w:tc>
        <w:tc>
          <w:tcPr>
            <w:tcW w:w="5771" w:type="dxa"/>
            <w:tcBorders>
              <w:bottom w:val="single" w:sz="4" w:space="0" w:color="auto"/>
            </w:tcBorders>
          </w:tcPr>
          <w:p w14:paraId="0F0027B7"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El alumno elaborará el programa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 xml:space="preserve"> de sistemas de calidad para cualquier tipo de organización.</w:t>
            </w:r>
          </w:p>
        </w:tc>
      </w:tr>
    </w:tbl>
    <w:p w14:paraId="6A316BB5"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864B6E" w:rsidRPr="00864B6E" w14:paraId="38C151FF" w14:textId="77777777" w:rsidTr="002D3A96">
        <w:tc>
          <w:tcPr>
            <w:tcW w:w="2599" w:type="dxa"/>
          </w:tcPr>
          <w:p w14:paraId="04FDF91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Temas y subtemas para desarrollar la competencia específica</w:t>
            </w:r>
          </w:p>
        </w:tc>
        <w:tc>
          <w:tcPr>
            <w:tcW w:w="2599" w:type="dxa"/>
          </w:tcPr>
          <w:p w14:paraId="1E4A98C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aprendizaje</w:t>
            </w:r>
          </w:p>
        </w:tc>
        <w:tc>
          <w:tcPr>
            <w:tcW w:w="2599" w:type="dxa"/>
          </w:tcPr>
          <w:p w14:paraId="2ED358C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enseñanza</w:t>
            </w:r>
          </w:p>
        </w:tc>
        <w:tc>
          <w:tcPr>
            <w:tcW w:w="3538" w:type="dxa"/>
          </w:tcPr>
          <w:p w14:paraId="7D012E9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Desarrollo de competencias genéricas</w:t>
            </w:r>
          </w:p>
        </w:tc>
        <w:tc>
          <w:tcPr>
            <w:tcW w:w="1661" w:type="dxa"/>
          </w:tcPr>
          <w:p w14:paraId="316468F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Horas </w:t>
            </w:r>
          </w:p>
          <w:p w14:paraId="741A873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teórico-práctica</w:t>
            </w:r>
          </w:p>
        </w:tc>
      </w:tr>
      <w:tr w:rsidR="00864B6E" w:rsidRPr="00864B6E" w14:paraId="08948BAA" w14:textId="77777777" w:rsidTr="002D3A96">
        <w:tc>
          <w:tcPr>
            <w:tcW w:w="2599" w:type="dxa"/>
          </w:tcPr>
          <w:p w14:paraId="6B736C64"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2.1 Generalidades</w:t>
            </w:r>
          </w:p>
          <w:p w14:paraId="4612207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2.2 Establecer los objetivos del programa de auditoría</w:t>
            </w:r>
          </w:p>
          <w:p w14:paraId="4074D4BE"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lastRenderedPageBreak/>
              <w:t>2.3 Establecer el programa de auditoría</w:t>
            </w:r>
          </w:p>
          <w:p w14:paraId="5D12507E"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2.4 Implementación del programa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w:t>
            </w:r>
          </w:p>
          <w:p w14:paraId="22A6D8F4"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2.5 Seguimiento y Revisión del Programa de Auditoría</w:t>
            </w:r>
          </w:p>
        </w:tc>
        <w:tc>
          <w:tcPr>
            <w:tcW w:w="2599" w:type="dxa"/>
          </w:tcPr>
          <w:p w14:paraId="75DDC0A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lastRenderedPageBreak/>
              <w:t>•</w:t>
            </w:r>
            <w:r w:rsidRPr="00864B6E">
              <w:rPr>
                <w:rFonts w:ascii="Arial" w:eastAsia="Calibri" w:hAnsi="Arial" w:cs="Arial"/>
                <w:sz w:val="20"/>
                <w:szCs w:val="20"/>
              </w:rPr>
              <w:tab/>
              <w:t xml:space="preserve">Identificar las fases para el programa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 xml:space="preserve"> a través de un caso real.</w:t>
            </w:r>
          </w:p>
          <w:p w14:paraId="5735F4AE"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lastRenderedPageBreak/>
              <w:t>•</w:t>
            </w:r>
            <w:r w:rsidRPr="00864B6E">
              <w:rPr>
                <w:rFonts w:ascii="Arial" w:eastAsia="Calibri" w:hAnsi="Arial" w:cs="Arial"/>
                <w:sz w:val="20"/>
                <w:szCs w:val="20"/>
              </w:rPr>
              <w:tab/>
              <w:t xml:space="preserve">Investigar los requisitos que debe cumplir el programa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 xml:space="preserve">. </w:t>
            </w:r>
          </w:p>
          <w:p w14:paraId="4BF8A1D5"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 Analizar los recursos que debe contemplar el programa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w:t>
            </w:r>
          </w:p>
        </w:tc>
        <w:tc>
          <w:tcPr>
            <w:tcW w:w="2599" w:type="dxa"/>
          </w:tcPr>
          <w:p w14:paraId="1C65546E"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lastRenderedPageBreak/>
              <w:t>Propiciar actividades de búsqueda, selección y análisis de información en distintas fuentes.</w:t>
            </w:r>
          </w:p>
          <w:p w14:paraId="7664B096"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lastRenderedPageBreak/>
              <w:t xml:space="preserve">Explicar y resolver dudas sobre el programa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 xml:space="preserve">. </w:t>
            </w:r>
          </w:p>
          <w:p w14:paraId="0FD76647"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Dar las indicaciones sobre el contenido del programa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 xml:space="preserve">, para que aborde los hechos precisos como lo establece la normatividad </w:t>
            </w:r>
          </w:p>
          <w:p w14:paraId="557B67F7"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Dar las indicaciones </w:t>
            </w:r>
            <w:proofErr w:type="gramStart"/>
            <w:r w:rsidRPr="00864B6E">
              <w:rPr>
                <w:rFonts w:ascii="Arial" w:eastAsia="Calibri" w:hAnsi="Arial" w:cs="Arial"/>
                <w:sz w:val="20"/>
                <w:szCs w:val="20"/>
              </w:rPr>
              <w:t>sobre  el</w:t>
            </w:r>
            <w:proofErr w:type="gramEnd"/>
            <w:r w:rsidRPr="00864B6E">
              <w:rPr>
                <w:rFonts w:ascii="Arial" w:eastAsia="Calibri" w:hAnsi="Arial" w:cs="Arial"/>
                <w:sz w:val="20"/>
                <w:szCs w:val="20"/>
              </w:rPr>
              <w:t xml:space="preserve"> Seguimiento y Revisión del Programa de Auditoría </w:t>
            </w:r>
          </w:p>
        </w:tc>
        <w:tc>
          <w:tcPr>
            <w:tcW w:w="3538" w:type="dxa"/>
          </w:tcPr>
          <w:p w14:paraId="7A505514"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lastRenderedPageBreak/>
              <w:t>Competencias genéricas:</w:t>
            </w:r>
          </w:p>
          <w:p w14:paraId="76DCE51C"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instrumentales</w:t>
            </w:r>
          </w:p>
          <w:p w14:paraId="134E6553"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organizar y planificar.</w:t>
            </w:r>
          </w:p>
          <w:p w14:paraId="4191E842"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Solución de problemas y toma de decisiones.</w:t>
            </w:r>
          </w:p>
          <w:p w14:paraId="1588144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lastRenderedPageBreak/>
              <w:t>Competencias interpersonales</w:t>
            </w:r>
          </w:p>
          <w:p w14:paraId="207EBBA4"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Trabajo en equipo.</w:t>
            </w:r>
          </w:p>
          <w:p w14:paraId="38F13FDF"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trabajo en equipo interdisciplinario.</w:t>
            </w:r>
          </w:p>
          <w:p w14:paraId="1A2C17D2"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crítica y autocrítica.</w:t>
            </w:r>
          </w:p>
          <w:p w14:paraId="289A838B"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sistémicas</w:t>
            </w:r>
          </w:p>
          <w:p w14:paraId="4AB54470"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aplicar conocimientos en la práctica.</w:t>
            </w:r>
          </w:p>
          <w:p w14:paraId="270F477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generar nuevas ideas.</w:t>
            </w:r>
          </w:p>
          <w:p w14:paraId="103584B6"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Liderazgo.</w:t>
            </w:r>
          </w:p>
          <w:p w14:paraId="703103D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Habilidad para trabajar en forma autónoma.</w:t>
            </w:r>
          </w:p>
          <w:p w14:paraId="236D6B7C"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iCs/>
                <w:sz w:val="20"/>
                <w:szCs w:val="20"/>
              </w:rPr>
              <w:t>Capacidad para desarrollar y gestionar proyectos</w:t>
            </w:r>
          </w:p>
        </w:tc>
        <w:tc>
          <w:tcPr>
            <w:tcW w:w="1661" w:type="dxa"/>
          </w:tcPr>
          <w:p w14:paraId="37C12AD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lastRenderedPageBreak/>
              <w:t xml:space="preserve">4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 xml:space="preserve">--6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w:t>
            </w:r>
          </w:p>
        </w:tc>
      </w:tr>
    </w:tbl>
    <w:p w14:paraId="45BEB646"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10060"/>
        <w:gridCol w:w="2936"/>
      </w:tblGrid>
      <w:tr w:rsidR="00864B6E" w:rsidRPr="00864B6E" w14:paraId="28DB73F2" w14:textId="77777777" w:rsidTr="002D3A96">
        <w:tc>
          <w:tcPr>
            <w:tcW w:w="10060" w:type="dxa"/>
          </w:tcPr>
          <w:p w14:paraId="40637A2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br w:type="page"/>
            </w:r>
            <w:r w:rsidRPr="00864B6E">
              <w:rPr>
                <w:rFonts w:ascii="Arial" w:eastAsia="Calibri" w:hAnsi="Arial" w:cs="Arial"/>
                <w:sz w:val="20"/>
                <w:szCs w:val="20"/>
              </w:rPr>
              <w:br w:type="page"/>
              <w:t xml:space="preserve">Indicadores de Alcance </w:t>
            </w:r>
          </w:p>
        </w:tc>
        <w:tc>
          <w:tcPr>
            <w:tcW w:w="2936" w:type="dxa"/>
          </w:tcPr>
          <w:p w14:paraId="43518155"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Valor de Indicador </w:t>
            </w:r>
          </w:p>
        </w:tc>
      </w:tr>
      <w:tr w:rsidR="00864B6E" w:rsidRPr="00864B6E" w14:paraId="1F6B2ECE" w14:textId="77777777" w:rsidTr="002D3A96">
        <w:tc>
          <w:tcPr>
            <w:tcW w:w="10060" w:type="dxa"/>
          </w:tcPr>
          <w:p w14:paraId="05FBCB22"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A) Busca y analiza información proveniente de fuentes diversas, demuestra la habilidad de investigación y el manejo bibliográfico respecto a</w:t>
            </w:r>
            <w:r w:rsidRPr="00864B6E">
              <w:rPr>
                <w:rFonts w:ascii="Arial" w:eastAsia="Calibri" w:hAnsi="Arial" w:cs="Arial"/>
                <w:color w:val="000000"/>
                <w:sz w:val="24"/>
                <w:szCs w:val="24"/>
              </w:rPr>
              <w:t xml:space="preserve"> </w:t>
            </w:r>
            <w:r w:rsidRPr="00864B6E">
              <w:rPr>
                <w:rFonts w:ascii="Arial" w:eastAsia="Calibri" w:hAnsi="Arial" w:cs="Arial"/>
                <w:color w:val="000000"/>
                <w:sz w:val="20"/>
                <w:szCs w:val="20"/>
              </w:rPr>
              <w:t>requisitos que debe cumplir el programa de auditoria</w:t>
            </w:r>
          </w:p>
        </w:tc>
        <w:tc>
          <w:tcPr>
            <w:tcW w:w="2936" w:type="dxa"/>
          </w:tcPr>
          <w:p w14:paraId="27AC7E0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40 %</w:t>
            </w:r>
          </w:p>
        </w:tc>
      </w:tr>
      <w:tr w:rsidR="00864B6E" w:rsidRPr="00864B6E" w14:paraId="271D15C1" w14:textId="77777777" w:rsidTr="002D3A96">
        <w:tc>
          <w:tcPr>
            <w:tcW w:w="10060" w:type="dxa"/>
          </w:tcPr>
          <w:p w14:paraId="6DEF5605" w14:textId="77777777" w:rsidR="00864B6E" w:rsidRPr="00864B6E" w:rsidRDefault="00864B6E" w:rsidP="00864B6E">
            <w:pPr>
              <w:autoSpaceDE w:val="0"/>
              <w:autoSpaceDN w:val="0"/>
              <w:adjustRightInd w:val="0"/>
              <w:rPr>
                <w:rFonts w:ascii="Arial" w:eastAsia="Calibri" w:hAnsi="Arial" w:cs="Arial"/>
                <w:color w:val="000000"/>
                <w:sz w:val="20"/>
                <w:szCs w:val="20"/>
              </w:rPr>
            </w:pPr>
            <w:r w:rsidRPr="00864B6E">
              <w:rPr>
                <w:rFonts w:ascii="Arial" w:eastAsia="Calibri" w:hAnsi="Arial" w:cs="Arial"/>
                <w:color w:val="000000"/>
                <w:sz w:val="20"/>
                <w:szCs w:val="20"/>
              </w:rPr>
              <w:t xml:space="preserve">B) Elaborar el programa de auditoria </w:t>
            </w:r>
          </w:p>
        </w:tc>
        <w:tc>
          <w:tcPr>
            <w:tcW w:w="2936" w:type="dxa"/>
          </w:tcPr>
          <w:p w14:paraId="11C3FF1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60 %</w:t>
            </w:r>
          </w:p>
        </w:tc>
      </w:tr>
    </w:tbl>
    <w:p w14:paraId="21D85A24" w14:textId="77777777" w:rsidR="00864B6E" w:rsidRPr="00864B6E" w:rsidRDefault="00864B6E" w:rsidP="00864B6E">
      <w:pPr>
        <w:spacing w:after="0" w:line="240" w:lineRule="auto"/>
        <w:rPr>
          <w:rFonts w:ascii="Arial" w:eastAsia="Calibri" w:hAnsi="Arial" w:cs="Arial"/>
          <w:sz w:val="20"/>
          <w:szCs w:val="20"/>
        </w:rPr>
      </w:pPr>
    </w:p>
    <w:p w14:paraId="0406E66E" w14:textId="77777777" w:rsidR="00864B6E" w:rsidRPr="00864B6E" w:rsidRDefault="00864B6E" w:rsidP="00864B6E">
      <w:pPr>
        <w:spacing w:after="0" w:line="240" w:lineRule="auto"/>
        <w:rPr>
          <w:rFonts w:ascii="Arial" w:eastAsia="Calibri" w:hAnsi="Arial" w:cs="Arial"/>
          <w:sz w:val="20"/>
          <w:szCs w:val="20"/>
        </w:rPr>
      </w:pPr>
    </w:p>
    <w:p w14:paraId="17C2CB27" w14:textId="77777777" w:rsidR="00864B6E" w:rsidRPr="00864B6E" w:rsidRDefault="00864B6E" w:rsidP="00864B6E">
      <w:pPr>
        <w:spacing w:after="0" w:line="240" w:lineRule="auto"/>
        <w:rPr>
          <w:rFonts w:ascii="Arial" w:eastAsia="Calibri" w:hAnsi="Arial" w:cs="Arial"/>
          <w:sz w:val="20"/>
          <w:szCs w:val="20"/>
        </w:rPr>
      </w:pPr>
    </w:p>
    <w:p w14:paraId="26F84BB2"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Niveles de desempeño:</w:t>
      </w:r>
    </w:p>
    <w:tbl>
      <w:tblPr>
        <w:tblStyle w:val="Tablaconcuadrcula1"/>
        <w:tblW w:w="0" w:type="auto"/>
        <w:jc w:val="center"/>
        <w:tblLook w:val="04A0" w:firstRow="1" w:lastRow="0" w:firstColumn="1" w:lastColumn="0" w:noHBand="0" w:noVBand="1"/>
      </w:tblPr>
      <w:tblGrid>
        <w:gridCol w:w="2562"/>
        <w:gridCol w:w="2048"/>
        <w:gridCol w:w="6636"/>
        <w:gridCol w:w="2134"/>
      </w:tblGrid>
      <w:tr w:rsidR="00864B6E" w:rsidRPr="00864B6E" w14:paraId="5EC7E472" w14:textId="77777777" w:rsidTr="002D3A96">
        <w:trPr>
          <w:trHeight w:val="197"/>
          <w:jc w:val="center"/>
        </w:trPr>
        <w:tc>
          <w:tcPr>
            <w:tcW w:w="2562" w:type="dxa"/>
            <w:vAlign w:val="center"/>
          </w:tcPr>
          <w:p w14:paraId="1E7CABCE"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Desempeño</w:t>
            </w:r>
          </w:p>
        </w:tc>
        <w:tc>
          <w:tcPr>
            <w:tcW w:w="2048" w:type="dxa"/>
            <w:vAlign w:val="center"/>
          </w:tcPr>
          <w:p w14:paraId="2FD7C3E5"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Nivel de desempeño</w:t>
            </w:r>
          </w:p>
        </w:tc>
        <w:tc>
          <w:tcPr>
            <w:tcW w:w="6636" w:type="dxa"/>
            <w:vAlign w:val="center"/>
          </w:tcPr>
          <w:p w14:paraId="0382FBAA"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Indicadores de Alcance</w:t>
            </w:r>
          </w:p>
        </w:tc>
        <w:tc>
          <w:tcPr>
            <w:tcW w:w="2134" w:type="dxa"/>
            <w:vAlign w:val="center"/>
          </w:tcPr>
          <w:p w14:paraId="52FD6992"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Valoración numérica</w:t>
            </w:r>
          </w:p>
        </w:tc>
      </w:tr>
      <w:tr w:rsidR="00864B6E" w:rsidRPr="00864B6E" w14:paraId="087D20F7" w14:textId="77777777" w:rsidTr="002D3A96">
        <w:trPr>
          <w:trHeight w:val="197"/>
          <w:jc w:val="center"/>
        </w:trPr>
        <w:tc>
          <w:tcPr>
            <w:tcW w:w="2562" w:type="dxa"/>
            <w:vMerge w:val="restart"/>
            <w:vAlign w:val="center"/>
          </w:tcPr>
          <w:p w14:paraId="3593E486"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Alcanzada</w:t>
            </w:r>
          </w:p>
        </w:tc>
        <w:tc>
          <w:tcPr>
            <w:tcW w:w="2048" w:type="dxa"/>
            <w:vAlign w:val="center"/>
          </w:tcPr>
          <w:p w14:paraId="05B2ACD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Excelente</w:t>
            </w:r>
          </w:p>
        </w:tc>
        <w:tc>
          <w:tcPr>
            <w:tcW w:w="6636" w:type="dxa"/>
          </w:tcPr>
          <w:p w14:paraId="329E7F5D"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Cumple al menos 5 de los siguientes indicadores</w:t>
            </w:r>
          </w:p>
          <w:p w14:paraId="0588EDE7" w14:textId="77777777" w:rsidR="00864B6E" w:rsidRPr="00864B6E" w:rsidRDefault="00864B6E" w:rsidP="00864B6E">
            <w:pPr>
              <w:numPr>
                <w:ilvl w:val="0"/>
                <w:numId w:val="35"/>
              </w:numPr>
              <w:jc w:val="both"/>
              <w:rPr>
                <w:rFonts w:ascii="Arial" w:eastAsia="Calibri" w:hAnsi="Arial" w:cs="Arial"/>
                <w:b/>
                <w:sz w:val="20"/>
                <w:szCs w:val="20"/>
              </w:rPr>
            </w:pPr>
            <w:r w:rsidRPr="00864B6E">
              <w:rPr>
                <w:rFonts w:ascii="Arial" w:eastAsia="Calibri" w:hAnsi="Arial" w:cs="Arial"/>
                <w:b/>
                <w:sz w:val="20"/>
                <w:szCs w:val="20"/>
              </w:rPr>
              <w:t xml:space="preserve">Se adapta a situaciones y contextos complejos: </w:t>
            </w:r>
            <w:r w:rsidRPr="00864B6E">
              <w:rPr>
                <w:rFonts w:ascii="Arial" w:eastAsia="Calibri" w:hAnsi="Arial" w:cs="Arial"/>
                <w:sz w:val="20"/>
                <w:szCs w:val="20"/>
              </w:rPr>
              <w:t xml:space="preserve">Puede trabajar en equipo, refleja sus conocimientos en la interpretación de la realidad. </w:t>
            </w:r>
          </w:p>
          <w:p w14:paraId="711B6598" w14:textId="77777777" w:rsidR="00864B6E" w:rsidRPr="00864B6E" w:rsidRDefault="00864B6E" w:rsidP="00864B6E">
            <w:pPr>
              <w:numPr>
                <w:ilvl w:val="0"/>
                <w:numId w:val="35"/>
              </w:numPr>
              <w:jc w:val="both"/>
              <w:rPr>
                <w:rFonts w:ascii="Arial" w:eastAsia="Calibri" w:hAnsi="Arial" w:cs="Arial"/>
                <w:b/>
                <w:sz w:val="20"/>
                <w:szCs w:val="20"/>
              </w:rPr>
            </w:pPr>
            <w:r w:rsidRPr="00864B6E">
              <w:rPr>
                <w:rFonts w:ascii="Arial" w:eastAsia="Calibri" w:hAnsi="Arial" w:cs="Arial"/>
                <w:b/>
                <w:sz w:val="20"/>
                <w:szCs w:val="20"/>
              </w:rPr>
              <w:t>Hace aportaciones a las actividades académicas desarrolladas:</w:t>
            </w:r>
            <w:r w:rsidRPr="00864B6E">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3157EA4" w14:textId="77777777" w:rsidR="00864B6E" w:rsidRPr="00864B6E" w:rsidRDefault="00864B6E" w:rsidP="00864B6E">
            <w:pPr>
              <w:numPr>
                <w:ilvl w:val="0"/>
                <w:numId w:val="35"/>
              </w:numPr>
              <w:jc w:val="both"/>
              <w:rPr>
                <w:rFonts w:ascii="Arial" w:eastAsia="Calibri" w:hAnsi="Arial" w:cs="Arial"/>
                <w:sz w:val="20"/>
                <w:szCs w:val="20"/>
              </w:rPr>
            </w:pPr>
            <w:r w:rsidRPr="00864B6E">
              <w:rPr>
                <w:rFonts w:ascii="Arial" w:eastAsia="Calibri" w:hAnsi="Arial" w:cs="Arial"/>
                <w:b/>
                <w:sz w:val="20"/>
                <w:szCs w:val="20"/>
              </w:rPr>
              <w:lastRenderedPageBreak/>
              <w:t>Propone y/o explica soluciones o procedimientos no visto en clase (creatividad)</w:t>
            </w:r>
            <w:r w:rsidRPr="00864B6E">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AA82E53" w14:textId="77777777" w:rsidR="00864B6E" w:rsidRPr="00864B6E" w:rsidRDefault="00864B6E" w:rsidP="00864B6E">
            <w:pPr>
              <w:numPr>
                <w:ilvl w:val="0"/>
                <w:numId w:val="35"/>
              </w:numPr>
              <w:jc w:val="both"/>
              <w:rPr>
                <w:rFonts w:ascii="Arial" w:eastAsia="Calibri" w:hAnsi="Arial" w:cs="Arial"/>
                <w:sz w:val="20"/>
                <w:szCs w:val="20"/>
              </w:rPr>
            </w:pPr>
            <w:r w:rsidRPr="00864B6E">
              <w:rPr>
                <w:rFonts w:ascii="Arial" w:eastAsia="Calibri" w:hAnsi="Arial" w:cs="Arial"/>
                <w:b/>
                <w:sz w:val="20"/>
                <w:szCs w:val="20"/>
              </w:rPr>
              <w:t>Introduce recursos y experiencias que promueven un pensamiento crítico:</w:t>
            </w:r>
            <w:r w:rsidRPr="00864B6E">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105EA57" w14:textId="77777777" w:rsidR="00864B6E" w:rsidRPr="00864B6E" w:rsidRDefault="00864B6E" w:rsidP="00864B6E">
            <w:pPr>
              <w:numPr>
                <w:ilvl w:val="0"/>
                <w:numId w:val="35"/>
              </w:numPr>
              <w:jc w:val="both"/>
              <w:rPr>
                <w:rFonts w:ascii="Arial" w:eastAsia="Calibri" w:hAnsi="Arial" w:cs="Arial"/>
                <w:sz w:val="20"/>
                <w:szCs w:val="20"/>
              </w:rPr>
            </w:pPr>
            <w:r w:rsidRPr="00864B6E">
              <w:rPr>
                <w:rFonts w:ascii="Arial" w:eastAsia="Calibri" w:hAnsi="Arial" w:cs="Arial"/>
                <w:b/>
                <w:sz w:val="20"/>
                <w:szCs w:val="20"/>
              </w:rPr>
              <w:t>Incorpora conocimientos y actividades interdisciplinarios en su aprendizaje</w:t>
            </w:r>
            <w:r w:rsidRPr="00864B6E">
              <w:rPr>
                <w:rFonts w:ascii="Arial" w:eastAsia="Calibri" w:hAnsi="Arial" w:cs="Arial"/>
                <w:sz w:val="20"/>
                <w:szCs w:val="20"/>
              </w:rPr>
              <w:t>: En el desarrollo de los temas de la asignatura incorpora conocimientos y actividades desarrolladas en otras asignaturas para lograr la competencia.</w:t>
            </w:r>
          </w:p>
          <w:p w14:paraId="2AFBCA52" w14:textId="77777777" w:rsidR="00864B6E" w:rsidRPr="00864B6E" w:rsidRDefault="00864B6E" w:rsidP="00864B6E">
            <w:pPr>
              <w:numPr>
                <w:ilvl w:val="0"/>
                <w:numId w:val="35"/>
              </w:numPr>
              <w:jc w:val="both"/>
              <w:rPr>
                <w:rFonts w:ascii="Arial" w:eastAsia="Calibri" w:hAnsi="Arial" w:cs="Arial"/>
                <w:sz w:val="20"/>
                <w:szCs w:val="20"/>
              </w:rPr>
            </w:pPr>
            <w:r w:rsidRPr="00864B6E">
              <w:rPr>
                <w:rFonts w:ascii="Arial" w:eastAsia="Calibri" w:hAnsi="Arial" w:cs="Arial"/>
                <w:b/>
                <w:sz w:val="20"/>
                <w:szCs w:val="20"/>
              </w:rPr>
              <w:t xml:space="preserve">Realiza su trabajo de manera autónoma y autorregulada. </w:t>
            </w:r>
            <w:r w:rsidRPr="00864B6E">
              <w:rPr>
                <w:rFonts w:ascii="Arial" w:eastAsia="Calibri" w:hAnsi="Arial" w:cs="Arial"/>
                <w:sz w:val="20"/>
                <w:szCs w:val="20"/>
              </w:rPr>
              <w:t xml:space="preserve">Es capaz </w:t>
            </w:r>
            <w:proofErr w:type="spellStart"/>
            <w:r w:rsidRPr="00864B6E">
              <w:rPr>
                <w:rFonts w:ascii="Arial" w:eastAsia="Calibri" w:hAnsi="Arial" w:cs="Arial"/>
                <w:sz w:val="20"/>
                <w:szCs w:val="20"/>
              </w:rPr>
              <w:t>deorganizar</w:t>
            </w:r>
            <w:proofErr w:type="spellEnd"/>
            <w:r w:rsidRPr="00864B6E">
              <w:rPr>
                <w:rFonts w:ascii="Arial" w:eastAsia="Calibri"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188D86E8"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lastRenderedPageBreak/>
              <w:t>95-100</w:t>
            </w:r>
          </w:p>
        </w:tc>
      </w:tr>
      <w:tr w:rsidR="00864B6E" w:rsidRPr="00864B6E" w14:paraId="733DA797" w14:textId="77777777" w:rsidTr="002D3A96">
        <w:trPr>
          <w:trHeight w:val="197"/>
          <w:jc w:val="center"/>
        </w:trPr>
        <w:tc>
          <w:tcPr>
            <w:tcW w:w="2562" w:type="dxa"/>
            <w:vMerge/>
            <w:vAlign w:val="center"/>
          </w:tcPr>
          <w:p w14:paraId="43665D6D"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491AF33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Notable</w:t>
            </w:r>
          </w:p>
        </w:tc>
        <w:tc>
          <w:tcPr>
            <w:tcW w:w="6636" w:type="dxa"/>
          </w:tcPr>
          <w:p w14:paraId="29F07B6A"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4</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09BB5878"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85-94</w:t>
            </w:r>
          </w:p>
        </w:tc>
      </w:tr>
      <w:tr w:rsidR="00864B6E" w:rsidRPr="00864B6E" w14:paraId="7274FD37" w14:textId="77777777" w:rsidTr="002D3A96">
        <w:trPr>
          <w:trHeight w:val="197"/>
          <w:jc w:val="center"/>
        </w:trPr>
        <w:tc>
          <w:tcPr>
            <w:tcW w:w="2562" w:type="dxa"/>
            <w:vMerge/>
            <w:vAlign w:val="center"/>
          </w:tcPr>
          <w:p w14:paraId="1F534E4F"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59EFE95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Bueno</w:t>
            </w:r>
          </w:p>
        </w:tc>
        <w:tc>
          <w:tcPr>
            <w:tcW w:w="6636" w:type="dxa"/>
          </w:tcPr>
          <w:p w14:paraId="63D6A03D"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3</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3BCE3FDE"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75-84</w:t>
            </w:r>
          </w:p>
        </w:tc>
      </w:tr>
      <w:tr w:rsidR="00864B6E" w:rsidRPr="00864B6E" w14:paraId="65438C43" w14:textId="77777777" w:rsidTr="002D3A96">
        <w:trPr>
          <w:trHeight w:val="197"/>
          <w:jc w:val="center"/>
        </w:trPr>
        <w:tc>
          <w:tcPr>
            <w:tcW w:w="2562" w:type="dxa"/>
            <w:vMerge/>
            <w:vAlign w:val="center"/>
          </w:tcPr>
          <w:p w14:paraId="0D231175"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15616D5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Suficiente</w:t>
            </w:r>
          </w:p>
        </w:tc>
        <w:tc>
          <w:tcPr>
            <w:tcW w:w="6636" w:type="dxa"/>
          </w:tcPr>
          <w:p w14:paraId="55ABEF5B"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2</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400A469B"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70-74</w:t>
            </w:r>
          </w:p>
        </w:tc>
      </w:tr>
      <w:tr w:rsidR="00864B6E" w:rsidRPr="00864B6E" w14:paraId="7A30A28D" w14:textId="77777777" w:rsidTr="002D3A96">
        <w:trPr>
          <w:trHeight w:val="197"/>
          <w:jc w:val="center"/>
        </w:trPr>
        <w:tc>
          <w:tcPr>
            <w:tcW w:w="2562" w:type="dxa"/>
            <w:vAlign w:val="center"/>
          </w:tcPr>
          <w:p w14:paraId="6B68CC04"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No Alcanzada</w:t>
            </w:r>
          </w:p>
        </w:tc>
        <w:tc>
          <w:tcPr>
            <w:tcW w:w="2048" w:type="dxa"/>
            <w:vAlign w:val="center"/>
          </w:tcPr>
          <w:p w14:paraId="2E67A1F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Insuficiente</w:t>
            </w:r>
          </w:p>
        </w:tc>
        <w:tc>
          <w:tcPr>
            <w:tcW w:w="6636" w:type="dxa"/>
          </w:tcPr>
          <w:p w14:paraId="58BCC1B7"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No se cumple con el 100% de evidencias conceptuales, procedimentales y actitudinales de los indicadores definidos en desempeño excelente.</w:t>
            </w:r>
          </w:p>
        </w:tc>
        <w:tc>
          <w:tcPr>
            <w:tcW w:w="2134" w:type="dxa"/>
            <w:vAlign w:val="center"/>
          </w:tcPr>
          <w:p w14:paraId="5C606C89"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N. A.</w:t>
            </w:r>
          </w:p>
        </w:tc>
      </w:tr>
    </w:tbl>
    <w:p w14:paraId="36D8F2CF" w14:textId="77777777" w:rsidR="00864B6E" w:rsidRPr="00864B6E" w:rsidRDefault="00864B6E" w:rsidP="00864B6E">
      <w:pPr>
        <w:spacing w:after="0" w:line="240" w:lineRule="auto"/>
        <w:rPr>
          <w:rFonts w:ascii="Arial" w:eastAsia="Calibri"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864B6E" w:rsidRPr="00864B6E" w14:paraId="0806B6AE" w14:textId="77777777" w:rsidTr="002D3A96">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vAlign w:val="center"/>
            <w:hideMark/>
          </w:tcPr>
          <w:p w14:paraId="3BE7C524"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vAlign w:val="center"/>
            <w:hideMark/>
          </w:tcPr>
          <w:p w14:paraId="4582DD08"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vAlign w:val="center"/>
            <w:hideMark/>
          </w:tcPr>
          <w:p w14:paraId="48664569"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vAlign w:val="center"/>
            <w:hideMark/>
          </w:tcPr>
          <w:p w14:paraId="1681AE41"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Evaluación formativa de la competencia</w:t>
            </w:r>
          </w:p>
        </w:tc>
      </w:tr>
      <w:tr w:rsidR="00864B6E" w:rsidRPr="00864B6E" w14:paraId="4D66C36E" w14:textId="77777777" w:rsidTr="002D3A96">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049AD422"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42C8C231"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vAlign w:val="center"/>
            <w:hideMark/>
          </w:tcPr>
          <w:p w14:paraId="2ACEA13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vAlign w:val="center"/>
            <w:hideMark/>
          </w:tcPr>
          <w:p w14:paraId="540BF63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vAlign w:val="center"/>
            <w:hideMark/>
          </w:tcPr>
          <w:p w14:paraId="69F1E5D6"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vAlign w:val="center"/>
            <w:hideMark/>
          </w:tcPr>
          <w:p w14:paraId="000B299F"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vAlign w:val="center"/>
            <w:hideMark/>
          </w:tcPr>
          <w:p w14:paraId="47487B4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2AEF7D7"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r>
      <w:tr w:rsidR="00864B6E" w:rsidRPr="00864B6E" w14:paraId="5D6B69C0" w14:textId="77777777" w:rsidTr="002D3A96">
        <w:trPr>
          <w:trHeight w:val="294"/>
          <w:jc w:val="center"/>
        </w:trPr>
        <w:tc>
          <w:tcPr>
            <w:tcW w:w="3978" w:type="dxa"/>
            <w:tcBorders>
              <w:top w:val="nil"/>
              <w:left w:val="single" w:sz="4" w:space="0" w:color="auto"/>
              <w:bottom w:val="single" w:sz="4" w:space="0" w:color="auto"/>
              <w:right w:val="single" w:sz="4" w:space="0" w:color="auto"/>
            </w:tcBorders>
            <w:noWrap/>
            <w:vAlign w:val="center"/>
          </w:tcPr>
          <w:p w14:paraId="7A642202" w14:textId="77777777" w:rsidR="00864B6E" w:rsidRPr="00864B6E" w:rsidRDefault="00864B6E" w:rsidP="00864B6E">
            <w:pPr>
              <w:spacing w:after="0" w:line="240" w:lineRule="auto"/>
              <w:jc w:val="both"/>
              <w:rPr>
                <w:rFonts w:ascii="Arial" w:eastAsia="Times New Roman" w:hAnsi="Arial" w:cs="Arial"/>
                <w:sz w:val="20"/>
                <w:szCs w:val="20"/>
                <w:lang w:val="pt-BR" w:eastAsia="es-MX"/>
              </w:rPr>
            </w:pPr>
            <w:r w:rsidRPr="00864B6E">
              <w:rPr>
                <w:rFonts w:ascii="Arial" w:eastAsia="Times New Roman" w:hAnsi="Arial" w:cs="Arial"/>
                <w:sz w:val="20"/>
                <w:szCs w:val="20"/>
                <w:lang w:val="pt-BR" w:eastAsia="es-MX"/>
              </w:rPr>
              <w:t>Programa de auditoria (Lista de cotejo)</w:t>
            </w:r>
          </w:p>
        </w:tc>
        <w:tc>
          <w:tcPr>
            <w:tcW w:w="553" w:type="dxa"/>
            <w:tcBorders>
              <w:top w:val="nil"/>
              <w:left w:val="nil"/>
              <w:bottom w:val="single" w:sz="4" w:space="0" w:color="auto"/>
              <w:right w:val="single" w:sz="4" w:space="0" w:color="auto"/>
            </w:tcBorders>
            <w:noWrap/>
            <w:vAlign w:val="center"/>
          </w:tcPr>
          <w:p w14:paraId="6E7998C4" w14:textId="77777777" w:rsidR="00864B6E" w:rsidRPr="00864B6E" w:rsidRDefault="00864B6E" w:rsidP="00864B6E">
            <w:pPr>
              <w:spacing w:after="0" w:line="240" w:lineRule="auto"/>
              <w:jc w:val="center"/>
              <w:rPr>
                <w:rFonts w:ascii="Arial" w:eastAsia="Times New Roman" w:hAnsi="Arial" w:cs="Arial"/>
                <w:sz w:val="20"/>
                <w:szCs w:val="20"/>
                <w:lang w:eastAsia="es-MX"/>
              </w:rPr>
            </w:pPr>
            <w:r w:rsidRPr="00864B6E">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noWrap/>
            <w:vAlign w:val="center"/>
          </w:tcPr>
          <w:p w14:paraId="49E682B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noWrap/>
            <w:vAlign w:val="center"/>
          </w:tcPr>
          <w:p w14:paraId="2B31E63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noWrap/>
            <w:vAlign w:val="center"/>
          </w:tcPr>
          <w:p w14:paraId="3459EB94"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noWrap/>
            <w:vAlign w:val="center"/>
          </w:tcPr>
          <w:p w14:paraId="78AF628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noWrap/>
            <w:vAlign w:val="center"/>
          </w:tcPr>
          <w:p w14:paraId="7B64E0F6"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noWrap/>
            <w:vAlign w:val="center"/>
          </w:tcPr>
          <w:p w14:paraId="6817357A" w14:textId="77777777" w:rsidR="00864B6E" w:rsidRPr="00864B6E" w:rsidRDefault="00864B6E" w:rsidP="00864B6E">
            <w:pPr>
              <w:spacing w:after="0" w:line="240" w:lineRule="auto"/>
              <w:jc w:val="both"/>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xml:space="preserve">Elaborar el programa de </w:t>
            </w:r>
            <w:proofErr w:type="spellStart"/>
            <w:r w:rsidRPr="00864B6E">
              <w:rPr>
                <w:rFonts w:ascii="Arial" w:eastAsia="Times New Roman" w:hAnsi="Arial" w:cs="Arial"/>
                <w:color w:val="000000"/>
                <w:sz w:val="20"/>
                <w:szCs w:val="20"/>
                <w:lang w:eastAsia="es-MX"/>
              </w:rPr>
              <w:t>auditoria</w:t>
            </w:r>
            <w:proofErr w:type="spellEnd"/>
            <w:r w:rsidRPr="00864B6E">
              <w:rPr>
                <w:rFonts w:ascii="Arial" w:eastAsia="Times New Roman" w:hAnsi="Arial" w:cs="Arial"/>
                <w:color w:val="000000"/>
                <w:sz w:val="20"/>
                <w:szCs w:val="20"/>
                <w:lang w:eastAsia="es-MX"/>
              </w:rPr>
              <w:t>.</w:t>
            </w:r>
          </w:p>
        </w:tc>
      </w:tr>
      <w:tr w:rsidR="00864B6E" w:rsidRPr="00864B6E" w14:paraId="1F9421B0" w14:textId="77777777" w:rsidTr="002D3A96">
        <w:trPr>
          <w:trHeight w:val="294"/>
          <w:jc w:val="center"/>
        </w:trPr>
        <w:tc>
          <w:tcPr>
            <w:tcW w:w="3978" w:type="dxa"/>
            <w:tcBorders>
              <w:top w:val="nil"/>
              <w:left w:val="single" w:sz="4" w:space="0" w:color="auto"/>
              <w:bottom w:val="single" w:sz="4" w:space="0" w:color="auto"/>
              <w:right w:val="single" w:sz="4" w:space="0" w:color="auto"/>
            </w:tcBorders>
            <w:noWrap/>
            <w:vAlign w:val="center"/>
          </w:tcPr>
          <w:p w14:paraId="7CC4E22F" w14:textId="77777777" w:rsidR="00864B6E" w:rsidRPr="00864B6E" w:rsidRDefault="00864B6E" w:rsidP="00864B6E">
            <w:pPr>
              <w:spacing w:after="0" w:line="240" w:lineRule="auto"/>
              <w:rPr>
                <w:rFonts w:ascii="Arial" w:eastAsia="Times New Roman" w:hAnsi="Arial" w:cs="Arial"/>
                <w:sz w:val="20"/>
                <w:szCs w:val="20"/>
                <w:lang w:eastAsia="es-MX"/>
              </w:rPr>
            </w:pPr>
            <w:r w:rsidRPr="00864B6E">
              <w:rPr>
                <w:rFonts w:ascii="Arial" w:eastAsia="Times New Roman" w:hAnsi="Arial" w:cs="Arial"/>
                <w:sz w:val="20"/>
                <w:szCs w:val="20"/>
                <w:lang w:eastAsia="es-MX"/>
              </w:rPr>
              <w:t>Elaboración de investigación documental (Lista de cotejo)</w:t>
            </w:r>
          </w:p>
        </w:tc>
        <w:tc>
          <w:tcPr>
            <w:tcW w:w="553" w:type="dxa"/>
            <w:tcBorders>
              <w:top w:val="nil"/>
              <w:left w:val="nil"/>
              <w:bottom w:val="single" w:sz="4" w:space="0" w:color="auto"/>
              <w:right w:val="single" w:sz="4" w:space="0" w:color="auto"/>
            </w:tcBorders>
            <w:noWrap/>
            <w:vAlign w:val="center"/>
          </w:tcPr>
          <w:p w14:paraId="28261372" w14:textId="77777777" w:rsidR="00864B6E" w:rsidRPr="00864B6E" w:rsidRDefault="00864B6E" w:rsidP="00864B6E">
            <w:pPr>
              <w:spacing w:after="0" w:line="240" w:lineRule="auto"/>
              <w:jc w:val="center"/>
              <w:rPr>
                <w:rFonts w:ascii="Arial" w:eastAsia="Times New Roman" w:hAnsi="Arial" w:cs="Arial"/>
                <w:sz w:val="20"/>
                <w:szCs w:val="20"/>
                <w:lang w:eastAsia="es-MX"/>
              </w:rPr>
            </w:pPr>
            <w:r w:rsidRPr="00864B6E">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noWrap/>
            <w:vAlign w:val="center"/>
          </w:tcPr>
          <w:p w14:paraId="57C4C55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noWrap/>
            <w:vAlign w:val="center"/>
          </w:tcPr>
          <w:p w14:paraId="32D2AA84"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noWrap/>
            <w:vAlign w:val="center"/>
          </w:tcPr>
          <w:p w14:paraId="56E4479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noWrap/>
            <w:vAlign w:val="center"/>
          </w:tcPr>
          <w:p w14:paraId="0E9C650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noWrap/>
            <w:vAlign w:val="center"/>
          </w:tcPr>
          <w:p w14:paraId="20DD3F60"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noWrap/>
            <w:vAlign w:val="bottom"/>
          </w:tcPr>
          <w:p w14:paraId="62D4FA53" w14:textId="77777777" w:rsidR="00864B6E" w:rsidRPr="00864B6E" w:rsidRDefault="00864B6E" w:rsidP="00864B6E">
            <w:pPr>
              <w:spacing w:after="0" w:line="240" w:lineRule="auto"/>
              <w:jc w:val="both"/>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Busca y analiza información proveniente de fuentes diversas, demuestra la habilidad de investigación y el manejo bibliográfico respecto a requisitos que debe cumplir el programa de auditoria</w:t>
            </w:r>
          </w:p>
        </w:tc>
      </w:tr>
      <w:tr w:rsidR="00864B6E" w:rsidRPr="00864B6E" w14:paraId="6FB983D4" w14:textId="77777777" w:rsidTr="002D3A96">
        <w:trPr>
          <w:trHeight w:val="294"/>
          <w:jc w:val="center"/>
        </w:trPr>
        <w:tc>
          <w:tcPr>
            <w:tcW w:w="3978" w:type="dxa"/>
            <w:tcBorders>
              <w:top w:val="nil"/>
              <w:left w:val="single" w:sz="4" w:space="0" w:color="auto"/>
              <w:bottom w:val="single" w:sz="4" w:space="0" w:color="auto"/>
            </w:tcBorders>
            <w:noWrap/>
            <w:vAlign w:val="bottom"/>
            <w:hideMark/>
          </w:tcPr>
          <w:p w14:paraId="10DD271F"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vAlign w:val="bottom"/>
          </w:tcPr>
          <w:p w14:paraId="0F327CFF"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noWrap/>
            <w:vAlign w:val="bottom"/>
          </w:tcPr>
          <w:p w14:paraId="1EF206F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46024B1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6108440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15272FC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1B613166"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noWrap/>
            <w:vAlign w:val="bottom"/>
            <w:hideMark/>
          </w:tcPr>
          <w:p w14:paraId="7AB0E7C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4B6E" w:rsidRPr="00864B6E" w14:paraId="20EF56F8" w14:textId="77777777" w:rsidTr="002D3A96">
        <w:tc>
          <w:tcPr>
            <w:tcW w:w="1838" w:type="dxa"/>
          </w:tcPr>
          <w:p w14:paraId="68FFF64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lastRenderedPageBreak/>
              <w:t>Competencia No.</w:t>
            </w:r>
          </w:p>
        </w:tc>
        <w:tc>
          <w:tcPr>
            <w:tcW w:w="1418" w:type="dxa"/>
          </w:tcPr>
          <w:p w14:paraId="3E97003E" w14:textId="77777777" w:rsidR="00864B6E" w:rsidRPr="00864B6E" w:rsidRDefault="00864B6E" w:rsidP="00864B6E">
            <w:pPr>
              <w:rPr>
                <w:rFonts w:ascii="Arial" w:eastAsia="Calibri" w:hAnsi="Arial" w:cs="Arial"/>
                <w:sz w:val="20"/>
                <w:szCs w:val="20"/>
              </w:rPr>
            </w:pPr>
          </w:p>
        </w:tc>
        <w:tc>
          <w:tcPr>
            <w:tcW w:w="1984" w:type="dxa"/>
            <w:tcBorders>
              <w:bottom w:val="single" w:sz="4" w:space="0" w:color="auto"/>
            </w:tcBorders>
          </w:tcPr>
          <w:p w14:paraId="41F12231" w14:textId="77777777" w:rsidR="00864B6E" w:rsidRPr="00864B6E" w:rsidRDefault="00864B6E" w:rsidP="00864B6E">
            <w:pPr>
              <w:rPr>
                <w:rFonts w:ascii="Arial" w:eastAsia="Calibri" w:hAnsi="Arial" w:cs="Arial"/>
                <w:sz w:val="20"/>
                <w:szCs w:val="20"/>
              </w:rPr>
            </w:pPr>
          </w:p>
          <w:p w14:paraId="5AB97935" w14:textId="77777777" w:rsidR="00864B6E" w:rsidRPr="00864B6E" w:rsidRDefault="00864B6E" w:rsidP="00864B6E">
            <w:pPr>
              <w:rPr>
                <w:rFonts w:ascii="Arial" w:eastAsia="Calibri" w:hAnsi="Arial" w:cs="Arial"/>
                <w:sz w:val="20"/>
                <w:szCs w:val="20"/>
              </w:rPr>
            </w:pPr>
          </w:p>
          <w:p w14:paraId="186BC41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3</w:t>
            </w:r>
          </w:p>
        </w:tc>
        <w:tc>
          <w:tcPr>
            <w:tcW w:w="1985" w:type="dxa"/>
          </w:tcPr>
          <w:p w14:paraId="794D8388"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Descripción</w:t>
            </w:r>
          </w:p>
        </w:tc>
        <w:tc>
          <w:tcPr>
            <w:tcW w:w="5771" w:type="dxa"/>
            <w:tcBorders>
              <w:bottom w:val="single" w:sz="4" w:space="0" w:color="auto"/>
            </w:tcBorders>
          </w:tcPr>
          <w:p w14:paraId="2DBC03ED" w14:textId="77777777" w:rsidR="00864B6E" w:rsidRPr="00864B6E" w:rsidRDefault="00864B6E" w:rsidP="00864B6E">
            <w:pPr>
              <w:jc w:val="both"/>
              <w:rPr>
                <w:rFonts w:ascii="Arial" w:eastAsia="Calibri" w:hAnsi="Arial" w:cs="Arial"/>
                <w:sz w:val="20"/>
                <w:szCs w:val="20"/>
              </w:rPr>
            </w:pPr>
            <w:proofErr w:type="gramStart"/>
            <w:r w:rsidRPr="00864B6E">
              <w:rPr>
                <w:rFonts w:ascii="Arial" w:eastAsia="Calibri" w:hAnsi="Arial" w:cs="Arial"/>
                <w:sz w:val="20"/>
                <w:szCs w:val="20"/>
              </w:rPr>
              <w:t>Establecer  el</w:t>
            </w:r>
            <w:proofErr w:type="gramEnd"/>
            <w:r w:rsidRPr="00864B6E">
              <w:rPr>
                <w:rFonts w:ascii="Arial" w:eastAsia="Calibri" w:hAnsi="Arial" w:cs="Arial"/>
                <w:sz w:val="20"/>
                <w:szCs w:val="20"/>
              </w:rPr>
              <w:t xml:space="preserve"> proceso de auditoría para ser ejecutado en cualquier tipo de organización.</w:t>
            </w:r>
          </w:p>
        </w:tc>
      </w:tr>
    </w:tbl>
    <w:p w14:paraId="18E82098"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864B6E" w:rsidRPr="00864B6E" w14:paraId="5596CE9E" w14:textId="77777777" w:rsidTr="002D3A96">
        <w:tc>
          <w:tcPr>
            <w:tcW w:w="2599" w:type="dxa"/>
          </w:tcPr>
          <w:p w14:paraId="1C37190C"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Temas y subtemas para desarrollar la competencia específica</w:t>
            </w:r>
          </w:p>
        </w:tc>
        <w:tc>
          <w:tcPr>
            <w:tcW w:w="2599" w:type="dxa"/>
          </w:tcPr>
          <w:p w14:paraId="08C8B32F"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aprendizaje</w:t>
            </w:r>
          </w:p>
        </w:tc>
        <w:tc>
          <w:tcPr>
            <w:tcW w:w="2599" w:type="dxa"/>
          </w:tcPr>
          <w:p w14:paraId="168ED30A"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enseñanza</w:t>
            </w:r>
          </w:p>
        </w:tc>
        <w:tc>
          <w:tcPr>
            <w:tcW w:w="3538" w:type="dxa"/>
          </w:tcPr>
          <w:p w14:paraId="0042EC9F"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Desarrollo de competencias genéricas</w:t>
            </w:r>
          </w:p>
        </w:tc>
        <w:tc>
          <w:tcPr>
            <w:tcW w:w="1661" w:type="dxa"/>
          </w:tcPr>
          <w:p w14:paraId="227C35E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Horas </w:t>
            </w:r>
          </w:p>
          <w:p w14:paraId="122CA3D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teórico-práctica</w:t>
            </w:r>
          </w:p>
        </w:tc>
      </w:tr>
      <w:tr w:rsidR="00864B6E" w:rsidRPr="00864B6E" w14:paraId="773944B8" w14:textId="77777777" w:rsidTr="002D3A96">
        <w:tc>
          <w:tcPr>
            <w:tcW w:w="2599" w:type="dxa"/>
          </w:tcPr>
          <w:p w14:paraId="158156D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3.1 Inicio de la auditoria.</w:t>
            </w:r>
          </w:p>
          <w:p w14:paraId="1DEE69D4"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3.2 Preparación de documentos y actividades de auditoria</w:t>
            </w:r>
          </w:p>
          <w:p w14:paraId="5E5EA20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3.3 Reunión de apertura.</w:t>
            </w:r>
          </w:p>
          <w:p w14:paraId="6F7C148E"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3.4 Revisión documental del SCG durante auditoria.</w:t>
            </w:r>
          </w:p>
          <w:p w14:paraId="062D7623"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3.5 Comunicación y Asignación de guías y observadores</w:t>
            </w:r>
          </w:p>
          <w:p w14:paraId="1919DB95"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3.6 Determinación de la Muestra para la Auditoría</w:t>
            </w:r>
          </w:p>
          <w:p w14:paraId="1009A5D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3.7 Recolección y verificación de información.</w:t>
            </w:r>
          </w:p>
          <w:p w14:paraId="5D2B0FB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3.8 Determinar y documentar hallazgos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w:t>
            </w:r>
          </w:p>
          <w:p w14:paraId="58073360"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3.9 Preparación de conclusiones de auditoría</w:t>
            </w:r>
          </w:p>
          <w:p w14:paraId="274ADDC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3.10 Reunión de Cierre</w:t>
            </w:r>
          </w:p>
        </w:tc>
        <w:tc>
          <w:tcPr>
            <w:tcW w:w="2599" w:type="dxa"/>
          </w:tcPr>
          <w:p w14:paraId="7E2B6825"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Obtener a través de investigación documental el proceso de auditoría de sistemas de calidad. </w:t>
            </w:r>
          </w:p>
          <w:p w14:paraId="62474482"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Explicar la Elaboración de documentos necesarios para realizar la auditoria de sistemas de calidad.</w:t>
            </w:r>
          </w:p>
          <w:p w14:paraId="631C0CC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Identificar los diferentes tipos elementos que forman la documentación de hallazgos de no conformidad.</w:t>
            </w:r>
          </w:p>
          <w:p w14:paraId="46245C62"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Realizar reuniones del equipo auditor, Simular auditoria, reuniones de apertura y cierre.</w:t>
            </w:r>
          </w:p>
        </w:tc>
        <w:tc>
          <w:tcPr>
            <w:tcW w:w="2599" w:type="dxa"/>
          </w:tcPr>
          <w:p w14:paraId="7BF8E6C0" w14:textId="77777777" w:rsidR="00864B6E" w:rsidRPr="00864B6E" w:rsidRDefault="00864B6E" w:rsidP="00864B6E">
            <w:pPr>
              <w:jc w:val="both"/>
              <w:rPr>
                <w:rFonts w:ascii="Arial" w:eastAsia="Calibri" w:hAnsi="Arial" w:cs="Arial"/>
                <w:color w:val="000000"/>
                <w:sz w:val="20"/>
                <w:szCs w:val="20"/>
                <w:lang w:val="es-ES_tradnl"/>
              </w:rPr>
            </w:pPr>
            <w:r w:rsidRPr="00864B6E">
              <w:rPr>
                <w:rFonts w:ascii="Arial" w:eastAsia="Calibri" w:hAnsi="Arial" w:cs="Arial"/>
                <w:color w:val="000000"/>
                <w:sz w:val="20"/>
                <w:szCs w:val="20"/>
                <w:lang w:val="es-ES_tradnl"/>
              </w:rPr>
              <w:t>Dar las indicaciones sobre el contenido del proceso de auditoría, su principal aportación en el área de principios y clasificación de auditorías.</w:t>
            </w:r>
          </w:p>
          <w:p w14:paraId="16B95B13" w14:textId="77777777" w:rsidR="00864B6E" w:rsidRPr="00864B6E" w:rsidRDefault="00864B6E" w:rsidP="00864B6E">
            <w:pPr>
              <w:jc w:val="both"/>
              <w:rPr>
                <w:rFonts w:ascii="Arial" w:eastAsia="Calibri" w:hAnsi="Arial" w:cs="Arial"/>
                <w:color w:val="000000"/>
                <w:sz w:val="20"/>
                <w:szCs w:val="20"/>
                <w:lang w:val="es-ES_tradnl"/>
              </w:rPr>
            </w:pPr>
            <w:r w:rsidRPr="00864B6E">
              <w:rPr>
                <w:rFonts w:ascii="Arial" w:eastAsia="Calibri" w:hAnsi="Arial" w:cs="Arial"/>
                <w:color w:val="000000"/>
                <w:sz w:val="20"/>
                <w:szCs w:val="20"/>
                <w:lang w:val="es-ES_tradnl"/>
              </w:rPr>
              <w:t>Propiciar actividades de búsqueda, selección y análisis de información en distintas fuentes.</w:t>
            </w:r>
          </w:p>
          <w:p w14:paraId="5FE79D2D" w14:textId="77777777" w:rsidR="00864B6E" w:rsidRPr="00864B6E" w:rsidRDefault="00864B6E" w:rsidP="00864B6E">
            <w:pPr>
              <w:jc w:val="both"/>
              <w:rPr>
                <w:rFonts w:ascii="Arial" w:eastAsia="Calibri" w:hAnsi="Arial" w:cs="Arial"/>
                <w:color w:val="000000"/>
                <w:sz w:val="20"/>
                <w:szCs w:val="20"/>
                <w:lang w:val="es-ES_tradnl"/>
              </w:rPr>
            </w:pPr>
            <w:r w:rsidRPr="00864B6E">
              <w:rPr>
                <w:rFonts w:ascii="Arial" w:eastAsia="Calibri" w:hAnsi="Arial" w:cs="Arial"/>
                <w:color w:val="000000"/>
                <w:sz w:val="20"/>
                <w:szCs w:val="20"/>
                <w:lang w:val="es-ES_tradnl"/>
              </w:rPr>
              <w:t xml:space="preserve">Organizar al equipo auditor para la realización de ejecución de la auditoria y la redacción de hallazgos. </w:t>
            </w:r>
          </w:p>
        </w:tc>
        <w:tc>
          <w:tcPr>
            <w:tcW w:w="3538" w:type="dxa"/>
          </w:tcPr>
          <w:p w14:paraId="5385A6C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instrumentales</w:t>
            </w:r>
          </w:p>
          <w:p w14:paraId="495D1669"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organizar y planificar.</w:t>
            </w:r>
          </w:p>
          <w:p w14:paraId="1331915D"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Solución de problemas y toma de decisiones.</w:t>
            </w:r>
          </w:p>
          <w:p w14:paraId="6FA260B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interpersonales</w:t>
            </w:r>
          </w:p>
          <w:p w14:paraId="43664F8F"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Trabajo en equipo.</w:t>
            </w:r>
          </w:p>
          <w:p w14:paraId="47070893"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trabajo en equipo interdisciplinario.</w:t>
            </w:r>
          </w:p>
          <w:p w14:paraId="73E0D141"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crítica y autocrítica.</w:t>
            </w:r>
          </w:p>
          <w:p w14:paraId="12C8B35C"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sistémicas</w:t>
            </w:r>
          </w:p>
          <w:p w14:paraId="389596E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aplicar conocimientos en la práctica.</w:t>
            </w:r>
          </w:p>
          <w:p w14:paraId="5DCBFF60"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generar nuevas ideas.</w:t>
            </w:r>
          </w:p>
          <w:p w14:paraId="7610FAAF"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Liderazgo.</w:t>
            </w:r>
          </w:p>
          <w:p w14:paraId="046E1299"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Habilidad para trabajar en forma autónoma.</w:t>
            </w:r>
          </w:p>
          <w:p w14:paraId="0DCC3759"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iCs/>
                <w:sz w:val="20"/>
                <w:szCs w:val="20"/>
              </w:rPr>
              <w:t>• Capacidad para desarrollar y gestionar proyectos</w:t>
            </w:r>
          </w:p>
        </w:tc>
        <w:tc>
          <w:tcPr>
            <w:tcW w:w="1661" w:type="dxa"/>
          </w:tcPr>
          <w:p w14:paraId="6E741AE9"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10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 xml:space="preserve"> -15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w:t>
            </w:r>
          </w:p>
        </w:tc>
      </w:tr>
    </w:tbl>
    <w:p w14:paraId="6B0E2C38" w14:textId="77777777" w:rsidR="00864B6E" w:rsidRPr="00864B6E" w:rsidRDefault="00864B6E" w:rsidP="00864B6E">
      <w:pPr>
        <w:spacing w:after="0" w:line="240" w:lineRule="auto"/>
        <w:rPr>
          <w:rFonts w:ascii="Arial" w:eastAsia="Calibri" w:hAnsi="Arial" w:cs="Arial"/>
          <w:sz w:val="20"/>
          <w:szCs w:val="20"/>
        </w:rPr>
      </w:pPr>
    </w:p>
    <w:p w14:paraId="19C35768" w14:textId="77777777" w:rsidR="00864B6E" w:rsidRPr="00864B6E" w:rsidRDefault="00864B6E" w:rsidP="00864B6E">
      <w:pPr>
        <w:spacing w:after="0" w:line="240" w:lineRule="auto"/>
        <w:rPr>
          <w:rFonts w:ascii="Arial" w:eastAsia="Calibri" w:hAnsi="Arial" w:cs="Arial"/>
          <w:sz w:val="20"/>
          <w:szCs w:val="20"/>
        </w:rPr>
      </w:pPr>
    </w:p>
    <w:p w14:paraId="75FCFC62"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10060"/>
        <w:gridCol w:w="2936"/>
      </w:tblGrid>
      <w:tr w:rsidR="00864B6E" w:rsidRPr="00864B6E" w14:paraId="16D4222F" w14:textId="77777777" w:rsidTr="002D3A96">
        <w:tc>
          <w:tcPr>
            <w:tcW w:w="10060" w:type="dxa"/>
          </w:tcPr>
          <w:p w14:paraId="056B200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br w:type="page"/>
              <w:t xml:space="preserve">Indicadores de Alcance </w:t>
            </w:r>
          </w:p>
        </w:tc>
        <w:tc>
          <w:tcPr>
            <w:tcW w:w="2936" w:type="dxa"/>
          </w:tcPr>
          <w:p w14:paraId="79B7AF7C"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Valor de Indicador </w:t>
            </w:r>
          </w:p>
        </w:tc>
      </w:tr>
      <w:tr w:rsidR="00864B6E" w:rsidRPr="00864B6E" w14:paraId="05EB7836" w14:textId="77777777" w:rsidTr="002D3A96">
        <w:tc>
          <w:tcPr>
            <w:tcW w:w="10060" w:type="dxa"/>
          </w:tcPr>
          <w:p w14:paraId="63301B8C"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 xml:space="preserve">A) Trabaja en equipo, demuestra su capacidad crítica y autocrítica del trabajo realizado, dominio </w:t>
            </w:r>
            <w:proofErr w:type="gramStart"/>
            <w:r w:rsidRPr="00864B6E">
              <w:rPr>
                <w:rFonts w:ascii="Arial" w:eastAsia="Calibri" w:hAnsi="Arial" w:cs="Arial"/>
                <w:color w:val="000000"/>
                <w:sz w:val="20"/>
                <w:szCs w:val="20"/>
              </w:rPr>
              <w:t>de  la</w:t>
            </w:r>
            <w:proofErr w:type="gramEnd"/>
            <w:r w:rsidRPr="00864B6E">
              <w:rPr>
                <w:rFonts w:ascii="Arial" w:eastAsia="Calibri" w:hAnsi="Arial" w:cs="Arial"/>
                <w:color w:val="000000"/>
                <w:sz w:val="20"/>
                <w:szCs w:val="20"/>
              </w:rPr>
              <w:t xml:space="preserve"> elaboración de documentos utilizados en la auditoria, así como la ejecución de la misma. </w:t>
            </w:r>
          </w:p>
        </w:tc>
        <w:tc>
          <w:tcPr>
            <w:tcW w:w="2936" w:type="dxa"/>
          </w:tcPr>
          <w:p w14:paraId="479DA5B9"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100 %</w:t>
            </w:r>
          </w:p>
        </w:tc>
      </w:tr>
    </w:tbl>
    <w:p w14:paraId="356F6677" w14:textId="77777777" w:rsidR="00864B6E" w:rsidRPr="00864B6E" w:rsidRDefault="00864B6E" w:rsidP="00864B6E">
      <w:pPr>
        <w:rPr>
          <w:rFonts w:ascii="Arial" w:eastAsia="Calibri" w:hAnsi="Arial" w:cs="Arial"/>
          <w:sz w:val="20"/>
          <w:szCs w:val="20"/>
        </w:rPr>
      </w:pPr>
    </w:p>
    <w:p w14:paraId="0DBABB93"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62"/>
        <w:gridCol w:w="2048"/>
        <w:gridCol w:w="6636"/>
        <w:gridCol w:w="2134"/>
      </w:tblGrid>
      <w:tr w:rsidR="00864B6E" w:rsidRPr="00864B6E" w14:paraId="2254FC8B" w14:textId="77777777" w:rsidTr="002D3A96">
        <w:trPr>
          <w:trHeight w:val="70"/>
          <w:jc w:val="center"/>
        </w:trPr>
        <w:tc>
          <w:tcPr>
            <w:tcW w:w="2562" w:type="dxa"/>
            <w:vAlign w:val="center"/>
          </w:tcPr>
          <w:p w14:paraId="4FBAAFCC"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Desempeño</w:t>
            </w:r>
          </w:p>
        </w:tc>
        <w:tc>
          <w:tcPr>
            <w:tcW w:w="2048" w:type="dxa"/>
            <w:vAlign w:val="center"/>
          </w:tcPr>
          <w:p w14:paraId="47F70431"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Nivel de desempeño</w:t>
            </w:r>
          </w:p>
        </w:tc>
        <w:tc>
          <w:tcPr>
            <w:tcW w:w="6636" w:type="dxa"/>
            <w:vAlign w:val="center"/>
          </w:tcPr>
          <w:p w14:paraId="6A68B8E5"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Indicadores de Alcance</w:t>
            </w:r>
          </w:p>
        </w:tc>
        <w:tc>
          <w:tcPr>
            <w:tcW w:w="2134" w:type="dxa"/>
            <w:vAlign w:val="center"/>
          </w:tcPr>
          <w:p w14:paraId="4E8A1503"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Valoración numérica</w:t>
            </w:r>
          </w:p>
        </w:tc>
      </w:tr>
      <w:tr w:rsidR="00864B6E" w:rsidRPr="00864B6E" w14:paraId="74CCB19D" w14:textId="77777777" w:rsidTr="002D3A96">
        <w:trPr>
          <w:trHeight w:val="197"/>
          <w:jc w:val="center"/>
        </w:trPr>
        <w:tc>
          <w:tcPr>
            <w:tcW w:w="2562" w:type="dxa"/>
            <w:vMerge w:val="restart"/>
            <w:vAlign w:val="center"/>
          </w:tcPr>
          <w:p w14:paraId="31691BEA"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Alcanzada</w:t>
            </w:r>
          </w:p>
        </w:tc>
        <w:tc>
          <w:tcPr>
            <w:tcW w:w="2048" w:type="dxa"/>
            <w:vAlign w:val="center"/>
          </w:tcPr>
          <w:p w14:paraId="2860BB6C"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Excelente</w:t>
            </w:r>
          </w:p>
        </w:tc>
        <w:tc>
          <w:tcPr>
            <w:tcW w:w="6636" w:type="dxa"/>
          </w:tcPr>
          <w:p w14:paraId="2202E8CA" w14:textId="77777777" w:rsidR="00864B6E" w:rsidRPr="00864B6E" w:rsidRDefault="00864B6E" w:rsidP="00864B6E">
            <w:pPr>
              <w:ind w:left="-108"/>
              <w:jc w:val="both"/>
              <w:rPr>
                <w:rFonts w:ascii="Arial" w:eastAsia="Calibri" w:hAnsi="Arial" w:cs="Arial"/>
                <w:sz w:val="20"/>
                <w:szCs w:val="20"/>
              </w:rPr>
            </w:pPr>
            <w:r w:rsidRPr="00864B6E">
              <w:rPr>
                <w:rFonts w:ascii="Arial" w:eastAsia="Calibri" w:hAnsi="Arial" w:cs="Arial"/>
                <w:sz w:val="20"/>
                <w:szCs w:val="20"/>
              </w:rPr>
              <w:t xml:space="preserve">  Cumple al menos 5 de los siguientes indicadores</w:t>
            </w:r>
          </w:p>
          <w:p w14:paraId="64A95CF4" w14:textId="77777777" w:rsidR="00864B6E" w:rsidRPr="00864B6E" w:rsidRDefault="00864B6E" w:rsidP="00864B6E">
            <w:pPr>
              <w:numPr>
                <w:ilvl w:val="0"/>
                <w:numId w:val="34"/>
              </w:numPr>
              <w:ind w:left="33" w:hanging="141"/>
              <w:jc w:val="both"/>
              <w:rPr>
                <w:rFonts w:ascii="Arial" w:eastAsia="Calibri" w:hAnsi="Arial" w:cs="Arial"/>
                <w:b/>
                <w:sz w:val="20"/>
                <w:szCs w:val="20"/>
              </w:rPr>
            </w:pPr>
            <w:r w:rsidRPr="00864B6E">
              <w:rPr>
                <w:rFonts w:ascii="Arial" w:eastAsia="Calibri" w:hAnsi="Arial" w:cs="Arial"/>
                <w:b/>
                <w:sz w:val="20"/>
                <w:szCs w:val="20"/>
              </w:rPr>
              <w:t xml:space="preserve">Se adapta a situaciones y contextos complejos: </w:t>
            </w:r>
            <w:r w:rsidRPr="00864B6E">
              <w:rPr>
                <w:rFonts w:ascii="Arial" w:eastAsia="Calibri" w:hAnsi="Arial" w:cs="Arial"/>
                <w:sz w:val="20"/>
                <w:szCs w:val="20"/>
              </w:rPr>
              <w:t xml:space="preserve">Puede trabajar en equipo, refleja sus conocimientos en la interpretación de la realidad. </w:t>
            </w:r>
          </w:p>
          <w:p w14:paraId="505FF919" w14:textId="77777777" w:rsidR="00864B6E" w:rsidRPr="00864B6E" w:rsidRDefault="00864B6E" w:rsidP="00864B6E">
            <w:pPr>
              <w:numPr>
                <w:ilvl w:val="0"/>
                <w:numId w:val="34"/>
              </w:numPr>
              <w:ind w:left="33" w:hanging="141"/>
              <w:jc w:val="both"/>
              <w:rPr>
                <w:rFonts w:ascii="Arial" w:eastAsia="Calibri" w:hAnsi="Arial" w:cs="Arial"/>
                <w:b/>
                <w:sz w:val="20"/>
                <w:szCs w:val="20"/>
              </w:rPr>
            </w:pPr>
            <w:r w:rsidRPr="00864B6E">
              <w:rPr>
                <w:rFonts w:ascii="Arial" w:eastAsia="Calibri" w:hAnsi="Arial" w:cs="Arial"/>
                <w:b/>
                <w:sz w:val="20"/>
                <w:szCs w:val="20"/>
              </w:rPr>
              <w:t>Hace aportaciones a las actividades académicas desarrolladas:</w:t>
            </w:r>
            <w:r w:rsidRPr="00864B6E">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CE4029C" w14:textId="77777777" w:rsidR="00864B6E" w:rsidRPr="00864B6E" w:rsidRDefault="00864B6E" w:rsidP="00864B6E">
            <w:pPr>
              <w:numPr>
                <w:ilvl w:val="0"/>
                <w:numId w:val="34"/>
              </w:numPr>
              <w:ind w:left="33" w:hanging="141"/>
              <w:jc w:val="both"/>
              <w:rPr>
                <w:rFonts w:ascii="Arial" w:eastAsia="Calibri" w:hAnsi="Arial" w:cs="Arial"/>
                <w:sz w:val="20"/>
                <w:szCs w:val="20"/>
              </w:rPr>
            </w:pPr>
            <w:r w:rsidRPr="00864B6E">
              <w:rPr>
                <w:rFonts w:ascii="Arial" w:eastAsia="Calibri" w:hAnsi="Arial" w:cs="Arial"/>
                <w:b/>
                <w:sz w:val="20"/>
                <w:szCs w:val="20"/>
              </w:rPr>
              <w:t>Propone y/o explica soluciones o procedimientos no visto en clase (creatividad)</w:t>
            </w:r>
            <w:r w:rsidRPr="00864B6E">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244DBF0" w14:textId="77777777" w:rsidR="00864B6E" w:rsidRPr="00864B6E" w:rsidRDefault="00864B6E" w:rsidP="00864B6E">
            <w:pPr>
              <w:numPr>
                <w:ilvl w:val="0"/>
                <w:numId w:val="34"/>
              </w:numPr>
              <w:ind w:left="33" w:hanging="141"/>
              <w:jc w:val="both"/>
              <w:rPr>
                <w:rFonts w:ascii="Arial" w:eastAsia="Calibri" w:hAnsi="Arial" w:cs="Arial"/>
                <w:sz w:val="20"/>
                <w:szCs w:val="20"/>
              </w:rPr>
            </w:pPr>
            <w:r w:rsidRPr="00864B6E">
              <w:rPr>
                <w:rFonts w:ascii="Arial" w:eastAsia="Calibri" w:hAnsi="Arial" w:cs="Arial"/>
                <w:b/>
                <w:sz w:val="20"/>
                <w:szCs w:val="20"/>
              </w:rPr>
              <w:t>Introduce recursos y experiencias que promueven un pensamiento crítico:</w:t>
            </w:r>
            <w:r w:rsidRPr="00864B6E">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6B641AE" w14:textId="77777777" w:rsidR="00864B6E" w:rsidRPr="00864B6E" w:rsidRDefault="00864B6E" w:rsidP="00864B6E">
            <w:pPr>
              <w:numPr>
                <w:ilvl w:val="0"/>
                <w:numId w:val="34"/>
              </w:numPr>
              <w:ind w:left="33" w:hanging="141"/>
              <w:jc w:val="both"/>
              <w:rPr>
                <w:rFonts w:ascii="Arial" w:eastAsia="Calibri" w:hAnsi="Arial" w:cs="Arial"/>
                <w:sz w:val="20"/>
                <w:szCs w:val="20"/>
              </w:rPr>
            </w:pPr>
            <w:r w:rsidRPr="00864B6E">
              <w:rPr>
                <w:rFonts w:ascii="Arial" w:eastAsia="Calibri" w:hAnsi="Arial" w:cs="Arial"/>
                <w:b/>
                <w:sz w:val="20"/>
                <w:szCs w:val="20"/>
              </w:rPr>
              <w:t>Incorpora conocimientos y actividades interdisciplinarios en su aprendizaje</w:t>
            </w:r>
            <w:r w:rsidRPr="00864B6E">
              <w:rPr>
                <w:rFonts w:ascii="Arial" w:eastAsia="Calibri" w:hAnsi="Arial" w:cs="Arial"/>
                <w:sz w:val="20"/>
                <w:szCs w:val="20"/>
              </w:rPr>
              <w:t>: En el desarrollo de los temas de la asignatura incorpora conocimientos y actividades desarrolladas en otras asignaturas para lograr la competencia.</w:t>
            </w:r>
          </w:p>
          <w:p w14:paraId="59029297" w14:textId="77777777" w:rsidR="00864B6E" w:rsidRPr="00864B6E" w:rsidRDefault="00864B6E" w:rsidP="00864B6E">
            <w:pPr>
              <w:numPr>
                <w:ilvl w:val="0"/>
                <w:numId w:val="34"/>
              </w:numPr>
              <w:ind w:left="33" w:hanging="141"/>
              <w:jc w:val="both"/>
              <w:rPr>
                <w:rFonts w:ascii="Arial" w:eastAsia="Calibri" w:hAnsi="Arial" w:cs="Arial"/>
                <w:sz w:val="20"/>
                <w:szCs w:val="20"/>
              </w:rPr>
            </w:pPr>
            <w:r w:rsidRPr="00864B6E">
              <w:rPr>
                <w:rFonts w:ascii="Arial" w:eastAsia="Calibri" w:hAnsi="Arial" w:cs="Arial"/>
                <w:b/>
                <w:sz w:val="20"/>
                <w:szCs w:val="20"/>
              </w:rPr>
              <w:t xml:space="preserve">Realiza su trabajo de manera autónoma y autorregulada. </w:t>
            </w:r>
            <w:r w:rsidRPr="00864B6E">
              <w:rPr>
                <w:rFonts w:ascii="Arial" w:eastAsia="Calibri" w:hAnsi="Arial" w:cs="Arial"/>
                <w:sz w:val="20"/>
                <w:szCs w:val="20"/>
              </w:rPr>
              <w:t xml:space="preserve">Es capaz </w:t>
            </w:r>
            <w:proofErr w:type="spellStart"/>
            <w:r w:rsidRPr="00864B6E">
              <w:rPr>
                <w:rFonts w:ascii="Arial" w:eastAsia="Calibri" w:hAnsi="Arial" w:cs="Arial"/>
                <w:sz w:val="20"/>
                <w:szCs w:val="20"/>
              </w:rPr>
              <w:t>deorganizar</w:t>
            </w:r>
            <w:proofErr w:type="spellEnd"/>
            <w:r w:rsidRPr="00864B6E">
              <w:rPr>
                <w:rFonts w:ascii="Arial" w:eastAsia="Calibri"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52BE97A7"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95-100</w:t>
            </w:r>
          </w:p>
        </w:tc>
      </w:tr>
      <w:tr w:rsidR="00864B6E" w:rsidRPr="00864B6E" w14:paraId="6D198F00" w14:textId="77777777" w:rsidTr="002D3A96">
        <w:trPr>
          <w:trHeight w:val="197"/>
          <w:jc w:val="center"/>
        </w:trPr>
        <w:tc>
          <w:tcPr>
            <w:tcW w:w="2562" w:type="dxa"/>
            <w:vMerge/>
            <w:vAlign w:val="center"/>
          </w:tcPr>
          <w:p w14:paraId="6BC6CCF8"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44B2268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Notable</w:t>
            </w:r>
          </w:p>
        </w:tc>
        <w:tc>
          <w:tcPr>
            <w:tcW w:w="6636" w:type="dxa"/>
          </w:tcPr>
          <w:p w14:paraId="017CDA32"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4</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2DCB58C7"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85-94</w:t>
            </w:r>
          </w:p>
        </w:tc>
      </w:tr>
      <w:tr w:rsidR="00864B6E" w:rsidRPr="00864B6E" w14:paraId="5E2F781B" w14:textId="77777777" w:rsidTr="002D3A96">
        <w:trPr>
          <w:trHeight w:val="197"/>
          <w:jc w:val="center"/>
        </w:trPr>
        <w:tc>
          <w:tcPr>
            <w:tcW w:w="2562" w:type="dxa"/>
            <w:vMerge/>
            <w:vAlign w:val="center"/>
          </w:tcPr>
          <w:p w14:paraId="088FEE00"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14AA1C9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Bueno</w:t>
            </w:r>
          </w:p>
        </w:tc>
        <w:tc>
          <w:tcPr>
            <w:tcW w:w="6636" w:type="dxa"/>
          </w:tcPr>
          <w:p w14:paraId="5D17953C"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3</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6CC50A77"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75-84</w:t>
            </w:r>
          </w:p>
        </w:tc>
      </w:tr>
      <w:tr w:rsidR="00864B6E" w:rsidRPr="00864B6E" w14:paraId="531044CB" w14:textId="77777777" w:rsidTr="002D3A96">
        <w:trPr>
          <w:trHeight w:val="197"/>
          <w:jc w:val="center"/>
        </w:trPr>
        <w:tc>
          <w:tcPr>
            <w:tcW w:w="2562" w:type="dxa"/>
            <w:vMerge/>
            <w:vAlign w:val="center"/>
          </w:tcPr>
          <w:p w14:paraId="5E1F8DD5"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7B90FF0A"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Suficiente</w:t>
            </w:r>
          </w:p>
        </w:tc>
        <w:tc>
          <w:tcPr>
            <w:tcW w:w="6636" w:type="dxa"/>
          </w:tcPr>
          <w:p w14:paraId="04951A99"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2</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672A0BB6"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70-74</w:t>
            </w:r>
          </w:p>
        </w:tc>
      </w:tr>
      <w:tr w:rsidR="00864B6E" w:rsidRPr="00864B6E" w14:paraId="2B448593" w14:textId="77777777" w:rsidTr="002D3A96">
        <w:trPr>
          <w:trHeight w:val="197"/>
          <w:jc w:val="center"/>
        </w:trPr>
        <w:tc>
          <w:tcPr>
            <w:tcW w:w="2562" w:type="dxa"/>
            <w:vAlign w:val="center"/>
          </w:tcPr>
          <w:p w14:paraId="322C0D5E"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lastRenderedPageBreak/>
              <w:t>Competencia No Alcanzada</w:t>
            </w:r>
          </w:p>
        </w:tc>
        <w:tc>
          <w:tcPr>
            <w:tcW w:w="2048" w:type="dxa"/>
            <w:vAlign w:val="center"/>
          </w:tcPr>
          <w:p w14:paraId="5F099F05"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Insuficiente</w:t>
            </w:r>
          </w:p>
        </w:tc>
        <w:tc>
          <w:tcPr>
            <w:tcW w:w="6636" w:type="dxa"/>
          </w:tcPr>
          <w:p w14:paraId="0F2674C9"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No se cumple con el 100% de evidencias conceptuales, procedimentales y actitudinales de los indicadores definidos en desempeño excelente.</w:t>
            </w:r>
          </w:p>
        </w:tc>
        <w:tc>
          <w:tcPr>
            <w:tcW w:w="2134" w:type="dxa"/>
            <w:vAlign w:val="center"/>
          </w:tcPr>
          <w:p w14:paraId="515B010F"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N. A.</w:t>
            </w:r>
          </w:p>
        </w:tc>
      </w:tr>
    </w:tbl>
    <w:p w14:paraId="7EC52C2B"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864B6E" w:rsidRPr="00864B6E" w14:paraId="782C8F12" w14:textId="77777777" w:rsidTr="002D3A96">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vAlign w:val="center"/>
            <w:hideMark/>
          </w:tcPr>
          <w:p w14:paraId="6D3C70AB"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vAlign w:val="center"/>
            <w:hideMark/>
          </w:tcPr>
          <w:p w14:paraId="42BB447C"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vAlign w:val="center"/>
            <w:hideMark/>
          </w:tcPr>
          <w:p w14:paraId="253F2656"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vAlign w:val="center"/>
            <w:hideMark/>
          </w:tcPr>
          <w:p w14:paraId="02AE6A31"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Evaluación formativa de la competencia</w:t>
            </w:r>
          </w:p>
        </w:tc>
      </w:tr>
      <w:tr w:rsidR="00864B6E" w:rsidRPr="00864B6E" w14:paraId="5185B012" w14:textId="77777777" w:rsidTr="002D3A96">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079AB5D"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6AFE913"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vAlign w:val="center"/>
            <w:hideMark/>
          </w:tcPr>
          <w:p w14:paraId="158D5306"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vAlign w:val="center"/>
            <w:hideMark/>
          </w:tcPr>
          <w:p w14:paraId="69B6CDD7"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vAlign w:val="center"/>
            <w:hideMark/>
          </w:tcPr>
          <w:p w14:paraId="2503A7F2"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vAlign w:val="center"/>
            <w:hideMark/>
          </w:tcPr>
          <w:p w14:paraId="184EA58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vAlign w:val="center"/>
            <w:hideMark/>
          </w:tcPr>
          <w:p w14:paraId="1C316292"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D9F40CC"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r>
      <w:tr w:rsidR="00864B6E" w:rsidRPr="00864B6E" w14:paraId="0365807B" w14:textId="77777777" w:rsidTr="002D3A96">
        <w:trPr>
          <w:trHeight w:val="294"/>
          <w:jc w:val="center"/>
        </w:trPr>
        <w:tc>
          <w:tcPr>
            <w:tcW w:w="3978" w:type="dxa"/>
            <w:tcBorders>
              <w:top w:val="nil"/>
              <w:left w:val="single" w:sz="4" w:space="0" w:color="auto"/>
              <w:bottom w:val="single" w:sz="4" w:space="0" w:color="auto"/>
              <w:right w:val="single" w:sz="4" w:space="0" w:color="auto"/>
            </w:tcBorders>
            <w:noWrap/>
            <w:vAlign w:val="center"/>
          </w:tcPr>
          <w:p w14:paraId="10C073D7" w14:textId="77777777" w:rsidR="00864B6E" w:rsidRPr="00864B6E" w:rsidRDefault="00864B6E" w:rsidP="00864B6E">
            <w:pPr>
              <w:spacing w:after="0" w:line="240" w:lineRule="auto"/>
              <w:rPr>
                <w:rFonts w:ascii="Arial" w:eastAsia="Times New Roman" w:hAnsi="Arial" w:cs="Arial"/>
                <w:sz w:val="20"/>
                <w:szCs w:val="20"/>
                <w:lang w:eastAsia="es-MX"/>
              </w:rPr>
            </w:pPr>
            <w:r w:rsidRPr="00864B6E">
              <w:rPr>
                <w:rFonts w:ascii="Arial" w:eastAsia="Times New Roman" w:hAnsi="Arial" w:cs="Arial"/>
                <w:sz w:val="20"/>
                <w:szCs w:val="20"/>
                <w:lang w:eastAsia="es-MX"/>
              </w:rPr>
              <w:t>Documentación para la ejecución de la auditoria (Guía de observación)</w:t>
            </w:r>
          </w:p>
        </w:tc>
        <w:tc>
          <w:tcPr>
            <w:tcW w:w="553" w:type="dxa"/>
            <w:tcBorders>
              <w:top w:val="nil"/>
              <w:left w:val="nil"/>
              <w:bottom w:val="single" w:sz="4" w:space="0" w:color="auto"/>
              <w:right w:val="single" w:sz="4" w:space="0" w:color="auto"/>
            </w:tcBorders>
            <w:noWrap/>
            <w:vAlign w:val="center"/>
          </w:tcPr>
          <w:p w14:paraId="4228B5A7" w14:textId="77777777" w:rsidR="00864B6E" w:rsidRPr="00864B6E" w:rsidRDefault="00864B6E" w:rsidP="00864B6E">
            <w:pPr>
              <w:spacing w:after="0" w:line="240" w:lineRule="auto"/>
              <w:jc w:val="center"/>
              <w:rPr>
                <w:rFonts w:ascii="Arial" w:eastAsia="Times New Roman" w:hAnsi="Arial" w:cs="Arial"/>
                <w:sz w:val="20"/>
                <w:szCs w:val="20"/>
                <w:lang w:eastAsia="es-MX"/>
              </w:rPr>
            </w:pPr>
            <w:r w:rsidRPr="00864B6E">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noWrap/>
            <w:vAlign w:val="center"/>
          </w:tcPr>
          <w:p w14:paraId="2ECDAA80"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noWrap/>
            <w:vAlign w:val="center"/>
          </w:tcPr>
          <w:p w14:paraId="2312BA62"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noWrap/>
            <w:vAlign w:val="center"/>
          </w:tcPr>
          <w:p w14:paraId="2084F8D3"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noWrap/>
            <w:vAlign w:val="center"/>
          </w:tcPr>
          <w:p w14:paraId="284A8B7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noWrap/>
            <w:vAlign w:val="center"/>
          </w:tcPr>
          <w:p w14:paraId="4ED56C1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noWrap/>
            <w:vAlign w:val="bottom"/>
          </w:tcPr>
          <w:p w14:paraId="6CA14F20" w14:textId="77777777" w:rsidR="00864B6E" w:rsidRPr="00864B6E" w:rsidRDefault="00864B6E" w:rsidP="00864B6E">
            <w:pPr>
              <w:spacing w:after="0" w:line="240" w:lineRule="auto"/>
              <w:jc w:val="both"/>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Trabaja en equipo, demuestra su capacidad crítica y autocrítica del trabajo realizado, dominio de elaboración de documentos utilizados en la auditoria, así como la ejecución de la misma</w:t>
            </w:r>
          </w:p>
        </w:tc>
      </w:tr>
      <w:tr w:rsidR="00864B6E" w:rsidRPr="00864B6E" w14:paraId="10A3EAA7" w14:textId="77777777" w:rsidTr="002D3A96">
        <w:trPr>
          <w:trHeight w:val="294"/>
          <w:jc w:val="center"/>
        </w:trPr>
        <w:tc>
          <w:tcPr>
            <w:tcW w:w="3978" w:type="dxa"/>
            <w:tcBorders>
              <w:top w:val="nil"/>
              <w:left w:val="single" w:sz="4" w:space="0" w:color="auto"/>
              <w:bottom w:val="single" w:sz="4" w:space="0" w:color="auto"/>
            </w:tcBorders>
            <w:noWrap/>
            <w:vAlign w:val="bottom"/>
            <w:hideMark/>
          </w:tcPr>
          <w:p w14:paraId="67FE99E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vAlign w:val="bottom"/>
          </w:tcPr>
          <w:p w14:paraId="2D639EC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noWrap/>
            <w:vAlign w:val="bottom"/>
          </w:tcPr>
          <w:p w14:paraId="61CFA417"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75D6F818"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52F8A695"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281B7154"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3FD77D2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noWrap/>
            <w:vAlign w:val="bottom"/>
            <w:hideMark/>
          </w:tcPr>
          <w:p w14:paraId="48E83E1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r>
    </w:tbl>
    <w:p w14:paraId="7B6DD5C4" w14:textId="77777777" w:rsidR="00864B6E" w:rsidRPr="00864B6E" w:rsidRDefault="00864B6E" w:rsidP="00864B6E">
      <w:pPr>
        <w:spacing w:after="0" w:line="240" w:lineRule="auto"/>
        <w:ind w:left="720"/>
        <w:rPr>
          <w:rFonts w:ascii="Arial" w:eastAsia="Calibri"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4B6E" w:rsidRPr="00864B6E" w14:paraId="14C54E8E" w14:textId="77777777" w:rsidTr="002D3A96">
        <w:tc>
          <w:tcPr>
            <w:tcW w:w="1838" w:type="dxa"/>
          </w:tcPr>
          <w:p w14:paraId="3FAEBCE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Competencia No.</w:t>
            </w:r>
          </w:p>
        </w:tc>
        <w:tc>
          <w:tcPr>
            <w:tcW w:w="1418" w:type="dxa"/>
          </w:tcPr>
          <w:p w14:paraId="2D910D88" w14:textId="77777777" w:rsidR="00864B6E" w:rsidRPr="00864B6E" w:rsidRDefault="00864B6E" w:rsidP="00864B6E">
            <w:pPr>
              <w:rPr>
                <w:rFonts w:ascii="Arial" w:eastAsia="Calibri" w:hAnsi="Arial" w:cs="Arial"/>
                <w:sz w:val="20"/>
                <w:szCs w:val="20"/>
              </w:rPr>
            </w:pPr>
          </w:p>
        </w:tc>
        <w:tc>
          <w:tcPr>
            <w:tcW w:w="1984" w:type="dxa"/>
            <w:tcBorders>
              <w:bottom w:val="single" w:sz="4" w:space="0" w:color="auto"/>
            </w:tcBorders>
          </w:tcPr>
          <w:p w14:paraId="30C0F5AC" w14:textId="77777777" w:rsidR="00864B6E" w:rsidRPr="00864B6E" w:rsidRDefault="00864B6E" w:rsidP="00864B6E">
            <w:pPr>
              <w:rPr>
                <w:rFonts w:ascii="Arial" w:eastAsia="Calibri" w:hAnsi="Arial" w:cs="Arial"/>
                <w:sz w:val="20"/>
                <w:szCs w:val="20"/>
              </w:rPr>
            </w:pPr>
          </w:p>
          <w:p w14:paraId="759D8419" w14:textId="77777777" w:rsidR="00864B6E" w:rsidRPr="00864B6E" w:rsidRDefault="00864B6E" w:rsidP="00864B6E">
            <w:pPr>
              <w:rPr>
                <w:rFonts w:ascii="Arial" w:eastAsia="Calibri" w:hAnsi="Arial" w:cs="Arial"/>
                <w:sz w:val="20"/>
                <w:szCs w:val="20"/>
              </w:rPr>
            </w:pPr>
          </w:p>
          <w:p w14:paraId="36E1B14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4</w:t>
            </w:r>
          </w:p>
        </w:tc>
        <w:tc>
          <w:tcPr>
            <w:tcW w:w="1985" w:type="dxa"/>
          </w:tcPr>
          <w:p w14:paraId="0B5A2CB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Descripción</w:t>
            </w:r>
          </w:p>
        </w:tc>
        <w:tc>
          <w:tcPr>
            <w:tcW w:w="5771" w:type="dxa"/>
            <w:tcBorders>
              <w:bottom w:val="single" w:sz="4" w:space="0" w:color="auto"/>
            </w:tcBorders>
          </w:tcPr>
          <w:p w14:paraId="1D710B25"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Considera todos los elementos para la elaboración del informe de auditoría, así como su seguimiento y cierre.</w:t>
            </w:r>
          </w:p>
        </w:tc>
      </w:tr>
    </w:tbl>
    <w:p w14:paraId="70635554"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864B6E" w:rsidRPr="00864B6E" w14:paraId="3D43F122" w14:textId="77777777" w:rsidTr="002D3A96">
        <w:tc>
          <w:tcPr>
            <w:tcW w:w="2599" w:type="dxa"/>
          </w:tcPr>
          <w:p w14:paraId="2DCD7D1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Temas y subtemas para desarrollar la competencia específica</w:t>
            </w:r>
          </w:p>
        </w:tc>
        <w:tc>
          <w:tcPr>
            <w:tcW w:w="2599" w:type="dxa"/>
          </w:tcPr>
          <w:p w14:paraId="3F459648"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aprendizaje</w:t>
            </w:r>
          </w:p>
        </w:tc>
        <w:tc>
          <w:tcPr>
            <w:tcW w:w="2599" w:type="dxa"/>
          </w:tcPr>
          <w:p w14:paraId="6BA30C5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enseñanza</w:t>
            </w:r>
          </w:p>
        </w:tc>
        <w:tc>
          <w:tcPr>
            <w:tcW w:w="3397" w:type="dxa"/>
          </w:tcPr>
          <w:p w14:paraId="691D4AA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Desarrollo de competencias genéricas</w:t>
            </w:r>
          </w:p>
        </w:tc>
        <w:tc>
          <w:tcPr>
            <w:tcW w:w="1802" w:type="dxa"/>
          </w:tcPr>
          <w:p w14:paraId="23C6F6C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Horas </w:t>
            </w:r>
          </w:p>
          <w:p w14:paraId="22F572D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teórico-práctica</w:t>
            </w:r>
          </w:p>
        </w:tc>
      </w:tr>
      <w:tr w:rsidR="00864B6E" w:rsidRPr="00864B6E" w14:paraId="62142A53" w14:textId="77777777" w:rsidTr="002D3A96">
        <w:tc>
          <w:tcPr>
            <w:tcW w:w="2599" w:type="dxa"/>
          </w:tcPr>
          <w:p w14:paraId="72867A5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4.1 Preparación y distribución del reporte de auditoría.</w:t>
            </w:r>
          </w:p>
          <w:p w14:paraId="2C0F74E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4.2 Finalización de la auditoria.</w:t>
            </w:r>
          </w:p>
          <w:p w14:paraId="6803B487"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4.3 Realización de seguimiento a la auditoría.</w:t>
            </w:r>
          </w:p>
          <w:p w14:paraId="7131823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4.4 Ejecución de Acciones Correctivas.</w:t>
            </w:r>
          </w:p>
        </w:tc>
        <w:tc>
          <w:tcPr>
            <w:tcW w:w="2599" w:type="dxa"/>
          </w:tcPr>
          <w:p w14:paraId="135E979C"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Analizar las fases de un informe de auditoría.</w:t>
            </w:r>
          </w:p>
          <w:p w14:paraId="2EEB04BA" w14:textId="77777777" w:rsidR="00864B6E" w:rsidRPr="00864B6E" w:rsidRDefault="00864B6E" w:rsidP="00864B6E">
            <w:pPr>
              <w:jc w:val="both"/>
              <w:rPr>
                <w:rFonts w:ascii="Arial" w:eastAsia="Calibri" w:hAnsi="Arial" w:cs="Arial"/>
                <w:sz w:val="20"/>
                <w:szCs w:val="20"/>
              </w:rPr>
            </w:pPr>
          </w:p>
          <w:p w14:paraId="0921313C"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Investigar que es el seguimiento de una auditoria.</w:t>
            </w:r>
          </w:p>
          <w:p w14:paraId="596A8038" w14:textId="77777777" w:rsidR="00864B6E" w:rsidRPr="00864B6E" w:rsidRDefault="00864B6E" w:rsidP="00864B6E">
            <w:pPr>
              <w:jc w:val="both"/>
              <w:rPr>
                <w:rFonts w:ascii="Arial" w:eastAsia="Calibri" w:hAnsi="Arial" w:cs="Arial"/>
                <w:sz w:val="20"/>
                <w:szCs w:val="20"/>
              </w:rPr>
            </w:pPr>
          </w:p>
          <w:p w14:paraId="65C5D1BD"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Explicar qué consiste cada fase del cierre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w:t>
            </w:r>
          </w:p>
          <w:p w14:paraId="710C20FD" w14:textId="77777777" w:rsidR="00864B6E" w:rsidRPr="00864B6E" w:rsidRDefault="00864B6E" w:rsidP="00864B6E">
            <w:pPr>
              <w:jc w:val="both"/>
              <w:rPr>
                <w:rFonts w:ascii="Arial" w:eastAsia="Calibri" w:hAnsi="Arial" w:cs="Arial"/>
                <w:sz w:val="20"/>
                <w:szCs w:val="20"/>
              </w:rPr>
            </w:pPr>
          </w:p>
          <w:p w14:paraId="795A883C"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Elaborar un resumen de las acciones correctivas.</w:t>
            </w:r>
          </w:p>
          <w:p w14:paraId="21296F98" w14:textId="77777777" w:rsidR="00864B6E" w:rsidRPr="00864B6E" w:rsidRDefault="00864B6E" w:rsidP="00864B6E">
            <w:pPr>
              <w:jc w:val="both"/>
              <w:rPr>
                <w:rFonts w:ascii="Arial" w:eastAsia="Calibri" w:hAnsi="Arial" w:cs="Arial"/>
                <w:sz w:val="20"/>
                <w:szCs w:val="20"/>
              </w:rPr>
            </w:pPr>
          </w:p>
          <w:p w14:paraId="4DAACF3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Redactar hallazgos negativos y positivos.</w:t>
            </w:r>
          </w:p>
          <w:p w14:paraId="2CDB74C0" w14:textId="77777777" w:rsidR="00864B6E" w:rsidRPr="00864B6E" w:rsidRDefault="00864B6E" w:rsidP="00864B6E">
            <w:pPr>
              <w:jc w:val="both"/>
              <w:rPr>
                <w:rFonts w:ascii="Arial" w:eastAsia="Calibri" w:hAnsi="Arial" w:cs="Arial"/>
                <w:sz w:val="20"/>
                <w:szCs w:val="20"/>
              </w:rPr>
            </w:pPr>
          </w:p>
          <w:p w14:paraId="7A1ABD7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lastRenderedPageBreak/>
              <w:t xml:space="preserve">Elaborar informe de </w:t>
            </w:r>
            <w:proofErr w:type="spellStart"/>
            <w:r w:rsidRPr="00864B6E">
              <w:rPr>
                <w:rFonts w:ascii="Arial" w:eastAsia="Calibri" w:hAnsi="Arial" w:cs="Arial"/>
                <w:sz w:val="20"/>
                <w:szCs w:val="20"/>
              </w:rPr>
              <w:t>auditoria</w:t>
            </w:r>
            <w:proofErr w:type="spellEnd"/>
            <w:r w:rsidRPr="00864B6E">
              <w:rPr>
                <w:rFonts w:ascii="Arial" w:eastAsia="Calibri" w:hAnsi="Arial" w:cs="Arial"/>
                <w:sz w:val="20"/>
                <w:szCs w:val="20"/>
              </w:rPr>
              <w:t>.</w:t>
            </w:r>
          </w:p>
        </w:tc>
        <w:tc>
          <w:tcPr>
            <w:tcW w:w="2599" w:type="dxa"/>
          </w:tcPr>
          <w:p w14:paraId="6EE2942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lastRenderedPageBreak/>
              <w:t>Propiciar actividades de búsqueda, selección y análisis de información del informe de auditoría en distintas fuentes.</w:t>
            </w:r>
          </w:p>
          <w:p w14:paraId="0559AE67"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Dar instrucciones y resolver dudas a través de plataforma digital para la realización acciones correctivas.</w:t>
            </w:r>
          </w:p>
          <w:p w14:paraId="5C8454F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Organiza al grupo para la reflexión y análisis sobre el informe de auditoría</w:t>
            </w:r>
          </w:p>
          <w:p w14:paraId="5BBDA196"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Redactar hallazgos negativos y positivos </w:t>
            </w:r>
          </w:p>
        </w:tc>
        <w:tc>
          <w:tcPr>
            <w:tcW w:w="3397" w:type="dxa"/>
          </w:tcPr>
          <w:p w14:paraId="14ECE75D"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instrumentales</w:t>
            </w:r>
          </w:p>
          <w:p w14:paraId="5F749587"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organizar y planificar.</w:t>
            </w:r>
          </w:p>
          <w:p w14:paraId="1699457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Solución de problemas y toma de decisiones.</w:t>
            </w:r>
          </w:p>
          <w:p w14:paraId="110AD5E0"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interpersonales</w:t>
            </w:r>
          </w:p>
          <w:p w14:paraId="67BBBE93"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Trabajo en equipo.</w:t>
            </w:r>
          </w:p>
          <w:p w14:paraId="288B0331"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trabajo en equipo interdisciplinario.</w:t>
            </w:r>
          </w:p>
          <w:p w14:paraId="780636F4"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crítica y autocrítica.</w:t>
            </w:r>
          </w:p>
          <w:p w14:paraId="21772BC6"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sistémicas</w:t>
            </w:r>
          </w:p>
          <w:p w14:paraId="73D70B97"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aplicar conocimientos en la práctica.</w:t>
            </w:r>
          </w:p>
          <w:p w14:paraId="1BE496B2"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generar nuevas ideas.</w:t>
            </w:r>
          </w:p>
          <w:p w14:paraId="2B75E170"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Liderazgo.</w:t>
            </w:r>
          </w:p>
          <w:p w14:paraId="6456570F"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lastRenderedPageBreak/>
              <w:t>• Habilidad para trabajar en forma autónoma.</w:t>
            </w:r>
          </w:p>
          <w:p w14:paraId="5F56BE54"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iCs/>
                <w:sz w:val="20"/>
                <w:szCs w:val="20"/>
              </w:rPr>
              <w:t>• Capacidad para desarrollar y gestionar proyectos</w:t>
            </w:r>
          </w:p>
        </w:tc>
        <w:tc>
          <w:tcPr>
            <w:tcW w:w="1802" w:type="dxa"/>
          </w:tcPr>
          <w:p w14:paraId="1DD07B3A"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lastRenderedPageBreak/>
              <w:t xml:space="preserve">6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 xml:space="preserve">--9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w:t>
            </w:r>
          </w:p>
        </w:tc>
      </w:tr>
    </w:tbl>
    <w:p w14:paraId="3AA88C38"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10060"/>
        <w:gridCol w:w="2936"/>
      </w:tblGrid>
      <w:tr w:rsidR="00864B6E" w:rsidRPr="00864B6E" w14:paraId="7D15582A" w14:textId="77777777" w:rsidTr="002D3A96">
        <w:tc>
          <w:tcPr>
            <w:tcW w:w="10060" w:type="dxa"/>
          </w:tcPr>
          <w:p w14:paraId="6F18008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br w:type="page"/>
              <w:t xml:space="preserve">Indicadores de Alcance </w:t>
            </w:r>
          </w:p>
        </w:tc>
        <w:tc>
          <w:tcPr>
            <w:tcW w:w="2936" w:type="dxa"/>
          </w:tcPr>
          <w:p w14:paraId="06DA3AF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Valor de Indicador </w:t>
            </w:r>
          </w:p>
        </w:tc>
      </w:tr>
      <w:tr w:rsidR="00864B6E" w:rsidRPr="00864B6E" w14:paraId="6C411441" w14:textId="77777777" w:rsidTr="002D3A96">
        <w:tc>
          <w:tcPr>
            <w:tcW w:w="10060" w:type="dxa"/>
          </w:tcPr>
          <w:p w14:paraId="36E4512C"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864B6E">
              <w:rPr>
                <w:rFonts w:ascii="Arial" w:eastAsia="Calibri" w:hAnsi="Arial" w:cs="Arial"/>
                <w:color w:val="000000"/>
                <w:sz w:val="20"/>
                <w:szCs w:val="20"/>
              </w:rPr>
              <w:t>coercitiva dominio</w:t>
            </w:r>
            <w:proofErr w:type="gramEnd"/>
            <w:r w:rsidRPr="00864B6E">
              <w:rPr>
                <w:rFonts w:ascii="Arial" w:eastAsia="Calibri" w:hAnsi="Arial" w:cs="Arial"/>
                <w:color w:val="000000"/>
                <w:sz w:val="20"/>
                <w:szCs w:val="20"/>
              </w:rPr>
              <w:t xml:space="preserve"> de la elaboración del informe de auditoría.</w:t>
            </w:r>
          </w:p>
        </w:tc>
        <w:tc>
          <w:tcPr>
            <w:tcW w:w="2936" w:type="dxa"/>
          </w:tcPr>
          <w:p w14:paraId="700AE005"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100 %</w:t>
            </w:r>
          </w:p>
        </w:tc>
      </w:tr>
    </w:tbl>
    <w:p w14:paraId="17B2E5F2" w14:textId="77777777" w:rsidR="00864B6E" w:rsidRPr="00864B6E" w:rsidRDefault="00864B6E" w:rsidP="00864B6E">
      <w:pPr>
        <w:spacing w:after="0" w:line="240" w:lineRule="auto"/>
        <w:rPr>
          <w:rFonts w:ascii="Arial" w:eastAsia="Calibri" w:hAnsi="Arial" w:cs="Arial"/>
          <w:sz w:val="20"/>
          <w:szCs w:val="20"/>
        </w:rPr>
      </w:pPr>
    </w:p>
    <w:p w14:paraId="452C30C8"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Niveles de desempeño:</w:t>
      </w:r>
    </w:p>
    <w:tbl>
      <w:tblPr>
        <w:tblStyle w:val="Tablaconcuadrcula1"/>
        <w:tblW w:w="0" w:type="auto"/>
        <w:jc w:val="center"/>
        <w:tblLook w:val="04A0" w:firstRow="1" w:lastRow="0" w:firstColumn="1" w:lastColumn="0" w:noHBand="0" w:noVBand="1"/>
      </w:tblPr>
      <w:tblGrid>
        <w:gridCol w:w="2562"/>
        <w:gridCol w:w="2048"/>
        <w:gridCol w:w="6636"/>
        <w:gridCol w:w="2134"/>
      </w:tblGrid>
      <w:tr w:rsidR="00864B6E" w:rsidRPr="00864B6E" w14:paraId="599C0F1A" w14:textId="77777777" w:rsidTr="002D3A96">
        <w:trPr>
          <w:trHeight w:val="197"/>
          <w:jc w:val="center"/>
        </w:trPr>
        <w:tc>
          <w:tcPr>
            <w:tcW w:w="2562" w:type="dxa"/>
            <w:vAlign w:val="center"/>
          </w:tcPr>
          <w:p w14:paraId="4B584784"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Desempeño</w:t>
            </w:r>
          </w:p>
        </w:tc>
        <w:tc>
          <w:tcPr>
            <w:tcW w:w="2048" w:type="dxa"/>
            <w:vAlign w:val="center"/>
          </w:tcPr>
          <w:p w14:paraId="14BC6B26"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Nivel de desempeño</w:t>
            </w:r>
          </w:p>
        </w:tc>
        <w:tc>
          <w:tcPr>
            <w:tcW w:w="6636" w:type="dxa"/>
            <w:vAlign w:val="center"/>
          </w:tcPr>
          <w:p w14:paraId="1B673C44"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Indicadores de Alcance</w:t>
            </w:r>
          </w:p>
        </w:tc>
        <w:tc>
          <w:tcPr>
            <w:tcW w:w="2134" w:type="dxa"/>
            <w:vAlign w:val="center"/>
          </w:tcPr>
          <w:p w14:paraId="627FBDAA"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Valoración numérica</w:t>
            </w:r>
          </w:p>
        </w:tc>
      </w:tr>
      <w:tr w:rsidR="00864B6E" w:rsidRPr="00864B6E" w14:paraId="45DA63D0" w14:textId="77777777" w:rsidTr="002D3A96">
        <w:trPr>
          <w:trHeight w:val="197"/>
          <w:jc w:val="center"/>
        </w:trPr>
        <w:tc>
          <w:tcPr>
            <w:tcW w:w="2562" w:type="dxa"/>
            <w:vMerge w:val="restart"/>
            <w:vAlign w:val="center"/>
          </w:tcPr>
          <w:p w14:paraId="52FC4B4F"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Alcanzada</w:t>
            </w:r>
          </w:p>
        </w:tc>
        <w:tc>
          <w:tcPr>
            <w:tcW w:w="2048" w:type="dxa"/>
            <w:vAlign w:val="center"/>
          </w:tcPr>
          <w:p w14:paraId="33E200FF"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Excelente</w:t>
            </w:r>
          </w:p>
        </w:tc>
        <w:tc>
          <w:tcPr>
            <w:tcW w:w="6636" w:type="dxa"/>
          </w:tcPr>
          <w:p w14:paraId="004D14AD" w14:textId="77777777" w:rsidR="00864B6E" w:rsidRPr="00864B6E" w:rsidRDefault="00864B6E" w:rsidP="00864B6E">
            <w:pPr>
              <w:ind w:left="-108"/>
              <w:jc w:val="both"/>
              <w:rPr>
                <w:rFonts w:ascii="Arial" w:eastAsia="Calibri" w:hAnsi="Arial" w:cs="Arial"/>
                <w:sz w:val="20"/>
                <w:szCs w:val="20"/>
              </w:rPr>
            </w:pPr>
            <w:r w:rsidRPr="00864B6E">
              <w:rPr>
                <w:rFonts w:ascii="Arial" w:eastAsia="Calibri" w:hAnsi="Arial" w:cs="Arial"/>
                <w:sz w:val="20"/>
                <w:szCs w:val="20"/>
              </w:rPr>
              <w:t xml:space="preserve">  Cumple al menos 5 de los siguientes indicadores</w:t>
            </w:r>
          </w:p>
          <w:p w14:paraId="281EE2C0" w14:textId="77777777" w:rsidR="00864B6E" w:rsidRPr="00864B6E" w:rsidRDefault="00864B6E" w:rsidP="00864B6E">
            <w:pPr>
              <w:numPr>
                <w:ilvl w:val="0"/>
                <w:numId w:val="36"/>
              </w:numPr>
              <w:ind w:left="65" w:hanging="146"/>
              <w:jc w:val="both"/>
              <w:rPr>
                <w:rFonts w:ascii="Arial" w:eastAsia="Calibri" w:hAnsi="Arial" w:cs="Arial"/>
                <w:b/>
                <w:sz w:val="20"/>
                <w:szCs w:val="20"/>
              </w:rPr>
            </w:pPr>
            <w:r w:rsidRPr="00864B6E">
              <w:rPr>
                <w:rFonts w:ascii="Arial" w:eastAsia="Calibri" w:hAnsi="Arial" w:cs="Arial"/>
                <w:b/>
                <w:sz w:val="20"/>
                <w:szCs w:val="20"/>
              </w:rPr>
              <w:t xml:space="preserve">Se adapta a situaciones y contextos complejos: </w:t>
            </w:r>
            <w:r w:rsidRPr="00864B6E">
              <w:rPr>
                <w:rFonts w:ascii="Arial" w:eastAsia="Calibri" w:hAnsi="Arial" w:cs="Arial"/>
                <w:sz w:val="20"/>
                <w:szCs w:val="20"/>
              </w:rPr>
              <w:t xml:space="preserve">Puede trabajar en equipo, refleja sus conocimientos en la interpretación de la realidad. </w:t>
            </w:r>
          </w:p>
          <w:p w14:paraId="43EDB88B" w14:textId="77777777" w:rsidR="00864B6E" w:rsidRPr="00864B6E" w:rsidRDefault="00864B6E" w:rsidP="00864B6E">
            <w:pPr>
              <w:numPr>
                <w:ilvl w:val="0"/>
                <w:numId w:val="36"/>
              </w:numPr>
              <w:ind w:left="33" w:hanging="141"/>
              <w:jc w:val="both"/>
              <w:rPr>
                <w:rFonts w:ascii="Arial" w:eastAsia="Calibri" w:hAnsi="Arial" w:cs="Arial"/>
                <w:b/>
                <w:sz w:val="20"/>
                <w:szCs w:val="20"/>
              </w:rPr>
            </w:pPr>
            <w:r w:rsidRPr="00864B6E">
              <w:rPr>
                <w:rFonts w:ascii="Arial" w:eastAsia="Calibri" w:hAnsi="Arial" w:cs="Arial"/>
                <w:b/>
                <w:sz w:val="20"/>
                <w:szCs w:val="20"/>
              </w:rPr>
              <w:t>Hace aportaciones a las actividades académicas desarrolladas:</w:t>
            </w:r>
            <w:r w:rsidRPr="00864B6E">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1CD77BA" w14:textId="77777777" w:rsidR="00864B6E" w:rsidRPr="00864B6E" w:rsidRDefault="00864B6E" w:rsidP="00864B6E">
            <w:pPr>
              <w:numPr>
                <w:ilvl w:val="0"/>
                <w:numId w:val="36"/>
              </w:numPr>
              <w:ind w:left="33" w:hanging="141"/>
              <w:jc w:val="both"/>
              <w:rPr>
                <w:rFonts w:ascii="Arial" w:eastAsia="Calibri" w:hAnsi="Arial" w:cs="Arial"/>
                <w:sz w:val="20"/>
                <w:szCs w:val="20"/>
              </w:rPr>
            </w:pPr>
            <w:r w:rsidRPr="00864B6E">
              <w:rPr>
                <w:rFonts w:ascii="Arial" w:eastAsia="Calibri" w:hAnsi="Arial" w:cs="Arial"/>
                <w:b/>
                <w:sz w:val="20"/>
                <w:szCs w:val="20"/>
              </w:rPr>
              <w:t>Propone y/o explica soluciones o procedimientos no visto en clase (creatividad)</w:t>
            </w:r>
            <w:r w:rsidRPr="00864B6E">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276DC23" w14:textId="77777777" w:rsidR="00864B6E" w:rsidRPr="00864B6E" w:rsidRDefault="00864B6E" w:rsidP="00864B6E">
            <w:pPr>
              <w:numPr>
                <w:ilvl w:val="0"/>
                <w:numId w:val="36"/>
              </w:numPr>
              <w:ind w:left="33" w:hanging="141"/>
              <w:jc w:val="both"/>
              <w:rPr>
                <w:rFonts w:ascii="Arial" w:eastAsia="Calibri" w:hAnsi="Arial" w:cs="Arial"/>
                <w:sz w:val="20"/>
                <w:szCs w:val="20"/>
              </w:rPr>
            </w:pPr>
            <w:r w:rsidRPr="00864B6E">
              <w:rPr>
                <w:rFonts w:ascii="Arial" w:eastAsia="Calibri" w:hAnsi="Arial" w:cs="Arial"/>
                <w:b/>
                <w:sz w:val="20"/>
                <w:szCs w:val="20"/>
              </w:rPr>
              <w:t>Introduce recursos y experiencias que promueven un pensamiento crítico:</w:t>
            </w:r>
            <w:r w:rsidRPr="00864B6E">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4E7DBB7" w14:textId="77777777" w:rsidR="00864B6E" w:rsidRPr="00864B6E" w:rsidRDefault="00864B6E" w:rsidP="00864B6E">
            <w:pPr>
              <w:numPr>
                <w:ilvl w:val="0"/>
                <w:numId w:val="36"/>
              </w:numPr>
              <w:ind w:left="33" w:hanging="141"/>
              <w:jc w:val="both"/>
              <w:rPr>
                <w:rFonts w:ascii="Arial" w:eastAsia="Calibri" w:hAnsi="Arial" w:cs="Arial"/>
                <w:sz w:val="20"/>
                <w:szCs w:val="20"/>
              </w:rPr>
            </w:pPr>
            <w:r w:rsidRPr="00864B6E">
              <w:rPr>
                <w:rFonts w:ascii="Arial" w:eastAsia="Calibri" w:hAnsi="Arial" w:cs="Arial"/>
                <w:b/>
                <w:sz w:val="20"/>
                <w:szCs w:val="20"/>
              </w:rPr>
              <w:t>Incorpora conocimientos y actividades interdisciplinarios en su aprendizaje</w:t>
            </w:r>
            <w:r w:rsidRPr="00864B6E">
              <w:rPr>
                <w:rFonts w:ascii="Arial" w:eastAsia="Calibri" w:hAnsi="Arial" w:cs="Arial"/>
                <w:sz w:val="20"/>
                <w:szCs w:val="20"/>
              </w:rPr>
              <w:t xml:space="preserve">: En el desarrollo de los temas de la asignatura incorpora </w:t>
            </w:r>
            <w:r w:rsidRPr="00864B6E">
              <w:rPr>
                <w:rFonts w:ascii="Arial" w:eastAsia="Calibri" w:hAnsi="Arial" w:cs="Arial"/>
                <w:sz w:val="20"/>
                <w:szCs w:val="20"/>
              </w:rPr>
              <w:lastRenderedPageBreak/>
              <w:t>conocimientos y actividades desarrolladas en otras asignaturas para lograr la competencia.</w:t>
            </w:r>
          </w:p>
          <w:p w14:paraId="7DE4F3BD" w14:textId="77777777" w:rsidR="00864B6E" w:rsidRPr="00864B6E" w:rsidRDefault="00864B6E" w:rsidP="00864B6E">
            <w:pPr>
              <w:numPr>
                <w:ilvl w:val="0"/>
                <w:numId w:val="36"/>
              </w:numPr>
              <w:ind w:left="33" w:hanging="141"/>
              <w:jc w:val="both"/>
              <w:rPr>
                <w:rFonts w:ascii="Arial" w:eastAsia="Calibri" w:hAnsi="Arial" w:cs="Arial"/>
                <w:sz w:val="20"/>
                <w:szCs w:val="20"/>
              </w:rPr>
            </w:pPr>
            <w:r w:rsidRPr="00864B6E">
              <w:rPr>
                <w:rFonts w:ascii="Arial" w:eastAsia="Calibri" w:hAnsi="Arial" w:cs="Arial"/>
                <w:b/>
                <w:sz w:val="20"/>
                <w:szCs w:val="20"/>
              </w:rPr>
              <w:t xml:space="preserve">Realiza su trabajo de manera autónoma y autorregulada. </w:t>
            </w:r>
            <w:r w:rsidRPr="00864B6E">
              <w:rPr>
                <w:rFonts w:ascii="Arial" w:eastAsia="Calibri" w:hAnsi="Arial" w:cs="Arial"/>
                <w:sz w:val="20"/>
                <w:szCs w:val="20"/>
              </w:rPr>
              <w:t xml:space="preserve">Es capaz </w:t>
            </w:r>
            <w:proofErr w:type="spellStart"/>
            <w:r w:rsidRPr="00864B6E">
              <w:rPr>
                <w:rFonts w:ascii="Arial" w:eastAsia="Calibri" w:hAnsi="Arial" w:cs="Arial"/>
                <w:sz w:val="20"/>
                <w:szCs w:val="20"/>
              </w:rPr>
              <w:t>deorganizar</w:t>
            </w:r>
            <w:proofErr w:type="spellEnd"/>
            <w:r w:rsidRPr="00864B6E">
              <w:rPr>
                <w:rFonts w:ascii="Arial" w:eastAsia="Calibri"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53678807"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lastRenderedPageBreak/>
              <w:t>95-100</w:t>
            </w:r>
          </w:p>
        </w:tc>
      </w:tr>
      <w:tr w:rsidR="00864B6E" w:rsidRPr="00864B6E" w14:paraId="64E6FCB6" w14:textId="77777777" w:rsidTr="002D3A96">
        <w:trPr>
          <w:trHeight w:val="197"/>
          <w:jc w:val="center"/>
        </w:trPr>
        <w:tc>
          <w:tcPr>
            <w:tcW w:w="2562" w:type="dxa"/>
            <w:vMerge/>
            <w:vAlign w:val="center"/>
          </w:tcPr>
          <w:p w14:paraId="6633F249"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71E2BE8C"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Notable</w:t>
            </w:r>
          </w:p>
        </w:tc>
        <w:tc>
          <w:tcPr>
            <w:tcW w:w="6636" w:type="dxa"/>
          </w:tcPr>
          <w:p w14:paraId="22B4ED82"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4</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12085664"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85-94</w:t>
            </w:r>
          </w:p>
        </w:tc>
      </w:tr>
      <w:tr w:rsidR="00864B6E" w:rsidRPr="00864B6E" w14:paraId="154B6740" w14:textId="77777777" w:rsidTr="002D3A96">
        <w:trPr>
          <w:trHeight w:val="197"/>
          <w:jc w:val="center"/>
        </w:trPr>
        <w:tc>
          <w:tcPr>
            <w:tcW w:w="2562" w:type="dxa"/>
            <w:vMerge/>
            <w:vAlign w:val="center"/>
          </w:tcPr>
          <w:p w14:paraId="0C79CFC7"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3824A9DC"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Bueno</w:t>
            </w:r>
          </w:p>
        </w:tc>
        <w:tc>
          <w:tcPr>
            <w:tcW w:w="6636" w:type="dxa"/>
          </w:tcPr>
          <w:p w14:paraId="719528F9"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3</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0251C050"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75-84</w:t>
            </w:r>
          </w:p>
        </w:tc>
      </w:tr>
      <w:tr w:rsidR="00864B6E" w:rsidRPr="00864B6E" w14:paraId="65A3227B" w14:textId="77777777" w:rsidTr="002D3A96">
        <w:trPr>
          <w:trHeight w:val="197"/>
          <w:jc w:val="center"/>
        </w:trPr>
        <w:tc>
          <w:tcPr>
            <w:tcW w:w="2562" w:type="dxa"/>
            <w:vMerge/>
            <w:vAlign w:val="center"/>
          </w:tcPr>
          <w:p w14:paraId="08C4BFD9"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7F0097C8"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Suficiente</w:t>
            </w:r>
          </w:p>
        </w:tc>
        <w:tc>
          <w:tcPr>
            <w:tcW w:w="6636" w:type="dxa"/>
          </w:tcPr>
          <w:p w14:paraId="54CBDD73"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2</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2BFB601E"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70-74</w:t>
            </w:r>
          </w:p>
        </w:tc>
      </w:tr>
      <w:tr w:rsidR="00864B6E" w:rsidRPr="00864B6E" w14:paraId="61F4A8C3" w14:textId="77777777" w:rsidTr="002D3A96">
        <w:trPr>
          <w:trHeight w:val="197"/>
          <w:jc w:val="center"/>
        </w:trPr>
        <w:tc>
          <w:tcPr>
            <w:tcW w:w="2562" w:type="dxa"/>
            <w:vAlign w:val="center"/>
          </w:tcPr>
          <w:p w14:paraId="3E6EC2BE"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No Alcanzada</w:t>
            </w:r>
          </w:p>
        </w:tc>
        <w:tc>
          <w:tcPr>
            <w:tcW w:w="2048" w:type="dxa"/>
            <w:vAlign w:val="center"/>
          </w:tcPr>
          <w:p w14:paraId="3A31C8B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Insuficiente</w:t>
            </w:r>
          </w:p>
        </w:tc>
        <w:tc>
          <w:tcPr>
            <w:tcW w:w="6636" w:type="dxa"/>
          </w:tcPr>
          <w:p w14:paraId="22EEF312"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No se cumple con el 100% de evidencias conceptuales, procedimentales y actitudinales de los indicadores definidos en desempeño excelente.</w:t>
            </w:r>
          </w:p>
        </w:tc>
        <w:tc>
          <w:tcPr>
            <w:tcW w:w="2134" w:type="dxa"/>
            <w:vAlign w:val="center"/>
          </w:tcPr>
          <w:p w14:paraId="43EFCF68"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N. A.</w:t>
            </w:r>
          </w:p>
        </w:tc>
      </w:tr>
    </w:tbl>
    <w:p w14:paraId="2013DD0D" w14:textId="77777777" w:rsidR="00864B6E" w:rsidRPr="00864B6E" w:rsidRDefault="00864B6E" w:rsidP="00864B6E">
      <w:pPr>
        <w:spacing w:after="0" w:line="240" w:lineRule="auto"/>
        <w:rPr>
          <w:rFonts w:ascii="Arial" w:eastAsia="Calibri" w:hAnsi="Arial" w:cs="Arial"/>
          <w:sz w:val="20"/>
          <w:szCs w:val="20"/>
        </w:rPr>
      </w:pPr>
    </w:p>
    <w:p w14:paraId="3513FCB0"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864B6E" w:rsidRPr="00864B6E" w14:paraId="140AE662" w14:textId="77777777" w:rsidTr="002D3A96">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vAlign w:val="center"/>
            <w:hideMark/>
          </w:tcPr>
          <w:p w14:paraId="5AD1B1EB"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vAlign w:val="center"/>
            <w:hideMark/>
          </w:tcPr>
          <w:p w14:paraId="39A3773D"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vAlign w:val="center"/>
            <w:hideMark/>
          </w:tcPr>
          <w:p w14:paraId="4F222418"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vAlign w:val="center"/>
            <w:hideMark/>
          </w:tcPr>
          <w:p w14:paraId="6BCF8AC0"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Evaluación formativa de la competencia</w:t>
            </w:r>
          </w:p>
        </w:tc>
      </w:tr>
      <w:tr w:rsidR="00864B6E" w:rsidRPr="00864B6E" w14:paraId="3F17507C" w14:textId="77777777" w:rsidTr="002D3A96">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0134F02F"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66EEDF7D"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vAlign w:val="center"/>
            <w:hideMark/>
          </w:tcPr>
          <w:p w14:paraId="7500A2E3"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vAlign w:val="center"/>
            <w:hideMark/>
          </w:tcPr>
          <w:p w14:paraId="3475DA06"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vAlign w:val="center"/>
            <w:hideMark/>
          </w:tcPr>
          <w:p w14:paraId="2839DFE3"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vAlign w:val="center"/>
            <w:hideMark/>
          </w:tcPr>
          <w:p w14:paraId="4F4EDAC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vAlign w:val="center"/>
            <w:hideMark/>
          </w:tcPr>
          <w:p w14:paraId="1F2C2A43"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7C5E0CA0"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r>
      <w:tr w:rsidR="00864B6E" w:rsidRPr="00864B6E" w14:paraId="2BC5F48F" w14:textId="77777777" w:rsidTr="002D3A96">
        <w:trPr>
          <w:trHeight w:val="294"/>
          <w:jc w:val="center"/>
        </w:trPr>
        <w:tc>
          <w:tcPr>
            <w:tcW w:w="3978" w:type="dxa"/>
            <w:tcBorders>
              <w:top w:val="nil"/>
              <w:left w:val="single" w:sz="4" w:space="0" w:color="auto"/>
              <w:bottom w:val="single" w:sz="4" w:space="0" w:color="auto"/>
              <w:right w:val="single" w:sz="4" w:space="0" w:color="auto"/>
            </w:tcBorders>
            <w:noWrap/>
            <w:vAlign w:val="center"/>
          </w:tcPr>
          <w:p w14:paraId="7C777059" w14:textId="77777777" w:rsidR="00864B6E" w:rsidRPr="00864B6E" w:rsidRDefault="00864B6E" w:rsidP="00864B6E">
            <w:pPr>
              <w:spacing w:after="0" w:line="240" w:lineRule="auto"/>
              <w:jc w:val="both"/>
              <w:rPr>
                <w:rFonts w:ascii="Arial" w:eastAsia="Times New Roman" w:hAnsi="Arial" w:cs="Arial"/>
                <w:sz w:val="20"/>
                <w:szCs w:val="20"/>
                <w:lang w:eastAsia="es-MX"/>
              </w:rPr>
            </w:pPr>
            <w:r w:rsidRPr="00864B6E">
              <w:rPr>
                <w:rFonts w:ascii="Arial" w:eastAsia="Times New Roman" w:hAnsi="Arial" w:cs="Arial"/>
                <w:sz w:val="20"/>
                <w:szCs w:val="20"/>
                <w:lang w:eastAsia="es-MX"/>
              </w:rPr>
              <w:t>Informe de auditoría SGC (Lista de cotejo)</w:t>
            </w:r>
          </w:p>
        </w:tc>
        <w:tc>
          <w:tcPr>
            <w:tcW w:w="553" w:type="dxa"/>
            <w:tcBorders>
              <w:top w:val="nil"/>
              <w:left w:val="nil"/>
              <w:bottom w:val="single" w:sz="4" w:space="0" w:color="auto"/>
              <w:right w:val="single" w:sz="4" w:space="0" w:color="auto"/>
            </w:tcBorders>
            <w:noWrap/>
            <w:vAlign w:val="center"/>
          </w:tcPr>
          <w:p w14:paraId="0D1DF53B" w14:textId="77777777" w:rsidR="00864B6E" w:rsidRPr="00864B6E" w:rsidRDefault="00864B6E" w:rsidP="00864B6E">
            <w:pPr>
              <w:spacing w:after="0" w:line="240" w:lineRule="auto"/>
              <w:jc w:val="center"/>
              <w:rPr>
                <w:rFonts w:ascii="Arial" w:eastAsia="Times New Roman" w:hAnsi="Arial" w:cs="Arial"/>
                <w:sz w:val="20"/>
                <w:szCs w:val="20"/>
                <w:lang w:eastAsia="es-MX"/>
              </w:rPr>
            </w:pPr>
            <w:r w:rsidRPr="00864B6E">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noWrap/>
            <w:vAlign w:val="center"/>
          </w:tcPr>
          <w:p w14:paraId="5155855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noWrap/>
            <w:vAlign w:val="center"/>
          </w:tcPr>
          <w:p w14:paraId="58E846B2"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noWrap/>
            <w:vAlign w:val="center"/>
          </w:tcPr>
          <w:p w14:paraId="61ED056F"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noWrap/>
            <w:vAlign w:val="center"/>
          </w:tcPr>
          <w:p w14:paraId="5CF66D4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noWrap/>
            <w:vAlign w:val="center"/>
          </w:tcPr>
          <w:p w14:paraId="74CC3E72"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noWrap/>
            <w:vAlign w:val="bottom"/>
          </w:tcPr>
          <w:p w14:paraId="5A8497F2" w14:textId="77777777" w:rsidR="00864B6E" w:rsidRPr="00864B6E" w:rsidRDefault="00864B6E" w:rsidP="00864B6E">
            <w:pPr>
              <w:spacing w:after="0" w:line="240" w:lineRule="auto"/>
              <w:jc w:val="both"/>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864B6E">
              <w:rPr>
                <w:rFonts w:ascii="Arial" w:eastAsia="Times New Roman" w:hAnsi="Arial" w:cs="Arial"/>
                <w:color w:val="000000"/>
                <w:sz w:val="20"/>
                <w:szCs w:val="20"/>
                <w:lang w:eastAsia="es-MX"/>
              </w:rPr>
              <w:t>coercitiva dominio</w:t>
            </w:r>
            <w:proofErr w:type="gramEnd"/>
            <w:r w:rsidRPr="00864B6E">
              <w:rPr>
                <w:rFonts w:ascii="Arial" w:eastAsia="Times New Roman" w:hAnsi="Arial" w:cs="Arial"/>
                <w:color w:val="000000"/>
                <w:sz w:val="20"/>
                <w:szCs w:val="20"/>
                <w:lang w:eastAsia="es-MX"/>
              </w:rPr>
              <w:t xml:space="preserve"> de elaboración del informe de auditoría.</w:t>
            </w:r>
          </w:p>
        </w:tc>
      </w:tr>
      <w:tr w:rsidR="00864B6E" w:rsidRPr="00864B6E" w14:paraId="7B71A84A" w14:textId="77777777" w:rsidTr="002D3A96">
        <w:trPr>
          <w:trHeight w:val="294"/>
          <w:jc w:val="center"/>
        </w:trPr>
        <w:tc>
          <w:tcPr>
            <w:tcW w:w="3978" w:type="dxa"/>
            <w:tcBorders>
              <w:top w:val="nil"/>
              <w:left w:val="single" w:sz="4" w:space="0" w:color="auto"/>
              <w:bottom w:val="single" w:sz="4" w:space="0" w:color="auto"/>
            </w:tcBorders>
            <w:noWrap/>
            <w:vAlign w:val="bottom"/>
            <w:hideMark/>
          </w:tcPr>
          <w:p w14:paraId="6443DD07"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vAlign w:val="bottom"/>
          </w:tcPr>
          <w:p w14:paraId="1A832F8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noWrap/>
            <w:vAlign w:val="bottom"/>
          </w:tcPr>
          <w:p w14:paraId="35C35404"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217AEE9A"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042058E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68001A7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6703508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noWrap/>
            <w:vAlign w:val="bottom"/>
            <w:hideMark/>
          </w:tcPr>
          <w:p w14:paraId="0535C92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r>
    </w:tbl>
    <w:p w14:paraId="52520CA7" w14:textId="77777777" w:rsidR="00864B6E" w:rsidRPr="00864B6E" w:rsidRDefault="00864B6E" w:rsidP="00864B6E">
      <w:pPr>
        <w:spacing w:after="0" w:line="240" w:lineRule="auto"/>
        <w:rPr>
          <w:rFonts w:ascii="Arial" w:eastAsia="Calibri" w:hAnsi="Arial" w:cs="Arial"/>
          <w:sz w:val="20"/>
          <w:szCs w:val="20"/>
        </w:rPr>
      </w:pPr>
    </w:p>
    <w:p w14:paraId="30BC408E" w14:textId="77777777" w:rsidR="00864B6E" w:rsidRPr="00864B6E" w:rsidRDefault="00864B6E" w:rsidP="00864B6E">
      <w:pPr>
        <w:spacing w:after="0" w:line="240" w:lineRule="auto"/>
        <w:rPr>
          <w:rFonts w:ascii="Arial" w:eastAsia="Calibri" w:hAnsi="Arial" w:cs="Arial"/>
          <w:sz w:val="20"/>
          <w:szCs w:val="20"/>
        </w:rPr>
      </w:pPr>
    </w:p>
    <w:p w14:paraId="410551EA" w14:textId="77777777" w:rsidR="00864B6E" w:rsidRPr="00864B6E" w:rsidRDefault="00864B6E" w:rsidP="00864B6E">
      <w:pPr>
        <w:spacing w:after="0" w:line="240" w:lineRule="auto"/>
        <w:rPr>
          <w:rFonts w:ascii="Arial" w:eastAsia="Calibri" w:hAnsi="Arial" w:cs="Arial"/>
          <w:sz w:val="20"/>
          <w:szCs w:val="20"/>
        </w:rPr>
      </w:pPr>
    </w:p>
    <w:p w14:paraId="04245F0B" w14:textId="77777777" w:rsidR="00864B6E" w:rsidRPr="00864B6E" w:rsidRDefault="00864B6E" w:rsidP="00864B6E">
      <w:pPr>
        <w:spacing w:after="0" w:line="240" w:lineRule="auto"/>
        <w:rPr>
          <w:rFonts w:ascii="Arial" w:eastAsia="Calibri" w:hAnsi="Arial" w:cs="Arial"/>
          <w:sz w:val="20"/>
          <w:szCs w:val="20"/>
        </w:rPr>
      </w:pPr>
    </w:p>
    <w:p w14:paraId="025EE518" w14:textId="77777777" w:rsidR="00864B6E" w:rsidRPr="00864B6E" w:rsidRDefault="00864B6E" w:rsidP="00864B6E">
      <w:pPr>
        <w:spacing w:after="0" w:line="240" w:lineRule="auto"/>
        <w:rPr>
          <w:rFonts w:ascii="Arial" w:eastAsia="Calibri" w:hAnsi="Arial" w:cs="Arial"/>
          <w:sz w:val="20"/>
          <w:szCs w:val="20"/>
        </w:rPr>
      </w:pPr>
    </w:p>
    <w:p w14:paraId="0D8770C3" w14:textId="77777777" w:rsidR="00864B6E" w:rsidRPr="00864B6E" w:rsidRDefault="00864B6E" w:rsidP="00864B6E">
      <w:pPr>
        <w:spacing w:after="0" w:line="240" w:lineRule="auto"/>
        <w:rPr>
          <w:rFonts w:ascii="Arial" w:eastAsia="Calibri" w:hAnsi="Arial" w:cs="Arial"/>
          <w:sz w:val="20"/>
          <w:szCs w:val="20"/>
        </w:rPr>
      </w:pPr>
    </w:p>
    <w:p w14:paraId="1FFD8E4F" w14:textId="77777777" w:rsidR="00864B6E" w:rsidRPr="00864B6E" w:rsidRDefault="00864B6E" w:rsidP="00864B6E">
      <w:pPr>
        <w:spacing w:after="0" w:line="240" w:lineRule="auto"/>
        <w:rPr>
          <w:rFonts w:ascii="Arial" w:eastAsia="Calibri" w:hAnsi="Arial" w:cs="Arial"/>
          <w:sz w:val="20"/>
          <w:szCs w:val="20"/>
        </w:rPr>
      </w:pPr>
    </w:p>
    <w:p w14:paraId="5D493048" w14:textId="77777777" w:rsidR="00864B6E" w:rsidRPr="00864B6E" w:rsidRDefault="00864B6E" w:rsidP="00864B6E">
      <w:pPr>
        <w:spacing w:after="0" w:line="240" w:lineRule="auto"/>
        <w:rPr>
          <w:rFonts w:ascii="Arial" w:eastAsia="Calibri" w:hAnsi="Arial" w:cs="Arial"/>
          <w:sz w:val="20"/>
          <w:szCs w:val="20"/>
        </w:rPr>
      </w:pPr>
    </w:p>
    <w:p w14:paraId="5BCE3437" w14:textId="77777777" w:rsidR="00864B6E" w:rsidRPr="00864B6E" w:rsidRDefault="00864B6E" w:rsidP="00864B6E">
      <w:pPr>
        <w:spacing w:after="0" w:line="240" w:lineRule="auto"/>
        <w:rPr>
          <w:rFonts w:ascii="Arial" w:eastAsia="Calibri" w:hAnsi="Arial" w:cs="Arial"/>
          <w:sz w:val="20"/>
          <w:szCs w:val="20"/>
        </w:rPr>
      </w:pPr>
    </w:p>
    <w:p w14:paraId="10B5F7B4" w14:textId="77777777" w:rsidR="00864B6E" w:rsidRPr="00864B6E" w:rsidRDefault="00864B6E" w:rsidP="00864B6E">
      <w:pPr>
        <w:spacing w:after="0" w:line="240" w:lineRule="auto"/>
        <w:rPr>
          <w:rFonts w:ascii="Arial" w:eastAsia="Calibri" w:hAnsi="Arial" w:cs="Arial"/>
          <w:sz w:val="20"/>
          <w:szCs w:val="20"/>
        </w:rPr>
      </w:pPr>
    </w:p>
    <w:p w14:paraId="2FEC6013"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64B6E" w:rsidRPr="00864B6E" w14:paraId="21CC0C12" w14:textId="77777777" w:rsidTr="002D3A96">
        <w:tc>
          <w:tcPr>
            <w:tcW w:w="1838" w:type="dxa"/>
          </w:tcPr>
          <w:p w14:paraId="1A2E8EC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lastRenderedPageBreak/>
              <w:t>Competencia No.</w:t>
            </w:r>
          </w:p>
        </w:tc>
        <w:tc>
          <w:tcPr>
            <w:tcW w:w="1418" w:type="dxa"/>
          </w:tcPr>
          <w:p w14:paraId="0727FB8E" w14:textId="77777777" w:rsidR="00864B6E" w:rsidRPr="00864B6E" w:rsidRDefault="00864B6E" w:rsidP="00864B6E">
            <w:pPr>
              <w:rPr>
                <w:rFonts w:ascii="Arial" w:eastAsia="Calibri" w:hAnsi="Arial" w:cs="Arial"/>
                <w:sz w:val="20"/>
                <w:szCs w:val="20"/>
              </w:rPr>
            </w:pPr>
          </w:p>
        </w:tc>
        <w:tc>
          <w:tcPr>
            <w:tcW w:w="1984" w:type="dxa"/>
            <w:tcBorders>
              <w:bottom w:val="single" w:sz="4" w:space="0" w:color="auto"/>
            </w:tcBorders>
          </w:tcPr>
          <w:p w14:paraId="23EA1DDA" w14:textId="77777777" w:rsidR="00864B6E" w:rsidRPr="00864B6E" w:rsidRDefault="00864B6E" w:rsidP="00864B6E">
            <w:pPr>
              <w:rPr>
                <w:rFonts w:ascii="Arial" w:eastAsia="Calibri" w:hAnsi="Arial" w:cs="Arial"/>
                <w:sz w:val="20"/>
                <w:szCs w:val="20"/>
              </w:rPr>
            </w:pPr>
          </w:p>
          <w:p w14:paraId="6787EE90" w14:textId="77777777" w:rsidR="00864B6E" w:rsidRPr="00864B6E" w:rsidRDefault="00864B6E" w:rsidP="00864B6E">
            <w:pPr>
              <w:rPr>
                <w:rFonts w:ascii="Arial" w:eastAsia="Calibri" w:hAnsi="Arial" w:cs="Arial"/>
                <w:sz w:val="20"/>
                <w:szCs w:val="20"/>
              </w:rPr>
            </w:pPr>
          </w:p>
          <w:p w14:paraId="64D7F74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5</w:t>
            </w:r>
          </w:p>
        </w:tc>
        <w:tc>
          <w:tcPr>
            <w:tcW w:w="1985" w:type="dxa"/>
          </w:tcPr>
          <w:p w14:paraId="4C357CDC"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Descripción</w:t>
            </w:r>
          </w:p>
        </w:tc>
        <w:tc>
          <w:tcPr>
            <w:tcW w:w="5771" w:type="dxa"/>
            <w:tcBorders>
              <w:bottom w:val="single" w:sz="4" w:space="0" w:color="auto"/>
            </w:tcBorders>
          </w:tcPr>
          <w:p w14:paraId="3B03F49D"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El alumno Evaluara las competencias de auditores de acuerdo a la ISO 19011.</w:t>
            </w:r>
          </w:p>
        </w:tc>
      </w:tr>
    </w:tbl>
    <w:p w14:paraId="2BF7CAA2"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864B6E" w:rsidRPr="00864B6E" w14:paraId="482D01E4" w14:textId="77777777" w:rsidTr="002D3A96">
        <w:tc>
          <w:tcPr>
            <w:tcW w:w="2599" w:type="dxa"/>
          </w:tcPr>
          <w:p w14:paraId="5C25764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Temas y subtemas para desarrollar la competencia específica</w:t>
            </w:r>
          </w:p>
        </w:tc>
        <w:tc>
          <w:tcPr>
            <w:tcW w:w="2599" w:type="dxa"/>
          </w:tcPr>
          <w:p w14:paraId="2436677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aprendizaje</w:t>
            </w:r>
          </w:p>
        </w:tc>
        <w:tc>
          <w:tcPr>
            <w:tcW w:w="2599" w:type="dxa"/>
          </w:tcPr>
          <w:p w14:paraId="562B2CFF"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Actividades de enseñanza</w:t>
            </w:r>
          </w:p>
        </w:tc>
        <w:tc>
          <w:tcPr>
            <w:tcW w:w="3397" w:type="dxa"/>
          </w:tcPr>
          <w:p w14:paraId="516A0F6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Desarrollo de competencias genéricas</w:t>
            </w:r>
          </w:p>
        </w:tc>
        <w:tc>
          <w:tcPr>
            <w:tcW w:w="1802" w:type="dxa"/>
          </w:tcPr>
          <w:p w14:paraId="6CDD90F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Horas </w:t>
            </w:r>
          </w:p>
          <w:p w14:paraId="0B0E8C6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teórico-práctica</w:t>
            </w:r>
          </w:p>
        </w:tc>
      </w:tr>
      <w:tr w:rsidR="00864B6E" w:rsidRPr="00864B6E" w14:paraId="4ED2868F" w14:textId="77777777" w:rsidTr="002D3A96">
        <w:tc>
          <w:tcPr>
            <w:tcW w:w="2599" w:type="dxa"/>
          </w:tcPr>
          <w:p w14:paraId="01AE63B2"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5.1 Determinación de las competencias de auditor.</w:t>
            </w:r>
          </w:p>
          <w:p w14:paraId="1A334B4E"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5.2 Establecimiento de criterios de evaluación del auditor</w:t>
            </w:r>
          </w:p>
          <w:p w14:paraId="3CDCA630"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5.3 Selección del método apropiado de evaluación del auditor.</w:t>
            </w:r>
          </w:p>
          <w:p w14:paraId="77E0486A"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5.4 Mantenimiento y Mejora de la Competencia</w:t>
            </w:r>
          </w:p>
        </w:tc>
        <w:tc>
          <w:tcPr>
            <w:tcW w:w="2599" w:type="dxa"/>
          </w:tcPr>
          <w:p w14:paraId="7247078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w:t>
            </w:r>
            <w:r w:rsidRPr="00864B6E">
              <w:rPr>
                <w:rFonts w:ascii="Arial" w:eastAsia="Calibri" w:hAnsi="Arial" w:cs="Arial"/>
                <w:sz w:val="20"/>
                <w:szCs w:val="20"/>
              </w:rPr>
              <w:tab/>
              <w:t xml:space="preserve">Analizar caso real de evaluación de auditores. </w:t>
            </w:r>
          </w:p>
          <w:p w14:paraId="29F9FF4C"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w:t>
            </w:r>
            <w:r w:rsidRPr="00864B6E">
              <w:rPr>
                <w:rFonts w:ascii="Arial" w:eastAsia="Calibri" w:hAnsi="Arial" w:cs="Arial"/>
                <w:sz w:val="20"/>
                <w:szCs w:val="20"/>
              </w:rPr>
              <w:tab/>
              <w:t xml:space="preserve">Investigar qué criterios son utilizados para la evaluación de auditores. </w:t>
            </w:r>
          </w:p>
          <w:p w14:paraId="76C3D44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w:t>
            </w:r>
            <w:r w:rsidRPr="00864B6E">
              <w:rPr>
                <w:rFonts w:ascii="Arial" w:eastAsia="Calibri" w:hAnsi="Arial" w:cs="Arial"/>
                <w:sz w:val="20"/>
                <w:szCs w:val="20"/>
              </w:rPr>
              <w:tab/>
              <w:t>Elaborar un mapa conceptual de la competencia y evaluación de auditores</w:t>
            </w:r>
          </w:p>
        </w:tc>
        <w:tc>
          <w:tcPr>
            <w:tcW w:w="2599" w:type="dxa"/>
          </w:tcPr>
          <w:p w14:paraId="51B4C266"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Propiciar actividades de búsqueda, selección y análisis de información </w:t>
            </w:r>
            <w:proofErr w:type="gramStart"/>
            <w:r w:rsidRPr="00864B6E">
              <w:rPr>
                <w:rFonts w:ascii="Arial" w:eastAsia="Calibri" w:hAnsi="Arial" w:cs="Arial"/>
                <w:sz w:val="20"/>
                <w:szCs w:val="20"/>
              </w:rPr>
              <w:t xml:space="preserve">de </w:t>
            </w:r>
            <w:r w:rsidRPr="00864B6E">
              <w:rPr>
                <w:rFonts w:ascii="Calibri" w:eastAsia="Calibri" w:hAnsi="Calibri" w:cs="Times New Roman"/>
              </w:rPr>
              <w:t xml:space="preserve"> </w:t>
            </w:r>
            <w:r w:rsidRPr="00864B6E">
              <w:rPr>
                <w:rFonts w:ascii="Arial" w:eastAsia="Calibri" w:hAnsi="Arial" w:cs="Arial"/>
                <w:sz w:val="20"/>
                <w:szCs w:val="20"/>
              </w:rPr>
              <w:t>competencias</w:t>
            </w:r>
            <w:proofErr w:type="gramEnd"/>
            <w:r w:rsidRPr="00864B6E">
              <w:rPr>
                <w:rFonts w:ascii="Arial" w:eastAsia="Calibri" w:hAnsi="Arial" w:cs="Arial"/>
                <w:sz w:val="20"/>
                <w:szCs w:val="20"/>
              </w:rPr>
              <w:t xml:space="preserve"> de auditores de acuerdo a la ISO 19011.</w:t>
            </w:r>
          </w:p>
          <w:p w14:paraId="1E92ABE2" w14:textId="77777777" w:rsidR="00864B6E" w:rsidRPr="00864B6E" w:rsidRDefault="00864B6E" w:rsidP="00864B6E">
            <w:pPr>
              <w:jc w:val="both"/>
              <w:rPr>
                <w:rFonts w:ascii="Arial" w:eastAsia="Calibri" w:hAnsi="Arial" w:cs="Arial"/>
                <w:sz w:val="20"/>
                <w:szCs w:val="20"/>
              </w:rPr>
            </w:pPr>
          </w:p>
          <w:p w14:paraId="7BD8B4FF"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Organizar al grupo para la realización de una tabla de criterios de la evaluación de las competencias de auditores de acuerdo a los requisitos de la norma ISO 19011.</w:t>
            </w:r>
          </w:p>
          <w:p w14:paraId="43A487CF" w14:textId="77777777" w:rsidR="00864B6E" w:rsidRPr="00864B6E" w:rsidRDefault="00864B6E" w:rsidP="00864B6E">
            <w:pPr>
              <w:jc w:val="both"/>
              <w:rPr>
                <w:rFonts w:ascii="Arial" w:eastAsia="Calibri" w:hAnsi="Arial" w:cs="Arial"/>
                <w:sz w:val="20"/>
                <w:szCs w:val="20"/>
              </w:rPr>
            </w:pPr>
          </w:p>
          <w:p w14:paraId="19FADCB4"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Dar indicaciones para la investigación de Conceptos, objetivo y alcance de la</w:t>
            </w:r>
            <w:r w:rsidRPr="00864B6E">
              <w:rPr>
                <w:rFonts w:ascii="Calibri" w:eastAsia="Calibri" w:hAnsi="Calibri" w:cs="Times New Roman"/>
              </w:rPr>
              <w:t xml:space="preserve"> </w:t>
            </w:r>
            <w:r w:rsidRPr="00864B6E">
              <w:rPr>
                <w:rFonts w:ascii="Arial" w:eastAsia="Calibri" w:hAnsi="Arial" w:cs="Arial"/>
                <w:sz w:val="20"/>
                <w:szCs w:val="20"/>
              </w:rPr>
              <w:t>Evaluación las competencias de auditores.</w:t>
            </w:r>
          </w:p>
          <w:p w14:paraId="47F1AA53" w14:textId="77777777" w:rsidR="00864B6E" w:rsidRPr="00864B6E" w:rsidRDefault="00864B6E" w:rsidP="00864B6E">
            <w:pPr>
              <w:jc w:val="both"/>
              <w:rPr>
                <w:rFonts w:ascii="Arial" w:eastAsia="Calibri" w:hAnsi="Arial" w:cs="Arial"/>
                <w:sz w:val="20"/>
                <w:szCs w:val="20"/>
              </w:rPr>
            </w:pPr>
          </w:p>
          <w:p w14:paraId="1D20103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 xml:space="preserve">Dar instrucciones para que se realice </w:t>
            </w:r>
            <w:proofErr w:type="gramStart"/>
            <w:r w:rsidRPr="00864B6E">
              <w:rPr>
                <w:rFonts w:ascii="Arial" w:eastAsia="Calibri" w:hAnsi="Arial" w:cs="Arial"/>
                <w:sz w:val="20"/>
                <w:szCs w:val="20"/>
              </w:rPr>
              <w:t>un  Mantenimiento</w:t>
            </w:r>
            <w:proofErr w:type="gramEnd"/>
            <w:r w:rsidRPr="00864B6E">
              <w:rPr>
                <w:rFonts w:ascii="Arial" w:eastAsia="Calibri" w:hAnsi="Arial" w:cs="Arial"/>
                <w:sz w:val="20"/>
                <w:szCs w:val="20"/>
              </w:rPr>
              <w:t xml:space="preserve"> y Mejora de la Competencia.</w:t>
            </w:r>
          </w:p>
        </w:tc>
        <w:tc>
          <w:tcPr>
            <w:tcW w:w="3397" w:type="dxa"/>
          </w:tcPr>
          <w:p w14:paraId="7219D9B3"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instrumentales</w:t>
            </w:r>
          </w:p>
          <w:p w14:paraId="64C1A72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organizar y planificar.</w:t>
            </w:r>
          </w:p>
          <w:p w14:paraId="743772FD"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Solución de problemas y toma de decisiones.</w:t>
            </w:r>
          </w:p>
          <w:p w14:paraId="0E43479A"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interpersonales</w:t>
            </w:r>
          </w:p>
          <w:p w14:paraId="461EA3C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Trabajo en equipo.</w:t>
            </w:r>
          </w:p>
          <w:p w14:paraId="207EECE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trabajo en equipo interdisciplinario.</w:t>
            </w:r>
          </w:p>
          <w:p w14:paraId="4053364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crítica y autocrítica.</w:t>
            </w:r>
          </w:p>
          <w:p w14:paraId="535726C0"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Competencias sistémicas</w:t>
            </w:r>
          </w:p>
          <w:p w14:paraId="51767A7A"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aplicar conocimientos en la práctica.</w:t>
            </w:r>
          </w:p>
          <w:p w14:paraId="49457548"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Capacidad de generar nuevas ideas.</w:t>
            </w:r>
          </w:p>
          <w:p w14:paraId="08B138A1"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Liderazgo.</w:t>
            </w:r>
          </w:p>
          <w:p w14:paraId="11D63A6E" w14:textId="77777777" w:rsidR="00864B6E" w:rsidRPr="00864B6E" w:rsidRDefault="00864B6E" w:rsidP="00864B6E">
            <w:pPr>
              <w:jc w:val="both"/>
              <w:rPr>
                <w:rFonts w:ascii="Arial" w:eastAsia="Calibri" w:hAnsi="Arial" w:cs="Arial"/>
                <w:iCs/>
                <w:sz w:val="20"/>
                <w:szCs w:val="20"/>
              </w:rPr>
            </w:pPr>
            <w:r w:rsidRPr="00864B6E">
              <w:rPr>
                <w:rFonts w:ascii="Arial" w:eastAsia="Calibri" w:hAnsi="Arial" w:cs="Arial"/>
                <w:iCs/>
                <w:sz w:val="20"/>
                <w:szCs w:val="20"/>
              </w:rPr>
              <w:t>• Habilidad para trabajar en forma autónoma.</w:t>
            </w:r>
          </w:p>
          <w:p w14:paraId="628C3B7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iCs/>
                <w:sz w:val="20"/>
                <w:szCs w:val="20"/>
              </w:rPr>
              <w:t>• Capacidad para desarrollar y gestionar proyectos</w:t>
            </w:r>
          </w:p>
        </w:tc>
        <w:tc>
          <w:tcPr>
            <w:tcW w:w="1802" w:type="dxa"/>
          </w:tcPr>
          <w:p w14:paraId="38D141B5"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6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 xml:space="preserve">--9 </w:t>
            </w:r>
            <w:proofErr w:type="spellStart"/>
            <w:r w:rsidRPr="00864B6E">
              <w:rPr>
                <w:rFonts w:ascii="Arial" w:eastAsia="Calibri" w:hAnsi="Arial" w:cs="Arial"/>
                <w:sz w:val="20"/>
                <w:szCs w:val="20"/>
              </w:rPr>
              <w:t>Hrs</w:t>
            </w:r>
            <w:proofErr w:type="spellEnd"/>
            <w:r w:rsidRPr="00864B6E">
              <w:rPr>
                <w:rFonts w:ascii="Arial" w:eastAsia="Calibri" w:hAnsi="Arial" w:cs="Arial"/>
                <w:sz w:val="20"/>
                <w:szCs w:val="20"/>
              </w:rPr>
              <w:t>.</w:t>
            </w:r>
          </w:p>
        </w:tc>
      </w:tr>
    </w:tbl>
    <w:p w14:paraId="7D80F290"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tblLook w:val="04A0" w:firstRow="1" w:lastRow="0" w:firstColumn="1" w:lastColumn="0" w:noHBand="0" w:noVBand="1"/>
      </w:tblPr>
      <w:tblGrid>
        <w:gridCol w:w="10060"/>
        <w:gridCol w:w="2936"/>
      </w:tblGrid>
      <w:tr w:rsidR="00864B6E" w:rsidRPr="00864B6E" w14:paraId="09673FB3" w14:textId="77777777" w:rsidTr="002D3A96">
        <w:tc>
          <w:tcPr>
            <w:tcW w:w="10060" w:type="dxa"/>
          </w:tcPr>
          <w:p w14:paraId="56E67D9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br w:type="page"/>
              <w:t xml:space="preserve">Indicadores de Alcance </w:t>
            </w:r>
          </w:p>
        </w:tc>
        <w:tc>
          <w:tcPr>
            <w:tcW w:w="2936" w:type="dxa"/>
          </w:tcPr>
          <w:p w14:paraId="636DE14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Valor de Indicador </w:t>
            </w:r>
          </w:p>
        </w:tc>
      </w:tr>
      <w:tr w:rsidR="00864B6E" w:rsidRPr="00864B6E" w14:paraId="3935B9B3" w14:textId="77777777" w:rsidTr="002D3A96">
        <w:tc>
          <w:tcPr>
            <w:tcW w:w="10060" w:type="dxa"/>
          </w:tcPr>
          <w:p w14:paraId="59037BA2" w14:textId="77777777" w:rsidR="00864B6E" w:rsidRPr="00864B6E" w:rsidRDefault="00864B6E" w:rsidP="00864B6E">
            <w:pPr>
              <w:autoSpaceDE w:val="0"/>
              <w:autoSpaceDN w:val="0"/>
              <w:adjustRightInd w:val="0"/>
              <w:jc w:val="both"/>
              <w:rPr>
                <w:rFonts w:ascii="Arial" w:eastAsia="Calibri" w:hAnsi="Arial" w:cs="Arial"/>
                <w:color w:val="000000"/>
                <w:sz w:val="20"/>
                <w:szCs w:val="20"/>
              </w:rPr>
            </w:pPr>
            <w:r w:rsidRPr="00864B6E">
              <w:rPr>
                <w:rFonts w:ascii="Arial" w:eastAsia="Calibri" w:hAnsi="Arial" w:cs="Arial"/>
                <w:color w:val="000000"/>
                <w:sz w:val="20"/>
                <w:szCs w:val="20"/>
              </w:rPr>
              <w:lastRenderedPageBreak/>
              <w:t xml:space="preserve">A) 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864B6E">
              <w:rPr>
                <w:rFonts w:ascii="Arial" w:eastAsia="Calibri" w:hAnsi="Arial" w:cs="Arial"/>
                <w:color w:val="000000"/>
                <w:sz w:val="20"/>
                <w:szCs w:val="20"/>
              </w:rPr>
              <w:t>coercitiva</w:t>
            </w:r>
            <w:proofErr w:type="gramEnd"/>
            <w:r w:rsidRPr="00864B6E">
              <w:rPr>
                <w:rFonts w:ascii="Arial" w:eastAsia="Calibri" w:hAnsi="Arial" w:cs="Arial"/>
                <w:color w:val="000000"/>
                <w:sz w:val="20"/>
                <w:szCs w:val="20"/>
              </w:rPr>
              <w:t xml:space="preserve"> así como elaborar informe de la evaluación del auditor.</w:t>
            </w:r>
          </w:p>
        </w:tc>
        <w:tc>
          <w:tcPr>
            <w:tcW w:w="2936" w:type="dxa"/>
          </w:tcPr>
          <w:p w14:paraId="75AAEC3C"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100 %</w:t>
            </w:r>
          </w:p>
        </w:tc>
      </w:tr>
    </w:tbl>
    <w:p w14:paraId="5D21E443" w14:textId="77777777" w:rsidR="00864B6E" w:rsidRPr="00864B6E" w:rsidRDefault="00864B6E" w:rsidP="00864B6E">
      <w:pPr>
        <w:spacing w:after="0" w:line="240" w:lineRule="auto"/>
        <w:rPr>
          <w:rFonts w:ascii="Arial" w:eastAsia="Calibri" w:hAnsi="Arial" w:cs="Arial"/>
          <w:sz w:val="20"/>
          <w:szCs w:val="20"/>
        </w:rPr>
      </w:pPr>
    </w:p>
    <w:p w14:paraId="783ECF2E"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Niveles de desempeño:</w:t>
      </w:r>
    </w:p>
    <w:tbl>
      <w:tblPr>
        <w:tblStyle w:val="Tablaconcuadrcula1"/>
        <w:tblW w:w="0" w:type="auto"/>
        <w:jc w:val="center"/>
        <w:tblLook w:val="04A0" w:firstRow="1" w:lastRow="0" w:firstColumn="1" w:lastColumn="0" w:noHBand="0" w:noVBand="1"/>
      </w:tblPr>
      <w:tblGrid>
        <w:gridCol w:w="2562"/>
        <w:gridCol w:w="2048"/>
        <w:gridCol w:w="6636"/>
        <w:gridCol w:w="2134"/>
      </w:tblGrid>
      <w:tr w:rsidR="00864B6E" w:rsidRPr="00864B6E" w14:paraId="71E0CC11" w14:textId="77777777" w:rsidTr="002D3A96">
        <w:trPr>
          <w:trHeight w:val="197"/>
          <w:jc w:val="center"/>
        </w:trPr>
        <w:tc>
          <w:tcPr>
            <w:tcW w:w="2562" w:type="dxa"/>
            <w:vAlign w:val="center"/>
          </w:tcPr>
          <w:p w14:paraId="1C9F06AF"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Desempeño</w:t>
            </w:r>
          </w:p>
        </w:tc>
        <w:tc>
          <w:tcPr>
            <w:tcW w:w="2048" w:type="dxa"/>
            <w:vAlign w:val="center"/>
          </w:tcPr>
          <w:p w14:paraId="1BD01B81"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Nivel de desempeño</w:t>
            </w:r>
          </w:p>
        </w:tc>
        <w:tc>
          <w:tcPr>
            <w:tcW w:w="6636" w:type="dxa"/>
            <w:vAlign w:val="center"/>
          </w:tcPr>
          <w:p w14:paraId="19BBD29F"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Indicadores de Alcance</w:t>
            </w:r>
          </w:p>
        </w:tc>
        <w:tc>
          <w:tcPr>
            <w:tcW w:w="2134" w:type="dxa"/>
            <w:vAlign w:val="center"/>
          </w:tcPr>
          <w:p w14:paraId="558BDE6D" w14:textId="77777777" w:rsidR="00864B6E" w:rsidRPr="00864B6E" w:rsidRDefault="00864B6E" w:rsidP="00864B6E">
            <w:pPr>
              <w:jc w:val="center"/>
              <w:rPr>
                <w:rFonts w:ascii="Arial" w:eastAsia="Calibri" w:hAnsi="Arial" w:cs="Arial"/>
                <w:b/>
                <w:sz w:val="20"/>
                <w:szCs w:val="20"/>
              </w:rPr>
            </w:pPr>
            <w:r w:rsidRPr="00864B6E">
              <w:rPr>
                <w:rFonts w:ascii="Arial" w:eastAsia="Calibri" w:hAnsi="Arial" w:cs="Arial"/>
                <w:b/>
                <w:sz w:val="20"/>
                <w:szCs w:val="20"/>
              </w:rPr>
              <w:t>Valoración numérica</w:t>
            </w:r>
          </w:p>
        </w:tc>
      </w:tr>
      <w:tr w:rsidR="00864B6E" w:rsidRPr="00864B6E" w14:paraId="6B05D45A" w14:textId="77777777" w:rsidTr="002D3A96">
        <w:trPr>
          <w:trHeight w:val="197"/>
          <w:jc w:val="center"/>
        </w:trPr>
        <w:tc>
          <w:tcPr>
            <w:tcW w:w="2562" w:type="dxa"/>
            <w:vMerge w:val="restart"/>
            <w:vAlign w:val="center"/>
          </w:tcPr>
          <w:p w14:paraId="5801AB86"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Alcanzada</w:t>
            </w:r>
          </w:p>
        </w:tc>
        <w:tc>
          <w:tcPr>
            <w:tcW w:w="2048" w:type="dxa"/>
            <w:vAlign w:val="center"/>
          </w:tcPr>
          <w:p w14:paraId="531E1D8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Excelente</w:t>
            </w:r>
          </w:p>
        </w:tc>
        <w:tc>
          <w:tcPr>
            <w:tcW w:w="6636" w:type="dxa"/>
          </w:tcPr>
          <w:p w14:paraId="45609D50" w14:textId="77777777" w:rsidR="00864B6E" w:rsidRPr="00864B6E" w:rsidRDefault="00864B6E" w:rsidP="00864B6E">
            <w:pPr>
              <w:ind w:left="-108"/>
              <w:jc w:val="both"/>
              <w:rPr>
                <w:rFonts w:ascii="Arial" w:eastAsia="Calibri" w:hAnsi="Arial" w:cs="Arial"/>
                <w:sz w:val="20"/>
                <w:szCs w:val="20"/>
              </w:rPr>
            </w:pPr>
            <w:r w:rsidRPr="00864B6E">
              <w:rPr>
                <w:rFonts w:ascii="Arial" w:eastAsia="Calibri" w:hAnsi="Arial" w:cs="Arial"/>
                <w:sz w:val="20"/>
                <w:szCs w:val="20"/>
              </w:rPr>
              <w:t xml:space="preserve">  Cumple al menos 5 de los siguientes indicadores</w:t>
            </w:r>
          </w:p>
          <w:p w14:paraId="267FDFE7" w14:textId="77777777" w:rsidR="00864B6E" w:rsidRPr="00864B6E" w:rsidRDefault="00864B6E" w:rsidP="00864B6E">
            <w:pPr>
              <w:numPr>
                <w:ilvl w:val="0"/>
                <w:numId w:val="38"/>
              </w:numPr>
              <w:jc w:val="both"/>
              <w:rPr>
                <w:rFonts w:ascii="Arial" w:eastAsia="Calibri" w:hAnsi="Arial" w:cs="Arial"/>
                <w:b/>
                <w:sz w:val="20"/>
                <w:szCs w:val="20"/>
              </w:rPr>
            </w:pPr>
            <w:r w:rsidRPr="00864B6E">
              <w:rPr>
                <w:rFonts w:ascii="Arial" w:eastAsia="Calibri" w:hAnsi="Arial" w:cs="Arial"/>
                <w:b/>
                <w:sz w:val="20"/>
                <w:szCs w:val="20"/>
              </w:rPr>
              <w:t xml:space="preserve">Se adapta a situaciones y contextos complejos: </w:t>
            </w:r>
            <w:r w:rsidRPr="00864B6E">
              <w:rPr>
                <w:rFonts w:ascii="Arial" w:eastAsia="Calibri" w:hAnsi="Arial" w:cs="Arial"/>
                <w:sz w:val="20"/>
                <w:szCs w:val="20"/>
              </w:rPr>
              <w:t xml:space="preserve">Puede trabajar en equipo, refleja sus conocimientos en la interpretación de la realidad. </w:t>
            </w:r>
          </w:p>
          <w:p w14:paraId="12BD7298" w14:textId="77777777" w:rsidR="00864B6E" w:rsidRPr="00864B6E" w:rsidRDefault="00864B6E" w:rsidP="00864B6E">
            <w:pPr>
              <w:numPr>
                <w:ilvl w:val="0"/>
                <w:numId w:val="38"/>
              </w:numPr>
              <w:ind w:left="33" w:hanging="141"/>
              <w:jc w:val="both"/>
              <w:rPr>
                <w:rFonts w:ascii="Arial" w:eastAsia="Calibri" w:hAnsi="Arial" w:cs="Arial"/>
                <w:b/>
                <w:sz w:val="20"/>
                <w:szCs w:val="20"/>
              </w:rPr>
            </w:pPr>
            <w:r w:rsidRPr="00864B6E">
              <w:rPr>
                <w:rFonts w:ascii="Arial" w:eastAsia="Calibri" w:hAnsi="Arial" w:cs="Arial"/>
                <w:b/>
                <w:sz w:val="20"/>
                <w:szCs w:val="20"/>
              </w:rPr>
              <w:t>Hace aportaciones a las actividades académicas desarrolladas:</w:t>
            </w:r>
            <w:r w:rsidRPr="00864B6E">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8E1E440" w14:textId="77777777" w:rsidR="00864B6E" w:rsidRPr="00864B6E" w:rsidRDefault="00864B6E" w:rsidP="00864B6E">
            <w:pPr>
              <w:numPr>
                <w:ilvl w:val="0"/>
                <w:numId w:val="38"/>
              </w:numPr>
              <w:ind w:left="33" w:hanging="141"/>
              <w:jc w:val="both"/>
              <w:rPr>
                <w:rFonts w:ascii="Arial" w:eastAsia="Calibri" w:hAnsi="Arial" w:cs="Arial"/>
                <w:sz w:val="20"/>
                <w:szCs w:val="20"/>
              </w:rPr>
            </w:pPr>
            <w:r w:rsidRPr="00864B6E">
              <w:rPr>
                <w:rFonts w:ascii="Arial" w:eastAsia="Calibri" w:hAnsi="Arial" w:cs="Arial"/>
                <w:b/>
                <w:sz w:val="20"/>
                <w:szCs w:val="20"/>
              </w:rPr>
              <w:t>Propone y/o explica soluciones o procedimientos no visto en clase (creatividad)</w:t>
            </w:r>
            <w:r w:rsidRPr="00864B6E">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CFE131C" w14:textId="77777777" w:rsidR="00864B6E" w:rsidRPr="00864B6E" w:rsidRDefault="00864B6E" w:rsidP="00864B6E">
            <w:pPr>
              <w:numPr>
                <w:ilvl w:val="0"/>
                <w:numId w:val="38"/>
              </w:numPr>
              <w:ind w:left="33" w:hanging="141"/>
              <w:jc w:val="both"/>
              <w:rPr>
                <w:rFonts w:ascii="Arial" w:eastAsia="Calibri" w:hAnsi="Arial" w:cs="Arial"/>
                <w:sz w:val="20"/>
                <w:szCs w:val="20"/>
              </w:rPr>
            </w:pPr>
            <w:r w:rsidRPr="00864B6E">
              <w:rPr>
                <w:rFonts w:ascii="Arial" w:eastAsia="Calibri" w:hAnsi="Arial" w:cs="Arial"/>
                <w:b/>
                <w:sz w:val="20"/>
                <w:szCs w:val="20"/>
              </w:rPr>
              <w:t>Introduce recursos y experiencias que promueven un pensamiento crítico:</w:t>
            </w:r>
            <w:r w:rsidRPr="00864B6E">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A300B4A" w14:textId="77777777" w:rsidR="00864B6E" w:rsidRPr="00864B6E" w:rsidRDefault="00864B6E" w:rsidP="00864B6E">
            <w:pPr>
              <w:numPr>
                <w:ilvl w:val="0"/>
                <w:numId w:val="38"/>
              </w:numPr>
              <w:ind w:left="33" w:hanging="141"/>
              <w:jc w:val="both"/>
              <w:rPr>
                <w:rFonts w:ascii="Arial" w:eastAsia="Calibri" w:hAnsi="Arial" w:cs="Arial"/>
                <w:sz w:val="20"/>
                <w:szCs w:val="20"/>
              </w:rPr>
            </w:pPr>
            <w:r w:rsidRPr="00864B6E">
              <w:rPr>
                <w:rFonts w:ascii="Arial" w:eastAsia="Calibri" w:hAnsi="Arial" w:cs="Arial"/>
                <w:b/>
                <w:sz w:val="20"/>
                <w:szCs w:val="20"/>
              </w:rPr>
              <w:t>Incorpora conocimientos y actividades interdisciplinarios en su aprendizaje</w:t>
            </w:r>
            <w:r w:rsidRPr="00864B6E">
              <w:rPr>
                <w:rFonts w:ascii="Arial" w:eastAsia="Calibri" w:hAnsi="Arial" w:cs="Arial"/>
                <w:sz w:val="20"/>
                <w:szCs w:val="20"/>
              </w:rPr>
              <w:t>: En el desarrollo de los temas de la asignatura incorpora conocimientos y actividades desarrolladas en otras asignaturas para lograr la competencia.</w:t>
            </w:r>
          </w:p>
          <w:p w14:paraId="402DE1DC" w14:textId="77777777" w:rsidR="00864B6E" w:rsidRPr="00864B6E" w:rsidRDefault="00864B6E" w:rsidP="00864B6E">
            <w:pPr>
              <w:numPr>
                <w:ilvl w:val="0"/>
                <w:numId w:val="38"/>
              </w:numPr>
              <w:ind w:left="33" w:hanging="141"/>
              <w:jc w:val="both"/>
              <w:rPr>
                <w:rFonts w:ascii="Arial" w:eastAsia="Calibri" w:hAnsi="Arial" w:cs="Arial"/>
                <w:sz w:val="20"/>
                <w:szCs w:val="20"/>
              </w:rPr>
            </w:pPr>
            <w:r w:rsidRPr="00864B6E">
              <w:rPr>
                <w:rFonts w:ascii="Arial" w:eastAsia="Calibri" w:hAnsi="Arial" w:cs="Arial"/>
                <w:b/>
                <w:sz w:val="20"/>
                <w:szCs w:val="20"/>
              </w:rPr>
              <w:t xml:space="preserve">Realiza su trabajo de manera autónoma y autorregulada. </w:t>
            </w:r>
            <w:r w:rsidRPr="00864B6E">
              <w:rPr>
                <w:rFonts w:ascii="Arial" w:eastAsia="Calibri" w:hAnsi="Arial" w:cs="Arial"/>
                <w:sz w:val="20"/>
                <w:szCs w:val="20"/>
              </w:rPr>
              <w:t xml:space="preserve">Es capaz </w:t>
            </w:r>
            <w:proofErr w:type="spellStart"/>
            <w:r w:rsidRPr="00864B6E">
              <w:rPr>
                <w:rFonts w:ascii="Arial" w:eastAsia="Calibri" w:hAnsi="Arial" w:cs="Arial"/>
                <w:sz w:val="20"/>
                <w:szCs w:val="20"/>
              </w:rPr>
              <w:t>deorganizar</w:t>
            </w:r>
            <w:proofErr w:type="spellEnd"/>
            <w:r w:rsidRPr="00864B6E">
              <w:rPr>
                <w:rFonts w:ascii="Arial" w:eastAsia="Calibri"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3B3E95CE"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95-100</w:t>
            </w:r>
          </w:p>
        </w:tc>
      </w:tr>
      <w:tr w:rsidR="00864B6E" w:rsidRPr="00864B6E" w14:paraId="0D274804" w14:textId="77777777" w:rsidTr="002D3A96">
        <w:trPr>
          <w:trHeight w:val="197"/>
          <w:jc w:val="center"/>
        </w:trPr>
        <w:tc>
          <w:tcPr>
            <w:tcW w:w="2562" w:type="dxa"/>
            <w:vMerge/>
            <w:vAlign w:val="center"/>
          </w:tcPr>
          <w:p w14:paraId="59B07CB3"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62ACD08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Notable</w:t>
            </w:r>
          </w:p>
        </w:tc>
        <w:tc>
          <w:tcPr>
            <w:tcW w:w="6636" w:type="dxa"/>
          </w:tcPr>
          <w:p w14:paraId="1AC94575"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4</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367A4EA1"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85-94</w:t>
            </w:r>
          </w:p>
        </w:tc>
      </w:tr>
      <w:tr w:rsidR="00864B6E" w:rsidRPr="00864B6E" w14:paraId="7282E006" w14:textId="77777777" w:rsidTr="002D3A96">
        <w:trPr>
          <w:trHeight w:val="197"/>
          <w:jc w:val="center"/>
        </w:trPr>
        <w:tc>
          <w:tcPr>
            <w:tcW w:w="2562" w:type="dxa"/>
            <w:vMerge/>
            <w:vAlign w:val="center"/>
          </w:tcPr>
          <w:p w14:paraId="3702668B"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7224B8F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Bueno</w:t>
            </w:r>
          </w:p>
        </w:tc>
        <w:tc>
          <w:tcPr>
            <w:tcW w:w="6636" w:type="dxa"/>
          </w:tcPr>
          <w:p w14:paraId="05D8A6BD"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3</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63814D64"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75-84</w:t>
            </w:r>
          </w:p>
        </w:tc>
      </w:tr>
      <w:tr w:rsidR="00864B6E" w:rsidRPr="00864B6E" w14:paraId="5000720A" w14:textId="77777777" w:rsidTr="002D3A96">
        <w:trPr>
          <w:trHeight w:val="197"/>
          <w:jc w:val="center"/>
        </w:trPr>
        <w:tc>
          <w:tcPr>
            <w:tcW w:w="2562" w:type="dxa"/>
            <w:vMerge/>
            <w:vAlign w:val="center"/>
          </w:tcPr>
          <w:p w14:paraId="21D93932" w14:textId="77777777" w:rsidR="00864B6E" w:rsidRPr="00864B6E" w:rsidRDefault="00864B6E" w:rsidP="00864B6E">
            <w:pPr>
              <w:jc w:val="center"/>
              <w:rPr>
                <w:rFonts w:ascii="Arial" w:eastAsia="Calibri" w:hAnsi="Arial" w:cs="Arial"/>
                <w:sz w:val="20"/>
                <w:szCs w:val="20"/>
              </w:rPr>
            </w:pPr>
          </w:p>
        </w:tc>
        <w:tc>
          <w:tcPr>
            <w:tcW w:w="2048" w:type="dxa"/>
            <w:vAlign w:val="center"/>
          </w:tcPr>
          <w:p w14:paraId="2574061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Suficiente</w:t>
            </w:r>
          </w:p>
        </w:tc>
        <w:tc>
          <w:tcPr>
            <w:tcW w:w="6636" w:type="dxa"/>
          </w:tcPr>
          <w:p w14:paraId="6F1B3CEE" w14:textId="77777777" w:rsidR="00864B6E" w:rsidRPr="00864B6E" w:rsidRDefault="00864B6E" w:rsidP="00864B6E">
            <w:pPr>
              <w:rPr>
                <w:rFonts w:ascii="Arial" w:eastAsia="Calibri" w:hAnsi="Arial" w:cs="Arial"/>
                <w:sz w:val="20"/>
                <w:szCs w:val="20"/>
              </w:rPr>
            </w:pPr>
            <w:proofErr w:type="gramStart"/>
            <w:r w:rsidRPr="00864B6E">
              <w:rPr>
                <w:rFonts w:ascii="Arial" w:eastAsia="Calibri" w:hAnsi="Arial" w:cs="Arial"/>
                <w:sz w:val="20"/>
                <w:szCs w:val="20"/>
              </w:rPr>
              <w:t>Cumple  2</w:t>
            </w:r>
            <w:proofErr w:type="gramEnd"/>
            <w:r w:rsidRPr="00864B6E">
              <w:rPr>
                <w:rFonts w:ascii="Arial" w:eastAsia="Calibri" w:hAnsi="Arial" w:cs="Arial"/>
                <w:sz w:val="20"/>
                <w:szCs w:val="20"/>
              </w:rPr>
              <w:t xml:space="preserve"> de los indicadores definidos en desempeño excelente</w:t>
            </w:r>
          </w:p>
        </w:tc>
        <w:tc>
          <w:tcPr>
            <w:tcW w:w="2134" w:type="dxa"/>
            <w:vAlign w:val="center"/>
          </w:tcPr>
          <w:p w14:paraId="02FD71B9"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70-74</w:t>
            </w:r>
          </w:p>
        </w:tc>
      </w:tr>
      <w:tr w:rsidR="00864B6E" w:rsidRPr="00864B6E" w14:paraId="06E0A5D0" w14:textId="77777777" w:rsidTr="002D3A96">
        <w:trPr>
          <w:trHeight w:val="197"/>
          <w:jc w:val="center"/>
        </w:trPr>
        <w:tc>
          <w:tcPr>
            <w:tcW w:w="2562" w:type="dxa"/>
            <w:vAlign w:val="center"/>
          </w:tcPr>
          <w:p w14:paraId="3C23CD71"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Competencia No Alcanzada</w:t>
            </w:r>
          </w:p>
        </w:tc>
        <w:tc>
          <w:tcPr>
            <w:tcW w:w="2048" w:type="dxa"/>
            <w:vAlign w:val="center"/>
          </w:tcPr>
          <w:p w14:paraId="448D306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Insuficiente</w:t>
            </w:r>
          </w:p>
        </w:tc>
        <w:tc>
          <w:tcPr>
            <w:tcW w:w="6636" w:type="dxa"/>
          </w:tcPr>
          <w:p w14:paraId="7787D7A1" w14:textId="77777777" w:rsidR="00864B6E" w:rsidRPr="00864B6E" w:rsidRDefault="00864B6E" w:rsidP="00864B6E">
            <w:pPr>
              <w:jc w:val="both"/>
              <w:rPr>
                <w:rFonts w:ascii="Arial" w:eastAsia="Calibri" w:hAnsi="Arial" w:cs="Arial"/>
                <w:sz w:val="20"/>
                <w:szCs w:val="20"/>
              </w:rPr>
            </w:pPr>
            <w:r w:rsidRPr="00864B6E">
              <w:rPr>
                <w:rFonts w:ascii="Arial" w:eastAsia="Calibri" w:hAnsi="Arial" w:cs="Arial"/>
                <w:sz w:val="20"/>
                <w:szCs w:val="20"/>
              </w:rPr>
              <w:t>No se cumple con el 100% de evidencias conceptuales, procedimentales y actitudinales de los indicadores definidos en desempeño excelente.</w:t>
            </w:r>
          </w:p>
        </w:tc>
        <w:tc>
          <w:tcPr>
            <w:tcW w:w="2134" w:type="dxa"/>
            <w:vAlign w:val="center"/>
          </w:tcPr>
          <w:p w14:paraId="31683C5E"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N. A.</w:t>
            </w:r>
          </w:p>
        </w:tc>
      </w:tr>
    </w:tbl>
    <w:p w14:paraId="7345D0DC" w14:textId="77777777" w:rsidR="00864B6E" w:rsidRPr="00864B6E" w:rsidRDefault="00864B6E" w:rsidP="00864B6E">
      <w:pPr>
        <w:spacing w:after="0" w:line="240" w:lineRule="auto"/>
        <w:rPr>
          <w:rFonts w:ascii="Arial" w:eastAsia="Calibri" w:hAnsi="Arial" w:cs="Arial"/>
          <w:sz w:val="20"/>
          <w:szCs w:val="20"/>
        </w:rPr>
      </w:pPr>
    </w:p>
    <w:p w14:paraId="586A7FE2" w14:textId="77777777" w:rsidR="00864B6E" w:rsidRPr="00864B6E" w:rsidRDefault="00864B6E" w:rsidP="00864B6E">
      <w:pPr>
        <w:spacing w:after="0" w:line="240" w:lineRule="auto"/>
        <w:rPr>
          <w:rFonts w:ascii="Arial" w:eastAsia="Calibri" w:hAnsi="Arial" w:cs="Arial"/>
          <w:sz w:val="20"/>
          <w:szCs w:val="20"/>
        </w:rPr>
      </w:pPr>
    </w:p>
    <w:p w14:paraId="08B8D39A" w14:textId="77777777" w:rsidR="00864B6E" w:rsidRPr="00864B6E" w:rsidRDefault="00864B6E" w:rsidP="00864B6E">
      <w:pPr>
        <w:spacing w:after="0" w:line="240" w:lineRule="auto"/>
        <w:rPr>
          <w:rFonts w:ascii="Arial" w:eastAsia="Calibri" w:hAnsi="Arial" w:cs="Arial"/>
          <w:sz w:val="20"/>
          <w:szCs w:val="20"/>
        </w:rPr>
      </w:pPr>
    </w:p>
    <w:p w14:paraId="359A6DE6" w14:textId="77777777" w:rsidR="00864B6E" w:rsidRPr="00864B6E" w:rsidRDefault="00864B6E" w:rsidP="00864B6E">
      <w:pPr>
        <w:spacing w:after="0" w:line="240" w:lineRule="auto"/>
        <w:rPr>
          <w:rFonts w:ascii="Arial" w:eastAsia="Calibri" w:hAnsi="Arial" w:cs="Arial"/>
          <w:sz w:val="20"/>
          <w:szCs w:val="20"/>
        </w:rPr>
      </w:pPr>
    </w:p>
    <w:p w14:paraId="0076D7D1" w14:textId="77777777" w:rsidR="00864B6E" w:rsidRPr="00864B6E" w:rsidRDefault="00864B6E" w:rsidP="00864B6E">
      <w:pPr>
        <w:spacing w:after="0" w:line="240" w:lineRule="auto"/>
        <w:rPr>
          <w:rFonts w:ascii="Arial" w:eastAsia="Calibri" w:hAnsi="Arial" w:cs="Arial"/>
          <w:sz w:val="20"/>
          <w:szCs w:val="20"/>
        </w:rPr>
      </w:pPr>
    </w:p>
    <w:p w14:paraId="6A42166F" w14:textId="77777777" w:rsidR="00864B6E" w:rsidRPr="00864B6E" w:rsidRDefault="00864B6E" w:rsidP="00864B6E">
      <w:pPr>
        <w:spacing w:after="0" w:line="240" w:lineRule="auto"/>
        <w:rPr>
          <w:rFonts w:ascii="Arial" w:eastAsia="Calibri" w:hAnsi="Arial" w:cs="Arial"/>
          <w:sz w:val="20"/>
          <w:szCs w:val="20"/>
        </w:rPr>
      </w:pPr>
    </w:p>
    <w:p w14:paraId="0463924C" w14:textId="77777777" w:rsidR="00864B6E" w:rsidRPr="00864B6E" w:rsidRDefault="00864B6E" w:rsidP="00864B6E">
      <w:pPr>
        <w:spacing w:after="0" w:line="240" w:lineRule="auto"/>
        <w:rPr>
          <w:rFonts w:ascii="Arial" w:eastAsia="Calibri" w:hAnsi="Arial" w:cs="Arial"/>
          <w:sz w:val="20"/>
          <w:szCs w:val="20"/>
        </w:rPr>
      </w:pPr>
    </w:p>
    <w:p w14:paraId="7AF010BF" w14:textId="77777777" w:rsidR="00864B6E" w:rsidRPr="00864B6E" w:rsidRDefault="00864B6E" w:rsidP="00864B6E">
      <w:pPr>
        <w:spacing w:after="0" w:line="240" w:lineRule="auto"/>
        <w:rPr>
          <w:rFonts w:ascii="Arial" w:eastAsia="Calibri" w:hAnsi="Arial" w:cs="Arial"/>
          <w:sz w:val="20"/>
          <w:szCs w:val="20"/>
        </w:rPr>
      </w:pPr>
    </w:p>
    <w:p w14:paraId="66BF76DB" w14:textId="77777777" w:rsidR="00864B6E" w:rsidRPr="00864B6E" w:rsidRDefault="00864B6E" w:rsidP="00864B6E">
      <w:pPr>
        <w:spacing w:after="0" w:line="240" w:lineRule="auto"/>
        <w:rPr>
          <w:rFonts w:ascii="Arial" w:eastAsia="Calibri" w:hAnsi="Arial" w:cs="Arial"/>
          <w:sz w:val="20"/>
          <w:szCs w:val="20"/>
        </w:rPr>
      </w:pPr>
    </w:p>
    <w:p w14:paraId="5A3F98FB" w14:textId="77777777" w:rsidR="00864B6E" w:rsidRPr="00864B6E" w:rsidRDefault="00864B6E" w:rsidP="00864B6E">
      <w:pPr>
        <w:spacing w:after="0" w:line="240" w:lineRule="auto"/>
        <w:rPr>
          <w:rFonts w:ascii="Arial" w:eastAsia="Calibri" w:hAnsi="Arial" w:cs="Arial"/>
          <w:sz w:val="20"/>
          <w:szCs w:val="20"/>
        </w:rPr>
      </w:pPr>
    </w:p>
    <w:p w14:paraId="54DCC4D3"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864B6E" w:rsidRPr="00864B6E" w14:paraId="46875334" w14:textId="77777777" w:rsidTr="002D3A96">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vAlign w:val="center"/>
            <w:hideMark/>
          </w:tcPr>
          <w:p w14:paraId="3477C538"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vAlign w:val="center"/>
            <w:hideMark/>
          </w:tcPr>
          <w:p w14:paraId="71D5C4C4"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vAlign w:val="center"/>
            <w:hideMark/>
          </w:tcPr>
          <w:p w14:paraId="30EA81B9"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vAlign w:val="center"/>
            <w:hideMark/>
          </w:tcPr>
          <w:p w14:paraId="2F7F6D0D" w14:textId="77777777" w:rsidR="00864B6E" w:rsidRPr="00864B6E" w:rsidRDefault="00864B6E" w:rsidP="00864B6E">
            <w:pPr>
              <w:spacing w:after="0" w:line="240" w:lineRule="auto"/>
              <w:jc w:val="center"/>
              <w:rPr>
                <w:rFonts w:ascii="Arial" w:eastAsia="Times New Roman" w:hAnsi="Arial" w:cs="Arial"/>
                <w:b/>
                <w:color w:val="000000"/>
                <w:sz w:val="20"/>
                <w:szCs w:val="20"/>
                <w:lang w:eastAsia="es-MX"/>
              </w:rPr>
            </w:pPr>
            <w:r w:rsidRPr="00864B6E">
              <w:rPr>
                <w:rFonts w:ascii="Arial" w:eastAsia="Times New Roman" w:hAnsi="Arial" w:cs="Arial"/>
                <w:b/>
                <w:color w:val="000000"/>
                <w:sz w:val="20"/>
                <w:szCs w:val="20"/>
                <w:lang w:eastAsia="es-MX"/>
              </w:rPr>
              <w:t>Evaluación formativa de la competencia</w:t>
            </w:r>
          </w:p>
        </w:tc>
      </w:tr>
      <w:tr w:rsidR="00864B6E" w:rsidRPr="00864B6E" w14:paraId="4A5DBBAA" w14:textId="77777777" w:rsidTr="002D3A96">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08FD6AB"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92B43B9"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vAlign w:val="center"/>
            <w:hideMark/>
          </w:tcPr>
          <w:p w14:paraId="4BD1F5B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vAlign w:val="center"/>
            <w:hideMark/>
          </w:tcPr>
          <w:p w14:paraId="50CD0BD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vAlign w:val="center"/>
            <w:hideMark/>
          </w:tcPr>
          <w:p w14:paraId="654CB33D"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vAlign w:val="center"/>
            <w:hideMark/>
          </w:tcPr>
          <w:p w14:paraId="4A850D77"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vAlign w:val="center"/>
            <w:hideMark/>
          </w:tcPr>
          <w:p w14:paraId="6D62740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750B3784" w14:textId="77777777" w:rsidR="00864B6E" w:rsidRPr="00864B6E" w:rsidRDefault="00864B6E" w:rsidP="00864B6E">
            <w:pPr>
              <w:spacing w:after="0" w:line="240" w:lineRule="auto"/>
              <w:rPr>
                <w:rFonts w:ascii="Arial" w:eastAsia="Times New Roman" w:hAnsi="Arial" w:cs="Arial"/>
                <w:color w:val="000000"/>
                <w:sz w:val="20"/>
                <w:szCs w:val="20"/>
                <w:lang w:eastAsia="es-MX"/>
              </w:rPr>
            </w:pPr>
          </w:p>
        </w:tc>
      </w:tr>
      <w:tr w:rsidR="00864B6E" w:rsidRPr="00864B6E" w14:paraId="68FF6576" w14:textId="77777777" w:rsidTr="002D3A96">
        <w:trPr>
          <w:trHeight w:val="294"/>
          <w:jc w:val="center"/>
        </w:trPr>
        <w:tc>
          <w:tcPr>
            <w:tcW w:w="3978" w:type="dxa"/>
            <w:tcBorders>
              <w:top w:val="nil"/>
              <w:left w:val="single" w:sz="4" w:space="0" w:color="auto"/>
              <w:bottom w:val="single" w:sz="4" w:space="0" w:color="auto"/>
              <w:right w:val="single" w:sz="4" w:space="0" w:color="auto"/>
            </w:tcBorders>
            <w:noWrap/>
            <w:vAlign w:val="center"/>
          </w:tcPr>
          <w:p w14:paraId="08F53437" w14:textId="77777777" w:rsidR="00864B6E" w:rsidRPr="00864B6E" w:rsidRDefault="00864B6E" w:rsidP="00864B6E">
            <w:pPr>
              <w:spacing w:after="0" w:line="240" w:lineRule="auto"/>
              <w:jc w:val="both"/>
              <w:rPr>
                <w:rFonts w:ascii="Arial" w:eastAsia="Times New Roman" w:hAnsi="Arial" w:cs="Arial"/>
                <w:sz w:val="20"/>
                <w:szCs w:val="20"/>
                <w:lang w:eastAsia="es-MX"/>
              </w:rPr>
            </w:pPr>
            <w:r w:rsidRPr="00864B6E">
              <w:rPr>
                <w:rFonts w:ascii="Arial" w:eastAsia="Times New Roman" w:hAnsi="Arial" w:cs="Arial"/>
                <w:sz w:val="20"/>
                <w:szCs w:val="20"/>
                <w:lang w:eastAsia="es-MX"/>
              </w:rPr>
              <w:t>Resolver examen escrito de la evaluación de la competencia del auditor (Lista de cotejo)</w:t>
            </w:r>
          </w:p>
        </w:tc>
        <w:tc>
          <w:tcPr>
            <w:tcW w:w="553" w:type="dxa"/>
            <w:tcBorders>
              <w:top w:val="nil"/>
              <w:left w:val="nil"/>
              <w:bottom w:val="single" w:sz="4" w:space="0" w:color="auto"/>
              <w:right w:val="single" w:sz="4" w:space="0" w:color="auto"/>
            </w:tcBorders>
            <w:noWrap/>
            <w:vAlign w:val="center"/>
          </w:tcPr>
          <w:p w14:paraId="41E0D216" w14:textId="77777777" w:rsidR="00864B6E" w:rsidRPr="00864B6E" w:rsidRDefault="00864B6E" w:rsidP="00864B6E">
            <w:pPr>
              <w:spacing w:after="0" w:line="240" w:lineRule="auto"/>
              <w:jc w:val="center"/>
              <w:rPr>
                <w:rFonts w:ascii="Arial" w:eastAsia="Times New Roman" w:hAnsi="Arial" w:cs="Arial"/>
                <w:sz w:val="20"/>
                <w:szCs w:val="20"/>
                <w:lang w:eastAsia="es-MX"/>
              </w:rPr>
            </w:pPr>
            <w:r w:rsidRPr="00864B6E">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noWrap/>
            <w:vAlign w:val="center"/>
          </w:tcPr>
          <w:p w14:paraId="68E860F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noWrap/>
            <w:vAlign w:val="center"/>
          </w:tcPr>
          <w:p w14:paraId="35DDE9A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noWrap/>
            <w:vAlign w:val="center"/>
          </w:tcPr>
          <w:p w14:paraId="1D59B5C3"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noWrap/>
            <w:vAlign w:val="center"/>
          </w:tcPr>
          <w:p w14:paraId="159ECA9E"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noWrap/>
            <w:vAlign w:val="center"/>
          </w:tcPr>
          <w:p w14:paraId="07CFBB8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noWrap/>
            <w:vAlign w:val="bottom"/>
          </w:tcPr>
          <w:p w14:paraId="475A29B8" w14:textId="77777777" w:rsidR="00864B6E" w:rsidRPr="00864B6E" w:rsidRDefault="00864B6E" w:rsidP="00864B6E">
            <w:pPr>
              <w:spacing w:after="0" w:line="240" w:lineRule="auto"/>
              <w:jc w:val="both"/>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w:t>
            </w:r>
            <w:proofErr w:type="gramStart"/>
            <w:r w:rsidRPr="00864B6E">
              <w:rPr>
                <w:rFonts w:ascii="Arial" w:eastAsia="Times New Roman" w:hAnsi="Arial" w:cs="Arial"/>
                <w:color w:val="000000"/>
                <w:sz w:val="20"/>
                <w:szCs w:val="20"/>
                <w:lang w:eastAsia="es-MX"/>
              </w:rPr>
              <w:t>coercitiva</w:t>
            </w:r>
            <w:proofErr w:type="gramEnd"/>
            <w:r w:rsidRPr="00864B6E">
              <w:rPr>
                <w:rFonts w:ascii="Arial" w:eastAsia="Times New Roman" w:hAnsi="Arial" w:cs="Arial"/>
                <w:color w:val="000000"/>
                <w:sz w:val="20"/>
                <w:szCs w:val="20"/>
                <w:lang w:eastAsia="es-MX"/>
              </w:rPr>
              <w:t xml:space="preserve"> así como resolver examen escrito</w:t>
            </w:r>
          </w:p>
        </w:tc>
      </w:tr>
      <w:tr w:rsidR="00864B6E" w:rsidRPr="00864B6E" w14:paraId="42B8FCA2" w14:textId="77777777" w:rsidTr="002D3A96">
        <w:trPr>
          <w:trHeight w:val="294"/>
          <w:jc w:val="center"/>
        </w:trPr>
        <w:tc>
          <w:tcPr>
            <w:tcW w:w="3978" w:type="dxa"/>
            <w:tcBorders>
              <w:top w:val="nil"/>
              <w:left w:val="single" w:sz="4" w:space="0" w:color="auto"/>
              <w:bottom w:val="single" w:sz="4" w:space="0" w:color="auto"/>
            </w:tcBorders>
            <w:noWrap/>
            <w:vAlign w:val="bottom"/>
            <w:hideMark/>
          </w:tcPr>
          <w:p w14:paraId="28E4561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vAlign w:val="bottom"/>
          </w:tcPr>
          <w:p w14:paraId="5AC81569"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r w:rsidRPr="00864B6E">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noWrap/>
            <w:vAlign w:val="bottom"/>
          </w:tcPr>
          <w:p w14:paraId="48EA418C"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5DE180FB"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noWrap/>
            <w:vAlign w:val="bottom"/>
          </w:tcPr>
          <w:p w14:paraId="2F1E1751"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noWrap/>
            <w:vAlign w:val="bottom"/>
          </w:tcPr>
          <w:p w14:paraId="30715B1D"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noWrap/>
            <w:vAlign w:val="bottom"/>
          </w:tcPr>
          <w:p w14:paraId="07C13577"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noWrap/>
            <w:vAlign w:val="bottom"/>
            <w:hideMark/>
          </w:tcPr>
          <w:p w14:paraId="1A2CC61D" w14:textId="77777777" w:rsidR="00864B6E" w:rsidRPr="00864B6E" w:rsidRDefault="00864B6E" w:rsidP="00864B6E">
            <w:pPr>
              <w:spacing w:after="0" w:line="240" w:lineRule="auto"/>
              <w:jc w:val="center"/>
              <w:rPr>
                <w:rFonts w:ascii="Arial" w:eastAsia="Times New Roman" w:hAnsi="Arial" w:cs="Arial"/>
                <w:color w:val="000000"/>
                <w:sz w:val="20"/>
                <w:szCs w:val="20"/>
                <w:lang w:eastAsia="es-MX"/>
              </w:rPr>
            </w:pPr>
          </w:p>
        </w:tc>
      </w:tr>
    </w:tbl>
    <w:p w14:paraId="4DC0B23C" w14:textId="77777777" w:rsidR="00864B6E" w:rsidRPr="00864B6E" w:rsidRDefault="00864B6E" w:rsidP="00864B6E">
      <w:pPr>
        <w:spacing w:after="0" w:line="240" w:lineRule="auto"/>
        <w:rPr>
          <w:rFonts w:ascii="Arial" w:eastAsia="Calibri" w:hAnsi="Arial" w:cs="Arial"/>
          <w:sz w:val="20"/>
          <w:szCs w:val="20"/>
        </w:rPr>
      </w:pPr>
    </w:p>
    <w:p w14:paraId="74828A66" w14:textId="77777777" w:rsidR="00864B6E" w:rsidRPr="00864B6E" w:rsidRDefault="00864B6E" w:rsidP="00864B6E">
      <w:pPr>
        <w:spacing w:after="0" w:line="240" w:lineRule="auto"/>
        <w:ind w:left="360"/>
        <w:rPr>
          <w:rFonts w:ascii="Arial" w:eastAsia="Calibri" w:hAnsi="Arial" w:cs="Arial"/>
          <w:sz w:val="20"/>
          <w:szCs w:val="20"/>
        </w:rPr>
      </w:pPr>
    </w:p>
    <w:p w14:paraId="4F046CC1" w14:textId="77777777" w:rsidR="00864B6E" w:rsidRPr="00864B6E" w:rsidRDefault="00864B6E" w:rsidP="00864B6E">
      <w:pPr>
        <w:numPr>
          <w:ilvl w:val="0"/>
          <w:numId w:val="9"/>
        </w:numPr>
        <w:spacing w:after="0" w:line="240" w:lineRule="auto"/>
        <w:rPr>
          <w:rFonts w:ascii="Arial" w:eastAsia="Calibri" w:hAnsi="Arial" w:cs="Arial"/>
          <w:sz w:val="20"/>
          <w:szCs w:val="20"/>
        </w:rPr>
      </w:pPr>
      <w:r w:rsidRPr="00864B6E">
        <w:rPr>
          <w:rFonts w:ascii="Arial" w:eastAsia="Calibri" w:hAnsi="Arial" w:cs="Arial"/>
          <w:sz w:val="20"/>
          <w:szCs w:val="20"/>
        </w:rPr>
        <w:t>Fuentes de información y apoyos didácticos:</w:t>
      </w:r>
    </w:p>
    <w:tbl>
      <w:tblPr>
        <w:tblStyle w:val="Tablaconcuadrcula"/>
        <w:tblW w:w="0" w:type="auto"/>
        <w:tblInd w:w="10" w:type="dxa"/>
        <w:tblLook w:val="04A0" w:firstRow="1" w:lastRow="0" w:firstColumn="1" w:lastColumn="0" w:noHBand="0" w:noVBand="1"/>
      </w:tblPr>
      <w:tblGrid>
        <w:gridCol w:w="7928"/>
        <w:gridCol w:w="5063"/>
      </w:tblGrid>
      <w:tr w:rsidR="00864B6E" w:rsidRPr="00864B6E" w14:paraId="04B191FD" w14:textId="77777777" w:rsidTr="002D3A96">
        <w:tc>
          <w:tcPr>
            <w:tcW w:w="7928" w:type="dxa"/>
            <w:tcBorders>
              <w:top w:val="nil"/>
              <w:left w:val="nil"/>
              <w:bottom w:val="single" w:sz="4" w:space="0" w:color="auto"/>
              <w:right w:val="nil"/>
            </w:tcBorders>
          </w:tcPr>
          <w:p w14:paraId="77CD122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Fuentes de información: </w:t>
            </w:r>
          </w:p>
        </w:tc>
        <w:tc>
          <w:tcPr>
            <w:tcW w:w="5063" w:type="dxa"/>
            <w:tcBorders>
              <w:top w:val="nil"/>
              <w:left w:val="nil"/>
              <w:bottom w:val="single" w:sz="4" w:space="0" w:color="auto"/>
              <w:right w:val="nil"/>
            </w:tcBorders>
          </w:tcPr>
          <w:p w14:paraId="113DA36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Apoyos didácticos:</w:t>
            </w:r>
          </w:p>
        </w:tc>
      </w:tr>
      <w:tr w:rsidR="00864B6E" w:rsidRPr="00864B6E" w14:paraId="4E48A027" w14:textId="77777777" w:rsidTr="002D3A96">
        <w:trPr>
          <w:trHeight w:val="661"/>
        </w:trPr>
        <w:tc>
          <w:tcPr>
            <w:tcW w:w="7928" w:type="dxa"/>
            <w:tcBorders>
              <w:top w:val="single" w:sz="4" w:space="0" w:color="auto"/>
            </w:tcBorders>
          </w:tcPr>
          <w:p w14:paraId="2B3A50E8" w14:textId="77777777" w:rsidR="00864B6E" w:rsidRPr="00864B6E" w:rsidRDefault="00864B6E" w:rsidP="00864B6E">
            <w:pPr>
              <w:numPr>
                <w:ilvl w:val="0"/>
                <w:numId w:val="39"/>
              </w:numPr>
              <w:rPr>
                <w:rFonts w:ascii="Arial" w:eastAsia="Calibri" w:hAnsi="Arial" w:cs="Arial"/>
                <w:sz w:val="20"/>
                <w:szCs w:val="20"/>
                <w:lang w:val="en-US"/>
              </w:rPr>
            </w:pPr>
            <w:proofErr w:type="spellStart"/>
            <w:r w:rsidRPr="00864B6E">
              <w:rPr>
                <w:rFonts w:ascii="Arial" w:eastAsia="Calibri" w:hAnsi="Arial" w:cs="Arial"/>
                <w:sz w:val="20"/>
                <w:szCs w:val="20"/>
                <w:lang w:val="es-ES"/>
              </w:rPr>
              <w:t>Lopez</w:t>
            </w:r>
            <w:proofErr w:type="spellEnd"/>
            <w:r w:rsidRPr="00864B6E">
              <w:rPr>
                <w:rFonts w:ascii="Arial" w:eastAsia="Calibri" w:hAnsi="Arial" w:cs="Arial"/>
                <w:sz w:val="20"/>
                <w:szCs w:val="20"/>
                <w:lang w:val="es-ES"/>
              </w:rPr>
              <w:t xml:space="preserve"> Lemos Paloma. Auditoría de los sistemas de gestión de la </w:t>
            </w:r>
            <w:proofErr w:type="gramStart"/>
            <w:r w:rsidRPr="00864B6E">
              <w:rPr>
                <w:rFonts w:ascii="Arial" w:eastAsia="Calibri" w:hAnsi="Arial" w:cs="Arial"/>
                <w:sz w:val="20"/>
                <w:szCs w:val="20"/>
                <w:lang w:val="es-ES"/>
              </w:rPr>
              <w:t>calidad.-</w:t>
            </w:r>
            <w:proofErr w:type="gramEnd"/>
            <w:r w:rsidRPr="00864B6E">
              <w:rPr>
                <w:rFonts w:ascii="Arial" w:eastAsia="Calibri" w:hAnsi="Arial" w:cs="Arial"/>
                <w:sz w:val="20"/>
                <w:szCs w:val="20"/>
                <w:lang w:val="es-ES"/>
              </w:rPr>
              <w:t xml:space="preserve"> </w:t>
            </w:r>
            <w:r w:rsidRPr="00864B6E">
              <w:rPr>
                <w:rFonts w:ascii="Arial" w:eastAsia="Calibri" w:hAnsi="Arial" w:cs="Arial"/>
                <w:sz w:val="20"/>
                <w:szCs w:val="20"/>
                <w:lang w:val="en-US"/>
              </w:rPr>
              <w:t xml:space="preserve">Editorial Fund. </w:t>
            </w:r>
            <w:proofErr w:type="spellStart"/>
            <w:proofErr w:type="gramStart"/>
            <w:r w:rsidRPr="00864B6E">
              <w:rPr>
                <w:rFonts w:ascii="Arial" w:eastAsia="Calibri" w:hAnsi="Arial" w:cs="Arial"/>
                <w:sz w:val="20"/>
                <w:szCs w:val="20"/>
                <w:lang w:val="en-US"/>
              </w:rPr>
              <w:t>Confemetal</w:t>
            </w:r>
            <w:proofErr w:type="spellEnd"/>
            <w:r w:rsidRPr="00864B6E">
              <w:rPr>
                <w:rFonts w:ascii="Arial" w:eastAsia="Calibri" w:hAnsi="Arial" w:cs="Arial"/>
                <w:sz w:val="20"/>
                <w:szCs w:val="20"/>
                <w:lang w:val="en-US"/>
              </w:rPr>
              <w:t>.-</w:t>
            </w:r>
            <w:proofErr w:type="gramEnd"/>
            <w:r w:rsidRPr="00864B6E">
              <w:rPr>
                <w:rFonts w:ascii="Arial" w:eastAsia="Calibri" w:hAnsi="Arial" w:cs="Arial"/>
                <w:sz w:val="20"/>
                <w:szCs w:val="20"/>
                <w:lang w:val="en-US"/>
              </w:rPr>
              <w:t>España.</w:t>
            </w:r>
          </w:p>
          <w:p w14:paraId="773E9E62" w14:textId="77777777" w:rsidR="00864B6E" w:rsidRPr="00864B6E" w:rsidRDefault="00864B6E" w:rsidP="00864B6E">
            <w:pPr>
              <w:numPr>
                <w:ilvl w:val="0"/>
                <w:numId w:val="39"/>
              </w:numPr>
              <w:rPr>
                <w:rFonts w:ascii="Arial" w:eastAsia="Calibri" w:hAnsi="Arial" w:cs="Arial"/>
                <w:sz w:val="20"/>
                <w:szCs w:val="20"/>
                <w:lang w:val="es-ES"/>
              </w:rPr>
            </w:pPr>
            <w:r w:rsidRPr="00864B6E">
              <w:rPr>
                <w:rFonts w:ascii="Arial" w:eastAsia="Calibri" w:hAnsi="Arial" w:cs="Arial"/>
                <w:sz w:val="20"/>
                <w:szCs w:val="20"/>
                <w:lang w:val="es-ES"/>
              </w:rPr>
              <w:t>De la Cerda Gastélum José. Los laberintos del mejoramiento. ITESO Jalisco, México.</w:t>
            </w:r>
          </w:p>
          <w:p w14:paraId="384F0818"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s-ES"/>
              </w:rPr>
              <w:lastRenderedPageBreak/>
              <w:t xml:space="preserve">Deming W. Edwards. Calidad, productividad y competitividad: la salida de la crisis. </w:t>
            </w:r>
            <w:proofErr w:type="spellStart"/>
            <w:r w:rsidRPr="00864B6E">
              <w:rPr>
                <w:rFonts w:ascii="Arial" w:eastAsia="Calibri" w:hAnsi="Arial" w:cs="Arial"/>
                <w:sz w:val="20"/>
                <w:szCs w:val="20"/>
                <w:lang w:val="en-US"/>
              </w:rPr>
              <w:t>Ediciones</w:t>
            </w:r>
            <w:proofErr w:type="spellEnd"/>
            <w:r w:rsidRPr="00864B6E">
              <w:rPr>
                <w:rFonts w:ascii="Arial" w:eastAsia="Calibri" w:hAnsi="Arial" w:cs="Arial"/>
                <w:sz w:val="20"/>
                <w:szCs w:val="20"/>
                <w:lang w:val="en-US"/>
              </w:rPr>
              <w:t xml:space="preserve"> Díaz de Santos, S.A. Madrid.</w:t>
            </w:r>
          </w:p>
          <w:p w14:paraId="4AF6492D"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n-US"/>
              </w:rPr>
              <w:t xml:space="preserve">Evans James R., Lindsay William. </w:t>
            </w:r>
            <w:r w:rsidRPr="00864B6E">
              <w:rPr>
                <w:rFonts w:ascii="Arial" w:eastAsia="Calibri" w:hAnsi="Arial" w:cs="Arial"/>
                <w:sz w:val="20"/>
                <w:szCs w:val="20"/>
                <w:lang w:val="es-ES"/>
              </w:rPr>
              <w:t xml:space="preserve">Administración y Control de la Calidad. </w:t>
            </w:r>
            <w:r w:rsidRPr="00864B6E">
              <w:rPr>
                <w:rFonts w:ascii="Arial" w:eastAsia="Calibri" w:hAnsi="Arial" w:cs="Arial"/>
                <w:sz w:val="20"/>
                <w:szCs w:val="20"/>
                <w:lang w:val="en-US"/>
              </w:rPr>
              <w:t>Editorial Thomson, México y América Central.</w:t>
            </w:r>
          </w:p>
          <w:p w14:paraId="65620F9F" w14:textId="77777777" w:rsidR="00864B6E" w:rsidRPr="00864B6E" w:rsidRDefault="00864B6E" w:rsidP="00864B6E">
            <w:pPr>
              <w:numPr>
                <w:ilvl w:val="0"/>
                <w:numId w:val="39"/>
              </w:numPr>
              <w:rPr>
                <w:rFonts w:ascii="Arial" w:eastAsia="Calibri" w:hAnsi="Arial" w:cs="Arial"/>
                <w:sz w:val="20"/>
                <w:szCs w:val="20"/>
                <w:lang w:val="es-ES"/>
              </w:rPr>
            </w:pPr>
            <w:r w:rsidRPr="00864B6E">
              <w:rPr>
                <w:rFonts w:ascii="Arial" w:eastAsia="Calibri" w:hAnsi="Arial" w:cs="Arial"/>
                <w:sz w:val="20"/>
                <w:szCs w:val="20"/>
                <w:lang w:val="es-ES"/>
              </w:rPr>
              <w:t xml:space="preserve">Feigenbaum Armand. Control Total de la </w:t>
            </w:r>
            <w:proofErr w:type="gramStart"/>
            <w:r w:rsidRPr="00864B6E">
              <w:rPr>
                <w:rFonts w:ascii="Arial" w:eastAsia="Calibri" w:hAnsi="Arial" w:cs="Arial"/>
                <w:sz w:val="20"/>
                <w:szCs w:val="20"/>
                <w:lang w:val="es-ES"/>
              </w:rPr>
              <w:t>Calidad.-</w:t>
            </w:r>
            <w:proofErr w:type="gramEnd"/>
            <w:r w:rsidRPr="00864B6E">
              <w:rPr>
                <w:rFonts w:ascii="Arial" w:eastAsia="Calibri" w:hAnsi="Arial" w:cs="Arial"/>
                <w:sz w:val="20"/>
                <w:szCs w:val="20"/>
                <w:lang w:val="es-ES"/>
              </w:rPr>
              <w:t xml:space="preserve"> Editorial CECSA de México. México D.F.</w:t>
            </w:r>
          </w:p>
          <w:p w14:paraId="7DFE4384" w14:textId="77777777" w:rsidR="00864B6E" w:rsidRPr="00864B6E" w:rsidRDefault="00864B6E" w:rsidP="00864B6E">
            <w:pPr>
              <w:numPr>
                <w:ilvl w:val="0"/>
                <w:numId w:val="39"/>
              </w:numPr>
              <w:rPr>
                <w:rFonts w:ascii="Arial" w:eastAsia="Calibri" w:hAnsi="Arial" w:cs="Arial"/>
                <w:sz w:val="20"/>
                <w:szCs w:val="20"/>
                <w:lang w:val="en-US"/>
              </w:rPr>
            </w:pPr>
            <w:proofErr w:type="spellStart"/>
            <w:r w:rsidRPr="00864B6E">
              <w:rPr>
                <w:rFonts w:ascii="Arial" w:eastAsia="Calibri" w:hAnsi="Arial" w:cs="Arial"/>
                <w:sz w:val="20"/>
                <w:szCs w:val="20"/>
                <w:lang w:val="es-ES"/>
              </w:rPr>
              <w:t>Gitlow</w:t>
            </w:r>
            <w:proofErr w:type="spellEnd"/>
            <w:r w:rsidRPr="00864B6E">
              <w:rPr>
                <w:rFonts w:ascii="Arial" w:eastAsia="Calibri" w:hAnsi="Arial" w:cs="Arial"/>
                <w:sz w:val="20"/>
                <w:szCs w:val="20"/>
                <w:lang w:val="es-ES"/>
              </w:rPr>
              <w:t xml:space="preserve"> Howard; </w:t>
            </w:r>
            <w:proofErr w:type="spellStart"/>
            <w:r w:rsidRPr="00864B6E">
              <w:rPr>
                <w:rFonts w:ascii="Arial" w:eastAsia="Calibri" w:hAnsi="Arial" w:cs="Arial"/>
                <w:sz w:val="20"/>
                <w:szCs w:val="20"/>
                <w:lang w:val="es-ES"/>
              </w:rPr>
              <w:t>Gitlow</w:t>
            </w:r>
            <w:proofErr w:type="spellEnd"/>
            <w:r w:rsidRPr="00864B6E">
              <w:rPr>
                <w:rFonts w:ascii="Arial" w:eastAsia="Calibri" w:hAnsi="Arial" w:cs="Arial"/>
                <w:sz w:val="20"/>
                <w:szCs w:val="20"/>
                <w:lang w:val="es-ES"/>
              </w:rPr>
              <w:t xml:space="preserve"> Shelly J. Como mejorar la calidad y la productividad con el método Deming. </w:t>
            </w:r>
            <w:r w:rsidRPr="00864B6E">
              <w:rPr>
                <w:rFonts w:ascii="Arial" w:eastAsia="Calibri" w:hAnsi="Arial" w:cs="Arial"/>
                <w:sz w:val="20"/>
                <w:szCs w:val="20"/>
                <w:lang w:val="en-US"/>
              </w:rPr>
              <w:t>Edit. Norma.</w:t>
            </w:r>
          </w:p>
          <w:p w14:paraId="1E71095B"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s-ES"/>
              </w:rPr>
              <w:t xml:space="preserve">Gutiérrez P. Humberto; De la Vara S. Román. Calidad Total y productividad. Edit. </w:t>
            </w:r>
            <w:r w:rsidRPr="00864B6E">
              <w:rPr>
                <w:rFonts w:ascii="Arial" w:eastAsia="Calibri" w:hAnsi="Arial" w:cs="Arial"/>
                <w:sz w:val="20"/>
                <w:szCs w:val="20"/>
                <w:lang w:val="en-US"/>
              </w:rPr>
              <w:t xml:space="preserve">Mc Graw </w:t>
            </w:r>
            <w:proofErr w:type="gramStart"/>
            <w:r w:rsidRPr="00864B6E">
              <w:rPr>
                <w:rFonts w:ascii="Arial" w:eastAsia="Calibri" w:hAnsi="Arial" w:cs="Arial"/>
                <w:sz w:val="20"/>
                <w:szCs w:val="20"/>
                <w:lang w:val="en-US"/>
              </w:rPr>
              <w:t>Hill.-</w:t>
            </w:r>
            <w:proofErr w:type="gramEnd"/>
            <w:r w:rsidRPr="00864B6E">
              <w:rPr>
                <w:rFonts w:ascii="Arial" w:eastAsia="Calibri" w:hAnsi="Arial" w:cs="Arial"/>
                <w:sz w:val="20"/>
                <w:szCs w:val="20"/>
                <w:lang w:val="en-US"/>
              </w:rPr>
              <w:t xml:space="preserve"> México D. F.</w:t>
            </w:r>
          </w:p>
          <w:p w14:paraId="718098D6" w14:textId="77777777" w:rsidR="00864B6E" w:rsidRPr="00864B6E" w:rsidRDefault="00864B6E" w:rsidP="00864B6E">
            <w:pPr>
              <w:numPr>
                <w:ilvl w:val="0"/>
                <w:numId w:val="39"/>
              </w:numPr>
              <w:rPr>
                <w:rFonts w:ascii="Arial" w:eastAsia="Calibri" w:hAnsi="Arial" w:cs="Arial"/>
                <w:sz w:val="20"/>
                <w:szCs w:val="20"/>
                <w:lang w:val="es-ES"/>
              </w:rPr>
            </w:pPr>
            <w:r w:rsidRPr="00864B6E">
              <w:rPr>
                <w:rFonts w:ascii="Arial" w:eastAsia="Calibri" w:hAnsi="Arial" w:cs="Arial"/>
                <w:sz w:val="20"/>
                <w:szCs w:val="20"/>
                <w:lang w:val="es-ES"/>
              </w:rPr>
              <w:t>Manual del SGC Instituto Tecnológico.</w:t>
            </w:r>
          </w:p>
          <w:p w14:paraId="6D742D18"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s-ES"/>
              </w:rPr>
              <w:t xml:space="preserve">Martínez T. J Raúl. Manual de implantación de un proceso de mejoramiento de la calidad. </w:t>
            </w:r>
            <w:r w:rsidRPr="00864B6E">
              <w:rPr>
                <w:rFonts w:ascii="Arial" w:eastAsia="Calibri" w:hAnsi="Arial" w:cs="Arial"/>
                <w:sz w:val="20"/>
                <w:szCs w:val="20"/>
                <w:lang w:val="en-US"/>
              </w:rPr>
              <w:t>Editorial Panorama. México D.F. 1997.</w:t>
            </w:r>
          </w:p>
          <w:p w14:paraId="1CF2EC87"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s-ES"/>
              </w:rPr>
              <w:t xml:space="preserve">NMX-CC-9001-IMNC-2015; ISO 9001:2015; Sistemas de gestión de la calidad – Requisitos. </w:t>
            </w:r>
            <w:r w:rsidRPr="00864B6E">
              <w:rPr>
                <w:rFonts w:ascii="Arial" w:eastAsia="Calibri" w:hAnsi="Arial" w:cs="Arial"/>
                <w:sz w:val="20"/>
                <w:szCs w:val="20"/>
                <w:lang w:val="en-US"/>
              </w:rPr>
              <w:t xml:space="preserve">Instituto Mexicano de </w:t>
            </w:r>
            <w:proofErr w:type="spellStart"/>
            <w:r w:rsidRPr="00864B6E">
              <w:rPr>
                <w:rFonts w:ascii="Arial" w:eastAsia="Calibri" w:hAnsi="Arial" w:cs="Arial"/>
                <w:sz w:val="20"/>
                <w:szCs w:val="20"/>
                <w:lang w:val="en-US"/>
              </w:rPr>
              <w:t>Normalización</w:t>
            </w:r>
            <w:proofErr w:type="spellEnd"/>
            <w:r w:rsidRPr="00864B6E">
              <w:rPr>
                <w:rFonts w:ascii="Arial" w:eastAsia="Calibri" w:hAnsi="Arial" w:cs="Arial"/>
                <w:sz w:val="20"/>
                <w:szCs w:val="20"/>
                <w:lang w:val="en-US"/>
              </w:rPr>
              <w:t xml:space="preserve"> y </w:t>
            </w:r>
            <w:proofErr w:type="spellStart"/>
            <w:r w:rsidRPr="00864B6E">
              <w:rPr>
                <w:rFonts w:ascii="Arial" w:eastAsia="Calibri" w:hAnsi="Arial" w:cs="Arial"/>
                <w:sz w:val="20"/>
                <w:szCs w:val="20"/>
                <w:lang w:val="en-US"/>
              </w:rPr>
              <w:t>Certificación</w:t>
            </w:r>
            <w:proofErr w:type="spellEnd"/>
            <w:r w:rsidRPr="00864B6E">
              <w:rPr>
                <w:rFonts w:ascii="Arial" w:eastAsia="Calibri" w:hAnsi="Arial" w:cs="Arial"/>
                <w:sz w:val="20"/>
                <w:szCs w:val="20"/>
                <w:lang w:val="en-US"/>
              </w:rPr>
              <w:t>, A.C.</w:t>
            </w:r>
          </w:p>
          <w:p w14:paraId="2E68C5CB"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s-ES"/>
              </w:rPr>
              <w:t xml:space="preserve">NMX-CC-9000-IMNC-2015 ISO 9000:2015; Sistemas de gestión de la calidad – Fundamentos y vocabulario. </w:t>
            </w:r>
            <w:r w:rsidRPr="00864B6E">
              <w:rPr>
                <w:rFonts w:ascii="Arial" w:eastAsia="Calibri" w:hAnsi="Arial" w:cs="Arial"/>
                <w:sz w:val="20"/>
                <w:szCs w:val="20"/>
                <w:lang w:val="en-US"/>
              </w:rPr>
              <w:t xml:space="preserve">Instituto Mexicano de </w:t>
            </w:r>
            <w:proofErr w:type="spellStart"/>
            <w:r w:rsidRPr="00864B6E">
              <w:rPr>
                <w:rFonts w:ascii="Arial" w:eastAsia="Calibri" w:hAnsi="Arial" w:cs="Arial"/>
                <w:sz w:val="20"/>
                <w:szCs w:val="20"/>
                <w:lang w:val="en-US"/>
              </w:rPr>
              <w:t>Normalización</w:t>
            </w:r>
            <w:proofErr w:type="spellEnd"/>
            <w:r w:rsidRPr="00864B6E">
              <w:rPr>
                <w:rFonts w:ascii="Arial" w:eastAsia="Calibri" w:hAnsi="Arial" w:cs="Arial"/>
                <w:sz w:val="20"/>
                <w:szCs w:val="20"/>
                <w:lang w:val="en-US"/>
              </w:rPr>
              <w:t xml:space="preserve"> y </w:t>
            </w:r>
            <w:proofErr w:type="spellStart"/>
            <w:r w:rsidRPr="00864B6E">
              <w:rPr>
                <w:rFonts w:ascii="Arial" w:eastAsia="Calibri" w:hAnsi="Arial" w:cs="Arial"/>
                <w:sz w:val="20"/>
                <w:szCs w:val="20"/>
                <w:lang w:val="en-US"/>
              </w:rPr>
              <w:t>Certificación</w:t>
            </w:r>
            <w:proofErr w:type="spellEnd"/>
            <w:r w:rsidRPr="00864B6E">
              <w:rPr>
                <w:rFonts w:ascii="Arial" w:eastAsia="Calibri" w:hAnsi="Arial" w:cs="Arial"/>
                <w:sz w:val="20"/>
                <w:szCs w:val="20"/>
                <w:lang w:val="en-US"/>
              </w:rPr>
              <w:t>, A.C.</w:t>
            </w:r>
          </w:p>
          <w:p w14:paraId="0478D2EB"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s-ES"/>
              </w:rPr>
              <w:t xml:space="preserve">NMX-CC-19011-IMNC-2012 ISO 19011:2018; Directrices para la auditoria de los sistemas de gestión. </w:t>
            </w:r>
            <w:r w:rsidRPr="00864B6E">
              <w:rPr>
                <w:rFonts w:ascii="Arial" w:eastAsia="Calibri" w:hAnsi="Arial" w:cs="Arial"/>
                <w:sz w:val="20"/>
                <w:szCs w:val="20"/>
                <w:lang w:val="en-US"/>
              </w:rPr>
              <w:t xml:space="preserve">Instituto Mexicano de </w:t>
            </w:r>
            <w:proofErr w:type="spellStart"/>
            <w:r w:rsidRPr="00864B6E">
              <w:rPr>
                <w:rFonts w:ascii="Arial" w:eastAsia="Calibri" w:hAnsi="Arial" w:cs="Arial"/>
                <w:sz w:val="20"/>
                <w:szCs w:val="20"/>
                <w:lang w:val="en-US"/>
              </w:rPr>
              <w:t>Normalización</w:t>
            </w:r>
            <w:proofErr w:type="spellEnd"/>
            <w:r w:rsidRPr="00864B6E">
              <w:rPr>
                <w:rFonts w:ascii="Arial" w:eastAsia="Calibri" w:hAnsi="Arial" w:cs="Arial"/>
                <w:sz w:val="20"/>
                <w:szCs w:val="20"/>
                <w:lang w:val="en-US"/>
              </w:rPr>
              <w:t xml:space="preserve"> y </w:t>
            </w:r>
            <w:proofErr w:type="spellStart"/>
            <w:r w:rsidRPr="00864B6E">
              <w:rPr>
                <w:rFonts w:ascii="Arial" w:eastAsia="Calibri" w:hAnsi="Arial" w:cs="Arial"/>
                <w:sz w:val="20"/>
                <w:szCs w:val="20"/>
                <w:lang w:val="en-US"/>
              </w:rPr>
              <w:t>Certificación</w:t>
            </w:r>
            <w:proofErr w:type="spellEnd"/>
            <w:r w:rsidRPr="00864B6E">
              <w:rPr>
                <w:rFonts w:ascii="Arial" w:eastAsia="Calibri" w:hAnsi="Arial" w:cs="Arial"/>
                <w:sz w:val="20"/>
                <w:szCs w:val="20"/>
                <w:lang w:val="en-US"/>
              </w:rPr>
              <w:t>, A.C.</w:t>
            </w:r>
          </w:p>
          <w:p w14:paraId="2A403081" w14:textId="77777777" w:rsidR="00864B6E" w:rsidRPr="00864B6E" w:rsidRDefault="00864B6E" w:rsidP="00864B6E">
            <w:pPr>
              <w:numPr>
                <w:ilvl w:val="0"/>
                <w:numId w:val="39"/>
              </w:numPr>
              <w:rPr>
                <w:rFonts w:ascii="Arial" w:eastAsia="Calibri" w:hAnsi="Arial" w:cs="Arial"/>
                <w:sz w:val="20"/>
                <w:szCs w:val="20"/>
                <w:lang w:val="en-US"/>
              </w:rPr>
            </w:pPr>
            <w:r w:rsidRPr="00864B6E">
              <w:rPr>
                <w:rFonts w:ascii="Arial" w:eastAsia="Calibri" w:hAnsi="Arial" w:cs="Arial"/>
                <w:sz w:val="20"/>
                <w:szCs w:val="20"/>
                <w:lang w:val="es-ES"/>
              </w:rPr>
              <w:t xml:space="preserve">NMX-SAST-31000-IMNC-2016 ISO 31000:2009; Gestión de riesgos — Principios y directrices. </w:t>
            </w:r>
            <w:r w:rsidRPr="00864B6E">
              <w:rPr>
                <w:rFonts w:ascii="Arial" w:eastAsia="Calibri" w:hAnsi="Arial" w:cs="Arial"/>
                <w:sz w:val="20"/>
                <w:szCs w:val="20"/>
                <w:lang w:val="en-US"/>
              </w:rPr>
              <w:t xml:space="preserve">Instituto Mexicano de </w:t>
            </w:r>
            <w:proofErr w:type="spellStart"/>
            <w:r w:rsidRPr="00864B6E">
              <w:rPr>
                <w:rFonts w:ascii="Arial" w:eastAsia="Calibri" w:hAnsi="Arial" w:cs="Arial"/>
                <w:sz w:val="20"/>
                <w:szCs w:val="20"/>
                <w:lang w:val="en-US"/>
              </w:rPr>
              <w:t>Normalización</w:t>
            </w:r>
            <w:proofErr w:type="spellEnd"/>
            <w:r w:rsidRPr="00864B6E">
              <w:rPr>
                <w:rFonts w:ascii="Arial" w:eastAsia="Calibri" w:hAnsi="Arial" w:cs="Arial"/>
                <w:sz w:val="20"/>
                <w:szCs w:val="20"/>
                <w:lang w:val="en-US"/>
              </w:rPr>
              <w:t xml:space="preserve"> y </w:t>
            </w:r>
            <w:proofErr w:type="spellStart"/>
            <w:r w:rsidRPr="00864B6E">
              <w:rPr>
                <w:rFonts w:ascii="Arial" w:eastAsia="Calibri" w:hAnsi="Arial" w:cs="Arial"/>
                <w:sz w:val="20"/>
                <w:szCs w:val="20"/>
                <w:lang w:val="en-US"/>
              </w:rPr>
              <w:t>Certificación</w:t>
            </w:r>
            <w:proofErr w:type="spellEnd"/>
            <w:r w:rsidRPr="00864B6E">
              <w:rPr>
                <w:rFonts w:ascii="Arial" w:eastAsia="Calibri" w:hAnsi="Arial" w:cs="Arial"/>
                <w:sz w:val="20"/>
                <w:szCs w:val="20"/>
                <w:lang w:val="en-US"/>
              </w:rPr>
              <w:t>, A.C.</w:t>
            </w:r>
          </w:p>
          <w:p w14:paraId="7B918200" w14:textId="77777777" w:rsidR="00864B6E" w:rsidRPr="00864B6E" w:rsidRDefault="00864B6E" w:rsidP="00864B6E">
            <w:pPr>
              <w:numPr>
                <w:ilvl w:val="0"/>
                <w:numId w:val="39"/>
              </w:numPr>
              <w:rPr>
                <w:rFonts w:ascii="Arial" w:eastAsia="Calibri" w:hAnsi="Arial" w:cs="Arial"/>
                <w:sz w:val="20"/>
                <w:szCs w:val="20"/>
              </w:rPr>
            </w:pPr>
            <w:r w:rsidRPr="00864B6E">
              <w:rPr>
                <w:rFonts w:ascii="Arial" w:eastAsia="Calibri" w:hAnsi="Arial" w:cs="Arial"/>
                <w:sz w:val="20"/>
                <w:szCs w:val="20"/>
                <w:lang w:val="es-ES"/>
              </w:rPr>
              <w:t xml:space="preserve">Villegas de la Vega J; Garza Zuazua J Carlos. El cambio y el mejoramiento continuo. </w:t>
            </w:r>
            <w:r w:rsidRPr="00864B6E">
              <w:rPr>
                <w:rFonts w:ascii="Arial" w:eastAsia="Calibri" w:hAnsi="Arial" w:cs="Arial"/>
                <w:sz w:val="20"/>
                <w:szCs w:val="20"/>
                <w:lang w:val="en-US"/>
              </w:rPr>
              <w:t>Editorial Diana.</w:t>
            </w:r>
          </w:p>
        </w:tc>
        <w:tc>
          <w:tcPr>
            <w:tcW w:w="5063" w:type="dxa"/>
            <w:tcBorders>
              <w:top w:val="single" w:sz="4" w:space="0" w:color="auto"/>
            </w:tcBorders>
          </w:tcPr>
          <w:p w14:paraId="18354299"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lastRenderedPageBreak/>
              <w:t xml:space="preserve">Uso de plataformas </w:t>
            </w:r>
            <w:proofErr w:type="gramStart"/>
            <w:r w:rsidRPr="00864B6E">
              <w:rPr>
                <w:rFonts w:ascii="Arial" w:eastAsia="Calibri" w:hAnsi="Arial" w:cs="Arial"/>
                <w:sz w:val="20"/>
                <w:szCs w:val="20"/>
              </w:rPr>
              <w:t>para  impartir</w:t>
            </w:r>
            <w:proofErr w:type="gramEnd"/>
            <w:r w:rsidRPr="00864B6E">
              <w:rPr>
                <w:rFonts w:ascii="Arial" w:eastAsia="Calibri" w:hAnsi="Arial" w:cs="Arial"/>
                <w:sz w:val="20"/>
                <w:szCs w:val="20"/>
              </w:rPr>
              <w:t xml:space="preserve"> clases virtuales y clases en línea, Hojas rotafolio, Diapositivas, Computadora personal, Cañón, videos, visita industrial, Pizarrón blanco y </w:t>
            </w:r>
            <w:proofErr w:type="spellStart"/>
            <w:r w:rsidRPr="00864B6E">
              <w:rPr>
                <w:rFonts w:ascii="Arial" w:eastAsia="Calibri" w:hAnsi="Arial" w:cs="Arial"/>
                <w:sz w:val="20"/>
                <w:szCs w:val="20"/>
              </w:rPr>
              <w:t>Pintarrones</w:t>
            </w:r>
            <w:proofErr w:type="spellEnd"/>
            <w:r w:rsidRPr="00864B6E">
              <w:rPr>
                <w:rFonts w:ascii="Arial" w:eastAsia="Calibri" w:hAnsi="Arial" w:cs="Arial"/>
                <w:sz w:val="20"/>
                <w:szCs w:val="20"/>
              </w:rPr>
              <w:t>.</w:t>
            </w:r>
          </w:p>
        </w:tc>
      </w:tr>
    </w:tbl>
    <w:p w14:paraId="5334D753" w14:textId="77777777" w:rsidR="00864B6E" w:rsidRPr="00864B6E" w:rsidRDefault="00864B6E" w:rsidP="00864B6E">
      <w:pPr>
        <w:spacing w:after="0" w:line="240" w:lineRule="auto"/>
        <w:rPr>
          <w:rFonts w:ascii="Arial" w:eastAsia="Calibri" w:hAnsi="Arial" w:cs="Arial"/>
          <w:sz w:val="20"/>
          <w:szCs w:val="20"/>
        </w:rPr>
      </w:pPr>
    </w:p>
    <w:p w14:paraId="2D357F38" w14:textId="77777777" w:rsidR="00864B6E" w:rsidRPr="00864B6E" w:rsidRDefault="00864B6E" w:rsidP="00864B6E">
      <w:pPr>
        <w:spacing w:after="0" w:line="240" w:lineRule="auto"/>
        <w:rPr>
          <w:rFonts w:ascii="Arial" w:eastAsia="Calibri" w:hAnsi="Arial" w:cs="Arial"/>
          <w:sz w:val="20"/>
          <w:szCs w:val="20"/>
        </w:rPr>
      </w:pPr>
    </w:p>
    <w:p w14:paraId="785E48AE" w14:textId="77777777" w:rsidR="00864B6E" w:rsidRPr="00864B6E" w:rsidRDefault="00864B6E" w:rsidP="00864B6E">
      <w:pPr>
        <w:numPr>
          <w:ilvl w:val="0"/>
          <w:numId w:val="9"/>
        </w:numPr>
        <w:spacing w:after="0" w:line="240" w:lineRule="auto"/>
        <w:rPr>
          <w:rFonts w:ascii="Arial" w:eastAsia="Calibri" w:hAnsi="Arial" w:cs="Arial"/>
          <w:sz w:val="20"/>
          <w:szCs w:val="20"/>
        </w:rPr>
      </w:pPr>
      <w:r w:rsidRPr="00864B6E">
        <w:rPr>
          <w:rFonts w:ascii="Arial" w:eastAsia="Calibri"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2"/>
        <w:gridCol w:w="755"/>
        <w:gridCol w:w="747"/>
        <w:gridCol w:w="757"/>
        <w:gridCol w:w="747"/>
        <w:gridCol w:w="747"/>
        <w:gridCol w:w="747"/>
        <w:gridCol w:w="757"/>
        <w:gridCol w:w="747"/>
        <w:gridCol w:w="748"/>
        <w:gridCol w:w="753"/>
        <w:gridCol w:w="758"/>
        <w:gridCol w:w="753"/>
        <w:gridCol w:w="753"/>
        <w:gridCol w:w="753"/>
        <w:gridCol w:w="758"/>
        <w:gridCol w:w="754"/>
      </w:tblGrid>
      <w:tr w:rsidR="00864B6E" w:rsidRPr="00864B6E" w14:paraId="0A239684" w14:textId="77777777" w:rsidTr="002D3A96">
        <w:tc>
          <w:tcPr>
            <w:tcW w:w="962" w:type="dxa"/>
          </w:tcPr>
          <w:p w14:paraId="54172409"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 xml:space="preserve">Semana </w:t>
            </w:r>
          </w:p>
        </w:tc>
        <w:tc>
          <w:tcPr>
            <w:tcW w:w="755" w:type="dxa"/>
          </w:tcPr>
          <w:p w14:paraId="16CE4B9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w:t>
            </w:r>
          </w:p>
        </w:tc>
        <w:tc>
          <w:tcPr>
            <w:tcW w:w="747" w:type="dxa"/>
          </w:tcPr>
          <w:p w14:paraId="03374717"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2</w:t>
            </w:r>
          </w:p>
        </w:tc>
        <w:tc>
          <w:tcPr>
            <w:tcW w:w="757" w:type="dxa"/>
          </w:tcPr>
          <w:p w14:paraId="7AAEDF4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3</w:t>
            </w:r>
          </w:p>
        </w:tc>
        <w:tc>
          <w:tcPr>
            <w:tcW w:w="747" w:type="dxa"/>
          </w:tcPr>
          <w:p w14:paraId="21B94B5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4</w:t>
            </w:r>
          </w:p>
        </w:tc>
        <w:tc>
          <w:tcPr>
            <w:tcW w:w="747" w:type="dxa"/>
          </w:tcPr>
          <w:p w14:paraId="5C8B31C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5</w:t>
            </w:r>
          </w:p>
        </w:tc>
        <w:tc>
          <w:tcPr>
            <w:tcW w:w="747" w:type="dxa"/>
          </w:tcPr>
          <w:p w14:paraId="6301607B"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6</w:t>
            </w:r>
          </w:p>
        </w:tc>
        <w:tc>
          <w:tcPr>
            <w:tcW w:w="757" w:type="dxa"/>
          </w:tcPr>
          <w:p w14:paraId="46DF2992"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7</w:t>
            </w:r>
          </w:p>
        </w:tc>
        <w:tc>
          <w:tcPr>
            <w:tcW w:w="747" w:type="dxa"/>
          </w:tcPr>
          <w:p w14:paraId="7A4AAC8A"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8</w:t>
            </w:r>
          </w:p>
        </w:tc>
        <w:tc>
          <w:tcPr>
            <w:tcW w:w="748" w:type="dxa"/>
          </w:tcPr>
          <w:p w14:paraId="1DCA168E"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9</w:t>
            </w:r>
          </w:p>
        </w:tc>
        <w:tc>
          <w:tcPr>
            <w:tcW w:w="753" w:type="dxa"/>
          </w:tcPr>
          <w:p w14:paraId="6CD0192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10</w:t>
            </w:r>
          </w:p>
        </w:tc>
        <w:tc>
          <w:tcPr>
            <w:tcW w:w="758" w:type="dxa"/>
          </w:tcPr>
          <w:p w14:paraId="0660F52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11</w:t>
            </w:r>
          </w:p>
        </w:tc>
        <w:tc>
          <w:tcPr>
            <w:tcW w:w="753" w:type="dxa"/>
          </w:tcPr>
          <w:p w14:paraId="50A8F3CA"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12</w:t>
            </w:r>
          </w:p>
        </w:tc>
        <w:tc>
          <w:tcPr>
            <w:tcW w:w="753" w:type="dxa"/>
          </w:tcPr>
          <w:p w14:paraId="7C9D6F6F"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13</w:t>
            </w:r>
          </w:p>
        </w:tc>
        <w:tc>
          <w:tcPr>
            <w:tcW w:w="753" w:type="dxa"/>
          </w:tcPr>
          <w:p w14:paraId="3EC8FA79"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14</w:t>
            </w:r>
          </w:p>
        </w:tc>
        <w:tc>
          <w:tcPr>
            <w:tcW w:w="758" w:type="dxa"/>
          </w:tcPr>
          <w:p w14:paraId="3F3DC54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15</w:t>
            </w:r>
          </w:p>
        </w:tc>
        <w:tc>
          <w:tcPr>
            <w:tcW w:w="754" w:type="dxa"/>
          </w:tcPr>
          <w:p w14:paraId="3FC52B8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16</w:t>
            </w:r>
          </w:p>
        </w:tc>
      </w:tr>
      <w:tr w:rsidR="00864B6E" w:rsidRPr="00864B6E" w14:paraId="5E4AA2A9" w14:textId="77777777" w:rsidTr="002D3A96">
        <w:tc>
          <w:tcPr>
            <w:tcW w:w="962" w:type="dxa"/>
          </w:tcPr>
          <w:p w14:paraId="1251E979"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TP</w:t>
            </w:r>
          </w:p>
        </w:tc>
        <w:tc>
          <w:tcPr>
            <w:tcW w:w="755" w:type="dxa"/>
          </w:tcPr>
          <w:p w14:paraId="6B767E2D"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ED</w:t>
            </w:r>
            <w:r w:rsidRPr="00864B6E">
              <w:rPr>
                <w:rFonts w:ascii="Calibri" w:eastAsia="Calibri" w:hAnsi="Calibri" w:cs="Times New Roman"/>
              </w:rPr>
              <w:t xml:space="preserve"> </w:t>
            </w:r>
          </w:p>
        </w:tc>
        <w:tc>
          <w:tcPr>
            <w:tcW w:w="747" w:type="dxa"/>
          </w:tcPr>
          <w:p w14:paraId="3BD37F88"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EF1</w:t>
            </w:r>
          </w:p>
        </w:tc>
        <w:tc>
          <w:tcPr>
            <w:tcW w:w="757" w:type="dxa"/>
          </w:tcPr>
          <w:p w14:paraId="3BD04F8F" w14:textId="77777777" w:rsidR="00864B6E" w:rsidRPr="00864B6E" w:rsidRDefault="00864B6E" w:rsidP="00864B6E">
            <w:pPr>
              <w:rPr>
                <w:rFonts w:ascii="Arial" w:eastAsia="Calibri" w:hAnsi="Arial" w:cs="Arial"/>
                <w:sz w:val="20"/>
                <w:szCs w:val="20"/>
              </w:rPr>
            </w:pPr>
          </w:p>
        </w:tc>
        <w:tc>
          <w:tcPr>
            <w:tcW w:w="747" w:type="dxa"/>
          </w:tcPr>
          <w:p w14:paraId="418901E8" w14:textId="77777777" w:rsidR="00864B6E" w:rsidRPr="00864B6E" w:rsidRDefault="00864B6E" w:rsidP="00864B6E">
            <w:pPr>
              <w:rPr>
                <w:rFonts w:ascii="Arial" w:eastAsia="Calibri" w:hAnsi="Arial" w:cs="Arial"/>
                <w:sz w:val="20"/>
                <w:szCs w:val="20"/>
              </w:rPr>
            </w:pPr>
          </w:p>
        </w:tc>
        <w:tc>
          <w:tcPr>
            <w:tcW w:w="747" w:type="dxa"/>
          </w:tcPr>
          <w:p w14:paraId="401AFCC5"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EF2</w:t>
            </w:r>
          </w:p>
        </w:tc>
        <w:tc>
          <w:tcPr>
            <w:tcW w:w="747" w:type="dxa"/>
          </w:tcPr>
          <w:p w14:paraId="665FE316" w14:textId="77777777" w:rsidR="00864B6E" w:rsidRPr="00864B6E" w:rsidRDefault="00864B6E" w:rsidP="00864B6E">
            <w:pPr>
              <w:rPr>
                <w:rFonts w:ascii="Arial" w:eastAsia="Calibri" w:hAnsi="Arial" w:cs="Arial"/>
                <w:sz w:val="20"/>
                <w:szCs w:val="20"/>
              </w:rPr>
            </w:pPr>
          </w:p>
        </w:tc>
        <w:tc>
          <w:tcPr>
            <w:tcW w:w="757" w:type="dxa"/>
          </w:tcPr>
          <w:p w14:paraId="0797B4D0" w14:textId="77777777" w:rsidR="00864B6E" w:rsidRPr="00864B6E" w:rsidRDefault="00864B6E" w:rsidP="00864B6E">
            <w:pPr>
              <w:rPr>
                <w:rFonts w:ascii="Arial" w:eastAsia="Calibri" w:hAnsi="Arial" w:cs="Arial"/>
                <w:sz w:val="20"/>
                <w:szCs w:val="20"/>
              </w:rPr>
            </w:pPr>
          </w:p>
        </w:tc>
        <w:tc>
          <w:tcPr>
            <w:tcW w:w="747" w:type="dxa"/>
          </w:tcPr>
          <w:p w14:paraId="62003FAA" w14:textId="77777777" w:rsidR="00864B6E" w:rsidRPr="00864B6E" w:rsidRDefault="00864B6E" w:rsidP="00864B6E">
            <w:pPr>
              <w:rPr>
                <w:rFonts w:ascii="Arial" w:eastAsia="Calibri" w:hAnsi="Arial" w:cs="Arial"/>
                <w:sz w:val="20"/>
                <w:szCs w:val="20"/>
              </w:rPr>
            </w:pPr>
          </w:p>
        </w:tc>
        <w:tc>
          <w:tcPr>
            <w:tcW w:w="748" w:type="dxa"/>
          </w:tcPr>
          <w:p w14:paraId="3E974E20" w14:textId="77777777" w:rsidR="00864B6E" w:rsidRPr="00864B6E" w:rsidRDefault="00864B6E" w:rsidP="00864B6E">
            <w:pPr>
              <w:rPr>
                <w:rFonts w:ascii="Arial" w:eastAsia="Calibri" w:hAnsi="Arial" w:cs="Arial"/>
                <w:sz w:val="20"/>
                <w:szCs w:val="20"/>
              </w:rPr>
            </w:pPr>
          </w:p>
        </w:tc>
        <w:tc>
          <w:tcPr>
            <w:tcW w:w="753" w:type="dxa"/>
          </w:tcPr>
          <w:p w14:paraId="4D9CF4A5"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EF3</w:t>
            </w:r>
          </w:p>
        </w:tc>
        <w:tc>
          <w:tcPr>
            <w:tcW w:w="758" w:type="dxa"/>
          </w:tcPr>
          <w:p w14:paraId="196241AC" w14:textId="77777777" w:rsidR="00864B6E" w:rsidRPr="00864B6E" w:rsidRDefault="00864B6E" w:rsidP="00864B6E">
            <w:pPr>
              <w:rPr>
                <w:rFonts w:ascii="Arial" w:eastAsia="Calibri" w:hAnsi="Arial" w:cs="Arial"/>
                <w:sz w:val="20"/>
                <w:szCs w:val="20"/>
              </w:rPr>
            </w:pPr>
          </w:p>
        </w:tc>
        <w:tc>
          <w:tcPr>
            <w:tcW w:w="753" w:type="dxa"/>
          </w:tcPr>
          <w:p w14:paraId="697E3441" w14:textId="77777777" w:rsidR="00864B6E" w:rsidRPr="00864B6E" w:rsidRDefault="00864B6E" w:rsidP="00864B6E">
            <w:pPr>
              <w:rPr>
                <w:rFonts w:ascii="Arial" w:eastAsia="Calibri" w:hAnsi="Arial" w:cs="Arial"/>
                <w:sz w:val="20"/>
                <w:szCs w:val="20"/>
              </w:rPr>
            </w:pPr>
          </w:p>
        </w:tc>
        <w:tc>
          <w:tcPr>
            <w:tcW w:w="753" w:type="dxa"/>
          </w:tcPr>
          <w:p w14:paraId="29A79A79"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EF4</w:t>
            </w:r>
          </w:p>
        </w:tc>
        <w:tc>
          <w:tcPr>
            <w:tcW w:w="753" w:type="dxa"/>
          </w:tcPr>
          <w:p w14:paraId="1DDDED46" w14:textId="77777777" w:rsidR="00864B6E" w:rsidRPr="00864B6E" w:rsidRDefault="00864B6E" w:rsidP="00864B6E">
            <w:pPr>
              <w:rPr>
                <w:rFonts w:ascii="Arial" w:eastAsia="Calibri" w:hAnsi="Arial" w:cs="Arial"/>
                <w:sz w:val="20"/>
                <w:szCs w:val="20"/>
              </w:rPr>
            </w:pPr>
          </w:p>
        </w:tc>
        <w:tc>
          <w:tcPr>
            <w:tcW w:w="758" w:type="dxa"/>
          </w:tcPr>
          <w:p w14:paraId="65E45DAF" w14:textId="77777777" w:rsidR="00864B6E" w:rsidRPr="00864B6E" w:rsidRDefault="00864B6E" w:rsidP="00864B6E">
            <w:pPr>
              <w:rPr>
                <w:rFonts w:ascii="Arial" w:eastAsia="Calibri" w:hAnsi="Arial" w:cs="Arial"/>
                <w:sz w:val="20"/>
                <w:szCs w:val="20"/>
              </w:rPr>
            </w:pPr>
          </w:p>
        </w:tc>
        <w:tc>
          <w:tcPr>
            <w:tcW w:w="754" w:type="dxa"/>
          </w:tcPr>
          <w:p w14:paraId="04EAF8D1"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EF5</w:t>
            </w:r>
          </w:p>
          <w:p w14:paraId="45580F2A"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ES</w:t>
            </w:r>
            <w:r w:rsidRPr="00864B6E">
              <w:rPr>
                <w:rFonts w:ascii="Calibri" w:eastAsia="Calibri" w:hAnsi="Calibri" w:cs="Times New Roman"/>
              </w:rPr>
              <w:t xml:space="preserve"> </w:t>
            </w:r>
          </w:p>
        </w:tc>
      </w:tr>
      <w:tr w:rsidR="00864B6E" w:rsidRPr="00864B6E" w14:paraId="1FDB30E7" w14:textId="77777777" w:rsidTr="002D3A96">
        <w:tc>
          <w:tcPr>
            <w:tcW w:w="962" w:type="dxa"/>
          </w:tcPr>
          <w:p w14:paraId="704F1684"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TR</w:t>
            </w:r>
          </w:p>
        </w:tc>
        <w:tc>
          <w:tcPr>
            <w:tcW w:w="755" w:type="dxa"/>
          </w:tcPr>
          <w:p w14:paraId="251FC017" w14:textId="77777777" w:rsidR="00864B6E" w:rsidRPr="00864B6E" w:rsidRDefault="00864B6E" w:rsidP="00864B6E">
            <w:pPr>
              <w:rPr>
                <w:rFonts w:ascii="Arial" w:eastAsia="Calibri" w:hAnsi="Arial" w:cs="Arial"/>
                <w:sz w:val="20"/>
                <w:szCs w:val="20"/>
              </w:rPr>
            </w:pPr>
          </w:p>
        </w:tc>
        <w:tc>
          <w:tcPr>
            <w:tcW w:w="747" w:type="dxa"/>
          </w:tcPr>
          <w:p w14:paraId="4E18E8D4" w14:textId="77777777" w:rsidR="00864B6E" w:rsidRPr="00864B6E" w:rsidRDefault="00864B6E" w:rsidP="00864B6E">
            <w:pPr>
              <w:rPr>
                <w:rFonts w:ascii="Arial" w:eastAsia="Calibri" w:hAnsi="Arial" w:cs="Arial"/>
                <w:sz w:val="20"/>
                <w:szCs w:val="20"/>
              </w:rPr>
            </w:pPr>
          </w:p>
        </w:tc>
        <w:tc>
          <w:tcPr>
            <w:tcW w:w="757" w:type="dxa"/>
          </w:tcPr>
          <w:p w14:paraId="2CA8E8E1" w14:textId="77777777" w:rsidR="00864B6E" w:rsidRPr="00864B6E" w:rsidRDefault="00864B6E" w:rsidP="00864B6E">
            <w:pPr>
              <w:rPr>
                <w:rFonts w:ascii="Arial" w:eastAsia="Calibri" w:hAnsi="Arial" w:cs="Arial"/>
                <w:sz w:val="20"/>
                <w:szCs w:val="20"/>
              </w:rPr>
            </w:pPr>
          </w:p>
        </w:tc>
        <w:tc>
          <w:tcPr>
            <w:tcW w:w="747" w:type="dxa"/>
          </w:tcPr>
          <w:p w14:paraId="66FACDBD" w14:textId="77777777" w:rsidR="00864B6E" w:rsidRPr="00864B6E" w:rsidRDefault="00864B6E" w:rsidP="00864B6E">
            <w:pPr>
              <w:rPr>
                <w:rFonts w:ascii="Arial" w:eastAsia="Calibri" w:hAnsi="Arial" w:cs="Arial"/>
                <w:sz w:val="20"/>
                <w:szCs w:val="20"/>
              </w:rPr>
            </w:pPr>
          </w:p>
        </w:tc>
        <w:tc>
          <w:tcPr>
            <w:tcW w:w="747" w:type="dxa"/>
          </w:tcPr>
          <w:p w14:paraId="3EB3A8DF" w14:textId="77777777" w:rsidR="00864B6E" w:rsidRPr="00864B6E" w:rsidRDefault="00864B6E" w:rsidP="00864B6E">
            <w:pPr>
              <w:rPr>
                <w:rFonts w:ascii="Arial" w:eastAsia="Calibri" w:hAnsi="Arial" w:cs="Arial"/>
                <w:sz w:val="20"/>
                <w:szCs w:val="20"/>
              </w:rPr>
            </w:pPr>
          </w:p>
        </w:tc>
        <w:tc>
          <w:tcPr>
            <w:tcW w:w="747" w:type="dxa"/>
          </w:tcPr>
          <w:p w14:paraId="0D624B5B" w14:textId="77777777" w:rsidR="00864B6E" w:rsidRPr="00864B6E" w:rsidRDefault="00864B6E" w:rsidP="00864B6E">
            <w:pPr>
              <w:rPr>
                <w:rFonts w:ascii="Arial" w:eastAsia="Calibri" w:hAnsi="Arial" w:cs="Arial"/>
                <w:sz w:val="20"/>
                <w:szCs w:val="20"/>
              </w:rPr>
            </w:pPr>
          </w:p>
        </w:tc>
        <w:tc>
          <w:tcPr>
            <w:tcW w:w="757" w:type="dxa"/>
          </w:tcPr>
          <w:p w14:paraId="0EF19B75" w14:textId="77777777" w:rsidR="00864B6E" w:rsidRPr="00864B6E" w:rsidRDefault="00864B6E" w:rsidP="00864B6E">
            <w:pPr>
              <w:rPr>
                <w:rFonts w:ascii="Arial" w:eastAsia="Calibri" w:hAnsi="Arial" w:cs="Arial"/>
                <w:sz w:val="20"/>
                <w:szCs w:val="20"/>
              </w:rPr>
            </w:pPr>
          </w:p>
        </w:tc>
        <w:tc>
          <w:tcPr>
            <w:tcW w:w="747" w:type="dxa"/>
          </w:tcPr>
          <w:p w14:paraId="65E59039" w14:textId="77777777" w:rsidR="00864B6E" w:rsidRPr="00864B6E" w:rsidRDefault="00864B6E" w:rsidP="00864B6E">
            <w:pPr>
              <w:rPr>
                <w:rFonts w:ascii="Arial" w:eastAsia="Calibri" w:hAnsi="Arial" w:cs="Arial"/>
                <w:sz w:val="20"/>
                <w:szCs w:val="20"/>
              </w:rPr>
            </w:pPr>
          </w:p>
        </w:tc>
        <w:tc>
          <w:tcPr>
            <w:tcW w:w="748" w:type="dxa"/>
          </w:tcPr>
          <w:p w14:paraId="32DAC7CE" w14:textId="77777777" w:rsidR="00864B6E" w:rsidRPr="00864B6E" w:rsidRDefault="00864B6E" w:rsidP="00864B6E">
            <w:pPr>
              <w:rPr>
                <w:rFonts w:ascii="Arial" w:eastAsia="Calibri" w:hAnsi="Arial" w:cs="Arial"/>
                <w:sz w:val="20"/>
                <w:szCs w:val="20"/>
              </w:rPr>
            </w:pPr>
          </w:p>
        </w:tc>
        <w:tc>
          <w:tcPr>
            <w:tcW w:w="753" w:type="dxa"/>
          </w:tcPr>
          <w:p w14:paraId="0E2FEF4C" w14:textId="77777777" w:rsidR="00864B6E" w:rsidRPr="00864B6E" w:rsidRDefault="00864B6E" w:rsidP="00864B6E">
            <w:pPr>
              <w:rPr>
                <w:rFonts w:ascii="Arial" w:eastAsia="Calibri" w:hAnsi="Arial" w:cs="Arial"/>
                <w:sz w:val="20"/>
                <w:szCs w:val="20"/>
              </w:rPr>
            </w:pPr>
          </w:p>
        </w:tc>
        <w:tc>
          <w:tcPr>
            <w:tcW w:w="758" w:type="dxa"/>
          </w:tcPr>
          <w:p w14:paraId="5FFBF8B2" w14:textId="77777777" w:rsidR="00864B6E" w:rsidRPr="00864B6E" w:rsidRDefault="00864B6E" w:rsidP="00864B6E">
            <w:pPr>
              <w:rPr>
                <w:rFonts w:ascii="Arial" w:eastAsia="Calibri" w:hAnsi="Arial" w:cs="Arial"/>
                <w:sz w:val="20"/>
                <w:szCs w:val="20"/>
              </w:rPr>
            </w:pPr>
          </w:p>
        </w:tc>
        <w:tc>
          <w:tcPr>
            <w:tcW w:w="753" w:type="dxa"/>
          </w:tcPr>
          <w:p w14:paraId="6080A672" w14:textId="77777777" w:rsidR="00864B6E" w:rsidRPr="00864B6E" w:rsidRDefault="00864B6E" w:rsidP="00864B6E">
            <w:pPr>
              <w:rPr>
                <w:rFonts w:ascii="Arial" w:eastAsia="Calibri" w:hAnsi="Arial" w:cs="Arial"/>
                <w:sz w:val="20"/>
                <w:szCs w:val="20"/>
              </w:rPr>
            </w:pPr>
          </w:p>
        </w:tc>
        <w:tc>
          <w:tcPr>
            <w:tcW w:w="753" w:type="dxa"/>
          </w:tcPr>
          <w:p w14:paraId="427E3ED4" w14:textId="77777777" w:rsidR="00864B6E" w:rsidRPr="00864B6E" w:rsidRDefault="00864B6E" w:rsidP="00864B6E">
            <w:pPr>
              <w:rPr>
                <w:rFonts w:ascii="Arial" w:eastAsia="Calibri" w:hAnsi="Arial" w:cs="Arial"/>
                <w:sz w:val="20"/>
                <w:szCs w:val="20"/>
              </w:rPr>
            </w:pPr>
          </w:p>
        </w:tc>
        <w:tc>
          <w:tcPr>
            <w:tcW w:w="753" w:type="dxa"/>
          </w:tcPr>
          <w:p w14:paraId="003D1593" w14:textId="77777777" w:rsidR="00864B6E" w:rsidRPr="00864B6E" w:rsidRDefault="00864B6E" w:rsidP="00864B6E">
            <w:pPr>
              <w:rPr>
                <w:rFonts w:ascii="Arial" w:eastAsia="Calibri" w:hAnsi="Arial" w:cs="Arial"/>
                <w:sz w:val="20"/>
                <w:szCs w:val="20"/>
              </w:rPr>
            </w:pPr>
          </w:p>
        </w:tc>
        <w:tc>
          <w:tcPr>
            <w:tcW w:w="758" w:type="dxa"/>
          </w:tcPr>
          <w:p w14:paraId="4271519D" w14:textId="77777777" w:rsidR="00864B6E" w:rsidRPr="00864B6E" w:rsidRDefault="00864B6E" w:rsidP="00864B6E">
            <w:pPr>
              <w:rPr>
                <w:rFonts w:ascii="Arial" w:eastAsia="Calibri" w:hAnsi="Arial" w:cs="Arial"/>
                <w:sz w:val="20"/>
                <w:szCs w:val="20"/>
              </w:rPr>
            </w:pPr>
          </w:p>
        </w:tc>
        <w:tc>
          <w:tcPr>
            <w:tcW w:w="754" w:type="dxa"/>
          </w:tcPr>
          <w:p w14:paraId="1054CA22" w14:textId="77777777" w:rsidR="00864B6E" w:rsidRPr="00864B6E" w:rsidRDefault="00864B6E" w:rsidP="00864B6E">
            <w:pPr>
              <w:rPr>
                <w:rFonts w:ascii="Arial" w:eastAsia="Calibri" w:hAnsi="Arial" w:cs="Arial"/>
                <w:sz w:val="20"/>
                <w:szCs w:val="20"/>
              </w:rPr>
            </w:pPr>
          </w:p>
        </w:tc>
      </w:tr>
      <w:tr w:rsidR="00864B6E" w:rsidRPr="00864B6E" w14:paraId="27F6F434" w14:textId="77777777" w:rsidTr="002D3A96">
        <w:tc>
          <w:tcPr>
            <w:tcW w:w="962" w:type="dxa"/>
          </w:tcPr>
          <w:p w14:paraId="36EFCA6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SD</w:t>
            </w:r>
          </w:p>
        </w:tc>
        <w:tc>
          <w:tcPr>
            <w:tcW w:w="755" w:type="dxa"/>
          </w:tcPr>
          <w:p w14:paraId="283401D9" w14:textId="77777777" w:rsidR="00864B6E" w:rsidRPr="00864B6E" w:rsidRDefault="00864B6E" w:rsidP="00864B6E">
            <w:pPr>
              <w:rPr>
                <w:rFonts w:ascii="Arial" w:eastAsia="Calibri" w:hAnsi="Arial" w:cs="Arial"/>
                <w:sz w:val="20"/>
                <w:szCs w:val="20"/>
              </w:rPr>
            </w:pPr>
          </w:p>
        </w:tc>
        <w:tc>
          <w:tcPr>
            <w:tcW w:w="747" w:type="dxa"/>
          </w:tcPr>
          <w:p w14:paraId="6E37990D" w14:textId="77777777" w:rsidR="00864B6E" w:rsidRPr="00864B6E" w:rsidRDefault="00864B6E" w:rsidP="00864B6E">
            <w:pPr>
              <w:rPr>
                <w:rFonts w:ascii="Arial" w:eastAsia="Calibri" w:hAnsi="Arial" w:cs="Arial"/>
                <w:sz w:val="20"/>
                <w:szCs w:val="20"/>
              </w:rPr>
            </w:pPr>
          </w:p>
        </w:tc>
        <w:tc>
          <w:tcPr>
            <w:tcW w:w="757" w:type="dxa"/>
          </w:tcPr>
          <w:p w14:paraId="65F782E7" w14:textId="77777777" w:rsidR="00864B6E" w:rsidRPr="00864B6E" w:rsidRDefault="00864B6E" w:rsidP="00864B6E">
            <w:pPr>
              <w:rPr>
                <w:rFonts w:ascii="Arial" w:eastAsia="Calibri" w:hAnsi="Arial" w:cs="Arial"/>
                <w:sz w:val="20"/>
                <w:szCs w:val="20"/>
              </w:rPr>
            </w:pPr>
          </w:p>
        </w:tc>
        <w:tc>
          <w:tcPr>
            <w:tcW w:w="747" w:type="dxa"/>
          </w:tcPr>
          <w:p w14:paraId="6365C96F" w14:textId="77777777" w:rsidR="00864B6E" w:rsidRPr="00864B6E" w:rsidRDefault="00864B6E" w:rsidP="00864B6E">
            <w:pPr>
              <w:rPr>
                <w:rFonts w:ascii="Arial" w:eastAsia="Calibri" w:hAnsi="Arial" w:cs="Arial"/>
                <w:sz w:val="20"/>
                <w:szCs w:val="20"/>
              </w:rPr>
            </w:pPr>
          </w:p>
        </w:tc>
        <w:tc>
          <w:tcPr>
            <w:tcW w:w="747" w:type="dxa"/>
          </w:tcPr>
          <w:p w14:paraId="52ED8848"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SD1</w:t>
            </w:r>
          </w:p>
        </w:tc>
        <w:tc>
          <w:tcPr>
            <w:tcW w:w="747" w:type="dxa"/>
          </w:tcPr>
          <w:p w14:paraId="7D920DA4" w14:textId="77777777" w:rsidR="00864B6E" w:rsidRPr="00864B6E" w:rsidRDefault="00864B6E" w:rsidP="00864B6E">
            <w:pPr>
              <w:rPr>
                <w:rFonts w:ascii="Arial" w:eastAsia="Calibri" w:hAnsi="Arial" w:cs="Arial"/>
                <w:sz w:val="20"/>
                <w:szCs w:val="20"/>
              </w:rPr>
            </w:pPr>
          </w:p>
        </w:tc>
        <w:tc>
          <w:tcPr>
            <w:tcW w:w="757" w:type="dxa"/>
          </w:tcPr>
          <w:p w14:paraId="67224476" w14:textId="77777777" w:rsidR="00864B6E" w:rsidRPr="00864B6E" w:rsidRDefault="00864B6E" w:rsidP="00864B6E">
            <w:pPr>
              <w:rPr>
                <w:rFonts w:ascii="Arial" w:eastAsia="Calibri" w:hAnsi="Arial" w:cs="Arial"/>
                <w:sz w:val="20"/>
                <w:szCs w:val="20"/>
              </w:rPr>
            </w:pPr>
          </w:p>
        </w:tc>
        <w:tc>
          <w:tcPr>
            <w:tcW w:w="747" w:type="dxa"/>
          </w:tcPr>
          <w:p w14:paraId="28A954AF" w14:textId="77777777" w:rsidR="00864B6E" w:rsidRPr="00864B6E" w:rsidRDefault="00864B6E" w:rsidP="00864B6E">
            <w:pPr>
              <w:rPr>
                <w:rFonts w:ascii="Arial" w:eastAsia="Calibri" w:hAnsi="Arial" w:cs="Arial"/>
                <w:sz w:val="20"/>
                <w:szCs w:val="20"/>
              </w:rPr>
            </w:pPr>
          </w:p>
        </w:tc>
        <w:tc>
          <w:tcPr>
            <w:tcW w:w="748" w:type="dxa"/>
          </w:tcPr>
          <w:p w14:paraId="0322940C"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SD2</w:t>
            </w:r>
          </w:p>
        </w:tc>
        <w:tc>
          <w:tcPr>
            <w:tcW w:w="753" w:type="dxa"/>
          </w:tcPr>
          <w:p w14:paraId="609634FF" w14:textId="77777777" w:rsidR="00864B6E" w:rsidRPr="00864B6E" w:rsidRDefault="00864B6E" w:rsidP="00864B6E">
            <w:pPr>
              <w:rPr>
                <w:rFonts w:ascii="Arial" w:eastAsia="Calibri" w:hAnsi="Arial" w:cs="Arial"/>
                <w:sz w:val="20"/>
                <w:szCs w:val="20"/>
              </w:rPr>
            </w:pPr>
          </w:p>
        </w:tc>
        <w:tc>
          <w:tcPr>
            <w:tcW w:w="758" w:type="dxa"/>
          </w:tcPr>
          <w:p w14:paraId="7D7C1405" w14:textId="77777777" w:rsidR="00864B6E" w:rsidRPr="00864B6E" w:rsidRDefault="00864B6E" w:rsidP="00864B6E">
            <w:pPr>
              <w:rPr>
                <w:rFonts w:ascii="Arial" w:eastAsia="Calibri" w:hAnsi="Arial" w:cs="Arial"/>
                <w:sz w:val="20"/>
                <w:szCs w:val="20"/>
              </w:rPr>
            </w:pPr>
          </w:p>
        </w:tc>
        <w:tc>
          <w:tcPr>
            <w:tcW w:w="753" w:type="dxa"/>
          </w:tcPr>
          <w:p w14:paraId="1C18FE8D" w14:textId="77777777" w:rsidR="00864B6E" w:rsidRPr="00864B6E" w:rsidRDefault="00864B6E" w:rsidP="00864B6E">
            <w:pPr>
              <w:rPr>
                <w:rFonts w:ascii="Arial" w:eastAsia="Calibri" w:hAnsi="Arial" w:cs="Arial"/>
                <w:sz w:val="20"/>
                <w:szCs w:val="20"/>
              </w:rPr>
            </w:pPr>
          </w:p>
        </w:tc>
        <w:tc>
          <w:tcPr>
            <w:tcW w:w="753" w:type="dxa"/>
          </w:tcPr>
          <w:p w14:paraId="05EA2F15"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SD3</w:t>
            </w:r>
          </w:p>
        </w:tc>
        <w:tc>
          <w:tcPr>
            <w:tcW w:w="753" w:type="dxa"/>
          </w:tcPr>
          <w:p w14:paraId="041CF387" w14:textId="77777777" w:rsidR="00864B6E" w:rsidRPr="00864B6E" w:rsidRDefault="00864B6E" w:rsidP="00864B6E">
            <w:pPr>
              <w:rPr>
                <w:rFonts w:ascii="Arial" w:eastAsia="Calibri" w:hAnsi="Arial" w:cs="Arial"/>
                <w:sz w:val="20"/>
                <w:szCs w:val="20"/>
              </w:rPr>
            </w:pPr>
          </w:p>
        </w:tc>
        <w:tc>
          <w:tcPr>
            <w:tcW w:w="758" w:type="dxa"/>
          </w:tcPr>
          <w:p w14:paraId="65B72CAD" w14:textId="77777777" w:rsidR="00864B6E" w:rsidRPr="00864B6E" w:rsidRDefault="00864B6E" w:rsidP="00864B6E">
            <w:pPr>
              <w:rPr>
                <w:rFonts w:ascii="Arial" w:eastAsia="Calibri" w:hAnsi="Arial" w:cs="Arial"/>
                <w:sz w:val="20"/>
                <w:szCs w:val="20"/>
              </w:rPr>
            </w:pPr>
          </w:p>
        </w:tc>
        <w:tc>
          <w:tcPr>
            <w:tcW w:w="754" w:type="dxa"/>
          </w:tcPr>
          <w:p w14:paraId="3F39D040"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SD4</w:t>
            </w:r>
          </w:p>
        </w:tc>
      </w:tr>
    </w:tbl>
    <w:p w14:paraId="48033745" w14:textId="77777777" w:rsidR="00864B6E" w:rsidRPr="00864B6E" w:rsidRDefault="00864B6E" w:rsidP="00864B6E">
      <w:pPr>
        <w:spacing w:after="0" w:line="240" w:lineRule="auto"/>
        <w:rPr>
          <w:rFonts w:ascii="Arial" w:eastAsia="Calibri" w:hAnsi="Arial" w:cs="Arial"/>
          <w:sz w:val="20"/>
          <w:szCs w:val="20"/>
        </w:rPr>
      </w:pPr>
    </w:p>
    <w:p w14:paraId="3E6C3DBD"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TP: Tiempo Planeado</w:t>
      </w:r>
    </w:p>
    <w:p w14:paraId="5989562C"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lastRenderedPageBreak/>
        <w:t>ED: Evaluación diagnóstica</w:t>
      </w:r>
    </w:p>
    <w:p w14:paraId="04BBC003"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TR: Tiempo Real</w:t>
      </w:r>
    </w:p>
    <w:p w14:paraId="31C1E764" w14:textId="77777777" w:rsidR="00864B6E" w:rsidRPr="00864B6E" w:rsidRDefault="00864B6E" w:rsidP="00864B6E">
      <w:pPr>
        <w:spacing w:after="0" w:line="240" w:lineRule="auto"/>
        <w:rPr>
          <w:rFonts w:ascii="Arial" w:eastAsia="Calibri" w:hAnsi="Arial" w:cs="Arial"/>
          <w:sz w:val="20"/>
          <w:szCs w:val="20"/>
        </w:rPr>
      </w:pPr>
      <w:proofErr w:type="spellStart"/>
      <w:r w:rsidRPr="00864B6E">
        <w:rPr>
          <w:rFonts w:ascii="Arial" w:eastAsia="Calibri" w:hAnsi="Arial" w:cs="Arial"/>
          <w:sz w:val="20"/>
          <w:szCs w:val="20"/>
        </w:rPr>
        <w:t>EFn</w:t>
      </w:r>
      <w:proofErr w:type="spellEnd"/>
      <w:r w:rsidRPr="00864B6E">
        <w:rPr>
          <w:rFonts w:ascii="Arial" w:eastAsia="Calibri" w:hAnsi="Arial" w:cs="Arial"/>
          <w:sz w:val="20"/>
          <w:szCs w:val="20"/>
        </w:rPr>
        <w:t>: Evaluación formativa (Competencia específica n)</w:t>
      </w:r>
    </w:p>
    <w:p w14:paraId="76D6B8EC"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SD: Seguimiento departamental</w:t>
      </w:r>
    </w:p>
    <w:p w14:paraId="26812E85" w14:textId="77777777" w:rsidR="00864B6E" w:rsidRPr="00864B6E" w:rsidRDefault="00864B6E" w:rsidP="00864B6E">
      <w:pPr>
        <w:spacing w:after="0" w:line="240" w:lineRule="auto"/>
        <w:rPr>
          <w:rFonts w:ascii="Arial" w:eastAsia="Calibri" w:hAnsi="Arial" w:cs="Arial"/>
          <w:sz w:val="20"/>
          <w:szCs w:val="20"/>
        </w:rPr>
      </w:pPr>
      <w:r w:rsidRPr="00864B6E">
        <w:rPr>
          <w:rFonts w:ascii="Arial" w:eastAsia="Calibri" w:hAnsi="Arial" w:cs="Arial"/>
          <w:sz w:val="20"/>
          <w:szCs w:val="20"/>
        </w:rPr>
        <w:t>ES: Evaluación sumativa</w:t>
      </w:r>
    </w:p>
    <w:p w14:paraId="44E276AA"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4B6E" w:rsidRPr="00864B6E" w14:paraId="32519E1B" w14:textId="77777777" w:rsidTr="002D3A96">
        <w:trPr>
          <w:jc w:val="right"/>
        </w:trPr>
        <w:tc>
          <w:tcPr>
            <w:tcW w:w="2229" w:type="dxa"/>
          </w:tcPr>
          <w:p w14:paraId="3EEF2323"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Fecha de elaboración</w:t>
            </w:r>
          </w:p>
        </w:tc>
        <w:tc>
          <w:tcPr>
            <w:tcW w:w="2444" w:type="dxa"/>
            <w:tcBorders>
              <w:bottom w:val="single" w:sz="4" w:space="0" w:color="auto"/>
            </w:tcBorders>
          </w:tcPr>
          <w:p w14:paraId="7723C536" w14:textId="77777777" w:rsidR="00864B6E" w:rsidRPr="00864B6E" w:rsidRDefault="00864B6E" w:rsidP="00864B6E">
            <w:pPr>
              <w:rPr>
                <w:rFonts w:ascii="Arial" w:eastAsia="Calibri" w:hAnsi="Arial" w:cs="Arial"/>
                <w:sz w:val="20"/>
                <w:szCs w:val="20"/>
              </w:rPr>
            </w:pPr>
            <w:r w:rsidRPr="00864B6E">
              <w:rPr>
                <w:rFonts w:ascii="Arial" w:eastAsia="Calibri" w:hAnsi="Arial" w:cs="Arial"/>
                <w:sz w:val="20"/>
                <w:szCs w:val="20"/>
              </w:rPr>
              <w:t>18 de agosto de 2025</w:t>
            </w:r>
          </w:p>
        </w:tc>
      </w:tr>
    </w:tbl>
    <w:p w14:paraId="002B4475" w14:textId="77777777" w:rsidR="00864B6E" w:rsidRPr="00864B6E" w:rsidRDefault="00864B6E" w:rsidP="00864B6E">
      <w:pPr>
        <w:spacing w:after="0" w:line="240" w:lineRule="auto"/>
        <w:rPr>
          <w:rFonts w:ascii="Arial" w:eastAsia="Calibri" w:hAnsi="Arial" w:cs="Arial"/>
          <w:sz w:val="20"/>
          <w:szCs w:val="20"/>
        </w:rPr>
      </w:pPr>
    </w:p>
    <w:p w14:paraId="16EDFD65" w14:textId="77777777" w:rsidR="00864B6E" w:rsidRPr="00864B6E" w:rsidRDefault="00864B6E" w:rsidP="00864B6E">
      <w:pPr>
        <w:spacing w:after="0" w:line="240" w:lineRule="auto"/>
        <w:rPr>
          <w:rFonts w:ascii="Arial" w:eastAsia="Calibri" w:hAnsi="Arial" w:cs="Arial"/>
          <w:sz w:val="20"/>
          <w:szCs w:val="20"/>
        </w:rPr>
      </w:pPr>
    </w:p>
    <w:p w14:paraId="431ECAB5" w14:textId="77777777" w:rsidR="00864B6E" w:rsidRPr="00864B6E" w:rsidRDefault="00864B6E" w:rsidP="00864B6E">
      <w:pPr>
        <w:spacing w:after="0" w:line="240" w:lineRule="auto"/>
        <w:rPr>
          <w:rFonts w:ascii="Arial" w:eastAsia="Calibri"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4B6E" w:rsidRPr="00864B6E" w14:paraId="3EF4E9FB" w14:textId="77777777" w:rsidTr="002D3A96">
        <w:trPr>
          <w:jc w:val="center"/>
        </w:trPr>
        <w:tc>
          <w:tcPr>
            <w:tcW w:w="6091" w:type="dxa"/>
            <w:tcBorders>
              <w:bottom w:val="single" w:sz="4" w:space="0" w:color="auto"/>
            </w:tcBorders>
          </w:tcPr>
          <w:p w14:paraId="0F5360BF"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M.I.I. INOCENCIO GARCIA HUERTA</w:t>
            </w:r>
          </w:p>
        </w:tc>
        <w:tc>
          <w:tcPr>
            <w:tcW w:w="850" w:type="dxa"/>
          </w:tcPr>
          <w:p w14:paraId="0CB34706" w14:textId="77777777" w:rsidR="00864B6E" w:rsidRPr="00864B6E" w:rsidRDefault="00864B6E" w:rsidP="00864B6E">
            <w:pPr>
              <w:jc w:val="center"/>
              <w:rPr>
                <w:rFonts w:ascii="Arial" w:eastAsia="Calibri" w:hAnsi="Arial" w:cs="Arial"/>
                <w:sz w:val="20"/>
                <w:szCs w:val="20"/>
              </w:rPr>
            </w:pPr>
          </w:p>
        </w:tc>
        <w:tc>
          <w:tcPr>
            <w:tcW w:w="6055" w:type="dxa"/>
            <w:tcBorders>
              <w:bottom w:val="single" w:sz="4" w:space="0" w:color="auto"/>
            </w:tcBorders>
          </w:tcPr>
          <w:p w14:paraId="54B8572B"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ING. FLOR ILIANA CHONTAL PELAYO</w:t>
            </w:r>
          </w:p>
        </w:tc>
      </w:tr>
      <w:tr w:rsidR="00864B6E" w:rsidRPr="00864B6E" w14:paraId="60457960" w14:textId="77777777" w:rsidTr="002D3A96">
        <w:trPr>
          <w:jc w:val="center"/>
        </w:trPr>
        <w:tc>
          <w:tcPr>
            <w:tcW w:w="6091" w:type="dxa"/>
            <w:tcBorders>
              <w:top w:val="single" w:sz="4" w:space="0" w:color="auto"/>
            </w:tcBorders>
          </w:tcPr>
          <w:p w14:paraId="54C12876"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Nombre y firma del profesor</w:t>
            </w:r>
          </w:p>
        </w:tc>
        <w:tc>
          <w:tcPr>
            <w:tcW w:w="850" w:type="dxa"/>
          </w:tcPr>
          <w:p w14:paraId="113A0E63" w14:textId="77777777" w:rsidR="00864B6E" w:rsidRPr="00864B6E" w:rsidRDefault="00864B6E" w:rsidP="00864B6E">
            <w:pPr>
              <w:jc w:val="center"/>
              <w:rPr>
                <w:rFonts w:ascii="Arial" w:eastAsia="Calibri" w:hAnsi="Arial" w:cs="Arial"/>
                <w:sz w:val="20"/>
                <w:szCs w:val="20"/>
              </w:rPr>
            </w:pPr>
          </w:p>
        </w:tc>
        <w:tc>
          <w:tcPr>
            <w:tcW w:w="6055" w:type="dxa"/>
            <w:tcBorders>
              <w:top w:val="single" w:sz="4" w:space="0" w:color="auto"/>
            </w:tcBorders>
          </w:tcPr>
          <w:p w14:paraId="7B46A56E" w14:textId="77777777" w:rsidR="00864B6E" w:rsidRPr="00864B6E" w:rsidRDefault="00864B6E" w:rsidP="00864B6E">
            <w:pPr>
              <w:jc w:val="center"/>
              <w:rPr>
                <w:rFonts w:ascii="Arial" w:eastAsia="Calibri" w:hAnsi="Arial" w:cs="Arial"/>
                <w:sz w:val="20"/>
                <w:szCs w:val="20"/>
              </w:rPr>
            </w:pPr>
            <w:r w:rsidRPr="00864B6E">
              <w:rPr>
                <w:rFonts w:ascii="Arial" w:eastAsia="Calibri" w:hAnsi="Arial" w:cs="Arial"/>
                <w:sz w:val="20"/>
                <w:szCs w:val="20"/>
              </w:rPr>
              <w:t>Nombre y firma de la jefa de División de Ingeniería Industrial</w:t>
            </w:r>
          </w:p>
        </w:tc>
      </w:tr>
    </w:tbl>
    <w:p w14:paraId="644E40FF" w14:textId="77777777" w:rsidR="00864B6E" w:rsidRPr="00864B6E" w:rsidRDefault="00864B6E" w:rsidP="00864B6E">
      <w:pPr>
        <w:spacing w:after="0" w:line="240" w:lineRule="auto"/>
        <w:rPr>
          <w:rFonts w:ascii="Arial" w:eastAsia="Calibri" w:hAnsi="Arial" w:cs="Arial"/>
          <w:sz w:val="20"/>
          <w:szCs w:val="20"/>
        </w:rPr>
      </w:pPr>
    </w:p>
    <w:sectPr w:rsidR="00864B6E" w:rsidRPr="00864B6E"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AFCA" w14:textId="77777777" w:rsidR="00682D13" w:rsidRDefault="00682D13" w:rsidP="00A330F3">
      <w:pPr>
        <w:spacing w:after="0" w:line="240" w:lineRule="auto"/>
      </w:pPr>
      <w:r>
        <w:separator/>
      </w:r>
    </w:p>
  </w:endnote>
  <w:endnote w:type="continuationSeparator" w:id="0">
    <w:p w14:paraId="7EBB913D" w14:textId="77777777" w:rsidR="00682D13" w:rsidRDefault="00682D1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39153" w14:textId="77777777" w:rsidR="00682D13" w:rsidRDefault="00682D13" w:rsidP="00A330F3">
      <w:pPr>
        <w:spacing w:after="0" w:line="240" w:lineRule="auto"/>
      </w:pPr>
      <w:r>
        <w:separator/>
      </w:r>
    </w:p>
  </w:footnote>
  <w:footnote w:type="continuationSeparator" w:id="0">
    <w:p w14:paraId="6BEFE6EE" w14:textId="77777777" w:rsidR="00682D13" w:rsidRDefault="00682D1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0380D"/>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4" w15:restartNumberingAfterBreak="0">
    <w:nsid w:val="0B991440"/>
    <w:multiLevelType w:val="hybridMultilevel"/>
    <w:tmpl w:val="FC34ED0A"/>
    <w:lvl w:ilvl="0" w:tplc="77046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8A5BDC"/>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8"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1E530B"/>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18290E"/>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3" w15:restartNumberingAfterBreak="0">
    <w:nsid w:val="340A2DCC"/>
    <w:multiLevelType w:val="hybridMultilevel"/>
    <w:tmpl w:val="552039F0"/>
    <w:lvl w:ilvl="0" w:tplc="2C1C8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0F67A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5" w15:restartNumberingAfterBreak="0">
    <w:nsid w:val="3418389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6" w15:restartNumberingAfterBreak="0">
    <w:nsid w:val="37A20FCC"/>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3B233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0F0B4F"/>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4" w15:restartNumberingAfterBreak="0">
    <w:nsid w:val="4B7F0901"/>
    <w:multiLevelType w:val="hybridMultilevel"/>
    <w:tmpl w:val="4606A5F4"/>
    <w:lvl w:ilvl="0" w:tplc="F9388F22">
      <w:start w:val="1"/>
      <w:numFmt w:val="decimal"/>
      <w:lvlText w:val="%1."/>
      <w:lvlJc w:val="left"/>
      <w:pPr>
        <w:ind w:left="463" w:hanging="360"/>
      </w:pPr>
      <w:rPr>
        <w:rFonts w:ascii="Times New Roman" w:eastAsia="Times New Roman" w:hAnsi="Times New Roman" w:cs="Times New Roman" w:hint="default"/>
        <w:w w:val="99"/>
        <w:sz w:val="24"/>
        <w:szCs w:val="24"/>
      </w:rPr>
    </w:lvl>
    <w:lvl w:ilvl="1" w:tplc="7EB8F402">
      <w:numFmt w:val="bullet"/>
      <w:lvlText w:val="•"/>
      <w:lvlJc w:val="left"/>
      <w:pPr>
        <w:ind w:left="1409" w:hanging="360"/>
      </w:pPr>
      <w:rPr>
        <w:rFonts w:hint="default"/>
      </w:rPr>
    </w:lvl>
    <w:lvl w:ilvl="2" w:tplc="8D2C3D90">
      <w:numFmt w:val="bullet"/>
      <w:lvlText w:val="•"/>
      <w:lvlJc w:val="left"/>
      <w:pPr>
        <w:ind w:left="2358" w:hanging="360"/>
      </w:pPr>
      <w:rPr>
        <w:rFonts w:hint="default"/>
      </w:rPr>
    </w:lvl>
    <w:lvl w:ilvl="3" w:tplc="348C2A9E">
      <w:numFmt w:val="bullet"/>
      <w:lvlText w:val="•"/>
      <w:lvlJc w:val="left"/>
      <w:pPr>
        <w:ind w:left="3307" w:hanging="360"/>
      </w:pPr>
      <w:rPr>
        <w:rFonts w:hint="default"/>
      </w:rPr>
    </w:lvl>
    <w:lvl w:ilvl="4" w:tplc="55A65CB8">
      <w:numFmt w:val="bullet"/>
      <w:lvlText w:val="•"/>
      <w:lvlJc w:val="left"/>
      <w:pPr>
        <w:ind w:left="4257" w:hanging="360"/>
      </w:pPr>
      <w:rPr>
        <w:rFonts w:hint="default"/>
      </w:rPr>
    </w:lvl>
    <w:lvl w:ilvl="5" w:tplc="79F4238E">
      <w:numFmt w:val="bullet"/>
      <w:lvlText w:val="•"/>
      <w:lvlJc w:val="left"/>
      <w:pPr>
        <w:ind w:left="5206" w:hanging="360"/>
      </w:pPr>
      <w:rPr>
        <w:rFonts w:hint="default"/>
      </w:rPr>
    </w:lvl>
    <w:lvl w:ilvl="6" w:tplc="42F2C1FA">
      <w:numFmt w:val="bullet"/>
      <w:lvlText w:val="•"/>
      <w:lvlJc w:val="left"/>
      <w:pPr>
        <w:ind w:left="6155" w:hanging="360"/>
      </w:pPr>
      <w:rPr>
        <w:rFonts w:hint="default"/>
      </w:rPr>
    </w:lvl>
    <w:lvl w:ilvl="7" w:tplc="2D14E880">
      <w:numFmt w:val="bullet"/>
      <w:lvlText w:val="•"/>
      <w:lvlJc w:val="left"/>
      <w:pPr>
        <w:ind w:left="7104" w:hanging="360"/>
      </w:pPr>
      <w:rPr>
        <w:rFonts w:hint="default"/>
      </w:rPr>
    </w:lvl>
    <w:lvl w:ilvl="8" w:tplc="164A7EF2">
      <w:numFmt w:val="bullet"/>
      <w:lvlText w:val="•"/>
      <w:lvlJc w:val="left"/>
      <w:pPr>
        <w:ind w:left="8054" w:hanging="360"/>
      </w:pPr>
      <w:rPr>
        <w:rFonts w:hint="default"/>
      </w:rPr>
    </w:lvl>
  </w:abstractNum>
  <w:abstractNum w:abstractNumId="25"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8B48E9"/>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0"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2" w15:restartNumberingAfterBreak="0">
    <w:nsid w:val="6E7E296E"/>
    <w:multiLevelType w:val="hybridMultilevel"/>
    <w:tmpl w:val="68C6F024"/>
    <w:lvl w:ilvl="0" w:tplc="344CCE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D16B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35"/>
  </w:num>
  <w:num w:numId="2" w16cid:durableId="1656186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8"/>
  </w:num>
  <w:num w:numId="4" w16cid:durableId="859244174">
    <w:abstractNumId w:val="10"/>
  </w:num>
  <w:num w:numId="5" w16cid:durableId="1172797925">
    <w:abstractNumId w:val="0"/>
  </w:num>
  <w:num w:numId="6" w16cid:durableId="1338145877">
    <w:abstractNumId w:val="5"/>
  </w:num>
  <w:num w:numId="7" w16cid:durableId="1546914919">
    <w:abstractNumId w:val="34"/>
  </w:num>
  <w:num w:numId="8" w16cid:durableId="557211351">
    <w:abstractNumId w:val="6"/>
  </w:num>
  <w:num w:numId="9" w16cid:durableId="1361592211">
    <w:abstractNumId w:val="27"/>
  </w:num>
  <w:num w:numId="10" w16cid:durableId="1030835707">
    <w:abstractNumId w:val="18"/>
  </w:num>
  <w:num w:numId="11" w16cid:durableId="1190682608">
    <w:abstractNumId w:val="36"/>
  </w:num>
  <w:num w:numId="12" w16cid:durableId="1754280482">
    <w:abstractNumId w:val="22"/>
  </w:num>
  <w:num w:numId="13" w16cid:durableId="716977392">
    <w:abstractNumId w:val="19"/>
  </w:num>
  <w:num w:numId="14" w16cid:durableId="13046552">
    <w:abstractNumId w:val="21"/>
  </w:num>
  <w:num w:numId="15" w16cid:durableId="660736392">
    <w:abstractNumId w:val="17"/>
  </w:num>
  <w:num w:numId="16" w16cid:durableId="1294092519">
    <w:abstractNumId w:val="28"/>
  </w:num>
  <w:num w:numId="17" w16cid:durableId="1846163443">
    <w:abstractNumId w:val="2"/>
  </w:num>
  <w:num w:numId="18" w16cid:durableId="912620695">
    <w:abstractNumId w:val="25"/>
  </w:num>
  <w:num w:numId="19" w16cid:durableId="880484807">
    <w:abstractNumId w:val="30"/>
  </w:num>
  <w:num w:numId="20" w16cid:durableId="108821662">
    <w:abstractNumId w:val="11"/>
  </w:num>
  <w:num w:numId="21" w16cid:durableId="2102792502">
    <w:abstractNumId w:val="33"/>
  </w:num>
  <w:num w:numId="22" w16cid:durableId="1262178042">
    <w:abstractNumId w:val="29"/>
  </w:num>
  <w:num w:numId="23" w16cid:durableId="1689680193">
    <w:abstractNumId w:val="4"/>
  </w:num>
  <w:num w:numId="24" w16cid:durableId="71706545">
    <w:abstractNumId w:val="32"/>
  </w:num>
  <w:num w:numId="25" w16cid:durableId="2062628277">
    <w:abstractNumId w:val="13"/>
  </w:num>
  <w:num w:numId="26" w16cid:durableId="1959947022">
    <w:abstractNumId w:val="14"/>
  </w:num>
  <w:num w:numId="27" w16cid:durableId="1093236553">
    <w:abstractNumId w:val="15"/>
  </w:num>
  <w:num w:numId="28" w16cid:durableId="1053044582">
    <w:abstractNumId w:val="9"/>
  </w:num>
  <w:num w:numId="29" w16cid:durableId="2026243883">
    <w:abstractNumId w:val="3"/>
  </w:num>
  <w:num w:numId="30" w16cid:durableId="724795098">
    <w:abstractNumId w:val="7"/>
  </w:num>
  <w:num w:numId="31" w16cid:durableId="991979851">
    <w:abstractNumId w:val="12"/>
  </w:num>
  <w:num w:numId="32" w16cid:durableId="1483424837">
    <w:abstractNumId w:val="23"/>
  </w:num>
  <w:num w:numId="33" w16cid:durableId="421688556">
    <w:abstractNumId w:val="26"/>
  </w:num>
  <w:num w:numId="34" w16cid:durableId="463084816">
    <w:abstractNumId w:val="31"/>
  </w:num>
  <w:num w:numId="35" w16cid:durableId="278152125">
    <w:abstractNumId w:val="1"/>
  </w:num>
  <w:num w:numId="36" w16cid:durableId="571693420">
    <w:abstractNumId w:val="37"/>
  </w:num>
  <w:num w:numId="37" w16cid:durableId="488182300">
    <w:abstractNumId w:val="16"/>
  </w:num>
  <w:num w:numId="38" w16cid:durableId="1642735486">
    <w:abstractNumId w:val="20"/>
  </w:num>
  <w:num w:numId="39" w16cid:durableId="12828024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1309AB"/>
    <w:rsid w:val="00134BA8"/>
    <w:rsid w:val="001E6C8F"/>
    <w:rsid w:val="00280095"/>
    <w:rsid w:val="002A1BD2"/>
    <w:rsid w:val="002E0103"/>
    <w:rsid w:val="0036119D"/>
    <w:rsid w:val="003B18DB"/>
    <w:rsid w:val="003D3A89"/>
    <w:rsid w:val="004306E4"/>
    <w:rsid w:val="00480AB5"/>
    <w:rsid w:val="00480E8F"/>
    <w:rsid w:val="004E1979"/>
    <w:rsid w:val="004E424B"/>
    <w:rsid w:val="005208AE"/>
    <w:rsid w:val="006543D3"/>
    <w:rsid w:val="00682D13"/>
    <w:rsid w:val="00707CAF"/>
    <w:rsid w:val="00776185"/>
    <w:rsid w:val="007D7C4C"/>
    <w:rsid w:val="00864B6E"/>
    <w:rsid w:val="0089715E"/>
    <w:rsid w:val="008E7C37"/>
    <w:rsid w:val="00925CBF"/>
    <w:rsid w:val="00A31587"/>
    <w:rsid w:val="00A330F3"/>
    <w:rsid w:val="00A7713B"/>
    <w:rsid w:val="00A82F43"/>
    <w:rsid w:val="00A91478"/>
    <w:rsid w:val="00A97665"/>
    <w:rsid w:val="00AC6436"/>
    <w:rsid w:val="00AD04A5"/>
    <w:rsid w:val="00B17EDA"/>
    <w:rsid w:val="00B546B8"/>
    <w:rsid w:val="00CC35F3"/>
    <w:rsid w:val="00CE7211"/>
    <w:rsid w:val="00DB4431"/>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Textodeglobo">
    <w:name w:val="Balloon Text"/>
    <w:basedOn w:val="Normal"/>
    <w:link w:val="TextodegloboCar"/>
    <w:uiPriority w:val="99"/>
    <w:semiHidden/>
    <w:unhideWhenUsed/>
    <w:rsid w:val="00864B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B6E"/>
    <w:rPr>
      <w:rFonts w:ascii="Segoe UI" w:hAnsi="Segoe UI" w:cs="Segoe UI"/>
      <w:sz w:val="18"/>
      <w:szCs w:val="18"/>
    </w:rPr>
  </w:style>
  <w:style w:type="table" w:customStyle="1" w:styleId="Tablaconcuadrcula2">
    <w:name w:val="Tabla con cuadrícula2"/>
    <w:basedOn w:val="Tablanormal"/>
    <w:next w:val="Tablaconcuadrcula"/>
    <w:uiPriority w:val="39"/>
    <w:rsid w:val="0086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6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5228</Words>
  <Characters>28755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Inocencio Garcia Huerta</cp:lastModifiedBy>
  <cp:revision>2</cp:revision>
  <cp:lastPrinted>2025-07-03T22:52:00Z</cp:lastPrinted>
  <dcterms:created xsi:type="dcterms:W3CDTF">2025-08-26T22:48:00Z</dcterms:created>
  <dcterms:modified xsi:type="dcterms:W3CDTF">2025-08-26T22:48:00Z</dcterms:modified>
</cp:coreProperties>
</file>